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1" w:rightFromText="181" w:vertAnchor="text" w:horzAnchor="margin" w:tblpY="1"/>
        <w:tblW w:w="0" w:type="auto"/>
        <w:tblLook w:val="04A0" w:firstRow="1" w:lastRow="0" w:firstColumn="1" w:lastColumn="0" w:noHBand="0" w:noVBand="1"/>
      </w:tblPr>
      <w:tblGrid>
        <w:gridCol w:w="4092"/>
        <w:gridCol w:w="1356"/>
        <w:gridCol w:w="4123"/>
      </w:tblGrid>
      <w:tr w:rsidR="00D22D8F" w:rsidRPr="00E004D6" w:rsidTr="004E2CEC">
        <w:trPr>
          <w:cantSplit/>
          <w:trHeight w:val="542"/>
        </w:trPr>
        <w:tc>
          <w:tcPr>
            <w:tcW w:w="4092" w:type="dxa"/>
          </w:tcPr>
          <w:p w:rsidR="00D22D8F" w:rsidRPr="00E041AF" w:rsidRDefault="00D22D8F" w:rsidP="004E2CEC">
            <w:pPr>
              <w:spacing w:after="0" w:line="240" w:lineRule="auto"/>
              <w:contextualSpacing/>
              <w:jc w:val="center"/>
              <w:rPr>
                <w:rFonts w:ascii="Times New Roman" w:hAnsi="Times New Roman" w:cs="Times New Roman"/>
                <w:b/>
                <w:bCs/>
                <w:noProof/>
                <w:sz w:val="24"/>
                <w:szCs w:val="24"/>
              </w:rPr>
            </w:pPr>
            <w:bookmarkStart w:id="0" w:name="_GoBack"/>
            <w:bookmarkEnd w:id="0"/>
          </w:p>
          <w:p w:rsidR="00D22D8F" w:rsidRPr="00E004D6" w:rsidRDefault="00D22D8F" w:rsidP="004E2CEC">
            <w:pPr>
              <w:spacing w:after="0" w:line="240" w:lineRule="auto"/>
              <w:contextualSpacing/>
              <w:jc w:val="center"/>
              <w:rPr>
                <w:rFonts w:ascii="Times New Roman" w:hAnsi="Times New Roman" w:cs="Times New Roman"/>
                <w:sz w:val="24"/>
                <w:szCs w:val="24"/>
              </w:rPr>
            </w:pPr>
            <w:r w:rsidRPr="00E004D6">
              <w:rPr>
                <w:rFonts w:ascii="Times New Roman" w:hAnsi="Times New Roman" w:cs="Times New Roman"/>
                <w:b/>
                <w:bCs/>
                <w:noProof/>
                <w:sz w:val="24"/>
                <w:szCs w:val="24"/>
              </w:rPr>
              <w:t>ЧĂВАШ РЕСПУБЛИКИ</w:t>
            </w:r>
          </w:p>
        </w:tc>
        <w:tc>
          <w:tcPr>
            <w:tcW w:w="1356" w:type="dxa"/>
            <w:vMerge w:val="restart"/>
          </w:tcPr>
          <w:p w:rsidR="00D22D8F" w:rsidRPr="00E004D6" w:rsidRDefault="00D22D8F" w:rsidP="004E2CEC">
            <w:pPr>
              <w:spacing w:after="0" w:line="240" w:lineRule="auto"/>
              <w:contextualSpacing/>
              <w:jc w:val="center"/>
              <w:rPr>
                <w:rFonts w:ascii="Times New Roman" w:hAnsi="Times New Roman" w:cs="Times New Roman"/>
                <w:sz w:val="24"/>
                <w:szCs w:val="24"/>
              </w:rPr>
            </w:pPr>
            <w:r w:rsidRPr="00E004D6">
              <w:rPr>
                <w:rFonts w:ascii="Times New Roman" w:hAnsi="Times New Roman" w:cs="Times New Roman"/>
                <w:noProof/>
                <w:sz w:val="24"/>
                <w:szCs w:val="24"/>
              </w:rPr>
              <w:drawing>
                <wp:inline distT="0" distB="0" distL="0" distR="0">
                  <wp:extent cx="701675" cy="840105"/>
                  <wp:effectExtent l="19050" t="0" r="3175" b="0"/>
                  <wp:docPr id="1" name="Рисунок 1"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9" cstate="print"/>
                          <a:srcRect/>
                          <a:stretch>
                            <a:fillRect/>
                          </a:stretch>
                        </pic:blipFill>
                        <pic:spPr bwMode="auto">
                          <a:xfrm>
                            <a:off x="0" y="0"/>
                            <a:ext cx="701675" cy="840105"/>
                          </a:xfrm>
                          <a:prstGeom prst="rect">
                            <a:avLst/>
                          </a:prstGeom>
                          <a:noFill/>
                          <a:ln w="9525">
                            <a:noFill/>
                            <a:miter lim="800000"/>
                            <a:headEnd/>
                            <a:tailEnd/>
                          </a:ln>
                        </pic:spPr>
                      </pic:pic>
                    </a:graphicData>
                  </a:graphic>
                </wp:inline>
              </w:drawing>
            </w:r>
          </w:p>
        </w:tc>
        <w:tc>
          <w:tcPr>
            <w:tcW w:w="4123" w:type="dxa"/>
          </w:tcPr>
          <w:p w:rsidR="00D22D8F" w:rsidRDefault="00D22D8F" w:rsidP="004E2CEC">
            <w:pPr>
              <w:spacing w:after="0" w:line="240" w:lineRule="auto"/>
              <w:contextualSpacing/>
              <w:jc w:val="center"/>
              <w:rPr>
                <w:rFonts w:ascii="Times New Roman" w:hAnsi="Times New Roman" w:cs="Times New Roman"/>
                <w:b/>
                <w:bCs/>
                <w:noProof/>
                <w:sz w:val="24"/>
                <w:szCs w:val="24"/>
                <w:u w:val="single"/>
              </w:rPr>
            </w:pPr>
          </w:p>
          <w:p w:rsidR="00D22D8F" w:rsidRDefault="00D22D8F" w:rsidP="004E2CEC">
            <w:pPr>
              <w:spacing w:after="0" w:line="240" w:lineRule="auto"/>
              <w:contextualSpacing/>
              <w:jc w:val="center"/>
              <w:rPr>
                <w:rFonts w:ascii="Times New Roman" w:hAnsi="Times New Roman" w:cs="Times New Roman"/>
                <w:sz w:val="24"/>
                <w:szCs w:val="24"/>
              </w:rPr>
            </w:pPr>
            <w:r w:rsidRPr="00E004D6">
              <w:rPr>
                <w:rFonts w:ascii="Times New Roman" w:hAnsi="Times New Roman" w:cs="Times New Roman"/>
                <w:b/>
                <w:bCs/>
                <w:noProof/>
                <w:sz w:val="24"/>
                <w:szCs w:val="24"/>
              </w:rPr>
              <w:t>ЧУВАШСКАЯ РЕСПУБЛИКА</w:t>
            </w:r>
          </w:p>
          <w:p w:rsidR="00D22D8F" w:rsidRPr="00E004D6" w:rsidRDefault="00D22D8F" w:rsidP="004E2CEC">
            <w:pPr>
              <w:spacing w:after="0" w:line="240" w:lineRule="auto"/>
              <w:contextualSpacing/>
              <w:jc w:val="center"/>
              <w:rPr>
                <w:rFonts w:ascii="Times New Roman" w:hAnsi="Times New Roman" w:cs="Times New Roman"/>
                <w:sz w:val="24"/>
                <w:szCs w:val="24"/>
              </w:rPr>
            </w:pPr>
          </w:p>
        </w:tc>
      </w:tr>
      <w:tr w:rsidR="00D22D8F" w:rsidRPr="008C7D6D" w:rsidTr="004E2CEC">
        <w:trPr>
          <w:cantSplit/>
          <w:trHeight w:val="1785"/>
        </w:trPr>
        <w:tc>
          <w:tcPr>
            <w:tcW w:w="4092" w:type="dxa"/>
          </w:tcPr>
          <w:p w:rsidR="00D22D8F" w:rsidRPr="008C7D6D" w:rsidRDefault="00D22D8F" w:rsidP="004E2CEC">
            <w:pPr>
              <w:spacing w:after="0" w:line="240" w:lineRule="auto"/>
              <w:contextualSpacing/>
              <w:jc w:val="center"/>
              <w:rPr>
                <w:rFonts w:ascii="Times New Roman" w:hAnsi="Times New Roman" w:cs="Times New Roman"/>
                <w:b/>
                <w:bCs/>
                <w:noProof/>
                <w:sz w:val="24"/>
                <w:szCs w:val="24"/>
              </w:rPr>
            </w:pPr>
            <w:r w:rsidRPr="008C7D6D">
              <w:rPr>
                <w:rFonts w:ascii="Times New Roman" w:hAnsi="Times New Roman" w:cs="Times New Roman"/>
                <w:b/>
                <w:bCs/>
                <w:noProof/>
                <w:sz w:val="24"/>
                <w:szCs w:val="24"/>
              </w:rPr>
              <w:t>ÇĚРПӲ</w:t>
            </w:r>
          </w:p>
          <w:p w:rsidR="00D22D8F" w:rsidRPr="008C7D6D" w:rsidRDefault="00D22D8F" w:rsidP="004E2CEC">
            <w:pPr>
              <w:spacing w:after="0" w:line="240" w:lineRule="auto"/>
              <w:contextualSpacing/>
              <w:jc w:val="center"/>
              <w:rPr>
                <w:rFonts w:ascii="Times New Roman" w:hAnsi="Times New Roman" w:cs="Times New Roman"/>
                <w:b/>
                <w:bCs/>
                <w:noProof/>
                <w:sz w:val="24"/>
                <w:szCs w:val="24"/>
              </w:rPr>
            </w:pPr>
            <w:r w:rsidRPr="008C7D6D">
              <w:rPr>
                <w:rFonts w:ascii="Times New Roman" w:hAnsi="Times New Roman" w:cs="Times New Roman"/>
                <w:b/>
                <w:bCs/>
                <w:noProof/>
                <w:sz w:val="24"/>
                <w:szCs w:val="24"/>
              </w:rPr>
              <w:t>МУНИЦИПАЛЛĂ ОКРУГĔН</w:t>
            </w:r>
          </w:p>
          <w:p w:rsidR="00D22D8F" w:rsidRPr="008C7D6D" w:rsidRDefault="00D22D8F" w:rsidP="004E2CEC">
            <w:pPr>
              <w:spacing w:after="0" w:line="240" w:lineRule="auto"/>
              <w:contextualSpacing/>
              <w:jc w:val="center"/>
              <w:rPr>
                <w:rFonts w:ascii="Times New Roman" w:hAnsi="Times New Roman" w:cs="Times New Roman"/>
                <w:b/>
                <w:bCs/>
                <w:noProof/>
                <w:sz w:val="24"/>
                <w:szCs w:val="24"/>
              </w:rPr>
            </w:pPr>
            <w:r w:rsidRPr="008C7D6D">
              <w:rPr>
                <w:rFonts w:ascii="Times New Roman" w:hAnsi="Times New Roman" w:cs="Times New Roman"/>
                <w:b/>
                <w:bCs/>
                <w:noProof/>
                <w:sz w:val="24"/>
                <w:szCs w:val="24"/>
              </w:rPr>
              <w:t>АДМИНИСТРАЦИЙĚ</w:t>
            </w:r>
          </w:p>
          <w:p w:rsidR="00D22D8F" w:rsidRPr="008C7D6D" w:rsidRDefault="00D22D8F" w:rsidP="004E2CEC">
            <w:pPr>
              <w:autoSpaceDE w:val="0"/>
              <w:autoSpaceDN w:val="0"/>
              <w:adjustRightInd w:val="0"/>
              <w:spacing w:after="0" w:line="240" w:lineRule="auto"/>
              <w:contextualSpacing/>
              <w:jc w:val="center"/>
              <w:rPr>
                <w:rFonts w:ascii="Times New Roman" w:hAnsi="Times New Roman" w:cs="Times New Roman"/>
                <w:b/>
                <w:bCs/>
                <w:noProof/>
                <w:sz w:val="24"/>
                <w:szCs w:val="24"/>
              </w:rPr>
            </w:pPr>
          </w:p>
          <w:p w:rsidR="00D22D8F" w:rsidRPr="008C7D6D" w:rsidRDefault="00D22D8F" w:rsidP="004E2CEC">
            <w:pPr>
              <w:autoSpaceDE w:val="0"/>
              <w:autoSpaceDN w:val="0"/>
              <w:adjustRightInd w:val="0"/>
              <w:spacing w:after="0" w:line="240" w:lineRule="auto"/>
              <w:contextualSpacing/>
              <w:jc w:val="center"/>
              <w:rPr>
                <w:rFonts w:ascii="Times New Roman" w:hAnsi="Times New Roman" w:cs="Times New Roman"/>
                <w:b/>
                <w:bCs/>
                <w:noProof/>
                <w:sz w:val="24"/>
                <w:szCs w:val="24"/>
              </w:rPr>
            </w:pPr>
            <w:r w:rsidRPr="008C7D6D">
              <w:rPr>
                <w:rFonts w:ascii="Times New Roman" w:hAnsi="Times New Roman" w:cs="Times New Roman"/>
                <w:b/>
                <w:bCs/>
                <w:noProof/>
                <w:sz w:val="24"/>
                <w:szCs w:val="24"/>
              </w:rPr>
              <w:t>ЙЫШĂНУ</w:t>
            </w:r>
          </w:p>
          <w:p w:rsidR="00D22D8F" w:rsidRPr="008C7D6D" w:rsidRDefault="00D22D8F" w:rsidP="004E2CEC">
            <w:pPr>
              <w:autoSpaceDE w:val="0"/>
              <w:autoSpaceDN w:val="0"/>
              <w:adjustRightInd w:val="0"/>
              <w:spacing w:after="0" w:line="240" w:lineRule="auto"/>
              <w:contextualSpacing/>
              <w:jc w:val="center"/>
              <w:rPr>
                <w:rFonts w:ascii="Times New Roman" w:hAnsi="Times New Roman" w:cs="Times New Roman"/>
                <w:b/>
                <w:bCs/>
                <w:noProof/>
                <w:sz w:val="24"/>
                <w:szCs w:val="24"/>
              </w:rPr>
            </w:pPr>
          </w:p>
          <w:p w:rsidR="00D22D8F" w:rsidRPr="00852814" w:rsidRDefault="00571487" w:rsidP="004E2CEC">
            <w:pPr>
              <w:spacing w:after="0" w:line="240" w:lineRule="auto"/>
              <w:ind w:left="-142" w:right="-80"/>
              <w:contextualSpacing/>
              <w:jc w:val="center"/>
              <w:rPr>
                <w:rFonts w:ascii="Times New Roman" w:hAnsi="Times New Roman" w:cs="Times New Roman"/>
                <w:b/>
                <w:noProof/>
                <w:sz w:val="24"/>
                <w:szCs w:val="24"/>
              </w:rPr>
            </w:pPr>
            <w:r>
              <w:rPr>
                <w:rFonts w:ascii="Times New Roman" w:hAnsi="Times New Roman" w:cs="Times New Roman"/>
                <w:b/>
                <w:noProof/>
                <w:sz w:val="24"/>
                <w:szCs w:val="24"/>
              </w:rPr>
              <w:t>2025</w:t>
            </w:r>
            <w:r w:rsidR="00BF20AF">
              <w:rPr>
                <w:rFonts w:ascii="Times New Roman" w:hAnsi="Times New Roman" w:cs="Times New Roman"/>
                <w:b/>
                <w:noProof/>
                <w:sz w:val="24"/>
                <w:szCs w:val="24"/>
              </w:rPr>
              <w:t xml:space="preserve"> ç. чук</w:t>
            </w:r>
            <w:r w:rsidR="00027424">
              <w:rPr>
                <w:rFonts w:ascii="Times New Roman" w:hAnsi="Times New Roman" w:cs="Times New Roman"/>
                <w:b/>
                <w:noProof/>
                <w:sz w:val="24"/>
                <w:szCs w:val="24"/>
              </w:rPr>
              <w:t xml:space="preserve"> уйӑхĕн</w:t>
            </w:r>
            <w:r w:rsidR="00406049">
              <w:rPr>
                <w:rFonts w:ascii="Times New Roman" w:hAnsi="Times New Roman" w:cs="Times New Roman"/>
                <w:b/>
                <w:noProof/>
                <w:sz w:val="24"/>
                <w:szCs w:val="24"/>
              </w:rPr>
              <w:t xml:space="preserve"> 26-мӗшӗ  1599</w:t>
            </w:r>
            <w:r w:rsidR="004E2CEC" w:rsidRPr="00EA0EC0">
              <w:rPr>
                <w:rFonts w:ascii="Times New Roman" w:hAnsi="Times New Roman" w:cs="Times New Roman"/>
                <w:b/>
                <w:noProof/>
                <w:sz w:val="24"/>
                <w:szCs w:val="24"/>
              </w:rPr>
              <w:t>№</w:t>
            </w:r>
          </w:p>
          <w:p w:rsidR="00D22D8F" w:rsidRPr="008C7D6D" w:rsidRDefault="00D22D8F" w:rsidP="004E2CEC">
            <w:pPr>
              <w:spacing w:after="0" w:line="240" w:lineRule="auto"/>
              <w:contextualSpacing/>
              <w:jc w:val="center"/>
              <w:rPr>
                <w:rFonts w:ascii="Times New Roman" w:hAnsi="Times New Roman" w:cs="Times New Roman"/>
                <w:b/>
                <w:bCs/>
                <w:noProof/>
                <w:sz w:val="24"/>
                <w:szCs w:val="24"/>
              </w:rPr>
            </w:pPr>
          </w:p>
          <w:p w:rsidR="00852814" w:rsidRPr="008C7D6D" w:rsidRDefault="00D22D8F" w:rsidP="004E2CEC">
            <w:pPr>
              <w:spacing w:after="0" w:line="240" w:lineRule="auto"/>
              <w:contextualSpacing/>
              <w:jc w:val="center"/>
              <w:rPr>
                <w:rFonts w:ascii="Times New Roman" w:hAnsi="Times New Roman" w:cs="Times New Roman"/>
                <w:noProof/>
                <w:sz w:val="24"/>
                <w:szCs w:val="24"/>
              </w:rPr>
            </w:pPr>
            <w:r w:rsidRPr="008C7D6D">
              <w:rPr>
                <w:rFonts w:ascii="Times New Roman" w:hAnsi="Times New Roman" w:cs="Times New Roman"/>
                <w:b/>
                <w:bCs/>
                <w:noProof/>
                <w:sz w:val="24"/>
                <w:szCs w:val="24"/>
              </w:rPr>
              <w:t>Ç</w:t>
            </w:r>
            <w:r w:rsidRPr="008C7D6D">
              <w:rPr>
                <w:rFonts w:ascii="Times New Roman" w:hAnsi="Times New Roman" w:cs="Times New Roman"/>
                <w:b/>
                <w:noProof/>
                <w:sz w:val="24"/>
                <w:szCs w:val="24"/>
              </w:rPr>
              <w:t>ěрп</w:t>
            </w:r>
            <w:r w:rsidRPr="008C7D6D">
              <w:rPr>
                <w:rFonts w:ascii="Times New Roman" w:hAnsi="Times New Roman" w:cs="Times New Roman"/>
                <w:b/>
                <w:bCs/>
                <w:sz w:val="24"/>
                <w:szCs w:val="24"/>
              </w:rPr>
              <w:t>ÿ</w:t>
            </w:r>
            <w:r w:rsidRPr="008C7D6D">
              <w:rPr>
                <w:rFonts w:ascii="Times New Roman" w:hAnsi="Times New Roman" w:cs="Times New Roman"/>
                <w:b/>
                <w:noProof/>
                <w:sz w:val="24"/>
                <w:szCs w:val="24"/>
              </w:rPr>
              <w:t xml:space="preserve"> хули</w:t>
            </w:r>
          </w:p>
        </w:tc>
        <w:tc>
          <w:tcPr>
            <w:tcW w:w="0" w:type="auto"/>
            <w:vMerge/>
            <w:vAlign w:val="center"/>
            <w:hideMark/>
          </w:tcPr>
          <w:p w:rsidR="00D22D8F" w:rsidRPr="008C7D6D" w:rsidRDefault="00D22D8F" w:rsidP="004E2CEC">
            <w:pPr>
              <w:spacing w:after="0" w:line="240" w:lineRule="auto"/>
              <w:contextualSpacing/>
              <w:rPr>
                <w:rFonts w:ascii="Times New Roman" w:hAnsi="Times New Roman" w:cs="Times New Roman"/>
                <w:sz w:val="24"/>
                <w:szCs w:val="24"/>
              </w:rPr>
            </w:pPr>
          </w:p>
        </w:tc>
        <w:tc>
          <w:tcPr>
            <w:tcW w:w="4123" w:type="dxa"/>
          </w:tcPr>
          <w:p w:rsidR="00D22D8F" w:rsidRPr="008C7D6D" w:rsidRDefault="00D22D8F" w:rsidP="004E2CEC">
            <w:pPr>
              <w:spacing w:after="0" w:line="240" w:lineRule="auto"/>
              <w:contextualSpacing/>
              <w:jc w:val="center"/>
              <w:rPr>
                <w:rFonts w:ascii="Times New Roman" w:hAnsi="Times New Roman" w:cs="Times New Roman"/>
                <w:noProof/>
                <w:sz w:val="24"/>
                <w:szCs w:val="24"/>
              </w:rPr>
            </w:pPr>
            <w:r w:rsidRPr="008C7D6D">
              <w:rPr>
                <w:rFonts w:ascii="Times New Roman" w:hAnsi="Times New Roman" w:cs="Times New Roman"/>
                <w:b/>
                <w:bCs/>
                <w:noProof/>
                <w:sz w:val="24"/>
                <w:szCs w:val="24"/>
              </w:rPr>
              <w:t>АДМИНИСТРАЦИЯ ЦИВИЛЬСКОГО МУНИЦИПАЛЬНОГО ОКРУГА</w:t>
            </w:r>
          </w:p>
          <w:p w:rsidR="00D22D8F" w:rsidRPr="008C7D6D" w:rsidRDefault="00D22D8F" w:rsidP="004E2CEC">
            <w:pPr>
              <w:autoSpaceDE w:val="0"/>
              <w:autoSpaceDN w:val="0"/>
              <w:adjustRightInd w:val="0"/>
              <w:spacing w:after="0" w:line="240" w:lineRule="auto"/>
              <w:contextualSpacing/>
              <w:jc w:val="center"/>
              <w:rPr>
                <w:rFonts w:ascii="Times New Roman" w:hAnsi="Times New Roman" w:cs="Times New Roman"/>
                <w:b/>
                <w:bCs/>
                <w:iCs/>
                <w:sz w:val="24"/>
                <w:szCs w:val="24"/>
              </w:rPr>
            </w:pPr>
          </w:p>
          <w:p w:rsidR="00D22D8F" w:rsidRPr="008C7D6D" w:rsidRDefault="00D22D8F" w:rsidP="004E2CEC">
            <w:pPr>
              <w:autoSpaceDE w:val="0"/>
              <w:autoSpaceDN w:val="0"/>
              <w:adjustRightInd w:val="0"/>
              <w:spacing w:after="0" w:line="240" w:lineRule="auto"/>
              <w:contextualSpacing/>
              <w:jc w:val="center"/>
              <w:rPr>
                <w:rFonts w:ascii="Times New Roman" w:hAnsi="Times New Roman" w:cs="Times New Roman"/>
                <w:b/>
                <w:bCs/>
                <w:noProof/>
                <w:sz w:val="24"/>
                <w:szCs w:val="24"/>
              </w:rPr>
            </w:pPr>
            <w:r w:rsidRPr="008C7D6D">
              <w:rPr>
                <w:rFonts w:ascii="Times New Roman" w:hAnsi="Times New Roman" w:cs="Times New Roman"/>
                <w:b/>
                <w:bCs/>
                <w:noProof/>
                <w:sz w:val="24"/>
                <w:szCs w:val="24"/>
              </w:rPr>
              <w:t>ПОСТАНОВЛЕНИЕ</w:t>
            </w:r>
          </w:p>
          <w:p w:rsidR="00D22D8F" w:rsidRPr="008C7D6D" w:rsidRDefault="00D22D8F" w:rsidP="004E2CEC">
            <w:pPr>
              <w:autoSpaceDE w:val="0"/>
              <w:autoSpaceDN w:val="0"/>
              <w:adjustRightInd w:val="0"/>
              <w:spacing w:after="0" w:line="240" w:lineRule="auto"/>
              <w:contextualSpacing/>
              <w:jc w:val="center"/>
              <w:rPr>
                <w:rFonts w:ascii="Times New Roman" w:hAnsi="Times New Roman" w:cs="Times New Roman"/>
                <w:b/>
                <w:bCs/>
                <w:noProof/>
                <w:sz w:val="24"/>
                <w:szCs w:val="24"/>
              </w:rPr>
            </w:pPr>
          </w:p>
          <w:p w:rsidR="00D22D8F" w:rsidRPr="008C7D6D" w:rsidRDefault="00027424" w:rsidP="004E2CEC">
            <w:pPr>
              <w:autoSpaceDE w:val="0"/>
              <w:autoSpaceDN w:val="0"/>
              <w:adjustRightInd w:val="0"/>
              <w:spacing w:after="0" w:line="240" w:lineRule="auto"/>
              <w:contextualSpacing/>
              <w:jc w:val="center"/>
              <w:rPr>
                <w:rFonts w:ascii="Times New Roman" w:hAnsi="Times New Roman" w:cs="Times New Roman"/>
                <w:b/>
                <w:bCs/>
                <w:noProof/>
                <w:sz w:val="24"/>
                <w:szCs w:val="24"/>
              </w:rPr>
            </w:pPr>
            <w:r>
              <w:rPr>
                <w:rFonts w:ascii="Times New Roman" w:hAnsi="Times New Roman" w:cs="Times New Roman"/>
                <w:b/>
                <w:bCs/>
                <w:noProof/>
                <w:sz w:val="24"/>
                <w:szCs w:val="24"/>
              </w:rPr>
              <w:t xml:space="preserve"> </w:t>
            </w:r>
            <w:r w:rsidR="00406049">
              <w:rPr>
                <w:rFonts w:ascii="Times New Roman" w:hAnsi="Times New Roman" w:cs="Times New Roman"/>
                <w:b/>
                <w:bCs/>
                <w:noProof/>
                <w:sz w:val="24"/>
                <w:szCs w:val="24"/>
              </w:rPr>
              <w:t xml:space="preserve">26 </w:t>
            </w:r>
            <w:r w:rsidR="00BF20AF">
              <w:rPr>
                <w:rFonts w:ascii="Times New Roman" w:hAnsi="Times New Roman" w:cs="Times New Roman"/>
                <w:b/>
                <w:bCs/>
                <w:noProof/>
                <w:sz w:val="24"/>
                <w:szCs w:val="24"/>
              </w:rPr>
              <w:t>но</w:t>
            </w:r>
            <w:r>
              <w:rPr>
                <w:rFonts w:ascii="Times New Roman" w:hAnsi="Times New Roman" w:cs="Times New Roman"/>
                <w:b/>
                <w:bCs/>
                <w:noProof/>
                <w:sz w:val="24"/>
                <w:szCs w:val="24"/>
              </w:rPr>
              <w:t>ября 202</w:t>
            </w:r>
            <w:r w:rsidR="00571487">
              <w:rPr>
                <w:rFonts w:ascii="Times New Roman" w:hAnsi="Times New Roman" w:cs="Times New Roman"/>
                <w:b/>
                <w:bCs/>
                <w:noProof/>
                <w:sz w:val="24"/>
                <w:szCs w:val="24"/>
              </w:rPr>
              <w:t>5</w:t>
            </w:r>
            <w:r>
              <w:rPr>
                <w:rFonts w:ascii="Times New Roman" w:hAnsi="Times New Roman" w:cs="Times New Roman"/>
                <w:b/>
                <w:bCs/>
                <w:noProof/>
                <w:sz w:val="24"/>
                <w:szCs w:val="24"/>
              </w:rPr>
              <w:t xml:space="preserve"> г. № </w:t>
            </w:r>
            <w:r w:rsidR="00406049">
              <w:rPr>
                <w:rFonts w:ascii="Times New Roman" w:hAnsi="Times New Roman" w:cs="Times New Roman"/>
                <w:b/>
                <w:bCs/>
                <w:noProof/>
                <w:sz w:val="24"/>
                <w:szCs w:val="24"/>
              </w:rPr>
              <w:t>1599</w:t>
            </w:r>
          </w:p>
          <w:p w:rsidR="00D22D8F" w:rsidRPr="008C7D6D" w:rsidRDefault="00D22D8F" w:rsidP="004E2CEC">
            <w:pPr>
              <w:autoSpaceDE w:val="0"/>
              <w:autoSpaceDN w:val="0"/>
              <w:adjustRightInd w:val="0"/>
              <w:spacing w:after="0" w:line="240" w:lineRule="auto"/>
              <w:contextualSpacing/>
              <w:jc w:val="center"/>
              <w:rPr>
                <w:rFonts w:ascii="Times New Roman" w:hAnsi="Times New Roman" w:cs="Times New Roman"/>
                <w:b/>
                <w:bCs/>
                <w:noProof/>
                <w:sz w:val="24"/>
                <w:szCs w:val="24"/>
              </w:rPr>
            </w:pPr>
          </w:p>
          <w:p w:rsidR="00D22D8F" w:rsidRPr="008C7D6D" w:rsidRDefault="00D22D8F" w:rsidP="004E2CEC">
            <w:pPr>
              <w:autoSpaceDE w:val="0"/>
              <w:autoSpaceDN w:val="0"/>
              <w:adjustRightInd w:val="0"/>
              <w:spacing w:after="0" w:line="240" w:lineRule="auto"/>
              <w:contextualSpacing/>
              <w:jc w:val="center"/>
              <w:rPr>
                <w:rFonts w:ascii="Times New Roman" w:hAnsi="Times New Roman" w:cs="Times New Roman"/>
                <w:noProof/>
                <w:sz w:val="24"/>
                <w:szCs w:val="24"/>
              </w:rPr>
            </w:pPr>
            <w:r w:rsidRPr="008C7D6D">
              <w:rPr>
                <w:rFonts w:ascii="Times New Roman" w:hAnsi="Times New Roman" w:cs="Times New Roman"/>
                <w:b/>
                <w:bCs/>
                <w:noProof/>
                <w:sz w:val="24"/>
                <w:szCs w:val="24"/>
              </w:rPr>
              <w:t>город Цивильск</w:t>
            </w:r>
          </w:p>
        </w:tc>
      </w:tr>
    </w:tbl>
    <w:p w:rsidR="004E2CEC" w:rsidRPr="004E2CEC" w:rsidRDefault="004E2CEC" w:rsidP="004E2CEC">
      <w:pPr>
        <w:spacing w:after="0" w:line="240" w:lineRule="auto"/>
        <w:rPr>
          <w:rFonts w:ascii="Times New Roman" w:hAnsi="Times New Roman" w:cs="Times New Roman"/>
          <w:sz w:val="24"/>
          <w:szCs w:val="24"/>
        </w:rPr>
      </w:pPr>
    </w:p>
    <w:p w:rsidR="004E2CEC" w:rsidRPr="004E2CEC" w:rsidRDefault="004E2CEC" w:rsidP="004E2CEC">
      <w:pPr>
        <w:spacing w:after="0" w:line="240" w:lineRule="auto"/>
        <w:rPr>
          <w:rFonts w:ascii="Times New Roman" w:hAnsi="Times New Roman" w:cs="Times New Roman"/>
          <w:sz w:val="24"/>
          <w:szCs w:val="24"/>
        </w:rPr>
      </w:pPr>
    </w:p>
    <w:tbl>
      <w:tblPr>
        <w:tblW w:w="5835" w:type="dxa"/>
        <w:tblInd w:w="-57" w:type="dxa"/>
        <w:tblCellMar>
          <w:left w:w="10" w:type="dxa"/>
          <w:right w:w="10" w:type="dxa"/>
        </w:tblCellMar>
        <w:tblLook w:val="0000" w:firstRow="0" w:lastRow="0" w:firstColumn="0" w:lastColumn="0" w:noHBand="0" w:noVBand="0"/>
      </w:tblPr>
      <w:tblGrid>
        <w:gridCol w:w="5835"/>
      </w:tblGrid>
      <w:tr w:rsidR="00571487" w:rsidRPr="00593186" w:rsidTr="005342DC">
        <w:tc>
          <w:tcPr>
            <w:tcW w:w="5835" w:type="dxa"/>
            <w:shd w:val="clear" w:color="auto" w:fill="auto"/>
            <w:tcMar>
              <w:top w:w="0" w:type="dxa"/>
              <w:left w:w="108" w:type="dxa"/>
              <w:bottom w:w="0" w:type="dxa"/>
              <w:right w:w="108" w:type="dxa"/>
            </w:tcMar>
          </w:tcPr>
          <w:p w:rsidR="00571487" w:rsidRPr="00593186" w:rsidRDefault="00571487" w:rsidP="00571487">
            <w:pPr>
              <w:spacing w:after="0" w:line="240" w:lineRule="auto"/>
              <w:jc w:val="both"/>
              <w:rPr>
                <w:rFonts w:ascii="Times New Roman" w:eastAsiaTheme="minorHAnsi" w:hAnsi="Times New Roman" w:cs="Times New Roman"/>
                <w:b/>
                <w:sz w:val="24"/>
                <w:szCs w:val="24"/>
                <w:lang w:eastAsia="en-US"/>
              </w:rPr>
            </w:pPr>
            <w:r w:rsidRPr="00593186">
              <w:rPr>
                <w:rFonts w:ascii="Times New Roman" w:eastAsiaTheme="minorHAnsi" w:hAnsi="Times New Roman" w:cs="Times New Roman"/>
                <w:b/>
                <w:sz w:val="24"/>
                <w:szCs w:val="24"/>
                <w:lang w:eastAsia="en-US"/>
              </w:rPr>
              <w:t xml:space="preserve">Об утверждении Порядка разработки и утверждения административных регламентов предоставления муниципальных услуг </w:t>
            </w:r>
            <w:proofErr w:type="gramStart"/>
            <w:r w:rsidRPr="00593186">
              <w:rPr>
                <w:rFonts w:ascii="Times New Roman" w:eastAsiaTheme="minorHAnsi" w:hAnsi="Times New Roman" w:cs="Times New Roman"/>
                <w:b/>
                <w:sz w:val="24"/>
                <w:szCs w:val="24"/>
                <w:lang w:eastAsia="en-US"/>
              </w:rPr>
              <w:t>в</w:t>
            </w:r>
            <w:proofErr w:type="gramEnd"/>
            <w:r w:rsidRPr="00593186">
              <w:rPr>
                <w:rFonts w:ascii="Times New Roman" w:eastAsiaTheme="minorHAnsi" w:hAnsi="Times New Roman" w:cs="Times New Roman"/>
                <w:b/>
                <w:sz w:val="24"/>
                <w:szCs w:val="24"/>
                <w:lang w:eastAsia="en-US"/>
              </w:rPr>
              <w:t xml:space="preserve"> </w:t>
            </w:r>
            <w:proofErr w:type="gramStart"/>
            <w:r w:rsidRPr="00593186">
              <w:rPr>
                <w:rFonts w:ascii="Times New Roman" w:eastAsiaTheme="minorHAnsi" w:hAnsi="Times New Roman" w:cs="Times New Roman"/>
                <w:b/>
                <w:sz w:val="24"/>
                <w:szCs w:val="24"/>
                <w:lang w:eastAsia="en-US"/>
              </w:rPr>
              <w:t>Цивильском</w:t>
            </w:r>
            <w:proofErr w:type="gramEnd"/>
            <w:r w:rsidRPr="00593186">
              <w:rPr>
                <w:rFonts w:ascii="Times New Roman" w:eastAsiaTheme="minorHAnsi" w:hAnsi="Times New Roman" w:cs="Times New Roman"/>
                <w:b/>
                <w:sz w:val="24"/>
                <w:szCs w:val="24"/>
                <w:lang w:eastAsia="en-US"/>
              </w:rPr>
              <w:t xml:space="preserve"> муниципальном округе Чувашской Республики.</w:t>
            </w:r>
          </w:p>
        </w:tc>
      </w:tr>
    </w:tbl>
    <w:p w:rsidR="00571487" w:rsidRPr="00593186" w:rsidRDefault="00571487" w:rsidP="00571487">
      <w:pPr>
        <w:widowControl w:val="0"/>
        <w:autoSpaceDE w:val="0"/>
        <w:autoSpaceDN w:val="0"/>
        <w:spacing w:after="0" w:line="240" w:lineRule="auto"/>
        <w:jc w:val="both"/>
        <w:rPr>
          <w:rFonts w:ascii="Times New Roman" w:hAnsi="Times New Roman" w:cs="Times New Roman"/>
          <w:sz w:val="24"/>
          <w:szCs w:val="24"/>
        </w:rPr>
      </w:pPr>
    </w:p>
    <w:p w:rsidR="00027424" w:rsidRPr="00593186" w:rsidRDefault="00571487" w:rsidP="00571487">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593186">
        <w:rPr>
          <w:rFonts w:ascii="Times New Roman" w:eastAsiaTheme="minorHAnsi" w:hAnsi="Times New Roman" w:cs="Times New Roman"/>
          <w:sz w:val="24"/>
          <w:szCs w:val="24"/>
          <w:lang w:eastAsia="en-US"/>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w:t>
      </w:r>
      <w:proofErr w:type="gramEnd"/>
      <w:r w:rsidRPr="00593186">
        <w:rPr>
          <w:rFonts w:ascii="Times New Roman" w:eastAsiaTheme="minorHAnsi" w:hAnsi="Times New Roman" w:cs="Times New Roman"/>
          <w:sz w:val="24"/>
          <w:szCs w:val="24"/>
          <w:lang w:eastAsia="en-US"/>
        </w:rPr>
        <w:t xml:space="preserve"> некоторых актов и отдельных положений актов Правительства Российской Федерации», постановлением Кабинета Министров Чувашской Республики от 08.12.2021 № 645 «Об утверждении Порядка разработки и утверждения административных регламентов предоставления государственных услуг в Чувашской Республике» администрация Цивильского муниципального округа Чувашской Республики</w:t>
      </w:r>
    </w:p>
    <w:p w:rsidR="00571487" w:rsidRPr="00593186" w:rsidRDefault="00571487" w:rsidP="00027424">
      <w:pPr>
        <w:autoSpaceDE w:val="0"/>
        <w:autoSpaceDN w:val="0"/>
        <w:adjustRightInd w:val="0"/>
        <w:spacing w:after="0" w:line="240" w:lineRule="auto"/>
        <w:ind w:firstLine="709"/>
        <w:jc w:val="both"/>
        <w:rPr>
          <w:rFonts w:ascii="Times New Roman" w:eastAsia="Times New Roman" w:hAnsi="Times New Roman" w:cs="Times New Roman"/>
          <w:b/>
          <w:bCs/>
          <w:sz w:val="24"/>
          <w:szCs w:val="24"/>
        </w:rPr>
      </w:pPr>
    </w:p>
    <w:p w:rsidR="00027424" w:rsidRPr="00593186" w:rsidRDefault="00027424" w:rsidP="00027424">
      <w:pPr>
        <w:autoSpaceDE w:val="0"/>
        <w:autoSpaceDN w:val="0"/>
        <w:adjustRightInd w:val="0"/>
        <w:spacing w:after="0" w:line="240" w:lineRule="auto"/>
        <w:ind w:firstLine="709"/>
        <w:jc w:val="both"/>
        <w:rPr>
          <w:rFonts w:ascii="Times New Roman" w:eastAsia="Times New Roman" w:hAnsi="Times New Roman" w:cs="Times New Roman"/>
          <w:b/>
          <w:bCs/>
          <w:sz w:val="24"/>
          <w:szCs w:val="24"/>
        </w:rPr>
      </w:pPr>
      <w:r w:rsidRPr="00593186">
        <w:rPr>
          <w:rFonts w:ascii="Times New Roman" w:eastAsia="Times New Roman" w:hAnsi="Times New Roman" w:cs="Times New Roman"/>
          <w:b/>
          <w:bCs/>
          <w:sz w:val="24"/>
          <w:szCs w:val="24"/>
        </w:rPr>
        <w:t>ПОСТАНОВЛЯЕТ:</w:t>
      </w:r>
    </w:p>
    <w:p w:rsidR="00CF18B3" w:rsidRPr="00593186" w:rsidRDefault="00CF18B3" w:rsidP="00027424">
      <w:pPr>
        <w:autoSpaceDE w:val="0"/>
        <w:autoSpaceDN w:val="0"/>
        <w:adjustRightInd w:val="0"/>
        <w:spacing w:after="0" w:line="240" w:lineRule="auto"/>
        <w:ind w:firstLine="709"/>
        <w:jc w:val="both"/>
        <w:rPr>
          <w:rFonts w:ascii="Times New Roman" w:eastAsia="Times New Roman" w:hAnsi="Times New Roman" w:cs="Times New Roman"/>
          <w:b/>
          <w:bCs/>
          <w:sz w:val="24"/>
          <w:szCs w:val="24"/>
        </w:rPr>
      </w:pPr>
    </w:p>
    <w:p w:rsidR="00571487" w:rsidRPr="00593186" w:rsidRDefault="00914373" w:rsidP="00571487">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71487" w:rsidRPr="00593186">
        <w:rPr>
          <w:rFonts w:ascii="Times New Roman" w:hAnsi="Times New Roman" w:cs="Times New Roman"/>
          <w:sz w:val="24"/>
          <w:szCs w:val="24"/>
        </w:rPr>
        <w:t xml:space="preserve">1.Утвердить прилагаемый </w:t>
      </w:r>
      <w:hyperlink w:anchor="P31">
        <w:r w:rsidR="00571487" w:rsidRPr="00593186">
          <w:rPr>
            <w:rFonts w:ascii="Times New Roman" w:hAnsi="Times New Roman" w:cs="Times New Roman"/>
            <w:color w:val="000000" w:themeColor="text1"/>
            <w:sz w:val="24"/>
            <w:szCs w:val="24"/>
          </w:rPr>
          <w:t>Порядок</w:t>
        </w:r>
      </w:hyperlink>
      <w:r w:rsidR="00571487" w:rsidRPr="00593186">
        <w:rPr>
          <w:rFonts w:ascii="Times New Roman" w:hAnsi="Times New Roman" w:cs="Times New Roman"/>
          <w:color w:val="000000" w:themeColor="text1"/>
          <w:sz w:val="24"/>
          <w:szCs w:val="24"/>
        </w:rPr>
        <w:t xml:space="preserve"> </w:t>
      </w:r>
      <w:r w:rsidR="00571487" w:rsidRPr="00593186">
        <w:rPr>
          <w:rFonts w:ascii="Times New Roman" w:hAnsi="Times New Roman" w:cs="Times New Roman"/>
          <w:sz w:val="24"/>
          <w:szCs w:val="24"/>
        </w:rPr>
        <w:t xml:space="preserve">разработки и утверждения административных регламентов предоставления муниципальных услуг </w:t>
      </w:r>
      <w:proofErr w:type="gramStart"/>
      <w:r w:rsidR="00571487" w:rsidRPr="00593186">
        <w:rPr>
          <w:rFonts w:ascii="Times New Roman" w:hAnsi="Times New Roman" w:cs="Times New Roman"/>
          <w:sz w:val="24"/>
          <w:szCs w:val="24"/>
        </w:rPr>
        <w:t>в</w:t>
      </w:r>
      <w:proofErr w:type="gramEnd"/>
      <w:r w:rsidR="00571487" w:rsidRPr="00593186">
        <w:rPr>
          <w:rFonts w:ascii="Times New Roman" w:hAnsi="Times New Roman" w:cs="Times New Roman"/>
          <w:sz w:val="24"/>
          <w:szCs w:val="24"/>
        </w:rPr>
        <w:t xml:space="preserve"> </w:t>
      </w:r>
      <w:proofErr w:type="gramStart"/>
      <w:r w:rsidR="00571487" w:rsidRPr="00593186">
        <w:rPr>
          <w:rFonts w:ascii="Times New Roman" w:hAnsi="Times New Roman" w:cs="Times New Roman"/>
          <w:sz w:val="24"/>
          <w:szCs w:val="24"/>
        </w:rPr>
        <w:t>Цивильском</w:t>
      </w:r>
      <w:proofErr w:type="gramEnd"/>
      <w:r w:rsidR="00571487" w:rsidRPr="00593186">
        <w:rPr>
          <w:rFonts w:ascii="Times New Roman" w:hAnsi="Times New Roman" w:cs="Times New Roman"/>
          <w:sz w:val="24"/>
          <w:szCs w:val="24"/>
        </w:rPr>
        <w:t xml:space="preserve"> муниципальном округе Чувашской Республики.</w:t>
      </w:r>
    </w:p>
    <w:p w:rsidR="00192F20" w:rsidRDefault="00914373" w:rsidP="00571487">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71487" w:rsidRPr="00593186">
        <w:rPr>
          <w:rFonts w:ascii="Times New Roman" w:hAnsi="Times New Roman" w:cs="Times New Roman"/>
          <w:sz w:val="24"/>
          <w:szCs w:val="24"/>
        </w:rPr>
        <w:t>2.</w:t>
      </w:r>
      <w:r w:rsidR="00BA4FB9" w:rsidRPr="00593186">
        <w:rPr>
          <w:rFonts w:ascii="Times New Roman" w:hAnsi="Times New Roman" w:cs="Times New Roman"/>
          <w:sz w:val="24"/>
          <w:szCs w:val="24"/>
        </w:rPr>
        <w:t xml:space="preserve"> </w:t>
      </w:r>
      <w:proofErr w:type="gramStart"/>
      <w:r w:rsidR="00BA4FB9" w:rsidRPr="00593186">
        <w:rPr>
          <w:rFonts w:ascii="Times New Roman" w:hAnsi="Times New Roman" w:cs="Times New Roman"/>
          <w:sz w:val="24"/>
          <w:szCs w:val="24"/>
        </w:rPr>
        <w:t>Контроль за</w:t>
      </w:r>
      <w:proofErr w:type="gramEnd"/>
      <w:r w:rsidR="00C44DAE">
        <w:rPr>
          <w:rFonts w:ascii="Times New Roman" w:hAnsi="Times New Roman" w:cs="Times New Roman"/>
          <w:sz w:val="24"/>
          <w:szCs w:val="24"/>
        </w:rPr>
        <w:t xml:space="preserve"> исполнением данного постановлени</w:t>
      </w:r>
      <w:r w:rsidR="00BA4FB9" w:rsidRPr="00593186">
        <w:rPr>
          <w:rFonts w:ascii="Times New Roman" w:hAnsi="Times New Roman" w:cs="Times New Roman"/>
          <w:sz w:val="24"/>
          <w:szCs w:val="24"/>
        </w:rPr>
        <w:t>я возложить</w:t>
      </w:r>
      <w:r w:rsidR="00192F20">
        <w:rPr>
          <w:rFonts w:ascii="Times New Roman" w:hAnsi="Times New Roman" w:cs="Times New Roman"/>
          <w:sz w:val="24"/>
          <w:szCs w:val="24"/>
        </w:rPr>
        <w:t xml:space="preserve"> на</w:t>
      </w:r>
      <w:r w:rsidR="00BA4FB9" w:rsidRPr="00593186">
        <w:rPr>
          <w:rFonts w:ascii="Times New Roman" w:hAnsi="Times New Roman" w:cs="Times New Roman"/>
          <w:sz w:val="24"/>
          <w:szCs w:val="24"/>
        </w:rPr>
        <w:t xml:space="preserve"> </w:t>
      </w:r>
      <w:r w:rsidR="009766B1">
        <w:rPr>
          <w:rFonts w:ascii="Times New Roman" w:hAnsi="Times New Roman" w:cs="Times New Roman"/>
          <w:sz w:val="24"/>
          <w:szCs w:val="24"/>
        </w:rPr>
        <w:t>з</w:t>
      </w:r>
      <w:r w:rsidR="009766B1" w:rsidRPr="009766B1">
        <w:rPr>
          <w:rFonts w:ascii="Times New Roman" w:hAnsi="Times New Roman" w:cs="Times New Roman"/>
          <w:sz w:val="24"/>
          <w:szCs w:val="24"/>
        </w:rPr>
        <w:t>аместител</w:t>
      </w:r>
      <w:r w:rsidR="009766B1">
        <w:rPr>
          <w:rFonts w:ascii="Times New Roman" w:hAnsi="Times New Roman" w:cs="Times New Roman"/>
          <w:sz w:val="24"/>
          <w:szCs w:val="24"/>
        </w:rPr>
        <w:t>я</w:t>
      </w:r>
      <w:r w:rsidR="009766B1" w:rsidRPr="009766B1">
        <w:rPr>
          <w:rFonts w:ascii="Times New Roman" w:hAnsi="Times New Roman" w:cs="Times New Roman"/>
          <w:sz w:val="24"/>
          <w:szCs w:val="24"/>
        </w:rPr>
        <w:t xml:space="preserve"> главы по вопросам сельского хозяйства, экономики и инвестиционной деятельности - начальник</w:t>
      </w:r>
      <w:r w:rsidR="009766B1">
        <w:rPr>
          <w:rFonts w:ascii="Times New Roman" w:hAnsi="Times New Roman" w:cs="Times New Roman"/>
          <w:sz w:val="24"/>
          <w:szCs w:val="24"/>
        </w:rPr>
        <w:t>а</w:t>
      </w:r>
      <w:r w:rsidR="009766B1" w:rsidRPr="009766B1">
        <w:rPr>
          <w:rFonts w:ascii="Times New Roman" w:hAnsi="Times New Roman" w:cs="Times New Roman"/>
          <w:sz w:val="24"/>
          <w:szCs w:val="24"/>
        </w:rPr>
        <w:t xml:space="preserve"> отдела сельского хозяйства и экологии</w:t>
      </w:r>
      <w:r w:rsidR="00192F20">
        <w:rPr>
          <w:rFonts w:ascii="Times New Roman" w:hAnsi="Times New Roman" w:cs="Times New Roman"/>
          <w:sz w:val="24"/>
          <w:szCs w:val="24"/>
        </w:rPr>
        <w:t>.</w:t>
      </w:r>
    </w:p>
    <w:p w:rsidR="00571487" w:rsidRPr="00593186" w:rsidRDefault="00914373" w:rsidP="00571487">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71487" w:rsidRPr="00593186">
        <w:rPr>
          <w:rFonts w:ascii="Times New Roman" w:hAnsi="Times New Roman" w:cs="Times New Roman"/>
          <w:sz w:val="24"/>
          <w:szCs w:val="24"/>
        </w:rPr>
        <w:t>3.Настоящее постановление вступает в силу после его официального опубликования (обнародования).</w:t>
      </w:r>
    </w:p>
    <w:p w:rsidR="00027424" w:rsidRPr="00593186" w:rsidRDefault="00027424" w:rsidP="00CF18B3">
      <w:pPr>
        <w:pStyle w:val="formattext"/>
        <w:shd w:val="clear" w:color="auto" w:fill="FFFFFF"/>
        <w:spacing w:before="0" w:beforeAutospacing="0" w:after="0" w:afterAutospacing="0"/>
        <w:ind w:firstLine="480"/>
        <w:jc w:val="both"/>
        <w:textAlignment w:val="baseline"/>
        <w:rPr>
          <w:color w:val="000000" w:themeColor="text1"/>
        </w:rPr>
      </w:pPr>
      <w:r w:rsidRPr="00593186">
        <w:rPr>
          <w:color w:val="000000" w:themeColor="text1"/>
        </w:rPr>
        <w:br/>
      </w:r>
    </w:p>
    <w:p w:rsidR="005114C8" w:rsidRPr="00593186" w:rsidRDefault="005114C8" w:rsidP="005114C8">
      <w:pPr>
        <w:autoSpaceDE w:val="0"/>
        <w:autoSpaceDN w:val="0"/>
        <w:adjustRightInd w:val="0"/>
        <w:spacing w:after="0" w:line="240" w:lineRule="auto"/>
        <w:ind w:firstLine="709"/>
        <w:jc w:val="both"/>
        <w:rPr>
          <w:rFonts w:ascii="Times New Roman" w:eastAsia="Times New Roman" w:hAnsi="Times New Roman" w:cs="Times New Roman"/>
          <w:bCs/>
          <w:sz w:val="24"/>
          <w:szCs w:val="24"/>
        </w:rPr>
      </w:pPr>
    </w:p>
    <w:p w:rsidR="004F66D6" w:rsidRPr="00593186" w:rsidRDefault="004F66D6" w:rsidP="004F66D6">
      <w:pPr>
        <w:spacing w:after="0" w:line="240" w:lineRule="auto"/>
        <w:jc w:val="both"/>
        <w:rPr>
          <w:rFonts w:ascii="Times New Roman" w:eastAsia="Times New Roman" w:hAnsi="Times New Roman" w:cs="Times New Roman"/>
          <w:sz w:val="24"/>
          <w:szCs w:val="24"/>
        </w:rPr>
      </w:pPr>
      <w:r w:rsidRPr="00593186">
        <w:rPr>
          <w:rFonts w:ascii="Times New Roman" w:eastAsia="Times New Roman" w:hAnsi="Times New Roman" w:cs="Times New Roman"/>
          <w:sz w:val="24"/>
          <w:szCs w:val="24"/>
        </w:rPr>
        <w:t xml:space="preserve">Временно </w:t>
      </w:r>
      <w:proofErr w:type="gramStart"/>
      <w:r w:rsidRPr="00593186">
        <w:rPr>
          <w:rFonts w:ascii="Times New Roman" w:eastAsia="Times New Roman" w:hAnsi="Times New Roman" w:cs="Times New Roman"/>
          <w:sz w:val="24"/>
          <w:szCs w:val="24"/>
        </w:rPr>
        <w:t>исполняющий</w:t>
      </w:r>
      <w:proofErr w:type="gramEnd"/>
      <w:r w:rsidRPr="00593186">
        <w:rPr>
          <w:rFonts w:ascii="Times New Roman" w:eastAsia="Times New Roman" w:hAnsi="Times New Roman" w:cs="Times New Roman"/>
          <w:sz w:val="24"/>
          <w:szCs w:val="24"/>
        </w:rPr>
        <w:t xml:space="preserve"> полномочия </w:t>
      </w:r>
    </w:p>
    <w:p w:rsidR="004F66D6" w:rsidRPr="00593186" w:rsidRDefault="004F66D6" w:rsidP="004F66D6">
      <w:pPr>
        <w:spacing w:after="0" w:line="240" w:lineRule="auto"/>
        <w:jc w:val="both"/>
        <w:rPr>
          <w:rFonts w:ascii="Times New Roman" w:eastAsia="Times New Roman" w:hAnsi="Times New Roman" w:cs="Times New Roman"/>
          <w:sz w:val="24"/>
          <w:szCs w:val="24"/>
        </w:rPr>
      </w:pPr>
      <w:r w:rsidRPr="00593186">
        <w:rPr>
          <w:rFonts w:ascii="Times New Roman" w:eastAsia="Times New Roman" w:hAnsi="Times New Roman" w:cs="Times New Roman"/>
          <w:sz w:val="24"/>
          <w:szCs w:val="24"/>
        </w:rPr>
        <w:t xml:space="preserve">главы Цивильского муниципального округа                              </w:t>
      </w:r>
      <w:r w:rsidR="00727025">
        <w:rPr>
          <w:rFonts w:ascii="Times New Roman" w:eastAsia="Times New Roman" w:hAnsi="Times New Roman" w:cs="Times New Roman"/>
          <w:sz w:val="24"/>
          <w:szCs w:val="24"/>
        </w:rPr>
        <w:t xml:space="preserve">          </w:t>
      </w:r>
      <w:r w:rsidRPr="00593186">
        <w:rPr>
          <w:rFonts w:ascii="Times New Roman" w:eastAsia="Times New Roman" w:hAnsi="Times New Roman" w:cs="Times New Roman"/>
          <w:sz w:val="24"/>
          <w:szCs w:val="24"/>
        </w:rPr>
        <w:t xml:space="preserve">   Ю.В. Константинов</w:t>
      </w:r>
    </w:p>
    <w:p w:rsidR="005114C8" w:rsidRPr="00571487" w:rsidRDefault="005114C8" w:rsidP="005114C8">
      <w:pPr>
        <w:spacing w:after="0" w:line="240" w:lineRule="auto"/>
        <w:ind w:firstLine="709"/>
        <w:jc w:val="both"/>
        <w:rPr>
          <w:rFonts w:ascii="Times New Roman" w:eastAsia="Times New Roman" w:hAnsi="Times New Roman" w:cs="Times New Roman"/>
          <w:sz w:val="26"/>
          <w:szCs w:val="26"/>
        </w:rPr>
      </w:pPr>
    </w:p>
    <w:p w:rsidR="005114C8" w:rsidRPr="00571487" w:rsidRDefault="005114C8" w:rsidP="005114C8">
      <w:pPr>
        <w:spacing w:after="0" w:line="240" w:lineRule="auto"/>
        <w:ind w:firstLine="709"/>
        <w:jc w:val="both"/>
        <w:rPr>
          <w:rFonts w:ascii="Times New Roman" w:eastAsia="Times New Roman" w:hAnsi="Times New Roman" w:cs="Times New Roman"/>
          <w:sz w:val="26"/>
          <w:szCs w:val="26"/>
        </w:rPr>
      </w:pPr>
    </w:p>
    <w:p w:rsidR="00192F20" w:rsidRDefault="005114C8" w:rsidP="00CA0983">
      <w:pPr>
        <w:spacing w:after="0" w:line="240" w:lineRule="auto"/>
        <w:ind w:firstLine="709"/>
        <w:jc w:val="right"/>
        <w:rPr>
          <w:rFonts w:ascii="Times New Roman" w:eastAsia="Times New Roman" w:hAnsi="Times New Roman" w:cs="Times New Roman"/>
          <w:sz w:val="26"/>
          <w:szCs w:val="26"/>
        </w:rPr>
      </w:pPr>
      <w:r w:rsidRPr="00571487">
        <w:rPr>
          <w:rFonts w:ascii="Times New Roman" w:eastAsia="Times New Roman" w:hAnsi="Times New Roman" w:cs="Times New Roman"/>
          <w:sz w:val="26"/>
          <w:szCs w:val="26"/>
        </w:rPr>
        <w:t> </w:t>
      </w:r>
    </w:p>
    <w:p w:rsidR="00192F20" w:rsidRDefault="00192F20" w:rsidP="00CA0983">
      <w:pPr>
        <w:spacing w:after="0" w:line="240" w:lineRule="auto"/>
        <w:ind w:firstLine="709"/>
        <w:jc w:val="right"/>
        <w:rPr>
          <w:rFonts w:ascii="Times New Roman" w:eastAsia="Times New Roman" w:hAnsi="Times New Roman" w:cs="Times New Roman"/>
          <w:sz w:val="26"/>
          <w:szCs w:val="26"/>
        </w:rPr>
      </w:pPr>
    </w:p>
    <w:p w:rsidR="00192F20" w:rsidRDefault="00192F20" w:rsidP="00CA0983">
      <w:pPr>
        <w:spacing w:after="0" w:line="240" w:lineRule="auto"/>
        <w:ind w:firstLine="709"/>
        <w:jc w:val="right"/>
        <w:rPr>
          <w:rFonts w:ascii="Times New Roman" w:eastAsia="Times New Roman" w:hAnsi="Times New Roman" w:cs="Times New Roman"/>
          <w:sz w:val="26"/>
          <w:szCs w:val="26"/>
        </w:rPr>
      </w:pPr>
    </w:p>
    <w:p w:rsidR="00192F20" w:rsidRDefault="00192F20" w:rsidP="00CA0983">
      <w:pPr>
        <w:spacing w:after="0" w:line="240" w:lineRule="auto"/>
        <w:ind w:firstLine="709"/>
        <w:jc w:val="right"/>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proofErr w:type="spellStart"/>
      <w:r w:rsidRPr="00727025">
        <w:rPr>
          <w:rFonts w:ascii="Times New Roman" w:eastAsia="Times New Roman" w:hAnsi="Times New Roman" w:cs="Times New Roman"/>
        </w:rPr>
        <w:t>И.о</w:t>
      </w:r>
      <w:proofErr w:type="spellEnd"/>
      <w:r w:rsidRPr="00727025">
        <w:rPr>
          <w:rFonts w:ascii="Times New Roman" w:eastAsia="Times New Roman" w:hAnsi="Times New Roman" w:cs="Times New Roman"/>
        </w:rPr>
        <w:t>.</w:t>
      </w:r>
      <w:r w:rsidR="009766B1">
        <w:rPr>
          <w:rFonts w:ascii="Times New Roman" w:eastAsia="Times New Roman" w:hAnsi="Times New Roman" w:cs="Times New Roman"/>
        </w:rPr>
        <w:t xml:space="preserve"> </w:t>
      </w:r>
      <w:r w:rsidRPr="00727025">
        <w:rPr>
          <w:rFonts w:ascii="Times New Roman" w:eastAsia="Times New Roman" w:hAnsi="Times New Roman" w:cs="Times New Roman"/>
        </w:rPr>
        <w:t>заместителя главы администрации – начальника</w:t>
      </w: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xml:space="preserve"> отдела организационно-контрольной и кадровой работы</w:t>
      </w: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xml:space="preserve">                              </w:t>
      </w: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xml:space="preserve">                                            </w:t>
      </w:r>
      <w:proofErr w:type="spellStart"/>
      <w:r w:rsidRPr="00727025">
        <w:rPr>
          <w:rFonts w:ascii="Times New Roman" w:eastAsia="Times New Roman" w:hAnsi="Times New Roman" w:cs="Times New Roman"/>
        </w:rPr>
        <w:t>О.В.Чепрасова</w:t>
      </w:r>
      <w:proofErr w:type="spellEnd"/>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 ноября 2025 г.</w:t>
      </w:r>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xml:space="preserve">Заместитель главы по вопросам сельского хозяйства, </w:t>
      </w: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экономики и инвестиционной деятельности –</w:t>
      </w: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xml:space="preserve">начальник отдела сельского хозяйства и экологии </w:t>
      </w:r>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xml:space="preserve">                                                  </w:t>
      </w:r>
      <w:proofErr w:type="spellStart"/>
      <w:r w:rsidRPr="00727025">
        <w:rPr>
          <w:rFonts w:ascii="Times New Roman" w:eastAsia="Times New Roman" w:hAnsi="Times New Roman" w:cs="Times New Roman"/>
        </w:rPr>
        <w:t>А.А.Васильева</w:t>
      </w:r>
      <w:proofErr w:type="spellEnd"/>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 ноября 2025 г.</w:t>
      </w:r>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xml:space="preserve">Главный специалист-эксперт сектора правового обеспечения  </w:t>
      </w:r>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xml:space="preserve">                      </w:t>
      </w:r>
      <w:r w:rsidR="00A054D7">
        <w:rPr>
          <w:rFonts w:ascii="Times New Roman" w:eastAsia="Times New Roman" w:hAnsi="Times New Roman" w:cs="Times New Roman"/>
        </w:rPr>
        <w:t xml:space="preserve">                               Т</w:t>
      </w:r>
      <w:r w:rsidRPr="00727025">
        <w:rPr>
          <w:rFonts w:ascii="Times New Roman" w:eastAsia="Times New Roman" w:hAnsi="Times New Roman" w:cs="Times New Roman"/>
        </w:rPr>
        <w:t>.</w:t>
      </w:r>
      <w:r w:rsidR="00A054D7">
        <w:rPr>
          <w:rFonts w:ascii="Times New Roman" w:eastAsia="Times New Roman" w:hAnsi="Times New Roman" w:cs="Times New Roman"/>
        </w:rPr>
        <w:t>Н</w:t>
      </w:r>
      <w:r w:rsidRPr="00727025">
        <w:rPr>
          <w:rFonts w:ascii="Times New Roman" w:eastAsia="Times New Roman" w:hAnsi="Times New Roman" w:cs="Times New Roman"/>
        </w:rPr>
        <w:t>.</w:t>
      </w:r>
      <w:r w:rsidR="00A054D7">
        <w:rPr>
          <w:rFonts w:ascii="Times New Roman" w:eastAsia="Times New Roman" w:hAnsi="Times New Roman" w:cs="Times New Roman"/>
        </w:rPr>
        <w:t>Федорова</w:t>
      </w:r>
      <w:r w:rsidRPr="00727025">
        <w:rPr>
          <w:rFonts w:ascii="Times New Roman" w:eastAsia="Times New Roman" w:hAnsi="Times New Roman" w:cs="Times New Roman"/>
        </w:rPr>
        <w:t xml:space="preserve"> </w:t>
      </w: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xml:space="preserve">«     » ноября 2025 г. </w:t>
      </w:r>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Заведующий сектором экономики, инвестиционной деятельности и туризма</w:t>
      </w:r>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xml:space="preserve">                                                    Л.В. Степанов </w:t>
      </w: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 ноября 2025 г.</w:t>
      </w:r>
    </w:p>
    <w:p w:rsidR="00192F20" w:rsidRPr="00727025" w:rsidRDefault="00192F20" w:rsidP="00CA0983">
      <w:pPr>
        <w:spacing w:after="0" w:line="240" w:lineRule="auto"/>
        <w:ind w:firstLine="709"/>
        <w:jc w:val="right"/>
        <w:rPr>
          <w:rFonts w:ascii="Times New Roman" w:eastAsia="Times New Roman" w:hAnsi="Times New Roman" w:cs="Times New Roman"/>
        </w:rPr>
      </w:pPr>
    </w:p>
    <w:p w:rsidR="00192F20" w:rsidRDefault="00192F20" w:rsidP="00CA0983">
      <w:pPr>
        <w:spacing w:after="0" w:line="240" w:lineRule="auto"/>
        <w:ind w:firstLine="709"/>
        <w:jc w:val="right"/>
        <w:rPr>
          <w:rFonts w:ascii="Times New Roman" w:eastAsia="Times New Roman" w:hAnsi="Times New Roman" w:cs="Times New Roman"/>
        </w:rPr>
      </w:pPr>
    </w:p>
    <w:p w:rsidR="00727025" w:rsidRDefault="00727025" w:rsidP="00CA0983">
      <w:pPr>
        <w:spacing w:after="0" w:line="240" w:lineRule="auto"/>
        <w:ind w:firstLine="709"/>
        <w:jc w:val="right"/>
        <w:rPr>
          <w:rFonts w:ascii="Times New Roman" w:eastAsia="Times New Roman" w:hAnsi="Times New Roman" w:cs="Times New Roman"/>
        </w:rPr>
      </w:pPr>
    </w:p>
    <w:p w:rsidR="00727025" w:rsidRDefault="00727025" w:rsidP="00CA0983">
      <w:pPr>
        <w:spacing w:after="0" w:line="240" w:lineRule="auto"/>
        <w:ind w:firstLine="709"/>
        <w:jc w:val="right"/>
        <w:rPr>
          <w:rFonts w:ascii="Times New Roman" w:eastAsia="Times New Roman" w:hAnsi="Times New Roman" w:cs="Times New Roman"/>
        </w:rPr>
      </w:pPr>
    </w:p>
    <w:p w:rsidR="00727025" w:rsidRDefault="00727025" w:rsidP="00CA0983">
      <w:pPr>
        <w:spacing w:after="0" w:line="240" w:lineRule="auto"/>
        <w:ind w:firstLine="709"/>
        <w:jc w:val="right"/>
        <w:rPr>
          <w:rFonts w:ascii="Times New Roman" w:eastAsia="Times New Roman" w:hAnsi="Times New Roman" w:cs="Times New Roman"/>
        </w:rPr>
      </w:pPr>
    </w:p>
    <w:p w:rsidR="00727025" w:rsidRDefault="00727025" w:rsidP="00CA0983">
      <w:pPr>
        <w:spacing w:after="0" w:line="240" w:lineRule="auto"/>
        <w:ind w:firstLine="709"/>
        <w:jc w:val="right"/>
        <w:rPr>
          <w:rFonts w:ascii="Times New Roman" w:eastAsia="Times New Roman" w:hAnsi="Times New Roman" w:cs="Times New Roman"/>
        </w:rPr>
      </w:pPr>
    </w:p>
    <w:p w:rsidR="00727025" w:rsidRDefault="00727025" w:rsidP="00CA0983">
      <w:pPr>
        <w:spacing w:after="0" w:line="240" w:lineRule="auto"/>
        <w:ind w:firstLine="709"/>
        <w:jc w:val="right"/>
        <w:rPr>
          <w:rFonts w:ascii="Times New Roman" w:eastAsia="Times New Roman" w:hAnsi="Times New Roman" w:cs="Times New Roman"/>
        </w:rPr>
      </w:pPr>
    </w:p>
    <w:p w:rsidR="00727025" w:rsidRPr="00727025" w:rsidRDefault="00727025" w:rsidP="00CA0983">
      <w:pPr>
        <w:spacing w:after="0" w:line="240" w:lineRule="auto"/>
        <w:ind w:firstLine="709"/>
        <w:jc w:val="right"/>
        <w:rPr>
          <w:rFonts w:ascii="Times New Roman" w:eastAsia="Times New Roman" w:hAnsi="Times New Roman" w:cs="Times New Roman"/>
        </w:rPr>
      </w:pPr>
    </w:p>
    <w:p w:rsidR="00192F20" w:rsidRPr="00727025" w:rsidRDefault="00192F20" w:rsidP="00CA0983">
      <w:pPr>
        <w:spacing w:after="0" w:line="240" w:lineRule="auto"/>
        <w:ind w:firstLine="709"/>
        <w:jc w:val="right"/>
        <w:rPr>
          <w:rFonts w:ascii="Times New Roman" w:eastAsia="Times New Roman" w:hAnsi="Times New Roman" w:cs="Times New Roman"/>
        </w:rPr>
      </w:pPr>
    </w:p>
    <w:p w:rsidR="00192F20" w:rsidRPr="00727025" w:rsidRDefault="00192F20" w:rsidP="00CA0983">
      <w:pPr>
        <w:spacing w:after="0" w:line="240" w:lineRule="auto"/>
        <w:ind w:firstLine="709"/>
        <w:jc w:val="right"/>
        <w:rPr>
          <w:rFonts w:ascii="Times New Roman" w:eastAsia="Times New Roman" w:hAnsi="Times New Roman" w:cs="Times New Roman"/>
        </w:rPr>
      </w:pPr>
    </w:p>
    <w:p w:rsidR="00192F20" w:rsidRDefault="00192F20" w:rsidP="00CA0983">
      <w:pPr>
        <w:spacing w:after="0" w:line="240" w:lineRule="auto"/>
        <w:ind w:firstLine="709"/>
        <w:jc w:val="right"/>
        <w:rPr>
          <w:rFonts w:ascii="Times New Roman" w:eastAsia="Times New Roman" w:hAnsi="Times New Roman" w:cs="Times New Roman"/>
          <w:sz w:val="26"/>
          <w:szCs w:val="26"/>
        </w:rPr>
      </w:pPr>
    </w:p>
    <w:p w:rsidR="00571487" w:rsidRPr="00571487" w:rsidRDefault="005114C8" w:rsidP="00CA0983">
      <w:pPr>
        <w:spacing w:after="0" w:line="240" w:lineRule="auto"/>
        <w:ind w:firstLine="709"/>
        <w:jc w:val="right"/>
        <w:rPr>
          <w:rFonts w:ascii="Times New Roman" w:hAnsi="Times New Roman" w:cs="Times New Roman"/>
          <w:sz w:val="24"/>
          <w:szCs w:val="24"/>
        </w:rPr>
      </w:pPr>
      <w:r w:rsidRPr="00571487">
        <w:rPr>
          <w:rFonts w:ascii="Times New Roman" w:eastAsia="Times New Roman" w:hAnsi="Times New Roman" w:cs="Times New Roman"/>
          <w:sz w:val="26"/>
          <w:szCs w:val="26"/>
        </w:rPr>
        <w:t xml:space="preserve"> </w:t>
      </w:r>
      <w:r w:rsidR="00571487" w:rsidRPr="00571487">
        <w:rPr>
          <w:rFonts w:ascii="Times New Roman" w:hAnsi="Times New Roman" w:cs="Times New Roman"/>
          <w:sz w:val="24"/>
          <w:szCs w:val="24"/>
        </w:rPr>
        <w:t>Утвержден</w:t>
      </w:r>
    </w:p>
    <w:p w:rsidR="00571487" w:rsidRPr="00571487" w:rsidRDefault="00571487" w:rsidP="00571487">
      <w:pPr>
        <w:widowControl w:val="0"/>
        <w:autoSpaceDE w:val="0"/>
        <w:autoSpaceDN w:val="0"/>
        <w:spacing w:after="0" w:line="240" w:lineRule="auto"/>
        <w:ind w:firstLine="709"/>
        <w:jc w:val="right"/>
        <w:rPr>
          <w:rFonts w:ascii="Times New Roman" w:hAnsi="Times New Roman" w:cs="Times New Roman"/>
          <w:sz w:val="24"/>
          <w:szCs w:val="24"/>
        </w:rPr>
      </w:pPr>
      <w:r w:rsidRPr="00571487">
        <w:rPr>
          <w:rFonts w:ascii="Times New Roman" w:hAnsi="Times New Roman" w:cs="Times New Roman"/>
          <w:sz w:val="24"/>
          <w:szCs w:val="24"/>
        </w:rPr>
        <w:t>постановлением администрации</w:t>
      </w:r>
    </w:p>
    <w:p w:rsidR="00571487" w:rsidRPr="00571487" w:rsidRDefault="00571487" w:rsidP="00571487">
      <w:pPr>
        <w:widowControl w:val="0"/>
        <w:autoSpaceDE w:val="0"/>
        <w:autoSpaceDN w:val="0"/>
        <w:spacing w:after="0" w:line="240" w:lineRule="auto"/>
        <w:ind w:firstLine="709"/>
        <w:jc w:val="right"/>
        <w:rPr>
          <w:rFonts w:ascii="Times New Roman" w:hAnsi="Times New Roman" w:cs="Times New Roman"/>
          <w:sz w:val="24"/>
          <w:szCs w:val="24"/>
        </w:rPr>
      </w:pPr>
      <w:r w:rsidRPr="00571487">
        <w:rPr>
          <w:rFonts w:ascii="Times New Roman" w:hAnsi="Times New Roman" w:cs="Times New Roman"/>
          <w:sz w:val="24"/>
          <w:szCs w:val="24"/>
        </w:rPr>
        <w:t>Цивильского  муниципального округа</w:t>
      </w:r>
    </w:p>
    <w:p w:rsidR="00571487" w:rsidRPr="00571487" w:rsidRDefault="00571487" w:rsidP="00571487">
      <w:pPr>
        <w:widowControl w:val="0"/>
        <w:autoSpaceDE w:val="0"/>
        <w:autoSpaceDN w:val="0"/>
        <w:spacing w:after="0" w:line="240" w:lineRule="auto"/>
        <w:ind w:firstLine="709"/>
        <w:jc w:val="right"/>
        <w:rPr>
          <w:rFonts w:ascii="Times New Roman" w:hAnsi="Times New Roman" w:cs="Times New Roman"/>
          <w:sz w:val="24"/>
          <w:szCs w:val="24"/>
        </w:rPr>
      </w:pPr>
      <w:r w:rsidRPr="00571487">
        <w:rPr>
          <w:rFonts w:ascii="Times New Roman" w:hAnsi="Times New Roman" w:cs="Times New Roman"/>
          <w:sz w:val="24"/>
          <w:szCs w:val="24"/>
        </w:rPr>
        <w:t>Чувашской Республики</w:t>
      </w:r>
    </w:p>
    <w:p w:rsidR="00571487" w:rsidRPr="00571487" w:rsidRDefault="00571487" w:rsidP="00571487">
      <w:pPr>
        <w:widowControl w:val="0"/>
        <w:autoSpaceDE w:val="0"/>
        <w:autoSpaceDN w:val="0"/>
        <w:spacing w:after="0" w:line="240" w:lineRule="auto"/>
        <w:ind w:firstLine="709"/>
        <w:jc w:val="right"/>
        <w:rPr>
          <w:rFonts w:ascii="Times New Roman" w:hAnsi="Times New Roman" w:cs="Times New Roman"/>
          <w:sz w:val="24"/>
          <w:szCs w:val="24"/>
        </w:rPr>
      </w:pPr>
      <w:r w:rsidRPr="00571487">
        <w:rPr>
          <w:rFonts w:ascii="Times New Roman" w:hAnsi="Times New Roman" w:cs="Times New Roman"/>
          <w:sz w:val="24"/>
          <w:szCs w:val="24"/>
        </w:rPr>
        <w:t>о</w:t>
      </w:r>
      <w:r w:rsidR="00406049">
        <w:rPr>
          <w:rFonts w:ascii="Times New Roman" w:hAnsi="Times New Roman" w:cs="Times New Roman"/>
          <w:sz w:val="24"/>
          <w:szCs w:val="24"/>
        </w:rPr>
        <w:t>т 26</w:t>
      </w:r>
      <w:r w:rsidR="009137F0">
        <w:rPr>
          <w:rFonts w:ascii="Times New Roman" w:hAnsi="Times New Roman" w:cs="Times New Roman"/>
          <w:sz w:val="24"/>
          <w:szCs w:val="24"/>
        </w:rPr>
        <w:t>.1</w:t>
      </w:r>
      <w:r w:rsidR="00BF20AF">
        <w:rPr>
          <w:rFonts w:ascii="Times New Roman" w:hAnsi="Times New Roman" w:cs="Times New Roman"/>
          <w:sz w:val="24"/>
          <w:szCs w:val="24"/>
        </w:rPr>
        <w:t>1</w:t>
      </w:r>
      <w:r w:rsidRPr="00571487">
        <w:rPr>
          <w:rFonts w:ascii="Times New Roman" w:hAnsi="Times New Roman" w:cs="Times New Roman"/>
          <w:sz w:val="24"/>
          <w:szCs w:val="24"/>
        </w:rPr>
        <w:t xml:space="preserve">.2025 г. </w:t>
      </w:r>
      <w:r w:rsidR="00406049">
        <w:rPr>
          <w:rFonts w:ascii="Times New Roman" w:hAnsi="Times New Roman" w:cs="Times New Roman"/>
          <w:sz w:val="24"/>
          <w:szCs w:val="24"/>
        </w:rPr>
        <w:t>№ 1599</w:t>
      </w:r>
    </w:p>
    <w:p w:rsidR="00571487" w:rsidRPr="00571487" w:rsidRDefault="00571487" w:rsidP="00571487">
      <w:pPr>
        <w:widowControl w:val="0"/>
        <w:autoSpaceDE w:val="0"/>
        <w:autoSpaceDN w:val="0"/>
        <w:spacing w:after="0" w:line="240" w:lineRule="auto"/>
        <w:ind w:firstLine="709"/>
        <w:jc w:val="both"/>
        <w:rPr>
          <w:rFonts w:ascii="Times New Roman" w:hAnsi="Times New Roman" w:cs="Times New Roman"/>
        </w:rPr>
      </w:pPr>
    </w:p>
    <w:p w:rsidR="00571487" w:rsidRPr="00571487" w:rsidRDefault="00571487" w:rsidP="00571487">
      <w:pPr>
        <w:widowControl w:val="0"/>
        <w:autoSpaceDE w:val="0"/>
        <w:autoSpaceDN w:val="0"/>
        <w:spacing w:after="0" w:line="240" w:lineRule="auto"/>
        <w:ind w:firstLine="709"/>
        <w:jc w:val="both"/>
        <w:rPr>
          <w:rFonts w:ascii="Times New Roman" w:hAnsi="Times New Roman" w:cs="Times New Roman"/>
        </w:rPr>
      </w:pPr>
    </w:p>
    <w:p w:rsidR="00571487" w:rsidRPr="00571487" w:rsidRDefault="00571487"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bookmarkStart w:id="1" w:name="P31"/>
      <w:bookmarkEnd w:id="1"/>
      <w:r w:rsidRPr="00571487">
        <w:rPr>
          <w:rFonts w:ascii="Times New Roman" w:eastAsia="Times New Roman" w:hAnsi="Times New Roman" w:cs="Times New Roman"/>
          <w:b/>
          <w:sz w:val="24"/>
          <w:szCs w:val="24"/>
        </w:rPr>
        <w:t>ПОРЯДОК</w:t>
      </w:r>
    </w:p>
    <w:p w:rsidR="00571487" w:rsidRPr="00571487" w:rsidRDefault="00571487"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r w:rsidRPr="00571487">
        <w:rPr>
          <w:rFonts w:ascii="Times New Roman" w:eastAsia="Times New Roman" w:hAnsi="Times New Roman" w:cs="Times New Roman"/>
          <w:b/>
          <w:sz w:val="24"/>
          <w:szCs w:val="24"/>
        </w:rPr>
        <w:t>РАЗРАБОТКИ И УТВЕРЖДЕНИЯ АДМИНИСТРАТИВНЫХ РЕГЛАМЕНТОВ ПРЕДОСТАВЛЕНИЯ МУНИЦИПАЛЬНЫХ УСЛУГ</w:t>
      </w:r>
    </w:p>
    <w:p w:rsidR="00571487" w:rsidRPr="00571487" w:rsidRDefault="00571487" w:rsidP="00571487">
      <w:pPr>
        <w:spacing w:after="0" w:line="240" w:lineRule="auto"/>
        <w:rPr>
          <w:rFonts w:ascii="Times New Roman" w:eastAsia="Times New Roman" w:hAnsi="Times New Roman" w:cs="Times New Roman"/>
          <w:sz w:val="24"/>
          <w:szCs w:val="24"/>
        </w:rPr>
      </w:pPr>
    </w:p>
    <w:p w:rsidR="00571487" w:rsidRPr="00571487" w:rsidRDefault="00571487" w:rsidP="00571487">
      <w:pPr>
        <w:widowControl w:val="0"/>
        <w:autoSpaceDE w:val="0"/>
        <w:autoSpaceDN w:val="0"/>
        <w:spacing w:after="0" w:line="240" w:lineRule="auto"/>
        <w:ind w:firstLine="709"/>
        <w:jc w:val="center"/>
        <w:outlineLvl w:val="1"/>
        <w:rPr>
          <w:rFonts w:ascii="Times New Roman" w:eastAsia="Times New Roman" w:hAnsi="Times New Roman" w:cs="Times New Roman"/>
          <w:b/>
          <w:sz w:val="24"/>
          <w:szCs w:val="24"/>
        </w:rPr>
      </w:pPr>
      <w:r w:rsidRPr="00571487">
        <w:rPr>
          <w:rFonts w:ascii="Times New Roman" w:eastAsia="Times New Roman" w:hAnsi="Times New Roman" w:cs="Times New Roman"/>
          <w:b/>
          <w:sz w:val="24"/>
          <w:szCs w:val="24"/>
        </w:rPr>
        <w:t>I. Общие положения</w:t>
      </w:r>
    </w:p>
    <w:p w:rsidR="00571487" w:rsidRPr="00571487" w:rsidRDefault="00571487" w:rsidP="00571487">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1.1. </w:t>
      </w:r>
      <w:proofErr w:type="gramStart"/>
      <w:r w:rsidRPr="00571487">
        <w:rPr>
          <w:rFonts w:ascii="Times New Roman" w:eastAsia="Times New Roman" w:hAnsi="Times New Roman" w:cs="Times New Roman"/>
          <w:sz w:val="24"/>
          <w:szCs w:val="24"/>
        </w:rPr>
        <w:t>Настоящий Порядок устанавливает требования к разработке и утверждению административных регламентов предоставления муниципальных услуг, оказываемых органом местного самоуправления – администрацией Цивильского муниципального округа (далее - орган местного самоуправления), территориальными, функциональными, отраслевыми органами администрации Цивильского муниципального округа Чувашской Республики и структурными подразделениями администрации Цивильского муниципального округа Чувашской Республики, а также муниципальными учреждениями Цивильского муниципального округа (далее - органы, предоставляющие муниципальные услуги).</w:t>
      </w:r>
      <w:proofErr w:type="gramEnd"/>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1.2. </w:t>
      </w:r>
      <w:proofErr w:type="gramStart"/>
      <w:r w:rsidRPr="00571487">
        <w:rPr>
          <w:rFonts w:ascii="Times New Roman" w:eastAsia="Times New Roman" w:hAnsi="Times New Roman" w:cs="Times New Roman"/>
          <w:sz w:val="24"/>
          <w:szCs w:val="24"/>
        </w:rPr>
        <w:t>Административные регламенты разрабатываются и утверждаются органом местного самоуправления в соответствии с федеральными законами, нормативными правовыми актами Президента Российской Федерации и Правительства Российской Федерации, законами Чувашской Республики, нормативными правовыми актами Главы Чувашской Республики и Кабинета Министров Чувашской Республики, муниципальными правовыми актами администрации Цивильского муниципального округа Чувашской Республики, регулирующими порядок предоставления муниципальной услуги, а также в соответствии с единым стандартом предоставления муниципальной</w:t>
      </w:r>
      <w:proofErr w:type="gramEnd"/>
      <w:r w:rsidRPr="00571487">
        <w:rPr>
          <w:rFonts w:ascii="Times New Roman" w:eastAsia="Times New Roman" w:hAnsi="Times New Roman" w:cs="Times New Roman"/>
          <w:sz w:val="24"/>
          <w:szCs w:val="24"/>
        </w:rPr>
        <w:t xml:space="preserve"> услуги (при его наличии) после публикации сведений о муниципальной услуге в федеральной государственной информационной системе «Федеральный реестр государственных и муниципальных услуг (функций)» (далее - реестр услуг).</w:t>
      </w:r>
    </w:p>
    <w:p w:rsidR="008E3C8E"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1.3</w:t>
      </w:r>
      <w:r w:rsidR="008E3C8E" w:rsidRPr="008E3C8E">
        <w:t xml:space="preserve"> </w:t>
      </w:r>
      <w:r w:rsidR="008E3C8E" w:rsidRPr="008E3C8E">
        <w:rPr>
          <w:rFonts w:ascii="Times New Roman" w:eastAsia="Times New Roman" w:hAnsi="Times New Roman" w:cs="Times New Roman"/>
          <w:sz w:val="24"/>
          <w:szCs w:val="24"/>
        </w:rPr>
        <w:t xml:space="preserve">Разработка, согласование, проведение экспертизы и утверждение проектов административных регламентов осуществляются органом, предоставляющим услугу, в подсистеме разработки и утверждения административных </w:t>
      </w:r>
      <w:proofErr w:type="gramStart"/>
      <w:r w:rsidR="008E3C8E" w:rsidRPr="008E3C8E">
        <w:rPr>
          <w:rFonts w:ascii="Times New Roman" w:eastAsia="Times New Roman" w:hAnsi="Times New Roman" w:cs="Times New Roman"/>
          <w:sz w:val="24"/>
          <w:szCs w:val="24"/>
        </w:rPr>
        <w:t>регламе</w:t>
      </w:r>
      <w:r w:rsidR="008E3C8E">
        <w:rPr>
          <w:rFonts w:ascii="Times New Roman" w:eastAsia="Times New Roman" w:hAnsi="Times New Roman" w:cs="Times New Roman"/>
          <w:sz w:val="24"/>
          <w:szCs w:val="24"/>
        </w:rPr>
        <w:t>нтов предоставления муниципальных</w:t>
      </w:r>
      <w:r w:rsidR="008E3C8E" w:rsidRPr="008E3C8E">
        <w:rPr>
          <w:rFonts w:ascii="Times New Roman" w:eastAsia="Times New Roman" w:hAnsi="Times New Roman" w:cs="Times New Roman"/>
          <w:sz w:val="24"/>
          <w:szCs w:val="24"/>
        </w:rPr>
        <w:t xml:space="preserve"> услуг реестра услуг</w:t>
      </w:r>
      <w:proofErr w:type="gramEnd"/>
      <w:r w:rsidR="008E3C8E" w:rsidRPr="008E3C8E">
        <w:rPr>
          <w:rFonts w:ascii="Times New Roman" w:eastAsia="Times New Roman" w:hAnsi="Times New Roman" w:cs="Times New Roman"/>
          <w:sz w:val="24"/>
          <w:szCs w:val="24"/>
        </w:rPr>
        <w:t>.</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1.4. Разработка административных регламентов включает следующие этапы:</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внесение в реестр услуг органом, предоставляющим муниципальные услуги, сведений о муниципальной услуге;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автоматическое формирование из сведений, указанных в подпункте «а»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II настоящего Порядка;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анализ, доработка (при необходимости) органом, предоставляющим муниципальную услугу, проекта административного регламента, сформированного в соответствии с подпунктом «б» настоящего пункта, и его загрузка в реестр услуг;</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г) проведение в отношении проекта административного регламента, сформированного в соответствии с подпунктом «в» настоящего пункта, процедур, предусмотренных разделами III и IV настоящего Порядка.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1.5. </w:t>
      </w:r>
      <w:proofErr w:type="gramStart"/>
      <w:r w:rsidRPr="00571487">
        <w:rPr>
          <w:rFonts w:ascii="Times New Roman" w:eastAsia="Times New Roman" w:hAnsi="Times New Roman" w:cs="Times New Roman"/>
          <w:sz w:val="24"/>
          <w:szCs w:val="24"/>
        </w:rPr>
        <w:t xml:space="preserve">При разработке административных регламентов орган, предоставляющий муниципальную услугу, предусматривает оптимизацию (повышение качества) </w:t>
      </w:r>
      <w:r w:rsidRPr="00571487">
        <w:rPr>
          <w:rFonts w:ascii="Times New Roman" w:eastAsia="Times New Roman" w:hAnsi="Times New Roman" w:cs="Times New Roman"/>
          <w:sz w:val="24"/>
          <w:szCs w:val="24"/>
        </w:rPr>
        <w:lastRenderedPageBreak/>
        <w:t>предоставления муниципальных услуг, в том числе возможность предоставления муниципальной услуги в упреждающем (</w:t>
      </w:r>
      <w:proofErr w:type="spellStart"/>
      <w:r w:rsidRPr="00571487">
        <w:rPr>
          <w:rFonts w:ascii="Times New Roman" w:eastAsia="Times New Roman" w:hAnsi="Times New Roman" w:cs="Times New Roman"/>
          <w:sz w:val="24"/>
          <w:szCs w:val="24"/>
        </w:rPr>
        <w:t>проактивном</w:t>
      </w:r>
      <w:proofErr w:type="spellEnd"/>
      <w:r w:rsidRPr="00571487">
        <w:rPr>
          <w:rFonts w:ascii="Times New Roman" w:eastAsia="Times New Roman" w:hAnsi="Times New Roman" w:cs="Times New Roman"/>
          <w:sz w:val="24"/>
          <w:szCs w:val="24"/>
        </w:rPr>
        <w:t>) режиме, многоканальность и экстерриториальность получения муниципальных услуг, устранение избыточных логически обособленных последовательностей административных действий при предоставлении государственной услуги (далее - административные процедуры) и сроков их осуществления, а также документов и (или) информации, требуемых для получения муниципальной</w:t>
      </w:r>
      <w:proofErr w:type="gramEnd"/>
      <w:r w:rsidRPr="00571487">
        <w:rPr>
          <w:rFonts w:ascii="Times New Roman" w:eastAsia="Times New Roman" w:hAnsi="Times New Roman" w:cs="Times New Roman"/>
          <w:sz w:val="24"/>
          <w:szCs w:val="24"/>
        </w:rPr>
        <w:t xml:space="preserve"> услуги, внедрение реестровой модели предоставления муниципальных услуг, а также внедрение иных принципов предоставления муниципальных услуг, предусмотренных Федеральным законом от 27.07.2010 № 210-ФЗ «Об организации предоставления государственных и муниципальных услуг».</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1.6. Наименование административных регламентов определяется органами, предоставляющими муниципальные услуги, с учетом формулировки нормативного правового акта, которым предусмотрена соответствующая муниципальная услуга.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571487" w:rsidRPr="00571487" w:rsidRDefault="00571487"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r w:rsidRPr="00571487">
        <w:rPr>
          <w:rFonts w:ascii="Times New Roman" w:eastAsia="Times New Roman" w:hAnsi="Times New Roman" w:cs="Times New Roman"/>
          <w:b/>
          <w:sz w:val="24"/>
          <w:szCs w:val="24"/>
        </w:rPr>
        <w:t>II. Требования к структуре</w:t>
      </w:r>
    </w:p>
    <w:p w:rsidR="00571487" w:rsidRPr="00571487" w:rsidRDefault="00571487"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r w:rsidRPr="00571487">
        <w:rPr>
          <w:rFonts w:ascii="Times New Roman" w:eastAsia="Times New Roman" w:hAnsi="Times New Roman" w:cs="Times New Roman"/>
          <w:b/>
          <w:sz w:val="24"/>
          <w:szCs w:val="24"/>
        </w:rPr>
        <w:t>и содержанию административных регламентов</w:t>
      </w:r>
    </w:p>
    <w:p w:rsidR="00571487" w:rsidRPr="00571487" w:rsidRDefault="00571487"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 В административный регламент включаются следующие разделы:</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общие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стандарт предоставления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proofErr w:type="gramStart"/>
      <w:r w:rsidRPr="00571487">
        <w:rPr>
          <w:rFonts w:ascii="Times New Roman" w:eastAsia="Times New Roman" w:hAnsi="Times New Roman" w:cs="Times New Roman"/>
          <w:sz w:val="24"/>
          <w:szCs w:val="24"/>
        </w:rPr>
        <w:t>в) состав, последовательность и сроки выполнения административных процедур (подразделы, содержащие описание каждой административной процедуры, включаются в указанный раздел в случаях, если при предоставлении муниципальной услуги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w:t>
      </w:r>
      <w:proofErr w:type="gramEnd"/>
      <w:r w:rsidRPr="00571487">
        <w:rPr>
          <w:rFonts w:ascii="Times New Roman" w:eastAsia="Times New Roman" w:hAnsi="Times New Roman" w:cs="Times New Roman"/>
          <w:sz w:val="24"/>
          <w:szCs w:val="24"/>
        </w:rPr>
        <w:t xml:space="preserve"> </w:t>
      </w:r>
      <w:proofErr w:type="gramStart"/>
      <w:r w:rsidRPr="00571487">
        <w:rPr>
          <w:rFonts w:ascii="Times New Roman" w:eastAsia="Times New Roman" w:hAnsi="Times New Roman" w:cs="Times New Roman"/>
          <w:sz w:val="24"/>
          <w:szCs w:val="24"/>
        </w:rPr>
        <w:t>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w:t>
      </w:r>
      <w:proofErr w:type="gramEnd"/>
      <w:r w:rsidRPr="00571487">
        <w:rPr>
          <w:rFonts w:ascii="Times New Roman" w:eastAsia="Times New Roman" w:hAnsi="Times New Roman" w:cs="Times New Roman"/>
          <w:sz w:val="24"/>
          <w:szCs w:val="24"/>
        </w:rPr>
        <w:t xml:space="preserve"> муниципальной услуги допускается 2 и более раза);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2.2. В раздел «Общие положения» включаются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предмет регулирования административного регламента;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круг заявителей;</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2.3. Раздел «Стандарт предоставления муниципальной услуги» состоит из следующих подразделов:</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наименование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наименование органа, предоставляющего муниципальную услугу;</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результат предоставления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г) срок предоставления муниципальной услуги;</w:t>
      </w:r>
    </w:p>
    <w:p w:rsidR="00BB2239"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д) размер платы, взимаемой с заявителя при предоставлении муниципально</w:t>
      </w:r>
      <w:r w:rsidR="00BB2239">
        <w:rPr>
          <w:rFonts w:ascii="Times New Roman" w:eastAsia="Times New Roman" w:hAnsi="Times New Roman" w:cs="Times New Roman"/>
          <w:sz w:val="24"/>
          <w:szCs w:val="24"/>
        </w:rPr>
        <w:t>й услуги, и способы ее взимания;</w:t>
      </w:r>
      <w:r w:rsidRPr="00571487">
        <w:rPr>
          <w:rFonts w:ascii="Times New Roman" w:eastAsia="Times New Roman" w:hAnsi="Times New Roman" w:cs="Times New Roman"/>
          <w:sz w:val="24"/>
          <w:szCs w:val="24"/>
        </w:rPr>
        <w:t xml:space="preserve"> </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е) максимальный срок ожидания в очереди при подаче заявителем запроса о предоставлении муниципальной услуги и при получении результата предоставления </w:t>
      </w:r>
      <w:r w:rsidRPr="00571487">
        <w:rPr>
          <w:rFonts w:ascii="Times New Roman" w:eastAsia="Times New Roman" w:hAnsi="Times New Roman" w:cs="Times New Roman"/>
          <w:sz w:val="24"/>
          <w:szCs w:val="24"/>
        </w:rPr>
        <w:lastRenderedPageBreak/>
        <w:t>муниципальной услуги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ж) срок регистрации запроса заявителя о предоставлении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з) требования к помещениям, в которых предоставляются муниципальные услуги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и) показатели доступности и качества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к)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w:t>
      </w:r>
      <w:r w:rsidR="008E3C8E">
        <w:rPr>
          <w:rFonts w:ascii="Times New Roman" w:eastAsia="Times New Roman" w:hAnsi="Times New Roman" w:cs="Times New Roman"/>
          <w:sz w:val="24"/>
          <w:szCs w:val="24"/>
        </w:rPr>
        <w:t>льных услуг в электронной форме;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л) исчерпывающий перечень документов, необходимых для предоставления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м)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2.4 Подраздел «Наименование органа, предоставляющего муниципальную услугу» должен включать полное наименование органа, предоставляющего муниципальную услугу.</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2.5. Подраздел «Результат предоставления муниципальной услуги» должен включать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наименование результата (результатов) предо</w:t>
      </w:r>
      <w:r w:rsidR="00BB2239">
        <w:rPr>
          <w:rFonts w:ascii="Times New Roman" w:eastAsia="Times New Roman" w:hAnsi="Times New Roman" w:cs="Times New Roman"/>
          <w:sz w:val="24"/>
          <w:szCs w:val="24"/>
        </w:rPr>
        <w:t xml:space="preserve">ставления муниципальной услуги </w:t>
      </w:r>
      <w:r w:rsidRPr="00571487">
        <w:rPr>
          <w:rFonts w:ascii="Times New Roman" w:eastAsia="Times New Roman" w:hAnsi="Times New Roman" w:cs="Times New Roman"/>
          <w:sz w:val="24"/>
          <w:szCs w:val="24"/>
        </w:rPr>
        <w:t>с указанием формы его предоставления, если результатом предоставления муниципальной услуги является документ;</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наименование информационной системы (при наличии), в которой фиксируется реестровая запись (в случае если результатом предоставления муниципальной услуги является реестровая запись) или указание на отсутствие необходимости формирования реестровой записи;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перечень способов получения результата (результатов) предоставления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2.6.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 учетом категории (признаков) заявителя и способа подачи указанного запроса.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2.7. Подраздел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должен включать следующие положения: </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перечень оснований для отказа в предоставлении муниципальной услуги, а в случае отсутствия таких оснований - указание на их отсутствие;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г) сведения о приведении в приложении к административному регламенту, указанному в пункте 2.27 настоящего Порядка, оснований, предусмотренных </w:t>
      </w:r>
      <w:r w:rsidRPr="00571487">
        <w:rPr>
          <w:rFonts w:ascii="Times New Roman" w:eastAsia="Times New Roman" w:hAnsi="Times New Roman" w:cs="Times New Roman"/>
          <w:sz w:val="24"/>
          <w:szCs w:val="24"/>
        </w:rPr>
        <w:lastRenderedPageBreak/>
        <w:t>подпунктами «а» - «в» настоящего пункта, с учетом категории (признаков) заявителя (при наличии таких оснований).</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2.8. 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сведения о размещении на Едином портале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Чувашской Республики, муниципальными правовыми актами.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2.9. Подраздел «Срок регистрации запроса заявителя о предоставлении муниципальной услуги» должен включать срок регистрации запроса о предоставлении муниципальной услуги с учетом способа подачи указанного запроса.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2.10. Подраздел «Требования к помещениям, в которых предоставляется муниципальная услуга» должен включать сведения о размещении на официальном сайте администрации Цивильского муниципального округа Чувашской Республики, а также на Едином портале государственных и муниципальных услуг требований, которым должны соответствовать такие помещения.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2.11. Подраздел «Показатели кач</w:t>
      </w:r>
      <w:r w:rsidR="008E3C8E">
        <w:rPr>
          <w:rFonts w:ascii="Times New Roman" w:eastAsia="Times New Roman" w:hAnsi="Times New Roman" w:cs="Times New Roman"/>
          <w:sz w:val="24"/>
          <w:szCs w:val="24"/>
        </w:rPr>
        <w:t>ества и доступности муниципаль</w:t>
      </w:r>
      <w:r w:rsidRPr="00571487">
        <w:rPr>
          <w:rFonts w:ascii="Times New Roman" w:eastAsia="Times New Roman" w:hAnsi="Times New Roman" w:cs="Times New Roman"/>
          <w:sz w:val="24"/>
          <w:szCs w:val="24"/>
        </w:rPr>
        <w:t>ной услуги» должен включать сведения о размещении на официальном сайте администрации Цивильского муниципального округа Чувашской Республики, а также на Едином портале государственных и муниципальных услуг перечня показателей качества и доступности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2.12. В подраздел «Иные требования к предоставлению муниципальной услуги» включаются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перечень услуг, которые являются необходимыми и обязательными для предоставления муниципальной услуги, или указание на их отсутствие;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наличие или отсутствие платы за предоставление указанных в подпункте «а» настоящего пункта услуг (при наличии таких услуг);</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перечень информационных систем, используемых для предоставления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г) 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д)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е) 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proofErr w:type="gramStart"/>
      <w:r w:rsidRPr="00571487">
        <w:rPr>
          <w:rFonts w:ascii="Times New Roman" w:eastAsia="Times New Roman" w:hAnsi="Times New Roman" w:cs="Times New Roman"/>
          <w:sz w:val="24"/>
          <w:szCs w:val="24"/>
        </w:rPr>
        <w:t xml:space="preserve">ж) возможность (невозможность)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w:t>
      </w:r>
      <w:r w:rsidRPr="00571487">
        <w:rPr>
          <w:rFonts w:ascii="Times New Roman" w:eastAsia="Times New Roman" w:hAnsi="Times New Roman" w:cs="Times New Roman"/>
          <w:sz w:val="24"/>
          <w:szCs w:val="24"/>
        </w:rPr>
        <w:lastRenderedPageBreak/>
        <w:t>выдачи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2.13. Подраздел «Исчерпывающий перечень документов, необходимых для предоставления муниципальной услуги» должен включать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proofErr w:type="gramStart"/>
      <w:r w:rsidRPr="00571487">
        <w:rPr>
          <w:rFonts w:ascii="Times New Roman" w:eastAsia="Times New Roman" w:hAnsi="Times New Roman" w:cs="Times New Roman"/>
          <w:sz w:val="24"/>
          <w:szCs w:val="24"/>
        </w:rPr>
        <w:t>а) сведения о приведении исчерпывающего перечня документов, необходимых в соответствии с законодательными и иными нормативными правовыми актами для предоставления муниципальной услуги, в приложении к административному регламенту, с учетом пункта 2.29 настоящего Порядка,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w:t>
      </w:r>
      <w:proofErr w:type="gramEnd"/>
      <w:r w:rsidRPr="00571487">
        <w:rPr>
          <w:rFonts w:ascii="Times New Roman" w:eastAsia="Times New Roman" w:hAnsi="Times New Roman" w:cs="Times New Roman"/>
          <w:sz w:val="24"/>
          <w:szCs w:val="24"/>
        </w:rPr>
        <w:t xml:space="preserve"> информационного взаимодействия, либо указание на отсутствие таких документов;</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сведения о приведении форм запроса о предоставлении муниципальной услуги и документов, необходимых для предоставления муниципальной услуги в соответствии с пунктом 2.15 настоящего Порядка, в качестве приложения к административному регламенту.</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2.14. Перечень способов подачи запроса о предоставлении муниципальной услуги и документов, необходимых для предоставления муниципальной услуги, приводится в приложении к административному регламенту в соответствии с требованиями, установленными пунктом 2.29 настоящего Порядка.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2.15. Формы запроса о предоставлении муниципальной услуги и документов, необходимых для предоставления муниципальной услуги, приводятся в качестве приложения к административному регламенту, за исключением случаев, когда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 должно содержаться в приложении к административному регламенту.</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2.16. 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перечень осуществляемых при предоставлении муниципальной услуги административных процедур;</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подразделы, содержащие описание каждой административной процедуры, осуществляемой при предоставлении муниципальной услуги, в случаях, указанных в подпункте «в» пункта 2.1 настоящего Порядка;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подраздел, описывающий предоставление муниципальной услуги в упреждающем (</w:t>
      </w:r>
      <w:proofErr w:type="spellStart"/>
      <w:r w:rsidRPr="00571487">
        <w:rPr>
          <w:rFonts w:ascii="Times New Roman" w:eastAsia="Times New Roman" w:hAnsi="Times New Roman" w:cs="Times New Roman"/>
          <w:sz w:val="24"/>
          <w:szCs w:val="24"/>
        </w:rPr>
        <w:t>проактивном</w:t>
      </w:r>
      <w:proofErr w:type="spellEnd"/>
      <w:r w:rsidRPr="00571487">
        <w:rPr>
          <w:rFonts w:ascii="Times New Roman" w:eastAsia="Times New Roman" w:hAnsi="Times New Roman" w:cs="Times New Roman"/>
          <w:sz w:val="24"/>
          <w:szCs w:val="24"/>
        </w:rPr>
        <w:t>) режиме (в случае если муниципальная услуга предполагает предоставление в упреждающем (</w:t>
      </w:r>
      <w:proofErr w:type="spellStart"/>
      <w:r w:rsidRPr="00571487">
        <w:rPr>
          <w:rFonts w:ascii="Times New Roman" w:eastAsia="Times New Roman" w:hAnsi="Times New Roman" w:cs="Times New Roman"/>
          <w:sz w:val="24"/>
          <w:szCs w:val="24"/>
        </w:rPr>
        <w:t>проактивном</w:t>
      </w:r>
      <w:proofErr w:type="spellEnd"/>
      <w:r w:rsidRPr="00571487">
        <w:rPr>
          <w:rFonts w:ascii="Times New Roman" w:eastAsia="Times New Roman" w:hAnsi="Times New Roman" w:cs="Times New Roman"/>
          <w:sz w:val="24"/>
          <w:szCs w:val="24"/>
        </w:rPr>
        <w:t>) режиме), в который включаются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proofErr w:type="gramStart"/>
      <w:r w:rsidRPr="00571487">
        <w:rPr>
          <w:rFonts w:ascii="Times New Roman" w:eastAsia="Times New Roman" w:hAnsi="Times New Roman" w:cs="Times New Roman"/>
          <w:sz w:val="24"/>
          <w:szCs w:val="24"/>
        </w:rPr>
        <w:t>указание на возможность предварительной подачи заявителем запроса о предоставлении ему муниципальной услуги в упреждающем (</w:t>
      </w:r>
      <w:proofErr w:type="spellStart"/>
      <w:r w:rsidRPr="00571487">
        <w:rPr>
          <w:rFonts w:ascii="Times New Roman" w:eastAsia="Times New Roman" w:hAnsi="Times New Roman" w:cs="Times New Roman"/>
          <w:sz w:val="24"/>
          <w:szCs w:val="24"/>
        </w:rPr>
        <w:t>проактивном</w:t>
      </w:r>
      <w:proofErr w:type="spellEnd"/>
      <w:r w:rsidRPr="00571487">
        <w:rPr>
          <w:rFonts w:ascii="Times New Roman" w:eastAsia="Times New Roman" w:hAnsi="Times New Roman" w:cs="Times New Roman"/>
          <w:sz w:val="24"/>
          <w:szCs w:val="24"/>
        </w:rPr>
        <w:t>) режиме или подачи заявителем запроса о предоставлении муниципальной услуги после осуществления органом, предоставляющим муниципальную услугу, мероприятий в соответствии с пунктом 1 части 1 статьи 7.3 Федерального закона от 27.07.2010 № 210-ФЗ «Об организации предоставления государственных и муниципальных услуг»;</w:t>
      </w:r>
      <w:proofErr w:type="gramEnd"/>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сведения о юридическом факте, поступление которых в орган, предоставляющий муниципальную услугу, является основанием для предоставления заявителю муниципальной услуги в упреждающем (</w:t>
      </w:r>
      <w:proofErr w:type="spellStart"/>
      <w:r w:rsidRPr="00571487">
        <w:rPr>
          <w:rFonts w:ascii="Times New Roman" w:eastAsia="Times New Roman" w:hAnsi="Times New Roman" w:cs="Times New Roman"/>
          <w:sz w:val="24"/>
          <w:szCs w:val="24"/>
        </w:rPr>
        <w:t>проактивном</w:t>
      </w:r>
      <w:proofErr w:type="spellEnd"/>
      <w:r w:rsidRPr="00571487">
        <w:rPr>
          <w:rFonts w:ascii="Times New Roman" w:eastAsia="Times New Roman" w:hAnsi="Times New Roman" w:cs="Times New Roman"/>
          <w:sz w:val="24"/>
          <w:szCs w:val="24"/>
        </w:rPr>
        <w:t>) режиме;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состав, последовательность и сроки выполнения административных процедур, </w:t>
      </w:r>
      <w:r w:rsidRPr="00571487">
        <w:rPr>
          <w:rFonts w:ascii="Times New Roman" w:eastAsia="Times New Roman" w:hAnsi="Times New Roman" w:cs="Times New Roman"/>
          <w:sz w:val="24"/>
          <w:szCs w:val="24"/>
        </w:rPr>
        <w:lastRenderedPageBreak/>
        <w:t>осуществляемых органом, предоставляющим муниципальную услугу, после поступления сведений, указанных в абзаце третьем настоящего подпункта.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2.17. В описание административной процедуры профилирования заявителя, заключающейся в анкетировании заявителя в целях определения категории (признаков) заявителя, проводимого орган</w:t>
      </w:r>
      <w:r w:rsidR="00276FE3">
        <w:rPr>
          <w:rFonts w:ascii="Times New Roman" w:eastAsia="Times New Roman" w:hAnsi="Times New Roman" w:cs="Times New Roman"/>
          <w:sz w:val="24"/>
          <w:szCs w:val="24"/>
        </w:rPr>
        <w:t>ом, предоставляющим муниципаль</w:t>
      </w:r>
      <w:r w:rsidRPr="00571487">
        <w:rPr>
          <w:rFonts w:ascii="Times New Roman" w:eastAsia="Times New Roman" w:hAnsi="Times New Roman" w:cs="Times New Roman"/>
          <w:sz w:val="24"/>
          <w:szCs w:val="24"/>
        </w:rPr>
        <w:t>ную услугу, включаются способы и порядок определения категории (признаков) заявителя.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приложении к административному регламенту приводятся идентификаторы категорий (признаков) заявителей в соответствии с пунктом 2.28 настоящего Порядка.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2.18.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сведения о приведении в приложении к административному регламенту состава запроса и перечня документов и (или) информации, необходимых для предоставления муниципальной услуги в соответствии с категорией (признаками) заявителя, а также способов подачи указанных запроса, документов и (или) информации;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способы установления личности заявителя (представителя заявителя);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сведения о приведении в приложении к административному регламенту оснований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г)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д)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2.19. В описание административной процедуры межведомственного информационного взаимодействия включаются: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наименование органа (организации), в который направляется информационный запрос, срок направления информационного запроса с момента регистрации запроса заявите</w:t>
      </w:r>
      <w:r w:rsidR="00276FE3">
        <w:rPr>
          <w:rFonts w:ascii="Times New Roman" w:eastAsia="Times New Roman" w:hAnsi="Times New Roman" w:cs="Times New Roman"/>
          <w:sz w:val="24"/>
          <w:szCs w:val="24"/>
        </w:rPr>
        <w:t>ля о предоставлении муниципаль</w:t>
      </w:r>
      <w:r w:rsidRPr="00571487">
        <w:rPr>
          <w:rFonts w:ascii="Times New Roman" w:eastAsia="Times New Roman" w:hAnsi="Times New Roman" w:cs="Times New Roman"/>
          <w:sz w:val="24"/>
          <w:szCs w:val="24"/>
        </w:rPr>
        <w:t>ной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2.20</w:t>
      </w:r>
      <w:r w:rsidR="00276FE3">
        <w:rPr>
          <w:rFonts w:ascii="Times New Roman" w:eastAsia="Times New Roman" w:hAnsi="Times New Roman" w:cs="Times New Roman"/>
          <w:sz w:val="24"/>
          <w:szCs w:val="24"/>
        </w:rPr>
        <w:t>.</w:t>
      </w:r>
      <w:r w:rsidR="00276FE3" w:rsidRPr="00276FE3">
        <w:t xml:space="preserve"> </w:t>
      </w:r>
      <w:r w:rsidR="00276FE3" w:rsidRPr="00276FE3">
        <w:rPr>
          <w:rFonts w:ascii="Times New Roman" w:eastAsia="Times New Roman" w:hAnsi="Times New Roman" w:cs="Times New Roman"/>
          <w:sz w:val="24"/>
          <w:szCs w:val="24"/>
        </w:rPr>
        <w:t>В описание административной процедуры приостановл</w:t>
      </w:r>
      <w:r w:rsidR="00276FE3">
        <w:rPr>
          <w:rFonts w:ascii="Times New Roman" w:eastAsia="Times New Roman" w:hAnsi="Times New Roman" w:cs="Times New Roman"/>
          <w:sz w:val="24"/>
          <w:szCs w:val="24"/>
        </w:rPr>
        <w:t>ения предоставления муниципаль</w:t>
      </w:r>
      <w:r w:rsidR="00276FE3" w:rsidRPr="00276FE3">
        <w:rPr>
          <w:rFonts w:ascii="Times New Roman" w:eastAsia="Times New Roman" w:hAnsi="Times New Roman" w:cs="Times New Roman"/>
          <w:sz w:val="24"/>
          <w:szCs w:val="24"/>
        </w:rPr>
        <w:t>ной услуги включаются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сведения о приведении в приложении к административному регламенту оснований для приостановления предоставления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состав и содержание осуществляемых при приостановлении предоставления муниципальной услуги административных действий;</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перечень оснований для возобновления предоставления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г) срок приостановления предоставления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2.21.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а) сведения о приведении в приложении к административному регламенту </w:t>
      </w:r>
      <w:r w:rsidRPr="00571487">
        <w:rPr>
          <w:rFonts w:ascii="Times New Roman" w:eastAsia="Times New Roman" w:hAnsi="Times New Roman" w:cs="Times New Roman"/>
          <w:sz w:val="24"/>
          <w:szCs w:val="24"/>
        </w:rPr>
        <w:lastRenderedPageBreak/>
        <w:t>оснований для отказа в предоставлении муниципальной услуги, а в случае их отсутствия - указание на их отсутствие;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б) срок принятия решения о предоставлении (об отказе в предоставлении) муниципальной услуги, исчисляемый </w:t>
      </w:r>
      <w:proofErr w:type="gramStart"/>
      <w:r w:rsidRPr="00571487">
        <w:rPr>
          <w:rFonts w:ascii="Times New Roman" w:eastAsia="Times New Roman" w:hAnsi="Times New Roman" w:cs="Times New Roman"/>
          <w:sz w:val="24"/>
          <w:szCs w:val="24"/>
        </w:rPr>
        <w:t>с даты получения</w:t>
      </w:r>
      <w:proofErr w:type="gramEnd"/>
      <w:r w:rsidRPr="00571487">
        <w:rPr>
          <w:rFonts w:ascii="Times New Roman" w:eastAsia="Times New Roman" w:hAnsi="Times New Roman" w:cs="Times New Roman"/>
          <w:sz w:val="24"/>
          <w:szCs w:val="24"/>
        </w:rPr>
        <w:t xml:space="preserve"> органом, предоставляющим муниципальную услугу, всех сведений, необходимых для принятия решения.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2.22. В описание административной процедуры предоставления результата муниципальной услуги включаются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2.23. В описание административной процедуры получения дополнительных сведений от заявителя включаются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основания для получения от заявителя дополнительных документов и (или) информации в процессе предоставления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срок, необходимый для получения таких документов и (или) информации;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г) перечень органов государственной власти, органов местного самоуправления, участвующих в административной процедуре, в случае, если они известны (при необходимости).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2.24. </w:t>
      </w:r>
      <w:proofErr w:type="gramStart"/>
      <w:r w:rsidRPr="00571487">
        <w:rPr>
          <w:rFonts w:ascii="Times New Roman" w:eastAsia="Times New Roman" w:hAnsi="Times New Roman" w:cs="Times New Roman"/>
          <w:sz w:val="24"/>
          <w:szCs w:val="24"/>
        </w:rPr>
        <w:t>В описание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(далее - процедура оценки), включаются следующие положения:</w:t>
      </w:r>
      <w:proofErr w:type="gramEnd"/>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наименование и продолжительность процедуры оценки;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субъекты, проводящие процедуру оценки;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объект (объекты) процедуры оценки;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г) место проведения процедуры оценки (при наличии);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д) наименование документа, являющегося результатом процедуры оценки (при наличии).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2.25. </w:t>
      </w:r>
      <w:proofErr w:type="gramStart"/>
      <w:r w:rsidRPr="00571487">
        <w:rPr>
          <w:rFonts w:ascii="Times New Roman" w:eastAsia="Times New Roman" w:hAnsi="Times New Roman" w:cs="Times New Roman"/>
          <w:sz w:val="24"/>
          <w:szCs w:val="24"/>
        </w:rPr>
        <w:t>В описание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(далее соответственно - процедура распределения ограниченного ресурса, ограниченный ресурс), включаются следующие положения:</w:t>
      </w:r>
      <w:proofErr w:type="gramEnd"/>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способ распределения ограниченного ресурса;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предоставления муниципа</w:t>
      </w:r>
      <w:r w:rsidR="00276FE3">
        <w:rPr>
          <w:rFonts w:ascii="Times New Roman" w:eastAsia="Times New Roman" w:hAnsi="Times New Roman" w:cs="Times New Roman"/>
          <w:sz w:val="24"/>
          <w:szCs w:val="24"/>
        </w:rPr>
        <w:t>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наименование ограниченного ресурса;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г) продолжительность процедуры распределения ограниченного ресурса.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2.26. В раздел «Способы информирования заявителя об изменении статуса </w:t>
      </w:r>
      <w:r w:rsidRPr="00571487">
        <w:rPr>
          <w:rFonts w:ascii="Times New Roman" w:eastAsia="Times New Roman" w:hAnsi="Times New Roman" w:cs="Times New Roman"/>
          <w:sz w:val="24"/>
          <w:szCs w:val="24"/>
        </w:rPr>
        <w:lastRenderedPageBreak/>
        <w:t>рассмотрения запроса о предоставлении муниципальной услуги» включается перечень способов информирования заявителя об изменении статуса рассмотрения запроса заявителя о предоставлении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2.27. Приложение к административному регламенту включает:</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перечень условных обозначений и сокращений;</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идентификаторы категорий (признаков) заявителей в табличной форме;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исчерпывающий перечень документов, необходимых для предоставления муниципальной услуги, в табличной форме;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г)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в табличной форме;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д) формы запроса о предоставлении муниципальной услуги и документов, необходимых для предоставления муниципальной услуги в соответствии с пунктом 2.15 настоящего Порядка, или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2.28. Идентификаторы категорий (признаков) заявителей, указанные в подпункте «б» пункта 2.27 настоящего Порядка, включают следующие взаимосвязанные сведения: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перечень результатов предоставления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перечень отдельных признаков заявителей.</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2.29. Исчерпывающий перечень документов, необходимых для предоставления муниципальной услуги, указанный в подпункте «в» пункта 2.27 настоящего Порядка, включает следующие взаимосвязанные сведения: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перечень необходимых для предоставления муниципальной услуги документов и (или) информации с учетом идентификаторов категорий (признаков) заявителей, предусмотренных пунктом 2.28 настоящего Порядка, а также способы подачи таких документов и (или) информации;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2.30. </w:t>
      </w:r>
      <w:proofErr w:type="gramStart"/>
      <w:r w:rsidRPr="00571487">
        <w:rPr>
          <w:rFonts w:ascii="Times New Roman" w:eastAsia="Times New Roman" w:hAnsi="Times New Roman" w:cs="Times New Roman"/>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указанный в подпункте «г» пункта 2.27 настоящего Порядка, включает следующие исчерпывающие перечни оснований с учетом идентификаторов категорий (признаков) заявителей, указанных в пункте 2.28 настоящего Порядка:</w:t>
      </w:r>
      <w:proofErr w:type="gramEnd"/>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перечень оснований для отказа в предоставлении муниципальной услуги, а в случае отсутствия таких оснований - указание на их отсутствие.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b/>
          <w:sz w:val="24"/>
          <w:szCs w:val="24"/>
        </w:rPr>
      </w:pPr>
    </w:p>
    <w:p w:rsidR="00571487" w:rsidRPr="00571487" w:rsidRDefault="00571487"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r w:rsidRPr="00571487">
        <w:rPr>
          <w:rFonts w:ascii="Times New Roman" w:eastAsia="Times New Roman" w:hAnsi="Times New Roman" w:cs="Times New Roman"/>
          <w:b/>
          <w:sz w:val="24"/>
          <w:szCs w:val="24"/>
        </w:rPr>
        <w:t>III. Порядок согласования</w:t>
      </w:r>
    </w:p>
    <w:p w:rsidR="00571487" w:rsidRPr="00571487" w:rsidRDefault="00571487"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r w:rsidRPr="00571487">
        <w:rPr>
          <w:rFonts w:ascii="Times New Roman" w:eastAsia="Times New Roman" w:hAnsi="Times New Roman" w:cs="Times New Roman"/>
          <w:b/>
          <w:sz w:val="24"/>
          <w:szCs w:val="24"/>
        </w:rPr>
        <w:t>и утверждения административных регламентов</w:t>
      </w:r>
    </w:p>
    <w:p w:rsidR="00571487" w:rsidRPr="00571487" w:rsidRDefault="00571487" w:rsidP="00571487">
      <w:pPr>
        <w:widowControl w:val="0"/>
        <w:autoSpaceDE w:val="0"/>
        <w:autoSpaceDN w:val="0"/>
        <w:spacing w:after="0" w:line="240" w:lineRule="auto"/>
        <w:ind w:firstLine="567"/>
        <w:jc w:val="both"/>
        <w:rPr>
          <w:rFonts w:ascii="Times New Roman" w:eastAsia="Times New Roman" w:hAnsi="Times New Roman" w:cs="Times New Roman"/>
          <w:sz w:val="24"/>
          <w:szCs w:val="24"/>
        </w:rPr>
      </w:pP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3.1. При разработке, согласовании и утверждении проектов административных регламентов применяется Инструкция по делопроизводству в администрации Цивильского муниципального округа Чувашской Республики, за исключением особенностей, установленных настоящим Порядком.</w:t>
      </w:r>
    </w:p>
    <w:p w:rsidR="00571487" w:rsidRPr="003E6D24" w:rsidRDefault="00571487" w:rsidP="00571487">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71487">
        <w:rPr>
          <w:rFonts w:ascii="Times New Roman" w:eastAsia="Times New Roman" w:hAnsi="Times New Roman" w:cs="Times New Roman"/>
          <w:sz w:val="24"/>
          <w:szCs w:val="24"/>
        </w:rPr>
        <w:lastRenderedPageBreak/>
        <w:t>3.2. </w:t>
      </w:r>
      <w:r w:rsidR="00E041AF" w:rsidRPr="003E6D24">
        <w:rPr>
          <w:rFonts w:ascii="Times New Roman" w:eastAsia="Times New Roman" w:hAnsi="Times New Roman" w:cs="Times New Roman"/>
          <w:color w:val="000000" w:themeColor="text1"/>
          <w:sz w:val="24"/>
          <w:szCs w:val="24"/>
        </w:rPr>
        <w:t>Проект административного регламента формируется орган</w:t>
      </w:r>
      <w:r w:rsidR="005868FB" w:rsidRPr="003E6D24">
        <w:rPr>
          <w:rFonts w:ascii="Times New Roman" w:eastAsia="Times New Roman" w:hAnsi="Times New Roman" w:cs="Times New Roman"/>
          <w:color w:val="000000" w:themeColor="text1"/>
          <w:sz w:val="24"/>
          <w:szCs w:val="24"/>
        </w:rPr>
        <w:t>ом, предоставляющим муниципаль</w:t>
      </w:r>
      <w:r w:rsidR="00E041AF" w:rsidRPr="003E6D24">
        <w:rPr>
          <w:rFonts w:ascii="Times New Roman" w:eastAsia="Times New Roman" w:hAnsi="Times New Roman" w:cs="Times New Roman"/>
          <w:color w:val="000000" w:themeColor="text1"/>
          <w:sz w:val="24"/>
          <w:szCs w:val="24"/>
        </w:rPr>
        <w:t>ные услуги, в по</w:t>
      </w:r>
      <w:r w:rsidR="003E6D24" w:rsidRPr="003E6D24">
        <w:rPr>
          <w:rFonts w:ascii="Times New Roman" w:eastAsia="Times New Roman" w:hAnsi="Times New Roman" w:cs="Times New Roman"/>
          <w:color w:val="000000" w:themeColor="text1"/>
          <w:sz w:val="24"/>
          <w:szCs w:val="24"/>
        </w:rPr>
        <w:t>р</w:t>
      </w:r>
      <w:r w:rsidR="00276FE3">
        <w:rPr>
          <w:rFonts w:ascii="Times New Roman" w:eastAsia="Times New Roman" w:hAnsi="Times New Roman" w:cs="Times New Roman"/>
          <w:color w:val="000000" w:themeColor="text1"/>
          <w:sz w:val="24"/>
          <w:szCs w:val="24"/>
        </w:rPr>
        <w:t>ядке, предусмотренном пунктом 1.</w:t>
      </w:r>
      <w:r w:rsidR="003E6D24" w:rsidRPr="003E6D24">
        <w:rPr>
          <w:rFonts w:ascii="Times New Roman" w:eastAsia="Times New Roman" w:hAnsi="Times New Roman" w:cs="Times New Roman"/>
          <w:color w:val="000000" w:themeColor="text1"/>
          <w:sz w:val="24"/>
          <w:szCs w:val="24"/>
        </w:rPr>
        <w:t>4</w:t>
      </w:r>
      <w:r w:rsidR="00E041AF" w:rsidRPr="003E6D24">
        <w:rPr>
          <w:rFonts w:ascii="Times New Roman" w:eastAsia="Times New Roman" w:hAnsi="Times New Roman" w:cs="Times New Roman"/>
          <w:color w:val="000000" w:themeColor="text1"/>
          <w:sz w:val="24"/>
          <w:szCs w:val="24"/>
        </w:rPr>
        <w:t xml:space="preserve"> настоящего Порядка.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3.3. Доступ к информационному ресурсу реестра услуг для участия </w:t>
      </w:r>
      <w:r w:rsidRPr="00571487">
        <w:rPr>
          <w:rFonts w:ascii="Times New Roman" w:eastAsia="Times New Roman" w:hAnsi="Times New Roman" w:cs="Times New Roman"/>
          <w:sz w:val="24"/>
          <w:szCs w:val="24"/>
        </w:rPr>
        <w:br/>
        <w:t>в разработке, согласовании и утверждении проекта административного регламента обеспечивается: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органам, предоставляющим муниципальные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структурным подразделениям администрации Цивильского муниципального округа Чувашской Республики, уполномоченным на проведение экспертизы проекта административного регламента (далее – уполномоченный орган);</w:t>
      </w:r>
    </w:p>
    <w:p w:rsidR="00930546" w:rsidRPr="003E6D24" w:rsidRDefault="00930546" w:rsidP="00571487">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3E6D24">
        <w:rPr>
          <w:rFonts w:ascii="Times New Roman" w:eastAsia="Times New Roman" w:hAnsi="Times New Roman" w:cs="Times New Roman"/>
          <w:color w:val="000000" w:themeColor="text1"/>
          <w:sz w:val="24"/>
          <w:szCs w:val="24"/>
        </w:rPr>
        <w:t>Проект административного регламента подлежит согласованию с  финансов</w:t>
      </w:r>
      <w:r w:rsidR="00276FE3">
        <w:rPr>
          <w:rFonts w:ascii="Times New Roman" w:eastAsia="Times New Roman" w:hAnsi="Times New Roman" w:cs="Times New Roman"/>
          <w:color w:val="000000" w:themeColor="text1"/>
          <w:sz w:val="24"/>
          <w:szCs w:val="24"/>
        </w:rPr>
        <w:t>ым</w:t>
      </w:r>
      <w:r w:rsidRPr="003E6D24">
        <w:rPr>
          <w:rFonts w:ascii="Times New Roman" w:eastAsia="Times New Roman" w:hAnsi="Times New Roman" w:cs="Times New Roman"/>
          <w:color w:val="000000" w:themeColor="text1"/>
          <w:sz w:val="24"/>
          <w:szCs w:val="24"/>
        </w:rPr>
        <w:t xml:space="preserve"> отделом администрации Цивильского муниципального округа Чувашской Республики в случае, если принятие и внедрение административного регламента потребует дополнительных расходов из  бюджета Цивильского муниципального округа Чувашской Республики сверх установленных лимитов на содержание соответствующего органа местного самоуправления.</w:t>
      </w:r>
    </w:p>
    <w:p w:rsidR="008452AB" w:rsidRDefault="008452AB"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w:t>
      </w:r>
      <w:proofErr w:type="gramStart"/>
      <w:r w:rsidRPr="008452AB">
        <w:rPr>
          <w:rFonts w:ascii="Times New Roman" w:eastAsia="Times New Roman" w:hAnsi="Times New Roman" w:cs="Times New Roman"/>
          <w:sz w:val="24"/>
          <w:szCs w:val="24"/>
        </w:rPr>
        <w:t>Органы, участвующие в согласовании, а также уполномоченный орган автоматически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r>
        <w:rPr>
          <w:rFonts w:ascii="Times New Roman" w:eastAsia="Times New Roman" w:hAnsi="Times New Roman" w:cs="Times New Roman"/>
          <w:sz w:val="24"/>
          <w:szCs w:val="24"/>
        </w:rPr>
        <w:t>.</w:t>
      </w:r>
      <w:proofErr w:type="gramEnd"/>
    </w:p>
    <w:p w:rsidR="008452AB" w:rsidRDefault="008452AB"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3.5. </w:t>
      </w:r>
      <w:r w:rsidRPr="008452AB">
        <w:rPr>
          <w:rFonts w:ascii="Times New Roman" w:eastAsia="Times New Roman" w:hAnsi="Times New Roman" w:cs="Times New Roman"/>
          <w:sz w:val="24"/>
          <w:szCs w:val="24"/>
        </w:rPr>
        <w:t xml:space="preserve">Проект административного регламента рассматривается органами, участвующими в согласовании, в части, отнесенной к компетенции такого органа, в срок, не превышающий пяти рабочих дней </w:t>
      </w:r>
      <w:proofErr w:type="gramStart"/>
      <w:r w:rsidRPr="008452AB">
        <w:rPr>
          <w:rFonts w:ascii="Times New Roman" w:eastAsia="Times New Roman" w:hAnsi="Times New Roman" w:cs="Times New Roman"/>
          <w:sz w:val="24"/>
          <w:szCs w:val="24"/>
        </w:rPr>
        <w:t>с даты поступления</w:t>
      </w:r>
      <w:proofErr w:type="gramEnd"/>
      <w:r w:rsidRPr="008452AB">
        <w:rPr>
          <w:rFonts w:ascii="Times New Roman" w:eastAsia="Times New Roman" w:hAnsi="Times New Roman" w:cs="Times New Roman"/>
          <w:sz w:val="24"/>
          <w:szCs w:val="24"/>
        </w:rPr>
        <w:t xml:space="preserve"> его на согласование в реестре услуг.</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3.</w:t>
      </w:r>
      <w:r w:rsidR="008452AB">
        <w:rPr>
          <w:rFonts w:ascii="Times New Roman" w:eastAsia="Times New Roman" w:hAnsi="Times New Roman" w:cs="Times New Roman"/>
          <w:sz w:val="24"/>
          <w:szCs w:val="24"/>
        </w:rPr>
        <w:t>6</w:t>
      </w:r>
      <w:r w:rsidRPr="00571487">
        <w:rPr>
          <w:rFonts w:ascii="Times New Roman" w:eastAsia="Times New Roman" w:hAnsi="Times New Roman" w:cs="Times New Roman"/>
          <w:sz w:val="24"/>
          <w:szCs w:val="24"/>
        </w:rPr>
        <w:t>. </w:t>
      </w:r>
      <w:r w:rsidR="008452AB" w:rsidRPr="008452AB">
        <w:rPr>
          <w:rFonts w:ascii="Times New Roman" w:eastAsia="Times New Roman" w:hAnsi="Times New Roman" w:cs="Times New Roman"/>
          <w:sz w:val="24"/>
          <w:szCs w:val="24"/>
        </w:rPr>
        <w:t>Одновременно с началом процедуры согласования в целях проведения независимой антикоррупционной экспертизы проект административного регламента в автоматическом режиме (при наличии технической возможности) размещается на официальном сайте regulation.cap.ru в информационно-телекоммуникационной сети "Интернет" посредством интеграции с реестром услуг.</w:t>
      </w:r>
    </w:p>
    <w:p w:rsidR="003E5AA7" w:rsidRPr="003E5AA7" w:rsidRDefault="003E5AA7"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r w:rsidRPr="003E5AA7">
        <w:rPr>
          <w:rFonts w:ascii="Times New Roman" w:eastAsia="Times New Roman" w:hAnsi="Times New Roman" w:cs="Times New Roman"/>
          <w:sz w:val="24"/>
          <w:szCs w:val="24"/>
        </w:rPr>
        <w:t>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w:t>
      </w:r>
    </w:p>
    <w:p w:rsidR="003E5AA7" w:rsidRPr="003E5AA7" w:rsidRDefault="003E5AA7"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3E5AA7">
        <w:rPr>
          <w:rFonts w:ascii="Times New Roman" w:eastAsia="Times New Roman" w:hAnsi="Times New Roman" w:cs="Times New Roman"/>
          <w:sz w:val="24"/>
          <w:szCs w:val="24"/>
        </w:rPr>
        <w:t>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листе согласования.</w:t>
      </w:r>
    </w:p>
    <w:p w:rsidR="003E5AA7" w:rsidRPr="003E5AA7" w:rsidRDefault="003E5AA7"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3E5AA7">
        <w:rPr>
          <w:rFonts w:ascii="Times New Roman" w:eastAsia="Times New Roman" w:hAnsi="Times New Roman" w:cs="Times New Roman"/>
          <w:sz w:val="24"/>
          <w:szCs w:val="24"/>
        </w:rPr>
        <w:t>При принятии решения о несогласовании проекта административного регламента орган, участвующий в согласовании, вносит имеющиеся замечания в проект протокола разногласий, формируемый в реестре услуг и являющийся приложением к листу согласования.</w:t>
      </w:r>
    </w:p>
    <w:p w:rsidR="003E5AA7" w:rsidRPr="003E5AA7" w:rsidRDefault="003E5AA7"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r w:rsidRPr="003E5AA7">
        <w:rPr>
          <w:rFonts w:ascii="Times New Roman" w:eastAsia="Times New Roman" w:hAnsi="Times New Roman" w:cs="Times New Roman"/>
          <w:sz w:val="24"/>
          <w:szCs w:val="24"/>
        </w:rPr>
        <w:t>. После рассмотрения проекта административного регламента всеми органами, участвующими в согласовании, а также поступления протоколов разногласий (при наличии) и заключений по результатам независимой антикоррупционной экспертизы орг</w:t>
      </w:r>
      <w:r>
        <w:rPr>
          <w:rFonts w:ascii="Times New Roman" w:eastAsia="Times New Roman" w:hAnsi="Times New Roman" w:cs="Times New Roman"/>
          <w:sz w:val="24"/>
          <w:szCs w:val="24"/>
        </w:rPr>
        <w:t>ан, предоставляющий муниципаль</w:t>
      </w:r>
      <w:r w:rsidRPr="003E5AA7">
        <w:rPr>
          <w:rFonts w:ascii="Times New Roman" w:eastAsia="Times New Roman" w:hAnsi="Times New Roman" w:cs="Times New Roman"/>
          <w:sz w:val="24"/>
          <w:szCs w:val="24"/>
        </w:rPr>
        <w:t>ную услугу, рассматривает поступившие замечания.</w:t>
      </w:r>
    </w:p>
    <w:p w:rsidR="003E5AA7" w:rsidRPr="003E5AA7" w:rsidRDefault="003E5AA7"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3E5AA7">
        <w:rPr>
          <w:rFonts w:ascii="Times New Roman" w:eastAsia="Times New Roman" w:hAnsi="Times New Roman" w:cs="Times New Roman"/>
          <w:sz w:val="24"/>
          <w:szCs w:val="24"/>
        </w:rPr>
        <w:t>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органо</w:t>
      </w:r>
      <w:r>
        <w:rPr>
          <w:rFonts w:ascii="Times New Roman" w:eastAsia="Times New Roman" w:hAnsi="Times New Roman" w:cs="Times New Roman"/>
          <w:sz w:val="24"/>
          <w:szCs w:val="24"/>
        </w:rPr>
        <w:t>м, предоставляющим муниципаль</w:t>
      </w:r>
      <w:r w:rsidRPr="003E5AA7">
        <w:rPr>
          <w:rFonts w:ascii="Times New Roman" w:eastAsia="Times New Roman" w:hAnsi="Times New Roman" w:cs="Times New Roman"/>
          <w:sz w:val="24"/>
          <w:szCs w:val="24"/>
        </w:rPr>
        <w:t>ную услугу, в соответствии с Федеральным законом "Об антикоррупционной экспертизе нормативных правовых актов и проектов нормативных правовых актов".</w:t>
      </w:r>
    </w:p>
    <w:p w:rsidR="003E5AA7" w:rsidRPr="003E5AA7" w:rsidRDefault="003E5AA7"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proofErr w:type="gramStart"/>
      <w:r w:rsidRPr="003E5AA7">
        <w:rPr>
          <w:rFonts w:ascii="Times New Roman" w:eastAsia="Times New Roman" w:hAnsi="Times New Roman" w:cs="Times New Roman"/>
          <w:sz w:val="24"/>
          <w:szCs w:val="24"/>
        </w:rPr>
        <w:t>В случае согласия с замечаниями, представленными органами, участвующими в согласовании, орг</w:t>
      </w:r>
      <w:r>
        <w:rPr>
          <w:rFonts w:ascii="Times New Roman" w:eastAsia="Times New Roman" w:hAnsi="Times New Roman" w:cs="Times New Roman"/>
          <w:sz w:val="24"/>
          <w:szCs w:val="24"/>
        </w:rPr>
        <w:t>ан, предоставляющий муниципаль</w:t>
      </w:r>
      <w:r w:rsidRPr="003E5AA7">
        <w:rPr>
          <w:rFonts w:ascii="Times New Roman" w:eastAsia="Times New Roman" w:hAnsi="Times New Roman" w:cs="Times New Roman"/>
          <w:sz w:val="24"/>
          <w:szCs w:val="24"/>
        </w:rPr>
        <w:t>ную услугу, в срок, не превышающий пяти рабочих дней, вносит с учетом полученных замечаний изм</w:t>
      </w:r>
      <w:r>
        <w:rPr>
          <w:rFonts w:ascii="Times New Roman" w:eastAsia="Times New Roman" w:hAnsi="Times New Roman" w:cs="Times New Roman"/>
          <w:sz w:val="24"/>
          <w:szCs w:val="24"/>
        </w:rPr>
        <w:t>енения в сведения о муниципаль</w:t>
      </w:r>
      <w:r w:rsidRPr="003E5AA7">
        <w:rPr>
          <w:rFonts w:ascii="Times New Roman" w:eastAsia="Times New Roman" w:hAnsi="Times New Roman" w:cs="Times New Roman"/>
          <w:sz w:val="24"/>
          <w:szCs w:val="24"/>
        </w:rPr>
        <w:t xml:space="preserve">ной </w:t>
      </w:r>
      <w:r w:rsidR="001D3367">
        <w:rPr>
          <w:rFonts w:ascii="Times New Roman" w:eastAsia="Times New Roman" w:hAnsi="Times New Roman" w:cs="Times New Roman"/>
          <w:sz w:val="24"/>
          <w:szCs w:val="24"/>
        </w:rPr>
        <w:t>услуге, указанные в подпункте "а" пункта 1.4.</w:t>
      </w:r>
      <w:r w:rsidRPr="003E5AA7">
        <w:rPr>
          <w:rFonts w:ascii="Times New Roman" w:eastAsia="Times New Roman" w:hAnsi="Times New Roman" w:cs="Times New Roman"/>
          <w:sz w:val="24"/>
          <w:szCs w:val="24"/>
        </w:rPr>
        <w:t xml:space="preserve"> настоящего Порядка, и после их преобразования в машиночитаемый вид, а также формирования проекта </w:t>
      </w:r>
      <w:r w:rsidRPr="003E5AA7">
        <w:rPr>
          <w:rFonts w:ascii="Times New Roman" w:eastAsia="Times New Roman" w:hAnsi="Times New Roman" w:cs="Times New Roman"/>
          <w:sz w:val="24"/>
          <w:szCs w:val="24"/>
        </w:rPr>
        <w:lastRenderedPageBreak/>
        <w:t>административного регламента направляет указанный проект административного регламента на повторное</w:t>
      </w:r>
      <w:proofErr w:type="gramEnd"/>
      <w:r w:rsidRPr="003E5AA7">
        <w:rPr>
          <w:rFonts w:ascii="Times New Roman" w:eastAsia="Times New Roman" w:hAnsi="Times New Roman" w:cs="Times New Roman"/>
          <w:sz w:val="24"/>
          <w:szCs w:val="24"/>
        </w:rPr>
        <w:t xml:space="preserve"> согласование органам, участвующим в согласовании.</w:t>
      </w:r>
    </w:p>
    <w:p w:rsidR="003E5AA7" w:rsidRPr="003E5AA7" w:rsidRDefault="003E5AA7"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3E5AA7">
        <w:rPr>
          <w:rFonts w:ascii="Times New Roman" w:eastAsia="Times New Roman" w:hAnsi="Times New Roman" w:cs="Times New Roman"/>
          <w:sz w:val="24"/>
          <w:szCs w:val="24"/>
        </w:rPr>
        <w:t>При наличии возражений к замечаниям орган, пре</w:t>
      </w:r>
      <w:r>
        <w:rPr>
          <w:rFonts w:ascii="Times New Roman" w:eastAsia="Times New Roman" w:hAnsi="Times New Roman" w:cs="Times New Roman"/>
          <w:sz w:val="24"/>
          <w:szCs w:val="24"/>
        </w:rPr>
        <w:t>доставляющий муниципаль</w:t>
      </w:r>
      <w:r w:rsidRPr="003E5AA7">
        <w:rPr>
          <w:rFonts w:ascii="Times New Roman" w:eastAsia="Times New Roman" w:hAnsi="Times New Roman" w:cs="Times New Roman"/>
          <w:sz w:val="24"/>
          <w:szCs w:val="24"/>
        </w:rPr>
        <w:t>ную услугу, вправе инициировать процедуру урегулирования разногласий путем внесения в проект протокола разногласий возражений на замечания органа, участвующего в согласовании (органов, участвующих в согласовании), и направления такого протокола указанному органу (указанным органам).</w:t>
      </w:r>
    </w:p>
    <w:p w:rsidR="003E5AA7" w:rsidRPr="003E5AA7" w:rsidRDefault="003E5AA7"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r w:rsidRPr="003E5AA7">
        <w:rPr>
          <w:rFonts w:ascii="Times New Roman" w:eastAsia="Times New Roman" w:hAnsi="Times New Roman" w:cs="Times New Roman"/>
          <w:sz w:val="24"/>
          <w:szCs w:val="24"/>
        </w:rPr>
        <w:t>. В случае согласия с возражениями, представленными орган</w:t>
      </w:r>
      <w:r>
        <w:rPr>
          <w:rFonts w:ascii="Times New Roman" w:eastAsia="Times New Roman" w:hAnsi="Times New Roman" w:cs="Times New Roman"/>
          <w:sz w:val="24"/>
          <w:szCs w:val="24"/>
        </w:rPr>
        <w:t>ом, предоставляющим муниципаль</w:t>
      </w:r>
      <w:r w:rsidRPr="003E5AA7">
        <w:rPr>
          <w:rFonts w:ascii="Times New Roman" w:eastAsia="Times New Roman" w:hAnsi="Times New Roman" w:cs="Times New Roman"/>
          <w:sz w:val="24"/>
          <w:szCs w:val="24"/>
        </w:rPr>
        <w:t>ную услугу, орган, участвующий в согласовании (органы, участвующие в согласовании), проставляет (проставляют) отметку 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w:t>
      </w:r>
    </w:p>
    <w:p w:rsidR="003E5AA7" w:rsidRPr="003E5AA7" w:rsidRDefault="003E5AA7"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3E5AA7">
        <w:rPr>
          <w:rFonts w:ascii="Times New Roman" w:eastAsia="Times New Roman" w:hAnsi="Times New Roman" w:cs="Times New Roman"/>
          <w:sz w:val="24"/>
          <w:szCs w:val="24"/>
        </w:rPr>
        <w:t>В случае несогласия с возражениями, представленными орган</w:t>
      </w:r>
      <w:r>
        <w:rPr>
          <w:rFonts w:ascii="Times New Roman" w:eastAsia="Times New Roman" w:hAnsi="Times New Roman" w:cs="Times New Roman"/>
          <w:sz w:val="24"/>
          <w:szCs w:val="24"/>
        </w:rPr>
        <w:t>ом, предоставляющим муниципаль</w:t>
      </w:r>
      <w:r w:rsidRPr="003E5AA7">
        <w:rPr>
          <w:rFonts w:ascii="Times New Roman" w:eastAsia="Times New Roman" w:hAnsi="Times New Roman" w:cs="Times New Roman"/>
          <w:sz w:val="24"/>
          <w:szCs w:val="24"/>
        </w:rPr>
        <w:t>ную услугу, орган, участвующий в согласовании (органы,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rsidR="003E5AA7" w:rsidRPr="003E5AA7" w:rsidRDefault="008D4F33"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BD26A7">
        <w:rPr>
          <w:rFonts w:ascii="Times New Roman" w:eastAsia="Times New Roman" w:hAnsi="Times New Roman" w:cs="Times New Roman"/>
          <w:sz w:val="24"/>
          <w:szCs w:val="24"/>
        </w:rPr>
        <w:t>10</w:t>
      </w:r>
      <w:r w:rsidR="003E5AA7" w:rsidRPr="003E5AA7">
        <w:rPr>
          <w:rFonts w:ascii="Times New Roman" w:eastAsia="Times New Roman" w:hAnsi="Times New Roman" w:cs="Times New Roman"/>
          <w:sz w:val="24"/>
          <w:szCs w:val="24"/>
        </w:rPr>
        <w:t>. Орг</w:t>
      </w:r>
      <w:r>
        <w:rPr>
          <w:rFonts w:ascii="Times New Roman" w:eastAsia="Times New Roman" w:hAnsi="Times New Roman" w:cs="Times New Roman"/>
          <w:sz w:val="24"/>
          <w:szCs w:val="24"/>
        </w:rPr>
        <w:t>ан, предоставляющий муниципаль</w:t>
      </w:r>
      <w:r w:rsidR="003E5AA7" w:rsidRPr="003E5AA7">
        <w:rPr>
          <w:rFonts w:ascii="Times New Roman" w:eastAsia="Times New Roman" w:hAnsi="Times New Roman" w:cs="Times New Roman"/>
          <w:sz w:val="24"/>
          <w:szCs w:val="24"/>
        </w:rPr>
        <w:t>ную услугу, после повторного отказа органа, участвующего в согласовании (органов, участвующих в согласовании),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w:t>
      </w:r>
    </w:p>
    <w:p w:rsidR="00BF20AF" w:rsidRPr="00BF20AF" w:rsidRDefault="008D4F33" w:rsidP="003E5AA7">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rPr>
      </w:pPr>
      <w:r w:rsidRPr="00BF20AF">
        <w:rPr>
          <w:rFonts w:ascii="Times New Roman" w:eastAsia="Times New Roman" w:hAnsi="Times New Roman" w:cs="Times New Roman"/>
          <w:color w:val="000000" w:themeColor="text1"/>
          <w:sz w:val="24"/>
          <w:szCs w:val="24"/>
        </w:rPr>
        <w:t>3.1</w:t>
      </w:r>
      <w:r w:rsidR="00BD26A7" w:rsidRPr="00BF20AF">
        <w:rPr>
          <w:rFonts w:ascii="Times New Roman" w:eastAsia="Times New Roman" w:hAnsi="Times New Roman" w:cs="Times New Roman"/>
          <w:color w:val="000000" w:themeColor="text1"/>
          <w:sz w:val="24"/>
          <w:szCs w:val="24"/>
        </w:rPr>
        <w:t>1</w:t>
      </w:r>
      <w:r w:rsidR="003E5AA7" w:rsidRPr="00BF20AF">
        <w:rPr>
          <w:rFonts w:ascii="Times New Roman" w:eastAsia="Times New Roman" w:hAnsi="Times New Roman" w:cs="Times New Roman"/>
          <w:color w:val="000000" w:themeColor="text1"/>
          <w:sz w:val="24"/>
          <w:szCs w:val="24"/>
        </w:rPr>
        <w:t xml:space="preserve">. </w:t>
      </w:r>
      <w:r w:rsidR="00BF20AF" w:rsidRPr="00BF20AF">
        <w:rPr>
          <w:rFonts w:ascii="Times New Roman" w:eastAsia="Times New Roman" w:hAnsi="Times New Roman" w:cs="Times New Roman"/>
          <w:color w:val="000000" w:themeColor="text1"/>
          <w:sz w:val="24"/>
          <w:szCs w:val="24"/>
        </w:rPr>
        <w:t>Разногласия по проекту административного регламента разрешаются между органом, предоставляющим муниципальную услугу, и уполномоченным органом в рамках обсуждения указанного проекта с целью поиска взаимоприемлемого решения.</w:t>
      </w:r>
    </w:p>
    <w:p w:rsidR="003E5AA7" w:rsidRPr="003E5AA7" w:rsidRDefault="00C64F0E"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sidR="00BD26A7">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003E5AA7" w:rsidRPr="003E5AA7">
        <w:rPr>
          <w:rFonts w:ascii="Times New Roman" w:eastAsia="Times New Roman" w:hAnsi="Times New Roman" w:cs="Times New Roman"/>
          <w:sz w:val="24"/>
          <w:szCs w:val="24"/>
        </w:rPr>
        <w:t xml:space="preserve"> 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орг</w:t>
      </w:r>
      <w:r>
        <w:rPr>
          <w:rFonts w:ascii="Times New Roman" w:eastAsia="Times New Roman" w:hAnsi="Times New Roman" w:cs="Times New Roman"/>
          <w:sz w:val="24"/>
          <w:szCs w:val="24"/>
        </w:rPr>
        <w:t>ан, предоставляющий муниципаль</w:t>
      </w:r>
      <w:r w:rsidR="003E5AA7" w:rsidRPr="003E5AA7">
        <w:rPr>
          <w:rFonts w:ascii="Times New Roman" w:eastAsia="Times New Roman" w:hAnsi="Times New Roman" w:cs="Times New Roman"/>
          <w:sz w:val="24"/>
          <w:szCs w:val="24"/>
        </w:rPr>
        <w:t>ную услугу, направляет проект административного регламента на экспертизу в соответствии с разделом IV настоящего Порядка.</w:t>
      </w:r>
    </w:p>
    <w:p w:rsidR="003E5AA7" w:rsidRPr="003E5AA7" w:rsidRDefault="00C64F0E"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sidR="00BD26A7">
        <w:rPr>
          <w:rFonts w:ascii="Times New Roman" w:eastAsia="Times New Roman" w:hAnsi="Times New Roman" w:cs="Times New Roman"/>
          <w:sz w:val="24"/>
          <w:szCs w:val="24"/>
        </w:rPr>
        <w:t>3</w:t>
      </w:r>
      <w:r w:rsidR="003E5AA7" w:rsidRPr="003E5AA7">
        <w:rPr>
          <w:rFonts w:ascii="Times New Roman" w:eastAsia="Times New Roman" w:hAnsi="Times New Roman" w:cs="Times New Roman"/>
          <w:sz w:val="24"/>
          <w:szCs w:val="24"/>
        </w:rPr>
        <w:t>.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руководителя орган</w:t>
      </w:r>
      <w:r>
        <w:rPr>
          <w:rFonts w:ascii="Times New Roman" w:eastAsia="Times New Roman" w:hAnsi="Times New Roman" w:cs="Times New Roman"/>
          <w:sz w:val="24"/>
          <w:szCs w:val="24"/>
        </w:rPr>
        <w:t>а, предоставляющего муниципаль</w:t>
      </w:r>
      <w:r w:rsidR="003E5AA7" w:rsidRPr="003E5AA7">
        <w:rPr>
          <w:rFonts w:ascii="Times New Roman" w:eastAsia="Times New Roman" w:hAnsi="Times New Roman" w:cs="Times New Roman"/>
          <w:sz w:val="24"/>
          <w:szCs w:val="24"/>
        </w:rPr>
        <w:t>ную услугу, или лица, исполняющего его обязанности, после получения положительного заключения экспертизы уполномоченного органа либо урегулирования разногласий по результатам экспертизы уполномоченного органа.</w:t>
      </w:r>
    </w:p>
    <w:p w:rsidR="003E5AA7" w:rsidRPr="003E5AA7" w:rsidRDefault="00C64F0E"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sidR="00BD26A7">
        <w:rPr>
          <w:rFonts w:ascii="Times New Roman" w:eastAsia="Times New Roman" w:hAnsi="Times New Roman" w:cs="Times New Roman"/>
          <w:sz w:val="24"/>
          <w:szCs w:val="24"/>
        </w:rPr>
        <w:t>4</w:t>
      </w:r>
      <w:r w:rsidR="003E5AA7" w:rsidRPr="003E5AA7">
        <w:rPr>
          <w:rFonts w:ascii="Times New Roman" w:eastAsia="Times New Roman" w:hAnsi="Times New Roman" w:cs="Times New Roman"/>
          <w:sz w:val="24"/>
          <w:szCs w:val="24"/>
        </w:rPr>
        <w:t>. Утвержденный административный регламент направляется посредством реестра услуг орган</w:t>
      </w:r>
      <w:r>
        <w:rPr>
          <w:rFonts w:ascii="Times New Roman" w:eastAsia="Times New Roman" w:hAnsi="Times New Roman" w:cs="Times New Roman"/>
          <w:sz w:val="24"/>
          <w:szCs w:val="24"/>
        </w:rPr>
        <w:t>ом, предоставляющим муниципаль</w:t>
      </w:r>
      <w:r w:rsidR="003E5AA7" w:rsidRPr="003E5AA7">
        <w:rPr>
          <w:rFonts w:ascii="Times New Roman" w:eastAsia="Times New Roman" w:hAnsi="Times New Roman" w:cs="Times New Roman"/>
          <w:sz w:val="24"/>
          <w:szCs w:val="24"/>
        </w:rPr>
        <w:t>ную услугу, с приложением заполненного листа согласования и протоколов разногласий (при наличии) в орган, уполномоченный на регистрацию актов, для регистрации и последующего официального опубликования.</w:t>
      </w:r>
    </w:p>
    <w:p w:rsidR="003E5AA7" w:rsidRPr="003E5AA7" w:rsidRDefault="00B91D23"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sidR="00BD26A7">
        <w:rPr>
          <w:rFonts w:ascii="Times New Roman" w:eastAsia="Times New Roman" w:hAnsi="Times New Roman" w:cs="Times New Roman"/>
          <w:sz w:val="24"/>
          <w:szCs w:val="24"/>
        </w:rPr>
        <w:t>5</w:t>
      </w:r>
      <w:r w:rsidR="003E5AA7" w:rsidRPr="003E5AA7">
        <w:rPr>
          <w:rFonts w:ascii="Times New Roman" w:eastAsia="Times New Roman" w:hAnsi="Times New Roman" w:cs="Times New Roman"/>
          <w:sz w:val="24"/>
          <w:szCs w:val="24"/>
        </w:rPr>
        <w:t xml:space="preserve">. </w:t>
      </w:r>
      <w:proofErr w:type="gramStart"/>
      <w:r w:rsidR="003E5AA7" w:rsidRPr="003E5AA7">
        <w:rPr>
          <w:rFonts w:ascii="Times New Roman" w:eastAsia="Times New Roman" w:hAnsi="Times New Roman" w:cs="Times New Roman"/>
          <w:sz w:val="24"/>
          <w:szCs w:val="24"/>
        </w:rPr>
        <w:t>При наличии оснований для внесения изменений в административный регламент, а также при возврате без регистрации (отказ в регистрации) акта об утверждении административного регламента орг</w:t>
      </w:r>
      <w:r w:rsidR="00C64F0E">
        <w:rPr>
          <w:rFonts w:ascii="Times New Roman" w:eastAsia="Times New Roman" w:hAnsi="Times New Roman" w:cs="Times New Roman"/>
          <w:sz w:val="24"/>
          <w:szCs w:val="24"/>
        </w:rPr>
        <w:t>ан, предоставляющий муниципаль</w:t>
      </w:r>
      <w:r w:rsidR="003E5AA7" w:rsidRPr="003E5AA7">
        <w:rPr>
          <w:rFonts w:ascii="Times New Roman" w:eastAsia="Times New Roman" w:hAnsi="Times New Roman" w:cs="Times New Roman"/>
          <w:sz w:val="24"/>
          <w:szCs w:val="24"/>
        </w:rPr>
        <w:t>ную услугу,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 Порядком нового административного регламента или об отмене административного регламента в случае</w:t>
      </w:r>
      <w:proofErr w:type="gramEnd"/>
      <w:r w:rsidR="003E5AA7" w:rsidRPr="003E5AA7">
        <w:rPr>
          <w:rFonts w:ascii="Times New Roman" w:eastAsia="Times New Roman" w:hAnsi="Times New Roman" w:cs="Times New Roman"/>
          <w:sz w:val="24"/>
          <w:szCs w:val="24"/>
        </w:rPr>
        <w:t xml:space="preserve"> возврата (отказа).</w:t>
      </w:r>
    </w:p>
    <w:p w:rsidR="00571487" w:rsidRPr="00571487" w:rsidRDefault="00B91D23"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sidR="00BD26A7">
        <w:rPr>
          <w:rFonts w:ascii="Times New Roman" w:eastAsia="Times New Roman" w:hAnsi="Times New Roman" w:cs="Times New Roman"/>
          <w:sz w:val="24"/>
          <w:szCs w:val="24"/>
        </w:rPr>
        <w:t>6</w:t>
      </w:r>
      <w:r w:rsidR="003E5AA7" w:rsidRPr="003E5AA7">
        <w:rPr>
          <w:rFonts w:ascii="Times New Roman" w:eastAsia="Times New Roman" w:hAnsi="Times New Roman" w:cs="Times New Roman"/>
          <w:sz w:val="24"/>
          <w:szCs w:val="24"/>
        </w:rPr>
        <w:t>. В случае если основанием для возврата акта об утверждении административного регламента без регистрации являются только замечания юридико-технического характера, проце</w:t>
      </w:r>
      <w:r w:rsidR="001D3367">
        <w:rPr>
          <w:rFonts w:ascii="Times New Roman" w:eastAsia="Times New Roman" w:hAnsi="Times New Roman" w:cs="Times New Roman"/>
          <w:sz w:val="24"/>
          <w:szCs w:val="24"/>
        </w:rPr>
        <w:t>дуры, предусмотренные пунктами 3.5.-3.12.</w:t>
      </w:r>
      <w:r w:rsidR="003E5AA7" w:rsidRPr="003E5AA7">
        <w:rPr>
          <w:rFonts w:ascii="Times New Roman" w:eastAsia="Times New Roman" w:hAnsi="Times New Roman" w:cs="Times New Roman"/>
          <w:sz w:val="24"/>
          <w:szCs w:val="24"/>
        </w:rPr>
        <w:t xml:space="preserve"> настоящего Порядка, не осуществляются.</w:t>
      </w:r>
    </w:p>
    <w:p w:rsidR="00B91D23" w:rsidRDefault="00B91D23"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p>
    <w:p w:rsidR="00571487" w:rsidRPr="00571487" w:rsidRDefault="00571487"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r w:rsidRPr="00571487">
        <w:rPr>
          <w:rFonts w:ascii="Times New Roman" w:eastAsia="Times New Roman" w:hAnsi="Times New Roman" w:cs="Times New Roman"/>
          <w:b/>
          <w:sz w:val="24"/>
          <w:szCs w:val="24"/>
        </w:rPr>
        <w:t>IV. Проведение экспертизы</w:t>
      </w:r>
    </w:p>
    <w:p w:rsidR="00571487" w:rsidRDefault="00571487"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r w:rsidRPr="00571487">
        <w:rPr>
          <w:rFonts w:ascii="Times New Roman" w:eastAsia="Times New Roman" w:hAnsi="Times New Roman" w:cs="Times New Roman"/>
          <w:b/>
          <w:sz w:val="24"/>
          <w:szCs w:val="24"/>
        </w:rPr>
        <w:t>проектов административных регламентов</w:t>
      </w:r>
    </w:p>
    <w:p w:rsidR="00B91D23" w:rsidRPr="00571487" w:rsidRDefault="00B91D23"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p>
    <w:p w:rsidR="005F21D5" w:rsidRPr="005F21D5" w:rsidRDefault="00FF62C8"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4.1</w:t>
      </w:r>
      <w:r w:rsidR="005F21D5" w:rsidRPr="005F21D5">
        <w:rPr>
          <w:rFonts w:ascii="Times New Roman CYR" w:eastAsia="Times New Roman" w:hAnsi="Times New Roman CYR" w:cs="Times New Roman CYR"/>
          <w:sz w:val="24"/>
          <w:szCs w:val="24"/>
        </w:rPr>
        <w:t xml:space="preserve">. Экспертиза проектов административных регламентов (проектов о признании нормативных правовых актов об утверждении административных регламентов </w:t>
      </w:r>
      <w:proofErr w:type="gramStart"/>
      <w:r w:rsidR="005F21D5" w:rsidRPr="005F21D5">
        <w:rPr>
          <w:rFonts w:ascii="Times New Roman CYR" w:eastAsia="Times New Roman" w:hAnsi="Times New Roman CYR" w:cs="Times New Roman CYR"/>
          <w:sz w:val="24"/>
          <w:szCs w:val="24"/>
        </w:rPr>
        <w:t>утратившими</w:t>
      </w:r>
      <w:proofErr w:type="gramEnd"/>
      <w:r w:rsidR="005F21D5" w:rsidRPr="005F21D5">
        <w:rPr>
          <w:rFonts w:ascii="Times New Roman CYR" w:eastAsia="Times New Roman" w:hAnsi="Times New Roman CYR" w:cs="Times New Roman CYR"/>
          <w:sz w:val="24"/>
          <w:szCs w:val="24"/>
        </w:rPr>
        <w:t xml:space="preserve"> силу) проводится уполномоченным органом в реестре услуг.</w:t>
      </w:r>
    </w:p>
    <w:p w:rsidR="005F21D5" w:rsidRPr="005F21D5" w:rsidRDefault="00FF62C8"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2" w:name="sub_1053"/>
      <w:r>
        <w:rPr>
          <w:rFonts w:ascii="Times New Roman CYR" w:eastAsia="Times New Roman" w:hAnsi="Times New Roman CYR" w:cs="Times New Roman CYR"/>
          <w:sz w:val="24"/>
          <w:szCs w:val="24"/>
        </w:rPr>
        <w:t>4.2.</w:t>
      </w:r>
      <w:r w:rsidR="005F21D5" w:rsidRPr="005F21D5">
        <w:rPr>
          <w:rFonts w:ascii="Times New Roman CYR" w:eastAsia="Times New Roman" w:hAnsi="Times New Roman CYR" w:cs="Times New Roman CYR"/>
          <w:sz w:val="24"/>
          <w:szCs w:val="24"/>
        </w:rPr>
        <w:t xml:space="preserve"> Предметом экспертизы являются:</w:t>
      </w:r>
    </w:p>
    <w:p w:rsidR="005F21D5" w:rsidRPr="005F21D5" w:rsidRDefault="005F21D5"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3" w:name="sub_10531"/>
      <w:bookmarkEnd w:id="2"/>
      <w:r w:rsidRPr="005F21D5">
        <w:rPr>
          <w:rFonts w:ascii="Times New Roman CYR" w:eastAsia="Times New Roman" w:hAnsi="Times New Roman CYR" w:cs="Times New Roman CYR"/>
          <w:sz w:val="24"/>
          <w:szCs w:val="24"/>
        </w:rPr>
        <w:t xml:space="preserve">а) соответствие проектов административных регламентов требованиям </w:t>
      </w:r>
      <w:hyperlink w:anchor="sub_103" w:history="1">
        <w:r w:rsidR="00FF62C8">
          <w:rPr>
            <w:rFonts w:ascii="Times New Roman CYR" w:eastAsia="Times New Roman" w:hAnsi="Times New Roman CYR" w:cs="Times New Roman CYR"/>
            <w:color w:val="106BBE"/>
            <w:sz w:val="24"/>
            <w:szCs w:val="24"/>
          </w:rPr>
          <w:t>1.</w:t>
        </w:r>
      </w:hyperlink>
      <w:r w:rsidR="00FF62C8">
        <w:rPr>
          <w:rFonts w:ascii="Times New Roman CYR" w:eastAsia="Times New Roman" w:hAnsi="Times New Roman CYR" w:cs="Times New Roman CYR"/>
          <w:sz w:val="24"/>
          <w:szCs w:val="24"/>
        </w:rPr>
        <w:t>2</w:t>
      </w:r>
      <w:r w:rsidRPr="005F21D5">
        <w:rPr>
          <w:rFonts w:ascii="Times New Roman CYR" w:eastAsia="Times New Roman" w:hAnsi="Times New Roman CYR" w:cs="Times New Roman CYR"/>
          <w:sz w:val="24"/>
          <w:szCs w:val="24"/>
        </w:rPr>
        <w:t xml:space="preserve"> и </w:t>
      </w:r>
      <w:hyperlink w:anchor="sub_107" w:history="1">
        <w:r w:rsidR="00FF62C8">
          <w:rPr>
            <w:rFonts w:ascii="Times New Roman CYR" w:eastAsia="Times New Roman" w:hAnsi="Times New Roman CYR" w:cs="Times New Roman CYR"/>
            <w:color w:val="106BBE"/>
            <w:sz w:val="24"/>
            <w:szCs w:val="24"/>
          </w:rPr>
          <w:t>1.6</w:t>
        </w:r>
      </w:hyperlink>
      <w:r w:rsidRPr="005F21D5">
        <w:rPr>
          <w:rFonts w:ascii="Times New Roman CYR" w:eastAsia="Times New Roman" w:hAnsi="Times New Roman CYR" w:cs="Times New Roman CYR"/>
          <w:sz w:val="24"/>
          <w:szCs w:val="24"/>
        </w:rPr>
        <w:t xml:space="preserve"> настоящего Порядка;</w:t>
      </w:r>
    </w:p>
    <w:p w:rsidR="005F21D5" w:rsidRPr="005F21D5" w:rsidRDefault="005F21D5"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4" w:name="sub_10533"/>
      <w:bookmarkEnd w:id="3"/>
      <w:r w:rsidRPr="005F21D5">
        <w:rPr>
          <w:rFonts w:ascii="Times New Roman CYR" w:eastAsia="Times New Roman" w:hAnsi="Times New Roman CYR" w:cs="Times New Roman CYR"/>
          <w:sz w:val="24"/>
          <w:szCs w:val="24"/>
        </w:rPr>
        <w:t>в) отсутствие в проекте требований об обязательном предоставлении заявителями документов и (или) информации, которые могут быть получены в рамках межведомственного запроса.</w:t>
      </w:r>
    </w:p>
    <w:p w:rsidR="005F21D5" w:rsidRPr="005F21D5" w:rsidRDefault="00FF62C8"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5" w:name="sub_1054"/>
      <w:bookmarkEnd w:id="4"/>
      <w:r>
        <w:rPr>
          <w:rFonts w:ascii="Times New Roman CYR" w:eastAsia="Times New Roman" w:hAnsi="Times New Roman CYR" w:cs="Times New Roman CYR"/>
          <w:sz w:val="24"/>
          <w:szCs w:val="24"/>
        </w:rPr>
        <w:t>4.3</w:t>
      </w:r>
      <w:r w:rsidR="005F21D5" w:rsidRPr="005F21D5">
        <w:rPr>
          <w:rFonts w:ascii="Times New Roman CYR" w:eastAsia="Times New Roman" w:hAnsi="Times New Roman CYR" w:cs="Times New Roman CYR"/>
          <w:sz w:val="24"/>
          <w:szCs w:val="24"/>
        </w:rPr>
        <w:t xml:space="preserve">. По результатам рассмотрения проекта административного регламента уполномоченный орган в течение 10 рабочих дней </w:t>
      </w:r>
      <w:proofErr w:type="gramStart"/>
      <w:r w:rsidR="005F21D5" w:rsidRPr="005F21D5">
        <w:rPr>
          <w:rFonts w:ascii="Times New Roman CYR" w:eastAsia="Times New Roman" w:hAnsi="Times New Roman CYR" w:cs="Times New Roman CYR"/>
          <w:sz w:val="24"/>
          <w:szCs w:val="24"/>
        </w:rPr>
        <w:t>с даты поступления</w:t>
      </w:r>
      <w:proofErr w:type="gramEnd"/>
      <w:r w:rsidR="005F21D5" w:rsidRPr="005F21D5">
        <w:rPr>
          <w:rFonts w:ascii="Times New Roman CYR" w:eastAsia="Times New Roman" w:hAnsi="Times New Roman CYR" w:cs="Times New Roman CYR"/>
          <w:sz w:val="24"/>
          <w:szCs w:val="24"/>
        </w:rPr>
        <w:t xml:space="preserve"> его на согласование в реестре услуг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w:t>
      </w:r>
    </w:p>
    <w:bookmarkEnd w:id="5"/>
    <w:p w:rsidR="005F21D5" w:rsidRPr="005F21D5" w:rsidRDefault="00DA4528"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4.4</w:t>
      </w:r>
      <w:r w:rsidR="005F21D5" w:rsidRPr="005F21D5">
        <w:rPr>
          <w:rFonts w:ascii="Times New Roman CYR" w:eastAsia="Times New Roman" w:hAnsi="Times New Roman CYR" w:cs="Times New Roman CYR"/>
          <w:sz w:val="24"/>
          <w:szCs w:val="24"/>
        </w:rPr>
        <w:t>. При принятии решения о представлении положительного заключения на проект административного регламента уполномоченный орган проставляет соответствующую отметку в лист согласования.</w:t>
      </w:r>
    </w:p>
    <w:p w:rsidR="005F21D5" w:rsidRPr="005F21D5" w:rsidRDefault="00DA4528"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4.5</w:t>
      </w:r>
      <w:r w:rsidR="005F21D5" w:rsidRPr="005F21D5">
        <w:rPr>
          <w:rFonts w:ascii="Times New Roman CYR" w:eastAsia="Times New Roman" w:hAnsi="Times New Roman CYR" w:cs="Times New Roman CYR"/>
          <w:sz w:val="24"/>
          <w:szCs w:val="24"/>
        </w:rPr>
        <w:t>. При принятии решения о представлении отрицательного заключения на проект административного регламента уполномоченный орган проставляет соответствующую отметку в листе согласования и вносит замечания в протокол разногласий.</w:t>
      </w:r>
    </w:p>
    <w:p w:rsidR="005F21D5" w:rsidRPr="005F21D5" w:rsidRDefault="00DA4528"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6" w:name="sub_1057"/>
      <w:r>
        <w:rPr>
          <w:rFonts w:ascii="Times New Roman CYR" w:eastAsia="Times New Roman" w:hAnsi="Times New Roman CYR" w:cs="Times New Roman CYR"/>
          <w:sz w:val="24"/>
          <w:szCs w:val="24"/>
        </w:rPr>
        <w:t>4.6</w:t>
      </w:r>
      <w:r w:rsidR="005F21D5" w:rsidRPr="005F21D5">
        <w:rPr>
          <w:rFonts w:ascii="Times New Roman CYR" w:eastAsia="Times New Roman" w:hAnsi="Times New Roman CYR" w:cs="Times New Roman CYR"/>
          <w:sz w:val="24"/>
          <w:szCs w:val="24"/>
        </w:rPr>
        <w:t>. При наличии в заключени</w:t>
      </w:r>
      <w:proofErr w:type="gramStart"/>
      <w:r w:rsidR="005F21D5" w:rsidRPr="005F21D5">
        <w:rPr>
          <w:rFonts w:ascii="Times New Roman CYR" w:eastAsia="Times New Roman" w:hAnsi="Times New Roman CYR" w:cs="Times New Roman CYR"/>
          <w:sz w:val="24"/>
          <w:szCs w:val="24"/>
        </w:rPr>
        <w:t>и</w:t>
      </w:r>
      <w:proofErr w:type="gramEnd"/>
      <w:r w:rsidR="005F21D5" w:rsidRPr="005F21D5">
        <w:rPr>
          <w:rFonts w:ascii="Times New Roman CYR" w:eastAsia="Times New Roman" w:hAnsi="Times New Roman CYR" w:cs="Times New Roman CYR"/>
          <w:sz w:val="24"/>
          <w:szCs w:val="24"/>
        </w:rPr>
        <w:t xml:space="preserve"> уполномоченного органа замечаний и предложений к проекту административного регламента орг</w:t>
      </w:r>
      <w:r>
        <w:rPr>
          <w:rFonts w:ascii="Times New Roman CYR" w:eastAsia="Times New Roman" w:hAnsi="Times New Roman CYR" w:cs="Times New Roman CYR"/>
          <w:sz w:val="24"/>
          <w:szCs w:val="24"/>
        </w:rPr>
        <w:t>ан, предоставляющий муниципаль</w:t>
      </w:r>
      <w:r w:rsidR="005F21D5" w:rsidRPr="005F21D5">
        <w:rPr>
          <w:rFonts w:ascii="Times New Roman CYR" w:eastAsia="Times New Roman" w:hAnsi="Times New Roman CYR" w:cs="Times New Roman CYR"/>
          <w:sz w:val="24"/>
          <w:szCs w:val="24"/>
        </w:rPr>
        <w:t>ную услугу, обеспечивает учет таких замечаний и предложений.</w:t>
      </w:r>
    </w:p>
    <w:bookmarkEnd w:id="6"/>
    <w:p w:rsidR="005F21D5" w:rsidRPr="005F21D5" w:rsidRDefault="005F21D5"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5F21D5">
        <w:rPr>
          <w:rFonts w:ascii="Times New Roman CYR" w:eastAsia="Times New Roman" w:hAnsi="Times New Roman CYR" w:cs="Times New Roman CYR"/>
          <w:sz w:val="24"/>
          <w:szCs w:val="24"/>
        </w:rPr>
        <w:t>При наличии разногласий ор</w:t>
      </w:r>
      <w:r w:rsidR="00DA4528">
        <w:rPr>
          <w:rFonts w:ascii="Times New Roman CYR" w:eastAsia="Times New Roman" w:hAnsi="Times New Roman CYR" w:cs="Times New Roman CYR"/>
          <w:sz w:val="24"/>
          <w:szCs w:val="24"/>
        </w:rPr>
        <w:t>ган, предоставляющий муниципаль</w:t>
      </w:r>
      <w:r w:rsidRPr="005F21D5">
        <w:rPr>
          <w:rFonts w:ascii="Times New Roman CYR" w:eastAsia="Times New Roman" w:hAnsi="Times New Roman CYR" w:cs="Times New Roman CYR"/>
          <w:sz w:val="24"/>
          <w:szCs w:val="24"/>
        </w:rPr>
        <w:t>ную услугу, вносит в протокол разногласий возражения на замечания уполномоченного органа.</w:t>
      </w:r>
    </w:p>
    <w:p w:rsidR="005F21D5" w:rsidRPr="005F21D5" w:rsidRDefault="005F21D5"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5F21D5">
        <w:rPr>
          <w:rFonts w:ascii="Times New Roman CYR" w:eastAsia="Times New Roman" w:hAnsi="Times New Roman CYR" w:cs="Times New Roman CYR"/>
          <w:sz w:val="24"/>
          <w:szCs w:val="24"/>
        </w:rPr>
        <w:t>Уполномоченный орган рассматривает возражения, представленные орган</w:t>
      </w:r>
      <w:r w:rsidR="00B91D23">
        <w:rPr>
          <w:rFonts w:ascii="Times New Roman CYR" w:eastAsia="Times New Roman" w:hAnsi="Times New Roman CYR" w:cs="Times New Roman CYR"/>
          <w:sz w:val="24"/>
          <w:szCs w:val="24"/>
        </w:rPr>
        <w:t>ом, предоставляющим муниципальн</w:t>
      </w:r>
      <w:r w:rsidRPr="005F21D5">
        <w:rPr>
          <w:rFonts w:ascii="Times New Roman CYR" w:eastAsia="Times New Roman" w:hAnsi="Times New Roman CYR" w:cs="Times New Roman CYR"/>
          <w:sz w:val="24"/>
          <w:szCs w:val="24"/>
        </w:rPr>
        <w:t xml:space="preserve">ую услугу, в срок, не превышающий пяти рабочих дней </w:t>
      </w:r>
      <w:proofErr w:type="gramStart"/>
      <w:r w:rsidRPr="005F21D5">
        <w:rPr>
          <w:rFonts w:ascii="Times New Roman CYR" w:eastAsia="Times New Roman" w:hAnsi="Times New Roman CYR" w:cs="Times New Roman CYR"/>
          <w:sz w:val="24"/>
          <w:szCs w:val="24"/>
        </w:rPr>
        <w:t>с даты внесения</w:t>
      </w:r>
      <w:proofErr w:type="gramEnd"/>
      <w:r w:rsidRPr="005F21D5">
        <w:rPr>
          <w:rFonts w:ascii="Times New Roman CYR" w:eastAsia="Times New Roman" w:hAnsi="Times New Roman CYR" w:cs="Times New Roman CYR"/>
          <w:sz w:val="24"/>
          <w:szCs w:val="24"/>
        </w:rPr>
        <w:t xml:space="preserve"> органо</w:t>
      </w:r>
      <w:r w:rsidR="00DA4528">
        <w:rPr>
          <w:rFonts w:ascii="Times New Roman CYR" w:eastAsia="Times New Roman" w:hAnsi="Times New Roman CYR" w:cs="Times New Roman CYR"/>
          <w:sz w:val="24"/>
          <w:szCs w:val="24"/>
        </w:rPr>
        <w:t>м, предоставляющим муниципальн</w:t>
      </w:r>
      <w:r w:rsidRPr="005F21D5">
        <w:rPr>
          <w:rFonts w:ascii="Times New Roman CYR" w:eastAsia="Times New Roman" w:hAnsi="Times New Roman CYR" w:cs="Times New Roman CYR"/>
          <w:sz w:val="24"/>
          <w:szCs w:val="24"/>
        </w:rPr>
        <w:t>ую услугу, таких возражений в протокол разногласий.</w:t>
      </w:r>
    </w:p>
    <w:p w:rsidR="005F21D5" w:rsidRPr="005F21D5" w:rsidRDefault="005F21D5"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5F21D5">
        <w:rPr>
          <w:rFonts w:ascii="Times New Roman CYR" w:eastAsia="Times New Roman" w:hAnsi="Times New Roman CYR" w:cs="Times New Roman CYR"/>
          <w:sz w:val="24"/>
          <w:szCs w:val="24"/>
        </w:rPr>
        <w:t>В случае несогласия с возражениями, представленными органом, предоставляющим услугу, уполномоченный орган проставляет соответствующую отметку в протоколе разногласий.</w:t>
      </w:r>
    </w:p>
    <w:p w:rsidR="00C64F0E" w:rsidRPr="00C64F0E" w:rsidRDefault="00B91D23" w:rsidP="00BF20AF">
      <w:pPr>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 xml:space="preserve">              </w:t>
      </w:r>
      <w:r w:rsidR="00DA4528">
        <w:rPr>
          <w:rFonts w:ascii="Times New Roman CYR" w:eastAsia="Times New Roman" w:hAnsi="Times New Roman CYR" w:cs="Times New Roman CYR"/>
          <w:sz w:val="24"/>
          <w:szCs w:val="24"/>
        </w:rPr>
        <w:t>4.7</w:t>
      </w:r>
      <w:r w:rsidR="005F21D5" w:rsidRPr="005F21D5">
        <w:rPr>
          <w:rFonts w:ascii="Times New Roman CYR" w:eastAsia="Times New Roman" w:hAnsi="Times New Roman CYR" w:cs="Times New Roman CYR"/>
          <w:sz w:val="24"/>
          <w:szCs w:val="24"/>
        </w:rPr>
        <w:t xml:space="preserve">. </w:t>
      </w:r>
      <w:r w:rsidR="00C64F0E" w:rsidRPr="00C64F0E">
        <w:rPr>
          <w:rFonts w:ascii="Times New Roman CYR" w:eastAsia="Times New Roman" w:hAnsi="Times New Roman CYR" w:cs="Times New Roman CYR"/>
          <w:sz w:val="24"/>
          <w:szCs w:val="24"/>
        </w:rPr>
        <w:t>Разногласия по проекту административного регламента между органом, предоставляющим муниципальную услугу, и уполномоченным органом разрешаются в рамках обсуждения указанного проекта с целью поиска взаимоприемлемого решения.</w:t>
      </w:r>
    </w:p>
    <w:p w:rsidR="005F21D5" w:rsidRPr="005F21D5" w:rsidRDefault="005F21D5"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5F21D5" w:rsidRPr="005F21D5" w:rsidRDefault="005F21D5"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04357F" w:rsidRPr="005F21D5" w:rsidRDefault="0004357F" w:rsidP="005F21D5">
      <w:pPr>
        <w:widowControl w:val="0"/>
        <w:autoSpaceDE w:val="0"/>
        <w:autoSpaceDN w:val="0"/>
        <w:adjustRightInd w:val="0"/>
        <w:spacing w:after="0" w:line="240" w:lineRule="auto"/>
        <w:ind w:firstLine="720"/>
        <w:jc w:val="both"/>
        <w:rPr>
          <w:rFonts w:ascii="Times New Roman" w:hAnsi="Times New Roman" w:cs="Times New Roman"/>
          <w:color w:val="FF0000"/>
          <w:sz w:val="28"/>
          <w:szCs w:val="28"/>
        </w:rPr>
      </w:pPr>
    </w:p>
    <w:sectPr w:rsidR="0004357F" w:rsidRPr="005F21D5" w:rsidSect="005114C8">
      <w:headerReference w:type="default" r:id="rId10"/>
      <w:pgSz w:w="11906" w:h="16838"/>
      <w:pgMar w:top="709"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34A6" w:rsidRDefault="00C834A6" w:rsidP="00C46FAB">
      <w:pPr>
        <w:spacing w:after="0" w:line="240" w:lineRule="auto"/>
      </w:pPr>
      <w:r>
        <w:separator/>
      </w:r>
    </w:p>
  </w:endnote>
  <w:endnote w:type="continuationSeparator" w:id="0">
    <w:p w:rsidR="00C834A6" w:rsidRDefault="00C834A6" w:rsidP="00C46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34A6" w:rsidRDefault="00C834A6" w:rsidP="00C46FAB">
      <w:pPr>
        <w:spacing w:after="0" w:line="240" w:lineRule="auto"/>
      </w:pPr>
      <w:r>
        <w:separator/>
      </w:r>
    </w:p>
  </w:footnote>
  <w:footnote w:type="continuationSeparator" w:id="0">
    <w:p w:rsidR="00C834A6" w:rsidRDefault="00C834A6" w:rsidP="00C46F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24" w:rsidRDefault="00027424">
    <w:pPr>
      <w:pStyle w:val="a7"/>
      <w:jc w:val="right"/>
      <w:rPr>
        <w:b/>
        <w:b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0000003"/>
    <w:name w:val="WWNum1"/>
    <w:lvl w:ilvl="0">
      <w:start w:val="1"/>
      <w:numFmt w:val="decimal"/>
      <w:lvlText w:val="%1."/>
      <w:lvlJc w:val="left"/>
      <w:pPr>
        <w:tabs>
          <w:tab w:val="num" w:pos="0"/>
        </w:tabs>
        <w:ind w:left="720" w:hanging="360"/>
      </w:pPr>
    </w:lvl>
    <w:lvl w:ilvl="1">
      <w:start w:val="3"/>
      <w:numFmt w:val="decimal"/>
      <w:lvlText w:val="%1.%2."/>
      <w:lvlJc w:val="left"/>
      <w:pPr>
        <w:tabs>
          <w:tab w:val="num" w:pos="0"/>
        </w:tabs>
        <w:ind w:left="1910" w:hanging="1200"/>
      </w:pPr>
    </w:lvl>
    <w:lvl w:ilvl="2">
      <w:start w:val="1"/>
      <w:numFmt w:val="decimal"/>
      <w:lvlText w:val="%1.%2.%3."/>
      <w:lvlJc w:val="left"/>
      <w:pPr>
        <w:tabs>
          <w:tab w:val="num" w:pos="0"/>
        </w:tabs>
        <w:ind w:left="2258" w:hanging="1200"/>
      </w:pPr>
    </w:lvl>
    <w:lvl w:ilvl="3">
      <w:start w:val="1"/>
      <w:numFmt w:val="decimal"/>
      <w:lvlText w:val="%1.%2.%3.%4."/>
      <w:lvlJc w:val="left"/>
      <w:pPr>
        <w:tabs>
          <w:tab w:val="num" w:pos="0"/>
        </w:tabs>
        <w:ind w:left="2607" w:hanging="1200"/>
      </w:pPr>
    </w:lvl>
    <w:lvl w:ilvl="4">
      <w:start w:val="1"/>
      <w:numFmt w:val="decimal"/>
      <w:lvlText w:val="%1.%2.%3.%4.%5."/>
      <w:lvlJc w:val="left"/>
      <w:pPr>
        <w:tabs>
          <w:tab w:val="num" w:pos="0"/>
        </w:tabs>
        <w:ind w:left="2956" w:hanging="1200"/>
      </w:pPr>
    </w:lvl>
    <w:lvl w:ilvl="5">
      <w:start w:val="1"/>
      <w:numFmt w:val="decimal"/>
      <w:lvlText w:val="%1.%2.%3.%4.%5.%6."/>
      <w:lvlJc w:val="left"/>
      <w:pPr>
        <w:tabs>
          <w:tab w:val="num" w:pos="0"/>
        </w:tabs>
        <w:ind w:left="3545" w:hanging="1440"/>
      </w:pPr>
    </w:lvl>
    <w:lvl w:ilvl="6">
      <w:start w:val="1"/>
      <w:numFmt w:val="decimal"/>
      <w:lvlText w:val="%1.%2.%3.%4.%5.%6.%7."/>
      <w:lvlJc w:val="left"/>
      <w:pPr>
        <w:tabs>
          <w:tab w:val="num" w:pos="0"/>
        </w:tabs>
        <w:ind w:left="4254" w:hanging="1800"/>
      </w:pPr>
    </w:lvl>
    <w:lvl w:ilvl="7">
      <w:start w:val="1"/>
      <w:numFmt w:val="decimal"/>
      <w:lvlText w:val="%1.%2.%3.%4.%5.%6.%7.%8."/>
      <w:lvlJc w:val="left"/>
      <w:pPr>
        <w:tabs>
          <w:tab w:val="num" w:pos="0"/>
        </w:tabs>
        <w:ind w:left="4603" w:hanging="1800"/>
      </w:pPr>
    </w:lvl>
    <w:lvl w:ilvl="8">
      <w:start w:val="1"/>
      <w:numFmt w:val="decimal"/>
      <w:lvlText w:val="%1.%2.%3.%4.%5.%6.%7.%8.%9."/>
      <w:lvlJc w:val="left"/>
      <w:pPr>
        <w:tabs>
          <w:tab w:val="num" w:pos="0"/>
        </w:tabs>
        <w:ind w:left="5312" w:hanging="2160"/>
      </w:pPr>
    </w:lvl>
  </w:abstractNum>
  <w:abstractNum w:abstractNumId="2">
    <w:nsid w:val="18BF0B57"/>
    <w:multiLevelType w:val="multilevel"/>
    <w:tmpl w:val="41886EF8"/>
    <w:numStyleLink w:val="a"/>
  </w:abstractNum>
  <w:abstractNum w:abstractNumId="3">
    <w:nsid w:val="333118BB"/>
    <w:multiLevelType w:val="hybridMultilevel"/>
    <w:tmpl w:val="7B063A60"/>
    <w:lvl w:ilvl="0" w:tplc="5114008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nsid w:val="33EF1E2F"/>
    <w:multiLevelType w:val="hybridMultilevel"/>
    <w:tmpl w:val="B22A8B8E"/>
    <w:lvl w:ilvl="0" w:tplc="D85832AC">
      <w:start w:val="1"/>
      <w:numFmt w:val="bullet"/>
      <w:lvlText w:val=""/>
      <w:lvlJc w:val="left"/>
      <w:pPr>
        <w:tabs>
          <w:tab w:val="num" w:pos="2487"/>
        </w:tabs>
        <w:ind w:left="2487" w:hanging="360"/>
      </w:pPr>
      <w:rPr>
        <w:rFonts w:ascii="Symbol" w:hAnsi="Symbol" w:hint="default"/>
      </w:rPr>
    </w:lvl>
    <w:lvl w:ilvl="1" w:tplc="04190019" w:tentative="1">
      <w:start w:val="1"/>
      <w:numFmt w:val="lowerLetter"/>
      <w:lvlText w:val="%2."/>
      <w:lvlJc w:val="left"/>
      <w:pPr>
        <w:tabs>
          <w:tab w:val="num" w:pos="363"/>
        </w:tabs>
        <w:ind w:left="363" w:hanging="360"/>
      </w:pPr>
    </w:lvl>
    <w:lvl w:ilvl="2" w:tplc="0419001B">
      <w:start w:val="1"/>
      <w:numFmt w:val="lowerRoman"/>
      <w:lvlText w:val="%3."/>
      <w:lvlJc w:val="right"/>
      <w:pPr>
        <w:tabs>
          <w:tab w:val="num" w:pos="1083"/>
        </w:tabs>
        <w:ind w:left="1083" w:hanging="180"/>
      </w:pPr>
    </w:lvl>
    <w:lvl w:ilvl="3" w:tplc="0419000F" w:tentative="1">
      <w:start w:val="1"/>
      <w:numFmt w:val="decimal"/>
      <w:lvlText w:val="%4."/>
      <w:lvlJc w:val="left"/>
      <w:pPr>
        <w:tabs>
          <w:tab w:val="num" w:pos="1803"/>
        </w:tabs>
        <w:ind w:left="1803" w:hanging="360"/>
      </w:pPr>
    </w:lvl>
    <w:lvl w:ilvl="4" w:tplc="04190019" w:tentative="1">
      <w:start w:val="1"/>
      <w:numFmt w:val="lowerLetter"/>
      <w:lvlText w:val="%5."/>
      <w:lvlJc w:val="left"/>
      <w:pPr>
        <w:tabs>
          <w:tab w:val="num" w:pos="2523"/>
        </w:tabs>
        <w:ind w:left="2523" w:hanging="360"/>
      </w:pPr>
    </w:lvl>
    <w:lvl w:ilvl="5" w:tplc="0419001B" w:tentative="1">
      <w:start w:val="1"/>
      <w:numFmt w:val="lowerRoman"/>
      <w:lvlText w:val="%6."/>
      <w:lvlJc w:val="right"/>
      <w:pPr>
        <w:tabs>
          <w:tab w:val="num" w:pos="3243"/>
        </w:tabs>
        <w:ind w:left="3243" w:hanging="180"/>
      </w:pPr>
    </w:lvl>
    <w:lvl w:ilvl="6" w:tplc="0419000F" w:tentative="1">
      <w:start w:val="1"/>
      <w:numFmt w:val="decimal"/>
      <w:lvlText w:val="%7."/>
      <w:lvlJc w:val="left"/>
      <w:pPr>
        <w:tabs>
          <w:tab w:val="num" w:pos="3963"/>
        </w:tabs>
        <w:ind w:left="3963" w:hanging="360"/>
      </w:pPr>
    </w:lvl>
    <w:lvl w:ilvl="7" w:tplc="04190019" w:tentative="1">
      <w:start w:val="1"/>
      <w:numFmt w:val="lowerLetter"/>
      <w:lvlText w:val="%8."/>
      <w:lvlJc w:val="left"/>
      <w:pPr>
        <w:tabs>
          <w:tab w:val="num" w:pos="4683"/>
        </w:tabs>
        <w:ind w:left="4683" w:hanging="360"/>
      </w:pPr>
    </w:lvl>
    <w:lvl w:ilvl="8" w:tplc="0419001B" w:tentative="1">
      <w:start w:val="1"/>
      <w:numFmt w:val="lowerRoman"/>
      <w:lvlText w:val="%9."/>
      <w:lvlJc w:val="right"/>
      <w:pPr>
        <w:tabs>
          <w:tab w:val="num" w:pos="5403"/>
        </w:tabs>
        <w:ind w:left="5403" w:hanging="180"/>
      </w:pPr>
    </w:lvl>
  </w:abstractNum>
  <w:abstractNum w:abstractNumId="5">
    <w:nsid w:val="40484055"/>
    <w:multiLevelType w:val="multilevel"/>
    <w:tmpl w:val="41886EF8"/>
    <w:styleLink w:val="a"/>
    <w:lvl w:ilvl="0">
      <w:start w:val="1"/>
      <w:numFmt w:val="decimal"/>
      <w:pStyle w:val="1"/>
      <w:suff w:val="space"/>
      <w:lvlText w:val="%1."/>
      <w:lvlJc w:val="left"/>
      <w:pPr>
        <w:ind w:left="0" w:firstLine="709"/>
      </w:pPr>
      <w:rPr>
        <w:rFonts w:hint="default"/>
      </w:rPr>
    </w:lvl>
    <w:lvl w:ilvl="1">
      <w:start w:val="1"/>
      <w:numFmt w:val="decimal"/>
      <w:pStyle w:val="2"/>
      <w:isLgl/>
      <w:lvlText w:val="%1.%2."/>
      <w:lvlJc w:val="left"/>
      <w:pPr>
        <w:tabs>
          <w:tab w:val="num" w:pos="1135"/>
        </w:tabs>
        <w:ind w:left="-141" w:firstLine="709"/>
      </w:pPr>
      <w:rPr>
        <w:rFonts w:hint="default"/>
        <w:u w:val="none"/>
      </w:rPr>
    </w:lvl>
    <w:lvl w:ilvl="2">
      <w:start w:val="1"/>
      <w:numFmt w:val="bullet"/>
      <w:pStyle w:val="3"/>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6">
    <w:nsid w:val="4E4579BF"/>
    <w:multiLevelType w:val="hybridMultilevel"/>
    <w:tmpl w:val="A8B6BB9A"/>
    <w:lvl w:ilvl="0" w:tplc="1326D624">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4E56950"/>
    <w:multiLevelType w:val="hybridMultilevel"/>
    <w:tmpl w:val="CACEE50C"/>
    <w:lvl w:ilvl="0" w:tplc="D2D836DC">
      <w:start w:val="1"/>
      <w:numFmt w:val="bullet"/>
      <w:lvlText w:val="-"/>
      <w:lvlJc w:val="left"/>
      <w:pPr>
        <w:tabs>
          <w:tab w:val="num" w:pos="1070"/>
        </w:tabs>
        <w:ind w:left="1070" w:hanging="36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6B2F43DF"/>
    <w:multiLevelType w:val="hybridMultilevel"/>
    <w:tmpl w:val="E97CD42A"/>
    <w:lvl w:ilvl="0" w:tplc="7D0A47EE">
      <w:start w:val="1"/>
      <w:numFmt w:val="bullet"/>
      <w:lvlText w:val="-"/>
      <w:lvlJc w:val="left"/>
      <w:pPr>
        <w:tabs>
          <w:tab w:val="num" w:pos="928"/>
        </w:tabs>
        <w:ind w:left="928"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9">
    <w:nsid w:val="72C130AD"/>
    <w:multiLevelType w:val="hybridMultilevel"/>
    <w:tmpl w:val="38241BAC"/>
    <w:lvl w:ilvl="0" w:tplc="D2D836DC">
      <w:start w:val="1"/>
      <w:numFmt w:val="bullet"/>
      <w:lvlText w:val="-"/>
      <w:lvlJc w:val="left"/>
      <w:pPr>
        <w:tabs>
          <w:tab w:val="num" w:pos="1070"/>
        </w:tabs>
        <w:ind w:left="1070" w:hanging="36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37527B4"/>
    <w:multiLevelType w:val="hybridMultilevel"/>
    <w:tmpl w:val="02467568"/>
    <w:lvl w:ilvl="0" w:tplc="D6425F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95639B5"/>
    <w:multiLevelType w:val="hybridMultilevel"/>
    <w:tmpl w:val="9932AD98"/>
    <w:lvl w:ilvl="0" w:tplc="15F0F0CC">
      <w:start w:val="1"/>
      <w:numFmt w:val="decimal"/>
      <w:lvlText w:val="%1."/>
      <w:lvlJc w:val="left"/>
      <w:pPr>
        <w:ind w:left="1140" w:hanging="420"/>
      </w:pPr>
      <w:rPr>
        <w:rFonts w:ascii="Times New Roman" w:eastAsiaTheme="minorEastAsia" w:hAnsi="Times New Roman"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7BA00BE7"/>
    <w:multiLevelType w:val="hybridMultilevel"/>
    <w:tmpl w:val="A8B6BB9A"/>
    <w:lvl w:ilvl="0" w:tplc="1326D624">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1"/>
  </w:num>
  <w:num w:numId="3">
    <w:abstractNumId w:val="0"/>
  </w:num>
  <w:num w:numId="4">
    <w:abstractNumId w:val="10"/>
  </w:num>
  <w:num w:numId="5">
    <w:abstractNumId w:val="5"/>
  </w:num>
  <w:num w:numId="6">
    <w:abstractNumId w:val="2"/>
  </w:num>
  <w:num w:numId="7">
    <w:abstractNumId w:val="8"/>
  </w:num>
  <w:num w:numId="8">
    <w:abstractNumId w:val="7"/>
  </w:num>
  <w:num w:numId="9">
    <w:abstractNumId w:val="9"/>
  </w:num>
  <w:num w:numId="10">
    <w:abstractNumId w:val="12"/>
  </w:num>
  <w:num w:numId="11">
    <w:abstractNumId w:val="6"/>
  </w:num>
  <w:num w:numId="12">
    <w:abstractNumId w:val="3"/>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341"/>
    <w:rsid w:val="000022A7"/>
    <w:rsid w:val="00004539"/>
    <w:rsid w:val="00025755"/>
    <w:rsid w:val="000264EB"/>
    <w:rsid w:val="00027424"/>
    <w:rsid w:val="000332D7"/>
    <w:rsid w:val="000356B0"/>
    <w:rsid w:val="00036299"/>
    <w:rsid w:val="00041C87"/>
    <w:rsid w:val="0004357F"/>
    <w:rsid w:val="00044F97"/>
    <w:rsid w:val="00053BD5"/>
    <w:rsid w:val="00057081"/>
    <w:rsid w:val="00057773"/>
    <w:rsid w:val="00066A48"/>
    <w:rsid w:val="000713D1"/>
    <w:rsid w:val="0008749F"/>
    <w:rsid w:val="000903A0"/>
    <w:rsid w:val="00091770"/>
    <w:rsid w:val="000962FB"/>
    <w:rsid w:val="000C56C0"/>
    <w:rsid w:val="000F282F"/>
    <w:rsid w:val="00100E5F"/>
    <w:rsid w:val="00107D9C"/>
    <w:rsid w:val="00115C6C"/>
    <w:rsid w:val="0012464D"/>
    <w:rsid w:val="0012484E"/>
    <w:rsid w:val="001302AB"/>
    <w:rsid w:val="001321B9"/>
    <w:rsid w:val="00134B94"/>
    <w:rsid w:val="001367AC"/>
    <w:rsid w:val="00136DEC"/>
    <w:rsid w:val="001443D3"/>
    <w:rsid w:val="001623E7"/>
    <w:rsid w:val="001676AC"/>
    <w:rsid w:val="00167C44"/>
    <w:rsid w:val="0017154B"/>
    <w:rsid w:val="00173806"/>
    <w:rsid w:val="00180139"/>
    <w:rsid w:val="0018744C"/>
    <w:rsid w:val="0019122B"/>
    <w:rsid w:val="00192F20"/>
    <w:rsid w:val="001A42CF"/>
    <w:rsid w:val="001A5B67"/>
    <w:rsid w:val="001B4FF3"/>
    <w:rsid w:val="001B6DA1"/>
    <w:rsid w:val="001C1828"/>
    <w:rsid w:val="001C3B84"/>
    <w:rsid w:val="001D278D"/>
    <w:rsid w:val="001D3367"/>
    <w:rsid w:val="001D3E64"/>
    <w:rsid w:val="001E165A"/>
    <w:rsid w:val="001E4E4A"/>
    <w:rsid w:val="001E4EBF"/>
    <w:rsid w:val="001E6972"/>
    <w:rsid w:val="001E7549"/>
    <w:rsid w:val="001F57CC"/>
    <w:rsid w:val="001F6D4D"/>
    <w:rsid w:val="00203568"/>
    <w:rsid w:val="00205343"/>
    <w:rsid w:val="00210EDB"/>
    <w:rsid w:val="002144DA"/>
    <w:rsid w:val="00222C69"/>
    <w:rsid w:val="002249B0"/>
    <w:rsid w:val="00225B00"/>
    <w:rsid w:val="002349E6"/>
    <w:rsid w:val="002426EF"/>
    <w:rsid w:val="00262093"/>
    <w:rsid w:val="0026261A"/>
    <w:rsid w:val="00276FE3"/>
    <w:rsid w:val="0028016B"/>
    <w:rsid w:val="00281F68"/>
    <w:rsid w:val="0028650A"/>
    <w:rsid w:val="00287633"/>
    <w:rsid w:val="0029054E"/>
    <w:rsid w:val="00292CB2"/>
    <w:rsid w:val="002A44ED"/>
    <w:rsid w:val="002A7AE9"/>
    <w:rsid w:val="002B3916"/>
    <w:rsid w:val="002B40C7"/>
    <w:rsid w:val="002B456D"/>
    <w:rsid w:val="002C3C4A"/>
    <w:rsid w:val="002C6514"/>
    <w:rsid w:val="002D65C0"/>
    <w:rsid w:val="002E2AAC"/>
    <w:rsid w:val="002E3A24"/>
    <w:rsid w:val="002F2628"/>
    <w:rsid w:val="002F367B"/>
    <w:rsid w:val="002F699E"/>
    <w:rsid w:val="00301EBB"/>
    <w:rsid w:val="00303B9A"/>
    <w:rsid w:val="00307DF9"/>
    <w:rsid w:val="00323ACD"/>
    <w:rsid w:val="0033286C"/>
    <w:rsid w:val="00332CC9"/>
    <w:rsid w:val="00332DA3"/>
    <w:rsid w:val="00342DD9"/>
    <w:rsid w:val="003535AA"/>
    <w:rsid w:val="00355D8C"/>
    <w:rsid w:val="0036788B"/>
    <w:rsid w:val="00397839"/>
    <w:rsid w:val="003A52AC"/>
    <w:rsid w:val="003B06DB"/>
    <w:rsid w:val="003B1B64"/>
    <w:rsid w:val="003B3095"/>
    <w:rsid w:val="003B4C1B"/>
    <w:rsid w:val="003B7A1F"/>
    <w:rsid w:val="003D0886"/>
    <w:rsid w:val="003D7D04"/>
    <w:rsid w:val="003D7DF7"/>
    <w:rsid w:val="003E4E99"/>
    <w:rsid w:val="003E5AA7"/>
    <w:rsid w:val="003E6D24"/>
    <w:rsid w:val="003F1621"/>
    <w:rsid w:val="003F63D0"/>
    <w:rsid w:val="00406049"/>
    <w:rsid w:val="00411BEC"/>
    <w:rsid w:val="004224C2"/>
    <w:rsid w:val="004311F4"/>
    <w:rsid w:val="00434169"/>
    <w:rsid w:val="00435BFB"/>
    <w:rsid w:val="00441F4B"/>
    <w:rsid w:val="004422D6"/>
    <w:rsid w:val="0044586A"/>
    <w:rsid w:val="00457293"/>
    <w:rsid w:val="00457DBB"/>
    <w:rsid w:val="004621A1"/>
    <w:rsid w:val="00463D6D"/>
    <w:rsid w:val="00465997"/>
    <w:rsid w:val="00470A1F"/>
    <w:rsid w:val="00473812"/>
    <w:rsid w:val="00481A8D"/>
    <w:rsid w:val="004939BE"/>
    <w:rsid w:val="004941EA"/>
    <w:rsid w:val="004B64F0"/>
    <w:rsid w:val="004E0711"/>
    <w:rsid w:val="004E07BC"/>
    <w:rsid w:val="004E2CEC"/>
    <w:rsid w:val="004E2F05"/>
    <w:rsid w:val="004F48E7"/>
    <w:rsid w:val="004F66D6"/>
    <w:rsid w:val="004F6BB7"/>
    <w:rsid w:val="004F778E"/>
    <w:rsid w:val="00501CBA"/>
    <w:rsid w:val="00507781"/>
    <w:rsid w:val="005112C7"/>
    <w:rsid w:val="005114C8"/>
    <w:rsid w:val="00514106"/>
    <w:rsid w:val="00514429"/>
    <w:rsid w:val="00516611"/>
    <w:rsid w:val="00520EC9"/>
    <w:rsid w:val="0052481F"/>
    <w:rsid w:val="00532BDE"/>
    <w:rsid w:val="005414FD"/>
    <w:rsid w:val="00541EEC"/>
    <w:rsid w:val="00544ACE"/>
    <w:rsid w:val="005464D2"/>
    <w:rsid w:val="005563AA"/>
    <w:rsid w:val="005657FF"/>
    <w:rsid w:val="00565EC6"/>
    <w:rsid w:val="00571487"/>
    <w:rsid w:val="00576FAB"/>
    <w:rsid w:val="0058264A"/>
    <w:rsid w:val="00584692"/>
    <w:rsid w:val="005868FB"/>
    <w:rsid w:val="0059239C"/>
    <w:rsid w:val="00593186"/>
    <w:rsid w:val="005B5CF5"/>
    <w:rsid w:val="005C667A"/>
    <w:rsid w:val="005C7F64"/>
    <w:rsid w:val="005D0A79"/>
    <w:rsid w:val="005D34F2"/>
    <w:rsid w:val="005D5FA5"/>
    <w:rsid w:val="005E0187"/>
    <w:rsid w:val="005E1AD9"/>
    <w:rsid w:val="005F21D5"/>
    <w:rsid w:val="005F7841"/>
    <w:rsid w:val="005F7EB1"/>
    <w:rsid w:val="006006D8"/>
    <w:rsid w:val="00600CAC"/>
    <w:rsid w:val="006048E4"/>
    <w:rsid w:val="00605566"/>
    <w:rsid w:val="00617770"/>
    <w:rsid w:val="00620F1A"/>
    <w:rsid w:val="00624723"/>
    <w:rsid w:val="006360A7"/>
    <w:rsid w:val="00640809"/>
    <w:rsid w:val="00640BF6"/>
    <w:rsid w:val="00650FC3"/>
    <w:rsid w:val="00651177"/>
    <w:rsid w:val="006734D2"/>
    <w:rsid w:val="00691ABD"/>
    <w:rsid w:val="00695028"/>
    <w:rsid w:val="00697F59"/>
    <w:rsid w:val="006A3832"/>
    <w:rsid w:val="006A4157"/>
    <w:rsid w:val="006B178C"/>
    <w:rsid w:val="006B672E"/>
    <w:rsid w:val="006C0128"/>
    <w:rsid w:val="006C0ABB"/>
    <w:rsid w:val="006D6D41"/>
    <w:rsid w:val="006F7EB9"/>
    <w:rsid w:val="00700B28"/>
    <w:rsid w:val="00706466"/>
    <w:rsid w:val="00726717"/>
    <w:rsid w:val="00727025"/>
    <w:rsid w:val="00732DF8"/>
    <w:rsid w:val="007434BC"/>
    <w:rsid w:val="00745307"/>
    <w:rsid w:val="00746A0A"/>
    <w:rsid w:val="00751179"/>
    <w:rsid w:val="0076198F"/>
    <w:rsid w:val="00773121"/>
    <w:rsid w:val="0077678D"/>
    <w:rsid w:val="00781EE7"/>
    <w:rsid w:val="00782E66"/>
    <w:rsid w:val="00796B75"/>
    <w:rsid w:val="007972BF"/>
    <w:rsid w:val="007A74A0"/>
    <w:rsid w:val="007D066F"/>
    <w:rsid w:val="007E4277"/>
    <w:rsid w:val="007E6131"/>
    <w:rsid w:val="007E69B7"/>
    <w:rsid w:val="007F1356"/>
    <w:rsid w:val="007F6D53"/>
    <w:rsid w:val="00802363"/>
    <w:rsid w:val="008058C5"/>
    <w:rsid w:val="00805929"/>
    <w:rsid w:val="00815703"/>
    <w:rsid w:val="00821747"/>
    <w:rsid w:val="00830853"/>
    <w:rsid w:val="0083185E"/>
    <w:rsid w:val="00832124"/>
    <w:rsid w:val="00837A2F"/>
    <w:rsid w:val="0084353E"/>
    <w:rsid w:val="008452AB"/>
    <w:rsid w:val="008458CE"/>
    <w:rsid w:val="00852789"/>
    <w:rsid w:val="00852814"/>
    <w:rsid w:val="00853915"/>
    <w:rsid w:val="00863BD9"/>
    <w:rsid w:val="0087224F"/>
    <w:rsid w:val="00883ECD"/>
    <w:rsid w:val="008907BB"/>
    <w:rsid w:val="00896395"/>
    <w:rsid w:val="008A41A3"/>
    <w:rsid w:val="008A4EE0"/>
    <w:rsid w:val="008A50C2"/>
    <w:rsid w:val="008B5E89"/>
    <w:rsid w:val="008C0DCE"/>
    <w:rsid w:val="008D283F"/>
    <w:rsid w:val="008D2E42"/>
    <w:rsid w:val="008D4F33"/>
    <w:rsid w:val="008E3C8E"/>
    <w:rsid w:val="008F2873"/>
    <w:rsid w:val="008F2A16"/>
    <w:rsid w:val="009137F0"/>
    <w:rsid w:val="00914373"/>
    <w:rsid w:val="00917BFF"/>
    <w:rsid w:val="00920445"/>
    <w:rsid w:val="00922EEA"/>
    <w:rsid w:val="0092590A"/>
    <w:rsid w:val="00930546"/>
    <w:rsid w:val="0093423C"/>
    <w:rsid w:val="00944EA5"/>
    <w:rsid w:val="00963C91"/>
    <w:rsid w:val="00965F61"/>
    <w:rsid w:val="00966E1C"/>
    <w:rsid w:val="009766B1"/>
    <w:rsid w:val="00982CB4"/>
    <w:rsid w:val="00985B53"/>
    <w:rsid w:val="00997961"/>
    <w:rsid w:val="009A2733"/>
    <w:rsid w:val="009B3827"/>
    <w:rsid w:val="009B456B"/>
    <w:rsid w:val="009B5931"/>
    <w:rsid w:val="009D035E"/>
    <w:rsid w:val="009D3834"/>
    <w:rsid w:val="009E11CF"/>
    <w:rsid w:val="009E4B8D"/>
    <w:rsid w:val="009F5C82"/>
    <w:rsid w:val="009F614E"/>
    <w:rsid w:val="00A0135A"/>
    <w:rsid w:val="00A04335"/>
    <w:rsid w:val="00A054D7"/>
    <w:rsid w:val="00A10D37"/>
    <w:rsid w:val="00A10F2D"/>
    <w:rsid w:val="00A229A6"/>
    <w:rsid w:val="00A2408B"/>
    <w:rsid w:val="00A3721B"/>
    <w:rsid w:val="00A378DF"/>
    <w:rsid w:val="00A37A67"/>
    <w:rsid w:val="00A40D97"/>
    <w:rsid w:val="00A43F17"/>
    <w:rsid w:val="00A667E0"/>
    <w:rsid w:val="00A67B6F"/>
    <w:rsid w:val="00A70F9D"/>
    <w:rsid w:val="00A87FF0"/>
    <w:rsid w:val="00A97142"/>
    <w:rsid w:val="00AA3077"/>
    <w:rsid w:val="00AA4C9F"/>
    <w:rsid w:val="00AB1B12"/>
    <w:rsid w:val="00AB79F9"/>
    <w:rsid w:val="00AC171C"/>
    <w:rsid w:val="00AC1781"/>
    <w:rsid w:val="00AC7546"/>
    <w:rsid w:val="00AE130F"/>
    <w:rsid w:val="00AE277D"/>
    <w:rsid w:val="00AE7155"/>
    <w:rsid w:val="00AF015C"/>
    <w:rsid w:val="00AF4810"/>
    <w:rsid w:val="00AF5ECF"/>
    <w:rsid w:val="00AF6036"/>
    <w:rsid w:val="00B21283"/>
    <w:rsid w:val="00B31210"/>
    <w:rsid w:val="00B35D90"/>
    <w:rsid w:val="00B427A7"/>
    <w:rsid w:val="00B43637"/>
    <w:rsid w:val="00B43DD6"/>
    <w:rsid w:val="00B5043A"/>
    <w:rsid w:val="00B5460B"/>
    <w:rsid w:val="00B54B5E"/>
    <w:rsid w:val="00B57DCF"/>
    <w:rsid w:val="00B6138D"/>
    <w:rsid w:val="00B66EED"/>
    <w:rsid w:val="00B75423"/>
    <w:rsid w:val="00B877A4"/>
    <w:rsid w:val="00B91D23"/>
    <w:rsid w:val="00B92385"/>
    <w:rsid w:val="00B93408"/>
    <w:rsid w:val="00BA0428"/>
    <w:rsid w:val="00BA4FB9"/>
    <w:rsid w:val="00BB1366"/>
    <w:rsid w:val="00BB2239"/>
    <w:rsid w:val="00BC2768"/>
    <w:rsid w:val="00BD26A7"/>
    <w:rsid w:val="00BD4D2D"/>
    <w:rsid w:val="00BE2CA5"/>
    <w:rsid w:val="00BE5E08"/>
    <w:rsid w:val="00BE6571"/>
    <w:rsid w:val="00BE7A76"/>
    <w:rsid w:val="00BE7A78"/>
    <w:rsid w:val="00BF20AF"/>
    <w:rsid w:val="00BF2E9A"/>
    <w:rsid w:val="00C0051A"/>
    <w:rsid w:val="00C17C39"/>
    <w:rsid w:val="00C23605"/>
    <w:rsid w:val="00C26517"/>
    <w:rsid w:val="00C2756A"/>
    <w:rsid w:val="00C34916"/>
    <w:rsid w:val="00C37E9A"/>
    <w:rsid w:val="00C44DAE"/>
    <w:rsid w:val="00C46FAB"/>
    <w:rsid w:val="00C470D2"/>
    <w:rsid w:val="00C56B48"/>
    <w:rsid w:val="00C6089E"/>
    <w:rsid w:val="00C624BE"/>
    <w:rsid w:val="00C6269A"/>
    <w:rsid w:val="00C64F0E"/>
    <w:rsid w:val="00C671EC"/>
    <w:rsid w:val="00C67C69"/>
    <w:rsid w:val="00C716F4"/>
    <w:rsid w:val="00C71948"/>
    <w:rsid w:val="00C73E13"/>
    <w:rsid w:val="00C834A6"/>
    <w:rsid w:val="00C967F6"/>
    <w:rsid w:val="00CA0983"/>
    <w:rsid w:val="00CA3B67"/>
    <w:rsid w:val="00CA3D85"/>
    <w:rsid w:val="00CB17DC"/>
    <w:rsid w:val="00CB23C4"/>
    <w:rsid w:val="00CB4298"/>
    <w:rsid w:val="00CC6923"/>
    <w:rsid w:val="00CD5EEE"/>
    <w:rsid w:val="00CE446F"/>
    <w:rsid w:val="00CF18B3"/>
    <w:rsid w:val="00CF33BC"/>
    <w:rsid w:val="00CF6807"/>
    <w:rsid w:val="00D04374"/>
    <w:rsid w:val="00D116B9"/>
    <w:rsid w:val="00D22D8F"/>
    <w:rsid w:val="00D25A6B"/>
    <w:rsid w:val="00D2741D"/>
    <w:rsid w:val="00D371C5"/>
    <w:rsid w:val="00D46EE9"/>
    <w:rsid w:val="00D52121"/>
    <w:rsid w:val="00D66F4C"/>
    <w:rsid w:val="00D71000"/>
    <w:rsid w:val="00D83ECB"/>
    <w:rsid w:val="00D9367A"/>
    <w:rsid w:val="00D937E0"/>
    <w:rsid w:val="00DA24C4"/>
    <w:rsid w:val="00DA4528"/>
    <w:rsid w:val="00DB0342"/>
    <w:rsid w:val="00DB1219"/>
    <w:rsid w:val="00DB4FF2"/>
    <w:rsid w:val="00DC48A3"/>
    <w:rsid w:val="00DD3991"/>
    <w:rsid w:val="00DE421A"/>
    <w:rsid w:val="00DE4A76"/>
    <w:rsid w:val="00DF2DFC"/>
    <w:rsid w:val="00E004D6"/>
    <w:rsid w:val="00E041AF"/>
    <w:rsid w:val="00E11203"/>
    <w:rsid w:val="00E14F21"/>
    <w:rsid w:val="00E15429"/>
    <w:rsid w:val="00E22E31"/>
    <w:rsid w:val="00E25341"/>
    <w:rsid w:val="00E25E26"/>
    <w:rsid w:val="00E268F8"/>
    <w:rsid w:val="00E42312"/>
    <w:rsid w:val="00E42FB0"/>
    <w:rsid w:val="00E52C6A"/>
    <w:rsid w:val="00E53DD8"/>
    <w:rsid w:val="00E579EB"/>
    <w:rsid w:val="00E64595"/>
    <w:rsid w:val="00E66EB6"/>
    <w:rsid w:val="00E81E66"/>
    <w:rsid w:val="00E824F2"/>
    <w:rsid w:val="00E85AEB"/>
    <w:rsid w:val="00E86CB9"/>
    <w:rsid w:val="00E93A0A"/>
    <w:rsid w:val="00EA3A2D"/>
    <w:rsid w:val="00EA7B84"/>
    <w:rsid w:val="00EB2955"/>
    <w:rsid w:val="00EB7B50"/>
    <w:rsid w:val="00EC4956"/>
    <w:rsid w:val="00ED2B3A"/>
    <w:rsid w:val="00ED3D21"/>
    <w:rsid w:val="00EE19D9"/>
    <w:rsid w:val="00EF299E"/>
    <w:rsid w:val="00EF40F8"/>
    <w:rsid w:val="00EF607F"/>
    <w:rsid w:val="00F01F83"/>
    <w:rsid w:val="00F03480"/>
    <w:rsid w:val="00F06740"/>
    <w:rsid w:val="00F12370"/>
    <w:rsid w:val="00F268EA"/>
    <w:rsid w:val="00F27881"/>
    <w:rsid w:val="00F37C78"/>
    <w:rsid w:val="00F45C6E"/>
    <w:rsid w:val="00F6494F"/>
    <w:rsid w:val="00F80012"/>
    <w:rsid w:val="00F82842"/>
    <w:rsid w:val="00F83A5D"/>
    <w:rsid w:val="00F93A81"/>
    <w:rsid w:val="00F974C5"/>
    <w:rsid w:val="00FA15BA"/>
    <w:rsid w:val="00FB249F"/>
    <w:rsid w:val="00FC3079"/>
    <w:rsid w:val="00FD2230"/>
    <w:rsid w:val="00FD336E"/>
    <w:rsid w:val="00FE41D4"/>
    <w:rsid w:val="00FF0AC6"/>
    <w:rsid w:val="00FF62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0">
    <w:name w:val="heading 1"/>
    <w:basedOn w:val="a0"/>
    <w:next w:val="a0"/>
    <w:link w:val="11"/>
    <w:uiPriority w:val="9"/>
    <w:qFormat/>
    <w:rsid w:val="00225B0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link w:val="21"/>
    <w:uiPriority w:val="9"/>
    <w:qFormat/>
    <w:rsid w:val="00DB121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E25341"/>
    <w:rPr>
      <w:color w:val="0000FF"/>
      <w:u w:val="single"/>
    </w:rPr>
  </w:style>
  <w:style w:type="character" w:styleId="a5">
    <w:name w:val="Emphasis"/>
    <w:basedOn w:val="a1"/>
    <w:uiPriority w:val="20"/>
    <w:qFormat/>
    <w:rsid w:val="00E25341"/>
    <w:rPr>
      <w:i/>
      <w:iCs/>
    </w:rPr>
  </w:style>
  <w:style w:type="paragraph" w:customStyle="1" w:styleId="s1">
    <w:name w:val="s_1"/>
    <w:basedOn w:val="a0"/>
    <w:rsid w:val="00E253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6">
    <w:name w:val="Таблицы (моноширинный)"/>
    <w:basedOn w:val="a0"/>
    <w:next w:val="a0"/>
    <w:uiPriority w:val="99"/>
    <w:rsid w:val="00C46FAB"/>
    <w:pPr>
      <w:autoSpaceDE w:val="0"/>
      <w:autoSpaceDN w:val="0"/>
      <w:adjustRightInd w:val="0"/>
      <w:spacing w:after="0" w:line="240" w:lineRule="auto"/>
      <w:jc w:val="both"/>
    </w:pPr>
    <w:rPr>
      <w:rFonts w:ascii="Courier New" w:eastAsia="Times New Roman" w:hAnsi="Courier New" w:cs="Courier New"/>
      <w:sz w:val="20"/>
      <w:szCs w:val="20"/>
    </w:rPr>
  </w:style>
  <w:style w:type="paragraph" w:styleId="a7">
    <w:name w:val="header"/>
    <w:basedOn w:val="a0"/>
    <w:link w:val="a8"/>
    <w:unhideWhenUsed/>
    <w:rsid w:val="00C46FAB"/>
    <w:pPr>
      <w:tabs>
        <w:tab w:val="center" w:pos="4677"/>
        <w:tab w:val="right" w:pos="9355"/>
      </w:tabs>
      <w:spacing w:after="0" w:line="240" w:lineRule="auto"/>
    </w:pPr>
  </w:style>
  <w:style w:type="character" w:customStyle="1" w:styleId="a8">
    <w:name w:val="Верхний колонтитул Знак"/>
    <w:basedOn w:val="a1"/>
    <w:link w:val="a7"/>
    <w:uiPriority w:val="99"/>
    <w:semiHidden/>
    <w:rsid w:val="00C46FAB"/>
  </w:style>
  <w:style w:type="paragraph" w:styleId="a9">
    <w:name w:val="footer"/>
    <w:basedOn w:val="a0"/>
    <w:link w:val="aa"/>
    <w:uiPriority w:val="99"/>
    <w:semiHidden/>
    <w:unhideWhenUsed/>
    <w:rsid w:val="00C46FAB"/>
    <w:pPr>
      <w:tabs>
        <w:tab w:val="center" w:pos="4677"/>
        <w:tab w:val="right" w:pos="9355"/>
      </w:tabs>
      <w:spacing w:after="0" w:line="240" w:lineRule="auto"/>
    </w:pPr>
  </w:style>
  <w:style w:type="character" w:customStyle="1" w:styleId="aa">
    <w:name w:val="Нижний колонтитул Знак"/>
    <w:basedOn w:val="a1"/>
    <w:link w:val="a9"/>
    <w:uiPriority w:val="99"/>
    <w:semiHidden/>
    <w:rsid w:val="00C46FAB"/>
  </w:style>
  <w:style w:type="paragraph" w:customStyle="1" w:styleId="s3">
    <w:name w:val="s_3"/>
    <w:basedOn w:val="a0"/>
    <w:rsid w:val="007619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C967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4">
    <w:name w:val="s_104"/>
    <w:basedOn w:val="a1"/>
    <w:rsid w:val="00C967F6"/>
  </w:style>
  <w:style w:type="paragraph" w:styleId="ab">
    <w:name w:val="Balloon Text"/>
    <w:basedOn w:val="a0"/>
    <w:link w:val="ac"/>
    <w:uiPriority w:val="99"/>
    <w:semiHidden/>
    <w:unhideWhenUsed/>
    <w:rsid w:val="00457293"/>
    <w:pPr>
      <w:spacing w:after="0" w:line="240" w:lineRule="auto"/>
    </w:pPr>
    <w:rPr>
      <w:rFonts w:ascii="Segoe UI" w:hAnsi="Segoe UI" w:cs="Segoe UI"/>
      <w:sz w:val="18"/>
      <w:szCs w:val="18"/>
    </w:rPr>
  </w:style>
  <w:style w:type="character" w:customStyle="1" w:styleId="ac">
    <w:name w:val="Текст выноски Знак"/>
    <w:basedOn w:val="a1"/>
    <w:link w:val="ab"/>
    <w:uiPriority w:val="99"/>
    <w:semiHidden/>
    <w:rsid w:val="00457293"/>
    <w:rPr>
      <w:rFonts w:ascii="Segoe UI" w:hAnsi="Segoe UI" w:cs="Segoe UI"/>
      <w:sz w:val="18"/>
      <w:szCs w:val="18"/>
    </w:rPr>
  </w:style>
  <w:style w:type="character" w:customStyle="1" w:styleId="21">
    <w:name w:val="Заголовок 2 Знак"/>
    <w:basedOn w:val="a1"/>
    <w:link w:val="20"/>
    <w:uiPriority w:val="9"/>
    <w:rsid w:val="00DB1219"/>
    <w:rPr>
      <w:rFonts w:ascii="Times New Roman" w:eastAsia="Times New Roman" w:hAnsi="Times New Roman" w:cs="Times New Roman"/>
      <w:b/>
      <w:bCs/>
      <w:sz w:val="36"/>
      <w:szCs w:val="36"/>
      <w:lang w:eastAsia="ru-RU"/>
    </w:rPr>
  </w:style>
  <w:style w:type="character" w:customStyle="1" w:styleId="11">
    <w:name w:val="Заголовок 1 Знак"/>
    <w:basedOn w:val="a1"/>
    <w:link w:val="10"/>
    <w:uiPriority w:val="9"/>
    <w:rsid w:val="00225B00"/>
    <w:rPr>
      <w:rFonts w:asciiTheme="majorHAnsi" w:eastAsiaTheme="majorEastAsia" w:hAnsiTheme="majorHAnsi" w:cstheme="majorBidi"/>
      <w:color w:val="365F91" w:themeColor="accent1" w:themeShade="BF"/>
      <w:sz w:val="32"/>
      <w:szCs w:val="32"/>
    </w:rPr>
  </w:style>
  <w:style w:type="character" w:customStyle="1" w:styleId="ad">
    <w:name w:val="Цветовое выделение"/>
    <w:uiPriority w:val="99"/>
    <w:rsid w:val="00225B00"/>
    <w:rPr>
      <w:b/>
      <w:color w:val="26282F"/>
    </w:rPr>
  </w:style>
  <w:style w:type="character" w:customStyle="1" w:styleId="ae">
    <w:name w:val="Гипертекстовая ссылка"/>
    <w:basedOn w:val="ad"/>
    <w:uiPriority w:val="99"/>
    <w:rsid w:val="00225B00"/>
    <w:rPr>
      <w:rFonts w:cs="Times New Roman"/>
      <w:b w:val="0"/>
      <w:color w:val="106BBE"/>
    </w:rPr>
  </w:style>
  <w:style w:type="paragraph" w:customStyle="1" w:styleId="s22">
    <w:name w:val="s_22"/>
    <w:basedOn w:val="a0"/>
    <w:rsid w:val="00124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9">
    <w:name w:val="s_9"/>
    <w:basedOn w:val="a0"/>
    <w:rsid w:val="0012484E"/>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No Spacing"/>
    <w:uiPriority w:val="1"/>
    <w:qFormat/>
    <w:rsid w:val="007A74A0"/>
    <w:pPr>
      <w:spacing w:after="0" w:line="240" w:lineRule="auto"/>
    </w:pPr>
  </w:style>
  <w:style w:type="paragraph" w:styleId="af0">
    <w:name w:val="List Paragraph"/>
    <w:basedOn w:val="a0"/>
    <w:link w:val="af1"/>
    <w:uiPriority w:val="34"/>
    <w:qFormat/>
    <w:rsid w:val="00E004D6"/>
    <w:pPr>
      <w:ind w:left="720"/>
      <w:contextualSpacing/>
    </w:pPr>
  </w:style>
  <w:style w:type="character" w:customStyle="1" w:styleId="af1">
    <w:name w:val="Абзац списка Знак"/>
    <w:link w:val="af0"/>
    <w:uiPriority w:val="34"/>
    <w:locked/>
    <w:rsid w:val="00E52C6A"/>
  </w:style>
  <w:style w:type="paragraph" w:customStyle="1" w:styleId="ConsPlusNonformat">
    <w:name w:val="ConsPlusNonformat"/>
    <w:rsid w:val="00E52C6A"/>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22">
    <w:name w:val="Основной текст (2)_"/>
    <w:link w:val="210"/>
    <w:uiPriority w:val="99"/>
    <w:locked/>
    <w:rsid w:val="00E52C6A"/>
    <w:rPr>
      <w:sz w:val="26"/>
      <w:szCs w:val="26"/>
      <w:shd w:val="clear" w:color="auto" w:fill="FFFFFF"/>
    </w:rPr>
  </w:style>
  <w:style w:type="paragraph" w:customStyle="1" w:styleId="210">
    <w:name w:val="Основной текст (2)1"/>
    <w:basedOn w:val="a0"/>
    <w:link w:val="22"/>
    <w:uiPriority w:val="99"/>
    <w:rsid w:val="00E52C6A"/>
    <w:pPr>
      <w:widowControl w:val="0"/>
      <w:shd w:val="clear" w:color="auto" w:fill="FFFFFF"/>
      <w:spacing w:after="0" w:line="278" w:lineRule="exact"/>
      <w:jc w:val="center"/>
    </w:pPr>
    <w:rPr>
      <w:sz w:val="26"/>
      <w:szCs w:val="26"/>
    </w:rPr>
  </w:style>
  <w:style w:type="paragraph" w:styleId="23">
    <w:name w:val="Body Text 2"/>
    <w:basedOn w:val="a0"/>
    <w:link w:val="24"/>
    <w:uiPriority w:val="99"/>
    <w:semiHidden/>
    <w:unhideWhenUsed/>
    <w:rsid w:val="00E52C6A"/>
    <w:pPr>
      <w:spacing w:after="120" w:line="480" w:lineRule="auto"/>
    </w:pPr>
    <w:rPr>
      <w:rFonts w:ascii="Cambria" w:eastAsia="Times New Roman" w:hAnsi="Cambria" w:cs="Times New Roman"/>
      <w:lang w:val="en-US" w:bidi="en-US"/>
    </w:rPr>
  </w:style>
  <w:style w:type="character" w:customStyle="1" w:styleId="24">
    <w:name w:val="Основной текст 2 Знак"/>
    <w:basedOn w:val="a1"/>
    <w:link w:val="23"/>
    <w:uiPriority w:val="99"/>
    <w:semiHidden/>
    <w:rsid w:val="00E52C6A"/>
    <w:rPr>
      <w:rFonts w:ascii="Cambria" w:eastAsia="Times New Roman" w:hAnsi="Cambria" w:cs="Times New Roman"/>
      <w:lang w:val="en-US" w:bidi="en-US"/>
    </w:rPr>
  </w:style>
  <w:style w:type="paragraph" w:customStyle="1" w:styleId="1">
    <w:name w:val="Большой список уровень 1"/>
    <w:basedOn w:val="a0"/>
    <w:next w:val="a0"/>
    <w:qFormat/>
    <w:rsid w:val="00E52C6A"/>
    <w:pPr>
      <w:keepNext/>
      <w:numPr>
        <w:numId w:val="6"/>
      </w:numPr>
      <w:spacing w:before="360" w:after="0"/>
      <w:ind w:right="709"/>
      <w:jc w:val="center"/>
    </w:pPr>
    <w:rPr>
      <w:rFonts w:ascii="Times New Roman" w:eastAsia="Times New Roman" w:hAnsi="Times New Roman" w:cs="Times New Roman"/>
      <w:b/>
      <w:bCs/>
      <w:caps/>
      <w:sz w:val="26"/>
      <w:szCs w:val="28"/>
    </w:rPr>
  </w:style>
  <w:style w:type="paragraph" w:customStyle="1" w:styleId="2">
    <w:name w:val="Большой список уровень 2"/>
    <w:basedOn w:val="a0"/>
    <w:link w:val="25"/>
    <w:qFormat/>
    <w:rsid w:val="00E52C6A"/>
    <w:pPr>
      <w:numPr>
        <w:ilvl w:val="1"/>
        <w:numId w:val="6"/>
      </w:numPr>
      <w:spacing w:after="0"/>
      <w:jc w:val="both"/>
    </w:pPr>
    <w:rPr>
      <w:rFonts w:ascii="Times New Roman" w:eastAsia="Calibri" w:hAnsi="Times New Roman" w:cs="Times New Roman"/>
      <w:sz w:val="26"/>
      <w:szCs w:val="28"/>
    </w:rPr>
  </w:style>
  <w:style w:type="character" w:customStyle="1" w:styleId="25">
    <w:name w:val="Большой список уровень 2 Знак"/>
    <w:link w:val="2"/>
    <w:rsid w:val="00E52C6A"/>
    <w:rPr>
      <w:rFonts w:ascii="Times New Roman" w:eastAsia="Calibri" w:hAnsi="Times New Roman" w:cs="Times New Roman"/>
      <w:sz w:val="26"/>
      <w:szCs w:val="28"/>
    </w:rPr>
  </w:style>
  <w:style w:type="numbering" w:customStyle="1" w:styleId="a">
    <w:name w:val="Большой список"/>
    <w:uiPriority w:val="99"/>
    <w:rsid w:val="00E52C6A"/>
    <w:pPr>
      <w:numPr>
        <w:numId w:val="5"/>
      </w:numPr>
    </w:pPr>
  </w:style>
  <w:style w:type="paragraph" w:customStyle="1" w:styleId="3">
    <w:name w:val="Большой список уровень 3"/>
    <w:basedOn w:val="a0"/>
    <w:qFormat/>
    <w:rsid w:val="00E52C6A"/>
    <w:pPr>
      <w:numPr>
        <w:ilvl w:val="2"/>
        <w:numId w:val="6"/>
      </w:numPr>
      <w:tabs>
        <w:tab w:val="clear" w:pos="1276"/>
        <w:tab w:val="num" w:pos="360"/>
      </w:tabs>
      <w:spacing w:after="0"/>
      <w:ind w:firstLine="567"/>
      <w:jc w:val="both"/>
    </w:pPr>
    <w:rPr>
      <w:rFonts w:ascii="Times New Roman" w:eastAsia="Calibri" w:hAnsi="Times New Roman" w:cs="Times New Roman"/>
      <w:sz w:val="26"/>
      <w:szCs w:val="28"/>
    </w:rPr>
  </w:style>
  <w:style w:type="paragraph" w:customStyle="1" w:styleId="Standard">
    <w:name w:val="Standard"/>
    <w:rsid w:val="00E52C6A"/>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f2">
    <w:name w:val="Body Text Indent"/>
    <w:basedOn w:val="a0"/>
    <w:link w:val="af3"/>
    <w:uiPriority w:val="99"/>
    <w:semiHidden/>
    <w:unhideWhenUsed/>
    <w:rsid w:val="00E52C6A"/>
    <w:pPr>
      <w:widowControl w:val="0"/>
      <w:autoSpaceDE w:val="0"/>
      <w:autoSpaceDN w:val="0"/>
      <w:adjustRightInd w:val="0"/>
      <w:spacing w:after="120" w:line="240" w:lineRule="auto"/>
      <w:ind w:left="283"/>
    </w:pPr>
    <w:rPr>
      <w:rFonts w:ascii="Times New Roman" w:eastAsia="Times New Roman" w:hAnsi="Times New Roman" w:cs="Times New Roman"/>
      <w:sz w:val="20"/>
      <w:szCs w:val="20"/>
    </w:rPr>
  </w:style>
  <w:style w:type="character" w:customStyle="1" w:styleId="af3">
    <w:name w:val="Основной текст с отступом Знак"/>
    <w:basedOn w:val="a1"/>
    <w:link w:val="af2"/>
    <w:uiPriority w:val="99"/>
    <w:semiHidden/>
    <w:rsid w:val="00E52C6A"/>
    <w:rPr>
      <w:rFonts w:ascii="Times New Roman" w:eastAsia="Times New Roman" w:hAnsi="Times New Roman" w:cs="Times New Roman"/>
      <w:sz w:val="20"/>
      <w:szCs w:val="20"/>
      <w:lang w:eastAsia="ru-RU"/>
    </w:rPr>
  </w:style>
  <w:style w:type="paragraph" w:styleId="af4">
    <w:name w:val="Normal (Web)"/>
    <w:basedOn w:val="a0"/>
    <w:uiPriority w:val="99"/>
    <w:unhideWhenUsed/>
    <w:rsid w:val="00E52C6A"/>
    <w:pPr>
      <w:spacing w:before="100" w:beforeAutospacing="1" w:after="100" w:afterAutospacing="1" w:line="240" w:lineRule="auto"/>
    </w:pPr>
    <w:rPr>
      <w:rFonts w:ascii="Times New Roman" w:eastAsia="Times New Roman" w:hAnsi="Times New Roman" w:cs="Times New Roman"/>
      <w:sz w:val="24"/>
      <w:szCs w:val="24"/>
    </w:rPr>
  </w:style>
  <w:style w:type="paragraph" w:styleId="26">
    <w:name w:val="Body Text Indent 2"/>
    <w:basedOn w:val="a0"/>
    <w:link w:val="27"/>
    <w:uiPriority w:val="99"/>
    <w:semiHidden/>
    <w:unhideWhenUsed/>
    <w:rsid w:val="00E52C6A"/>
    <w:pPr>
      <w:widowControl w:val="0"/>
      <w:autoSpaceDE w:val="0"/>
      <w:autoSpaceDN w:val="0"/>
      <w:adjustRightInd w:val="0"/>
      <w:spacing w:after="120" w:line="480" w:lineRule="auto"/>
      <w:ind w:left="283"/>
    </w:pPr>
    <w:rPr>
      <w:rFonts w:ascii="Times New Roman" w:eastAsia="Times New Roman" w:hAnsi="Times New Roman" w:cs="Times New Roman"/>
      <w:sz w:val="20"/>
      <w:szCs w:val="20"/>
    </w:rPr>
  </w:style>
  <w:style w:type="character" w:customStyle="1" w:styleId="27">
    <w:name w:val="Основной текст с отступом 2 Знак"/>
    <w:basedOn w:val="a1"/>
    <w:link w:val="26"/>
    <w:uiPriority w:val="99"/>
    <w:semiHidden/>
    <w:rsid w:val="00E52C6A"/>
    <w:rPr>
      <w:rFonts w:ascii="Times New Roman" w:eastAsia="Times New Roman" w:hAnsi="Times New Roman" w:cs="Times New Roman"/>
      <w:sz w:val="20"/>
      <w:szCs w:val="20"/>
      <w:lang w:eastAsia="ru-RU"/>
    </w:rPr>
  </w:style>
  <w:style w:type="table" w:styleId="af5">
    <w:name w:val="Table Grid"/>
    <w:basedOn w:val="a2"/>
    <w:uiPriority w:val="39"/>
    <w:rsid w:val="00CA3B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027424"/>
    <w:pPr>
      <w:widowControl w:val="0"/>
      <w:pBdr>
        <w:top w:val="none" w:sz="0" w:space="0" w:color="000000"/>
        <w:left w:val="none" w:sz="0" w:space="0" w:color="000000"/>
        <w:bottom w:val="none" w:sz="0" w:space="0" w:color="000000"/>
        <w:right w:val="none" w:sz="0" w:space="0" w:color="000000"/>
      </w:pBdr>
      <w:suppressAutoHyphens/>
      <w:spacing w:after="0" w:line="240" w:lineRule="auto"/>
      <w:textAlignment w:val="baseline"/>
    </w:pPr>
    <w:rPr>
      <w:rFonts w:ascii="Calibri" w:eastAsia="Times New Roman" w:hAnsi="Calibri" w:cs="Calibri"/>
      <w:color w:val="000000"/>
      <w:kern w:val="2"/>
      <w:szCs w:val="20"/>
      <w:lang w:eastAsia="zh-CN"/>
    </w:rPr>
  </w:style>
  <w:style w:type="paragraph" w:customStyle="1" w:styleId="ConsPlusTitle">
    <w:name w:val="ConsPlusTitle"/>
    <w:rsid w:val="00027424"/>
    <w:pPr>
      <w:widowControl w:val="0"/>
      <w:pBdr>
        <w:top w:val="none" w:sz="0" w:space="0" w:color="000000"/>
        <w:left w:val="none" w:sz="0" w:space="0" w:color="000000"/>
        <w:bottom w:val="none" w:sz="0" w:space="0" w:color="000000"/>
        <w:right w:val="none" w:sz="0" w:space="0" w:color="000000"/>
      </w:pBdr>
      <w:suppressAutoHyphens/>
      <w:spacing w:after="0" w:line="240" w:lineRule="auto"/>
      <w:textAlignment w:val="baseline"/>
    </w:pPr>
    <w:rPr>
      <w:rFonts w:ascii="Calibri" w:eastAsia="Times New Roman" w:hAnsi="Calibri" w:cs="Calibri"/>
      <w:b/>
      <w:color w:val="000000"/>
      <w:kern w:val="2"/>
      <w:szCs w:val="20"/>
      <w:lang w:eastAsia="zh-CN"/>
    </w:rPr>
  </w:style>
  <w:style w:type="paragraph" w:customStyle="1" w:styleId="ConsTitle">
    <w:name w:val="ConsTitle"/>
    <w:rsid w:val="00027424"/>
    <w:pPr>
      <w:widowControl w:val="0"/>
      <w:suppressAutoHyphens/>
      <w:spacing w:after="0" w:line="240" w:lineRule="auto"/>
    </w:pPr>
    <w:rPr>
      <w:rFonts w:ascii="Arial" w:eastAsia="Times New Roman" w:hAnsi="Arial" w:cs="Arial"/>
      <w:b/>
      <w:bCs/>
      <w:sz w:val="20"/>
      <w:szCs w:val="20"/>
      <w:lang w:bidi="hi-IN"/>
    </w:rPr>
  </w:style>
  <w:style w:type="paragraph" w:customStyle="1" w:styleId="12">
    <w:name w:val="Абзац списка1"/>
    <w:basedOn w:val="a0"/>
    <w:rsid w:val="00027424"/>
    <w:pPr>
      <w:pBdr>
        <w:top w:val="none" w:sz="0" w:space="0" w:color="000000"/>
        <w:left w:val="none" w:sz="0" w:space="0" w:color="000000"/>
        <w:bottom w:val="none" w:sz="0" w:space="0" w:color="000000"/>
        <w:right w:val="none" w:sz="0" w:space="0" w:color="000000"/>
      </w:pBdr>
      <w:suppressAutoHyphens/>
      <w:spacing w:after="0" w:line="240" w:lineRule="auto"/>
      <w:ind w:left="720"/>
      <w:contextualSpacing/>
      <w:textAlignment w:val="baseline"/>
    </w:pPr>
    <w:rPr>
      <w:rFonts w:ascii="Times New Roman" w:eastAsia="Times New Roman" w:hAnsi="Times New Roman" w:cs="Times New Roman"/>
      <w:color w:val="000000"/>
      <w:kern w:val="2"/>
      <w:sz w:val="24"/>
      <w:szCs w:val="24"/>
      <w:lang w:eastAsia="zh-CN"/>
    </w:rPr>
  </w:style>
  <w:style w:type="paragraph" w:customStyle="1" w:styleId="formattext">
    <w:name w:val="formattext"/>
    <w:basedOn w:val="a0"/>
    <w:rsid w:val="0002742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0">
    <w:name w:val="heading 1"/>
    <w:basedOn w:val="a0"/>
    <w:next w:val="a0"/>
    <w:link w:val="11"/>
    <w:uiPriority w:val="9"/>
    <w:qFormat/>
    <w:rsid w:val="00225B0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link w:val="21"/>
    <w:uiPriority w:val="9"/>
    <w:qFormat/>
    <w:rsid w:val="00DB121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E25341"/>
    <w:rPr>
      <w:color w:val="0000FF"/>
      <w:u w:val="single"/>
    </w:rPr>
  </w:style>
  <w:style w:type="character" w:styleId="a5">
    <w:name w:val="Emphasis"/>
    <w:basedOn w:val="a1"/>
    <w:uiPriority w:val="20"/>
    <w:qFormat/>
    <w:rsid w:val="00E25341"/>
    <w:rPr>
      <w:i/>
      <w:iCs/>
    </w:rPr>
  </w:style>
  <w:style w:type="paragraph" w:customStyle="1" w:styleId="s1">
    <w:name w:val="s_1"/>
    <w:basedOn w:val="a0"/>
    <w:rsid w:val="00E253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6">
    <w:name w:val="Таблицы (моноширинный)"/>
    <w:basedOn w:val="a0"/>
    <w:next w:val="a0"/>
    <w:uiPriority w:val="99"/>
    <w:rsid w:val="00C46FAB"/>
    <w:pPr>
      <w:autoSpaceDE w:val="0"/>
      <w:autoSpaceDN w:val="0"/>
      <w:adjustRightInd w:val="0"/>
      <w:spacing w:after="0" w:line="240" w:lineRule="auto"/>
      <w:jc w:val="both"/>
    </w:pPr>
    <w:rPr>
      <w:rFonts w:ascii="Courier New" w:eastAsia="Times New Roman" w:hAnsi="Courier New" w:cs="Courier New"/>
      <w:sz w:val="20"/>
      <w:szCs w:val="20"/>
    </w:rPr>
  </w:style>
  <w:style w:type="paragraph" w:styleId="a7">
    <w:name w:val="header"/>
    <w:basedOn w:val="a0"/>
    <w:link w:val="a8"/>
    <w:unhideWhenUsed/>
    <w:rsid w:val="00C46FAB"/>
    <w:pPr>
      <w:tabs>
        <w:tab w:val="center" w:pos="4677"/>
        <w:tab w:val="right" w:pos="9355"/>
      </w:tabs>
      <w:spacing w:after="0" w:line="240" w:lineRule="auto"/>
    </w:pPr>
  </w:style>
  <w:style w:type="character" w:customStyle="1" w:styleId="a8">
    <w:name w:val="Верхний колонтитул Знак"/>
    <w:basedOn w:val="a1"/>
    <w:link w:val="a7"/>
    <w:uiPriority w:val="99"/>
    <w:semiHidden/>
    <w:rsid w:val="00C46FAB"/>
  </w:style>
  <w:style w:type="paragraph" w:styleId="a9">
    <w:name w:val="footer"/>
    <w:basedOn w:val="a0"/>
    <w:link w:val="aa"/>
    <w:uiPriority w:val="99"/>
    <w:semiHidden/>
    <w:unhideWhenUsed/>
    <w:rsid w:val="00C46FAB"/>
    <w:pPr>
      <w:tabs>
        <w:tab w:val="center" w:pos="4677"/>
        <w:tab w:val="right" w:pos="9355"/>
      </w:tabs>
      <w:spacing w:after="0" w:line="240" w:lineRule="auto"/>
    </w:pPr>
  </w:style>
  <w:style w:type="character" w:customStyle="1" w:styleId="aa">
    <w:name w:val="Нижний колонтитул Знак"/>
    <w:basedOn w:val="a1"/>
    <w:link w:val="a9"/>
    <w:uiPriority w:val="99"/>
    <w:semiHidden/>
    <w:rsid w:val="00C46FAB"/>
  </w:style>
  <w:style w:type="paragraph" w:customStyle="1" w:styleId="s3">
    <w:name w:val="s_3"/>
    <w:basedOn w:val="a0"/>
    <w:rsid w:val="007619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C967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4">
    <w:name w:val="s_104"/>
    <w:basedOn w:val="a1"/>
    <w:rsid w:val="00C967F6"/>
  </w:style>
  <w:style w:type="paragraph" w:styleId="ab">
    <w:name w:val="Balloon Text"/>
    <w:basedOn w:val="a0"/>
    <w:link w:val="ac"/>
    <w:uiPriority w:val="99"/>
    <w:semiHidden/>
    <w:unhideWhenUsed/>
    <w:rsid w:val="00457293"/>
    <w:pPr>
      <w:spacing w:after="0" w:line="240" w:lineRule="auto"/>
    </w:pPr>
    <w:rPr>
      <w:rFonts w:ascii="Segoe UI" w:hAnsi="Segoe UI" w:cs="Segoe UI"/>
      <w:sz w:val="18"/>
      <w:szCs w:val="18"/>
    </w:rPr>
  </w:style>
  <w:style w:type="character" w:customStyle="1" w:styleId="ac">
    <w:name w:val="Текст выноски Знак"/>
    <w:basedOn w:val="a1"/>
    <w:link w:val="ab"/>
    <w:uiPriority w:val="99"/>
    <w:semiHidden/>
    <w:rsid w:val="00457293"/>
    <w:rPr>
      <w:rFonts w:ascii="Segoe UI" w:hAnsi="Segoe UI" w:cs="Segoe UI"/>
      <w:sz w:val="18"/>
      <w:szCs w:val="18"/>
    </w:rPr>
  </w:style>
  <w:style w:type="character" w:customStyle="1" w:styleId="21">
    <w:name w:val="Заголовок 2 Знак"/>
    <w:basedOn w:val="a1"/>
    <w:link w:val="20"/>
    <w:uiPriority w:val="9"/>
    <w:rsid w:val="00DB1219"/>
    <w:rPr>
      <w:rFonts w:ascii="Times New Roman" w:eastAsia="Times New Roman" w:hAnsi="Times New Roman" w:cs="Times New Roman"/>
      <w:b/>
      <w:bCs/>
      <w:sz w:val="36"/>
      <w:szCs w:val="36"/>
      <w:lang w:eastAsia="ru-RU"/>
    </w:rPr>
  </w:style>
  <w:style w:type="character" w:customStyle="1" w:styleId="11">
    <w:name w:val="Заголовок 1 Знак"/>
    <w:basedOn w:val="a1"/>
    <w:link w:val="10"/>
    <w:uiPriority w:val="9"/>
    <w:rsid w:val="00225B00"/>
    <w:rPr>
      <w:rFonts w:asciiTheme="majorHAnsi" w:eastAsiaTheme="majorEastAsia" w:hAnsiTheme="majorHAnsi" w:cstheme="majorBidi"/>
      <w:color w:val="365F91" w:themeColor="accent1" w:themeShade="BF"/>
      <w:sz w:val="32"/>
      <w:szCs w:val="32"/>
    </w:rPr>
  </w:style>
  <w:style w:type="character" w:customStyle="1" w:styleId="ad">
    <w:name w:val="Цветовое выделение"/>
    <w:uiPriority w:val="99"/>
    <w:rsid w:val="00225B00"/>
    <w:rPr>
      <w:b/>
      <w:color w:val="26282F"/>
    </w:rPr>
  </w:style>
  <w:style w:type="character" w:customStyle="1" w:styleId="ae">
    <w:name w:val="Гипертекстовая ссылка"/>
    <w:basedOn w:val="ad"/>
    <w:uiPriority w:val="99"/>
    <w:rsid w:val="00225B00"/>
    <w:rPr>
      <w:rFonts w:cs="Times New Roman"/>
      <w:b w:val="0"/>
      <w:color w:val="106BBE"/>
    </w:rPr>
  </w:style>
  <w:style w:type="paragraph" w:customStyle="1" w:styleId="s22">
    <w:name w:val="s_22"/>
    <w:basedOn w:val="a0"/>
    <w:rsid w:val="00124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9">
    <w:name w:val="s_9"/>
    <w:basedOn w:val="a0"/>
    <w:rsid w:val="0012484E"/>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No Spacing"/>
    <w:uiPriority w:val="1"/>
    <w:qFormat/>
    <w:rsid w:val="007A74A0"/>
    <w:pPr>
      <w:spacing w:after="0" w:line="240" w:lineRule="auto"/>
    </w:pPr>
  </w:style>
  <w:style w:type="paragraph" w:styleId="af0">
    <w:name w:val="List Paragraph"/>
    <w:basedOn w:val="a0"/>
    <w:link w:val="af1"/>
    <w:uiPriority w:val="34"/>
    <w:qFormat/>
    <w:rsid w:val="00E004D6"/>
    <w:pPr>
      <w:ind w:left="720"/>
      <w:contextualSpacing/>
    </w:pPr>
  </w:style>
  <w:style w:type="character" w:customStyle="1" w:styleId="af1">
    <w:name w:val="Абзац списка Знак"/>
    <w:link w:val="af0"/>
    <w:uiPriority w:val="34"/>
    <w:locked/>
    <w:rsid w:val="00E52C6A"/>
  </w:style>
  <w:style w:type="paragraph" w:customStyle="1" w:styleId="ConsPlusNonformat">
    <w:name w:val="ConsPlusNonformat"/>
    <w:rsid w:val="00E52C6A"/>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22">
    <w:name w:val="Основной текст (2)_"/>
    <w:link w:val="210"/>
    <w:uiPriority w:val="99"/>
    <w:locked/>
    <w:rsid w:val="00E52C6A"/>
    <w:rPr>
      <w:sz w:val="26"/>
      <w:szCs w:val="26"/>
      <w:shd w:val="clear" w:color="auto" w:fill="FFFFFF"/>
    </w:rPr>
  </w:style>
  <w:style w:type="paragraph" w:customStyle="1" w:styleId="210">
    <w:name w:val="Основной текст (2)1"/>
    <w:basedOn w:val="a0"/>
    <w:link w:val="22"/>
    <w:uiPriority w:val="99"/>
    <w:rsid w:val="00E52C6A"/>
    <w:pPr>
      <w:widowControl w:val="0"/>
      <w:shd w:val="clear" w:color="auto" w:fill="FFFFFF"/>
      <w:spacing w:after="0" w:line="278" w:lineRule="exact"/>
      <w:jc w:val="center"/>
    </w:pPr>
    <w:rPr>
      <w:sz w:val="26"/>
      <w:szCs w:val="26"/>
    </w:rPr>
  </w:style>
  <w:style w:type="paragraph" w:styleId="23">
    <w:name w:val="Body Text 2"/>
    <w:basedOn w:val="a0"/>
    <w:link w:val="24"/>
    <w:uiPriority w:val="99"/>
    <w:semiHidden/>
    <w:unhideWhenUsed/>
    <w:rsid w:val="00E52C6A"/>
    <w:pPr>
      <w:spacing w:after="120" w:line="480" w:lineRule="auto"/>
    </w:pPr>
    <w:rPr>
      <w:rFonts w:ascii="Cambria" w:eastAsia="Times New Roman" w:hAnsi="Cambria" w:cs="Times New Roman"/>
      <w:lang w:val="en-US" w:bidi="en-US"/>
    </w:rPr>
  </w:style>
  <w:style w:type="character" w:customStyle="1" w:styleId="24">
    <w:name w:val="Основной текст 2 Знак"/>
    <w:basedOn w:val="a1"/>
    <w:link w:val="23"/>
    <w:uiPriority w:val="99"/>
    <w:semiHidden/>
    <w:rsid w:val="00E52C6A"/>
    <w:rPr>
      <w:rFonts w:ascii="Cambria" w:eastAsia="Times New Roman" w:hAnsi="Cambria" w:cs="Times New Roman"/>
      <w:lang w:val="en-US" w:bidi="en-US"/>
    </w:rPr>
  </w:style>
  <w:style w:type="paragraph" w:customStyle="1" w:styleId="1">
    <w:name w:val="Большой список уровень 1"/>
    <w:basedOn w:val="a0"/>
    <w:next w:val="a0"/>
    <w:qFormat/>
    <w:rsid w:val="00E52C6A"/>
    <w:pPr>
      <w:keepNext/>
      <w:numPr>
        <w:numId w:val="6"/>
      </w:numPr>
      <w:spacing w:before="360" w:after="0"/>
      <w:ind w:right="709"/>
      <w:jc w:val="center"/>
    </w:pPr>
    <w:rPr>
      <w:rFonts w:ascii="Times New Roman" w:eastAsia="Times New Roman" w:hAnsi="Times New Roman" w:cs="Times New Roman"/>
      <w:b/>
      <w:bCs/>
      <w:caps/>
      <w:sz w:val="26"/>
      <w:szCs w:val="28"/>
    </w:rPr>
  </w:style>
  <w:style w:type="paragraph" w:customStyle="1" w:styleId="2">
    <w:name w:val="Большой список уровень 2"/>
    <w:basedOn w:val="a0"/>
    <w:link w:val="25"/>
    <w:qFormat/>
    <w:rsid w:val="00E52C6A"/>
    <w:pPr>
      <w:numPr>
        <w:ilvl w:val="1"/>
        <w:numId w:val="6"/>
      </w:numPr>
      <w:spacing w:after="0"/>
      <w:jc w:val="both"/>
    </w:pPr>
    <w:rPr>
      <w:rFonts w:ascii="Times New Roman" w:eastAsia="Calibri" w:hAnsi="Times New Roman" w:cs="Times New Roman"/>
      <w:sz w:val="26"/>
      <w:szCs w:val="28"/>
    </w:rPr>
  </w:style>
  <w:style w:type="character" w:customStyle="1" w:styleId="25">
    <w:name w:val="Большой список уровень 2 Знак"/>
    <w:link w:val="2"/>
    <w:rsid w:val="00E52C6A"/>
    <w:rPr>
      <w:rFonts w:ascii="Times New Roman" w:eastAsia="Calibri" w:hAnsi="Times New Roman" w:cs="Times New Roman"/>
      <w:sz w:val="26"/>
      <w:szCs w:val="28"/>
    </w:rPr>
  </w:style>
  <w:style w:type="numbering" w:customStyle="1" w:styleId="a">
    <w:name w:val="Большой список"/>
    <w:uiPriority w:val="99"/>
    <w:rsid w:val="00E52C6A"/>
    <w:pPr>
      <w:numPr>
        <w:numId w:val="5"/>
      </w:numPr>
    </w:pPr>
  </w:style>
  <w:style w:type="paragraph" w:customStyle="1" w:styleId="3">
    <w:name w:val="Большой список уровень 3"/>
    <w:basedOn w:val="a0"/>
    <w:qFormat/>
    <w:rsid w:val="00E52C6A"/>
    <w:pPr>
      <w:numPr>
        <w:ilvl w:val="2"/>
        <w:numId w:val="6"/>
      </w:numPr>
      <w:tabs>
        <w:tab w:val="clear" w:pos="1276"/>
        <w:tab w:val="num" w:pos="360"/>
      </w:tabs>
      <w:spacing w:after="0"/>
      <w:ind w:firstLine="567"/>
      <w:jc w:val="both"/>
    </w:pPr>
    <w:rPr>
      <w:rFonts w:ascii="Times New Roman" w:eastAsia="Calibri" w:hAnsi="Times New Roman" w:cs="Times New Roman"/>
      <w:sz w:val="26"/>
      <w:szCs w:val="28"/>
    </w:rPr>
  </w:style>
  <w:style w:type="paragraph" w:customStyle="1" w:styleId="Standard">
    <w:name w:val="Standard"/>
    <w:rsid w:val="00E52C6A"/>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f2">
    <w:name w:val="Body Text Indent"/>
    <w:basedOn w:val="a0"/>
    <w:link w:val="af3"/>
    <w:uiPriority w:val="99"/>
    <w:semiHidden/>
    <w:unhideWhenUsed/>
    <w:rsid w:val="00E52C6A"/>
    <w:pPr>
      <w:widowControl w:val="0"/>
      <w:autoSpaceDE w:val="0"/>
      <w:autoSpaceDN w:val="0"/>
      <w:adjustRightInd w:val="0"/>
      <w:spacing w:after="120" w:line="240" w:lineRule="auto"/>
      <w:ind w:left="283"/>
    </w:pPr>
    <w:rPr>
      <w:rFonts w:ascii="Times New Roman" w:eastAsia="Times New Roman" w:hAnsi="Times New Roman" w:cs="Times New Roman"/>
      <w:sz w:val="20"/>
      <w:szCs w:val="20"/>
    </w:rPr>
  </w:style>
  <w:style w:type="character" w:customStyle="1" w:styleId="af3">
    <w:name w:val="Основной текст с отступом Знак"/>
    <w:basedOn w:val="a1"/>
    <w:link w:val="af2"/>
    <w:uiPriority w:val="99"/>
    <w:semiHidden/>
    <w:rsid w:val="00E52C6A"/>
    <w:rPr>
      <w:rFonts w:ascii="Times New Roman" w:eastAsia="Times New Roman" w:hAnsi="Times New Roman" w:cs="Times New Roman"/>
      <w:sz w:val="20"/>
      <w:szCs w:val="20"/>
      <w:lang w:eastAsia="ru-RU"/>
    </w:rPr>
  </w:style>
  <w:style w:type="paragraph" w:styleId="af4">
    <w:name w:val="Normal (Web)"/>
    <w:basedOn w:val="a0"/>
    <w:uiPriority w:val="99"/>
    <w:unhideWhenUsed/>
    <w:rsid w:val="00E52C6A"/>
    <w:pPr>
      <w:spacing w:before="100" w:beforeAutospacing="1" w:after="100" w:afterAutospacing="1" w:line="240" w:lineRule="auto"/>
    </w:pPr>
    <w:rPr>
      <w:rFonts w:ascii="Times New Roman" w:eastAsia="Times New Roman" w:hAnsi="Times New Roman" w:cs="Times New Roman"/>
      <w:sz w:val="24"/>
      <w:szCs w:val="24"/>
    </w:rPr>
  </w:style>
  <w:style w:type="paragraph" w:styleId="26">
    <w:name w:val="Body Text Indent 2"/>
    <w:basedOn w:val="a0"/>
    <w:link w:val="27"/>
    <w:uiPriority w:val="99"/>
    <w:semiHidden/>
    <w:unhideWhenUsed/>
    <w:rsid w:val="00E52C6A"/>
    <w:pPr>
      <w:widowControl w:val="0"/>
      <w:autoSpaceDE w:val="0"/>
      <w:autoSpaceDN w:val="0"/>
      <w:adjustRightInd w:val="0"/>
      <w:spacing w:after="120" w:line="480" w:lineRule="auto"/>
      <w:ind w:left="283"/>
    </w:pPr>
    <w:rPr>
      <w:rFonts w:ascii="Times New Roman" w:eastAsia="Times New Roman" w:hAnsi="Times New Roman" w:cs="Times New Roman"/>
      <w:sz w:val="20"/>
      <w:szCs w:val="20"/>
    </w:rPr>
  </w:style>
  <w:style w:type="character" w:customStyle="1" w:styleId="27">
    <w:name w:val="Основной текст с отступом 2 Знак"/>
    <w:basedOn w:val="a1"/>
    <w:link w:val="26"/>
    <w:uiPriority w:val="99"/>
    <w:semiHidden/>
    <w:rsid w:val="00E52C6A"/>
    <w:rPr>
      <w:rFonts w:ascii="Times New Roman" w:eastAsia="Times New Roman" w:hAnsi="Times New Roman" w:cs="Times New Roman"/>
      <w:sz w:val="20"/>
      <w:szCs w:val="20"/>
      <w:lang w:eastAsia="ru-RU"/>
    </w:rPr>
  </w:style>
  <w:style w:type="table" w:styleId="af5">
    <w:name w:val="Table Grid"/>
    <w:basedOn w:val="a2"/>
    <w:uiPriority w:val="39"/>
    <w:rsid w:val="00CA3B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027424"/>
    <w:pPr>
      <w:widowControl w:val="0"/>
      <w:pBdr>
        <w:top w:val="none" w:sz="0" w:space="0" w:color="000000"/>
        <w:left w:val="none" w:sz="0" w:space="0" w:color="000000"/>
        <w:bottom w:val="none" w:sz="0" w:space="0" w:color="000000"/>
        <w:right w:val="none" w:sz="0" w:space="0" w:color="000000"/>
      </w:pBdr>
      <w:suppressAutoHyphens/>
      <w:spacing w:after="0" w:line="240" w:lineRule="auto"/>
      <w:textAlignment w:val="baseline"/>
    </w:pPr>
    <w:rPr>
      <w:rFonts w:ascii="Calibri" w:eastAsia="Times New Roman" w:hAnsi="Calibri" w:cs="Calibri"/>
      <w:color w:val="000000"/>
      <w:kern w:val="2"/>
      <w:szCs w:val="20"/>
      <w:lang w:eastAsia="zh-CN"/>
    </w:rPr>
  </w:style>
  <w:style w:type="paragraph" w:customStyle="1" w:styleId="ConsPlusTitle">
    <w:name w:val="ConsPlusTitle"/>
    <w:rsid w:val="00027424"/>
    <w:pPr>
      <w:widowControl w:val="0"/>
      <w:pBdr>
        <w:top w:val="none" w:sz="0" w:space="0" w:color="000000"/>
        <w:left w:val="none" w:sz="0" w:space="0" w:color="000000"/>
        <w:bottom w:val="none" w:sz="0" w:space="0" w:color="000000"/>
        <w:right w:val="none" w:sz="0" w:space="0" w:color="000000"/>
      </w:pBdr>
      <w:suppressAutoHyphens/>
      <w:spacing w:after="0" w:line="240" w:lineRule="auto"/>
      <w:textAlignment w:val="baseline"/>
    </w:pPr>
    <w:rPr>
      <w:rFonts w:ascii="Calibri" w:eastAsia="Times New Roman" w:hAnsi="Calibri" w:cs="Calibri"/>
      <w:b/>
      <w:color w:val="000000"/>
      <w:kern w:val="2"/>
      <w:szCs w:val="20"/>
      <w:lang w:eastAsia="zh-CN"/>
    </w:rPr>
  </w:style>
  <w:style w:type="paragraph" w:customStyle="1" w:styleId="ConsTitle">
    <w:name w:val="ConsTitle"/>
    <w:rsid w:val="00027424"/>
    <w:pPr>
      <w:widowControl w:val="0"/>
      <w:suppressAutoHyphens/>
      <w:spacing w:after="0" w:line="240" w:lineRule="auto"/>
    </w:pPr>
    <w:rPr>
      <w:rFonts w:ascii="Arial" w:eastAsia="Times New Roman" w:hAnsi="Arial" w:cs="Arial"/>
      <w:b/>
      <w:bCs/>
      <w:sz w:val="20"/>
      <w:szCs w:val="20"/>
      <w:lang w:bidi="hi-IN"/>
    </w:rPr>
  </w:style>
  <w:style w:type="paragraph" w:customStyle="1" w:styleId="12">
    <w:name w:val="Абзац списка1"/>
    <w:basedOn w:val="a0"/>
    <w:rsid w:val="00027424"/>
    <w:pPr>
      <w:pBdr>
        <w:top w:val="none" w:sz="0" w:space="0" w:color="000000"/>
        <w:left w:val="none" w:sz="0" w:space="0" w:color="000000"/>
        <w:bottom w:val="none" w:sz="0" w:space="0" w:color="000000"/>
        <w:right w:val="none" w:sz="0" w:space="0" w:color="000000"/>
      </w:pBdr>
      <w:suppressAutoHyphens/>
      <w:spacing w:after="0" w:line="240" w:lineRule="auto"/>
      <w:ind w:left="720"/>
      <w:contextualSpacing/>
      <w:textAlignment w:val="baseline"/>
    </w:pPr>
    <w:rPr>
      <w:rFonts w:ascii="Times New Roman" w:eastAsia="Times New Roman" w:hAnsi="Times New Roman" w:cs="Times New Roman"/>
      <w:color w:val="000000"/>
      <w:kern w:val="2"/>
      <w:sz w:val="24"/>
      <w:szCs w:val="24"/>
      <w:lang w:eastAsia="zh-CN"/>
    </w:rPr>
  </w:style>
  <w:style w:type="paragraph" w:customStyle="1" w:styleId="formattext">
    <w:name w:val="formattext"/>
    <w:basedOn w:val="a0"/>
    <w:rsid w:val="0002742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87975">
      <w:bodyDiv w:val="1"/>
      <w:marLeft w:val="0"/>
      <w:marRight w:val="0"/>
      <w:marTop w:val="0"/>
      <w:marBottom w:val="0"/>
      <w:divBdr>
        <w:top w:val="none" w:sz="0" w:space="0" w:color="auto"/>
        <w:left w:val="none" w:sz="0" w:space="0" w:color="auto"/>
        <w:bottom w:val="none" w:sz="0" w:space="0" w:color="auto"/>
        <w:right w:val="none" w:sz="0" w:space="0" w:color="auto"/>
      </w:divBdr>
    </w:div>
    <w:div w:id="61223824">
      <w:bodyDiv w:val="1"/>
      <w:marLeft w:val="0"/>
      <w:marRight w:val="0"/>
      <w:marTop w:val="0"/>
      <w:marBottom w:val="0"/>
      <w:divBdr>
        <w:top w:val="none" w:sz="0" w:space="0" w:color="auto"/>
        <w:left w:val="none" w:sz="0" w:space="0" w:color="auto"/>
        <w:bottom w:val="none" w:sz="0" w:space="0" w:color="auto"/>
        <w:right w:val="none" w:sz="0" w:space="0" w:color="auto"/>
      </w:divBdr>
      <w:divsChild>
        <w:div w:id="53510100">
          <w:marLeft w:val="0"/>
          <w:marRight w:val="0"/>
          <w:marTop w:val="240"/>
          <w:marBottom w:val="240"/>
          <w:divBdr>
            <w:top w:val="none" w:sz="0" w:space="0" w:color="auto"/>
            <w:left w:val="none" w:sz="0" w:space="0" w:color="auto"/>
            <w:bottom w:val="none" w:sz="0" w:space="0" w:color="auto"/>
            <w:right w:val="none" w:sz="0" w:space="0" w:color="auto"/>
          </w:divBdr>
        </w:div>
        <w:div w:id="216359055">
          <w:marLeft w:val="0"/>
          <w:marRight w:val="0"/>
          <w:marTop w:val="240"/>
          <w:marBottom w:val="240"/>
          <w:divBdr>
            <w:top w:val="none" w:sz="0" w:space="0" w:color="auto"/>
            <w:left w:val="none" w:sz="0" w:space="0" w:color="auto"/>
            <w:bottom w:val="none" w:sz="0" w:space="0" w:color="auto"/>
            <w:right w:val="none" w:sz="0" w:space="0" w:color="auto"/>
          </w:divBdr>
        </w:div>
      </w:divsChild>
    </w:div>
    <w:div w:id="67654705">
      <w:bodyDiv w:val="1"/>
      <w:marLeft w:val="0"/>
      <w:marRight w:val="0"/>
      <w:marTop w:val="0"/>
      <w:marBottom w:val="0"/>
      <w:divBdr>
        <w:top w:val="none" w:sz="0" w:space="0" w:color="auto"/>
        <w:left w:val="none" w:sz="0" w:space="0" w:color="auto"/>
        <w:bottom w:val="none" w:sz="0" w:space="0" w:color="auto"/>
        <w:right w:val="none" w:sz="0" w:space="0" w:color="auto"/>
      </w:divBdr>
    </w:div>
    <w:div w:id="103619826">
      <w:bodyDiv w:val="1"/>
      <w:marLeft w:val="0"/>
      <w:marRight w:val="0"/>
      <w:marTop w:val="0"/>
      <w:marBottom w:val="0"/>
      <w:divBdr>
        <w:top w:val="none" w:sz="0" w:space="0" w:color="auto"/>
        <w:left w:val="none" w:sz="0" w:space="0" w:color="auto"/>
        <w:bottom w:val="none" w:sz="0" w:space="0" w:color="auto"/>
        <w:right w:val="none" w:sz="0" w:space="0" w:color="auto"/>
      </w:divBdr>
    </w:div>
    <w:div w:id="160974730">
      <w:bodyDiv w:val="1"/>
      <w:marLeft w:val="0"/>
      <w:marRight w:val="0"/>
      <w:marTop w:val="0"/>
      <w:marBottom w:val="0"/>
      <w:divBdr>
        <w:top w:val="none" w:sz="0" w:space="0" w:color="auto"/>
        <w:left w:val="none" w:sz="0" w:space="0" w:color="auto"/>
        <w:bottom w:val="none" w:sz="0" w:space="0" w:color="auto"/>
        <w:right w:val="none" w:sz="0" w:space="0" w:color="auto"/>
      </w:divBdr>
    </w:div>
    <w:div w:id="161747931">
      <w:bodyDiv w:val="1"/>
      <w:marLeft w:val="0"/>
      <w:marRight w:val="0"/>
      <w:marTop w:val="0"/>
      <w:marBottom w:val="0"/>
      <w:divBdr>
        <w:top w:val="none" w:sz="0" w:space="0" w:color="auto"/>
        <w:left w:val="none" w:sz="0" w:space="0" w:color="auto"/>
        <w:bottom w:val="none" w:sz="0" w:space="0" w:color="auto"/>
        <w:right w:val="none" w:sz="0" w:space="0" w:color="auto"/>
      </w:divBdr>
      <w:divsChild>
        <w:div w:id="1706101126">
          <w:marLeft w:val="0"/>
          <w:marRight w:val="0"/>
          <w:marTop w:val="0"/>
          <w:marBottom w:val="0"/>
          <w:divBdr>
            <w:top w:val="none" w:sz="0" w:space="0" w:color="auto"/>
            <w:left w:val="none" w:sz="0" w:space="0" w:color="auto"/>
            <w:bottom w:val="none" w:sz="0" w:space="0" w:color="auto"/>
            <w:right w:val="none" w:sz="0" w:space="0" w:color="auto"/>
          </w:divBdr>
          <w:divsChild>
            <w:div w:id="1073089075">
              <w:marLeft w:val="0"/>
              <w:marRight w:val="0"/>
              <w:marTop w:val="0"/>
              <w:marBottom w:val="0"/>
              <w:divBdr>
                <w:top w:val="none" w:sz="0" w:space="0" w:color="auto"/>
                <w:left w:val="none" w:sz="0" w:space="0" w:color="auto"/>
                <w:bottom w:val="none" w:sz="0" w:space="0" w:color="auto"/>
                <w:right w:val="none" w:sz="0" w:space="0" w:color="auto"/>
              </w:divBdr>
            </w:div>
            <w:div w:id="1258750642">
              <w:marLeft w:val="0"/>
              <w:marRight w:val="0"/>
              <w:marTop w:val="0"/>
              <w:marBottom w:val="0"/>
              <w:divBdr>
                <w:top w:val="none" w:sz="0" w:space="0" w:color="auto"/>
                <w:left w:val="none" w:sz="0" w:space="0" w:color="auto"/>
                <w:bottom w:val="none" w:sz="0" w:space="0" w:color="auto"/>
                <w:right w:val="none" w:sz="0" w:space="0" w:color="auto"/>
              </w:divBdr>
            </w:div>
            <w:div w:id="192237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005351">
      <w:bodyDiv w:val="1"/>
      <w:marLeft w:val="0"/>
      <w:marRight w:val="0"/>
      <w:marTop w:val="0"/>
      <w:marBottom w:val="0"/>
      <w:divBdr>
        <w:top w:val="none" w:sz="0" w:space="0" w:color="auto"/>
        <w:left w:val="none" w:sz="0" w:space="0" w:color="auto"/>
        <w:bottom w:val="none" w:sz="0" w:space="0" w:color="auto"/>
        <w:right w:val="none" w:sz="0" w:space="0" w:color="auto"/>
      </w:divBdr>
    </w:div>
    <w:div w:id="340661947">
      <w:bodyDiv w:val="1"/>
      <w:marLeft w:val="0"/>
      <w:marRight w:val="0"/>
      <w:marTop w:val="0"/>
      <w:marBottom w:val="0"/>
      <w:divBdr>
        <w:top w:val="none" w:sz="0" w:space="0" w:color="auto"/>
        <w:left w:val="none" w:sz="0" w:space="0" w:color="auto"/>
        <w:bottom w:val="none" w:sz="0" w:space="0" w:color="auto"/>
        <w:right w:val="none" w:sz="0" w:space="0" w:color="auto"/>
      </w:divBdr>
      <w:divsChild>
        <w:div w:id="1700086972">
          <w:marLeft w:val="0"/>
          <w:marRight w:val="0"/>
          <w:marTop w:val="0"/>
          <w:marBottom w:val="0"/>
          <w:divBdr>
            <w:top w:val="none" w:sz="0" w:space="0" w:color="auto"/>
            <w:left w:val="none" w:sz="0" w:space="0" w:color="auto"/>
            <w:bottom w:val="none" w:sz="0" w:space="0" w:color="auto"/>
            <w:right w:val="none" w:sz="0" w:space="0" w:color="auto"/>
          </w:divBdr>
          <w:divsChild>
            <w:div w:id="1592278423">
              <w:marLeft w:val="0"/>
              <w:marRight w:val="0"/>
              <w:marTop w:val="0"/>
              <w:marBottom w:val="0"/>
              <w:divBdr>
                <w:top w:val="none" w:sz="0" w:space="0" w:color="auto"/>
                <w:left w:val="none" w:sz="0" w:space="0" w:color="auto"/>
                <w:bottom w:val="none" w:sz="0" w:space="0" w:color="auto"/>
                <w:right w:val="none" w:sz="0" w:space="0" w:color="auto"/>
              </w:divBdr>
              <w:divsChild>
                <w:div w:id="457649524">
                  <w:marLeft w:val="0"/>
                  <w:marRight w:val="0"/>
                  <w:marTop w:val="0"/>
                  <w:marBottom w:val="0"/>
                  <w:divBdr>
                    <w:top w:val="none" w:sz="0" w:space="0" w:color="auto"/>
                    <w:left w:val="none" w:sz="0" w:space="0" w:color="auto"/>
                    <w:bottom w:val="none" w:sz="0" w:space="0" w:color="auto"/>
                    <w:right w:val="none" w:sz="0" w:space="0" w:color="auto"/>
                  </w:divBdr>
                  <w:divsChild>
                    <w:div w:id="197085303">
                      <w:marLeft w:val="0"/>
                      <w:marRight w:val="0"/>
                      <w:marTop w:val="0"/>
                      <w:marBottom w:val="0"/>
                      <w:divBdr>
                        <w:top w:val="none" w:sz="0" w:space="0" w:color="auto"/>
                        <w:left w:val="none" w:sz="0" w:space="0" w:color="auto"/>
                        <w:bottom w:val="none" w:sz="0" w:space="0" w:color="auto"/>
                        <w:right w:val="none" w:sz="0" w:space="0" w:color="auto"/>
                      </w:divBdr>
                      <w:divsChild>
                        <w:div w:id="416949461">
                          <w:marLeft w:val="0"/>
                          <w:marRight w:val="0"/>
                          <w:marTop w:val="0"/>
                          <w:marBottom w:val="0"/>
                          <w:divBdr>
                            <w:top w:val="none" w:sz="0" w:space="0" w:color="auto"/>
                            <w:left w:val="none" w:sz="0" w:space="0" w:color="auto"/>
                            <w:bottom w:val="none" w:sz="0" w:space="0" w:color="auto"/>
                            <w:right w:val="none" w:sz="0" w:space="0" w:color="auto"/>
                          </w:divBdr>
                          <w:divsChild>
                            <w:div w:id="457800440">
                              <w:marLeft w:val="0"/>
                              <w:marRight w:val="0"/>
                              <w:marTop w:val="0"/>
                              <w:marBottom w:val="0"/>
                              <w:divBdr>
                                <w:top w:val="none" w:sz="0" w:space="0" w:color="auto"/>
                                <w:left w:val="none" w:sz="0" w:space="0" w:color="auto"/>
                                <w:bottom w:val="none" w:sz="0" w:space="0" w:color="auto"/>
                                <w:right w:val="none" w:sz="0" w:space="0" w:color="auto"/>
                              </w:divBdr>
                              <w:divsChild>
                                <w:div w:id="719017654">
                                  <w:marLeft w:val="0"/>
                                  <w:marRight w:val="0"/>
                                  <w:marTop w:val="0"/>
                                  <w:marBottom w:val="0"/>
                                  <w:divBdr>
                                    <w:top w:val="none" w:sz="0" w:space="0" w:color="auto"/>
                                    <w:left w:val="none" w:sz="0" w:space="0" w:color="auto"/>
                                    <w:bottom w:val="none" w:sz="0" w:space="0" w:color="auto"/>
                                    <w:right w:val="none" w:sz="0" w:space="0" w:color="auto"/>
                                  </w:divBdr>
                                  <w:divsChild>
                                    <w:div w:id="1475097578">
                                      <w:marLeft w:val="0"/>
                                      <w:marRight w:val="0"/>
                                      <w:marTop w:val="0"/>
                                      <w:marBottom w:val="0"/>
                                      <w:divBdr>
                                        <w:top w:val="none" w:sz="0" w:space="0" w:color="auto"/>
                                        <w:left w:val="none" w:sz="0" w:space="0" w:color="auto"/>
                                        <w:bottom w:val="none" w:sz="0" w:space="0" w:color="auto"/>
                                        <w:right w:val="none" w:sz="0" w:space="0" w:color="auto"/>
                                      </w:divBdr>
                                      <w:divsChild>
                                        <w:div w:id="1151674963">
                                          <w:marLeft w:val="0"/>
                                          <w:marRight w:val="0"/>
                                          <w:marTop w:val="0"/>
                                          <w:marBottom w:val="0"/>
                                          <w:divBdr>
                                            <w:top w:val="none" w:sz="0" w:space="0" w:color="auto"/>
                                            <w:left w:val="none" w:sz="0" w:space="0" w:color="auto"/>
                                            <w:bottom w:val="none" w:sz="0" w:space="0" w:color="auto"/>
                                            <w:right w:val="none" w:sz="0" w:space="0" w:color="auto"/>
                                          </w:divBdr>
                                          <w:divsChild>
                                            <w:div w:id="1959607709">
                                              <w:marLeft w:val="0"/>
                                              <w:marRight w:val="0"/>
                                              <w:marTop w:val="0"/>
                                              <w:marBottom w:val="0"/>
                                              <w:divBdr>
                                                <w:top w:val="none" w:sz="0" w:space="0" w:color="auto"/>
                                                <w:left w:val="none" w:sz="0" w:space="0" w:color="auto"/>
                                                <w:bottom w:val="none" w:sz="0" w:space="0" w:color="auto"/>
                                                <w:right w:val="none" w:sz="0" w:space="0" w:color="auto"/>
                                              </w:divBdr>
                                              <w:divsChild>
                                                <w:div w:id="381096194">
                                                  <w:marLeft w:val="0"/>
                                                  <w:marRight w:val="0"/>
                                                  <w:marTop w:val="0"/>
                                                  <w:marBottom w:val="0"/>
                                                  <w:divBdr>
                                                    <w:top w:val="none" w:sz="0" w:space="0" w:color="auto"/>
                                                    <w:left w:val="none" w:sz="0" w:space="0" w:color="auto"/>
                                                    <w:bottom w:val="none" w:sz="0" w:space="0" w:color="auto"/>
                                                    <w:right w:val="none" w:sz="0" w:space="0" w:color="auto"/>
                                                  </w:divBdr>
                                                  <w:divsChild>
                                                    <w:div w:id="416244920">
                                                      <w:marLeft w:val="0"/>
                                                      <w:marRight w:val="0"/>
                                                      <w:marTop w:val="0"/>
                                                      <w:marBottom w:val="0"/>
                                                      <w:divBdr>
                                                        <w:top w:val="none" w:sz="0" w:space="0" w:color="auto"/>
                                                        <w:left w:val="none" w:sz="0" w:space="0" w:color="auto"/>
                                                        <w:bottom w:val="none" w:sz="0" w:space="0" w:color="auto"/>
                                                        <w:right w:val="none" w:sz="0" w:space="0" w:color="auto"/>
                                                      </w:divBdr>
                                                      <w:divsChild>
                                                        <w:div w:id="1896312684">
                                                          <w:marLeft w:val="0"/>
                                                          <w:marRight w:val="0"/>
                                                          <w:marTop w:val="0"/>
                                                          <w:marBottom w:val="0"/>
                                                          <w:divBdr>
                                                            <w:top w:val="none" w:sz="0" w:space="0" w:color="auto"/>
                                                            <w:left w:val="none" w:sz="0" w:space="0" w:color="auto"/>
                                                            <w:bottom w:val="none" w:sz="0" w:space="0" w:color="auto"/>
                                                            <w:right w:val="none" w:sz="0" w:space="0" w:color="auto"/>
                                                          </w:divBdr>
                                                          <w:divsChild>
                                                            <w:div w:id="1852336949">
                                                              <w:marLeft w:val="0"/>
                                                              <w:marRight w:val="0"/>
                                                              <w:marTop w:val="0"/>
                                                              <w:marBottom w:val="0"/>
                                                              <w:divBdr>
                                                                <w:top w:val="none" w:sz="0" w:space="0" w:color="auto"/>
                                                                <w:left w:val="none" w:sz="0" w:space="0" w:color="auto"/>
                                                                <w:bottom w:val="none" w:sz="0" w:space="0" w:color="auto"/>
                                                                <w:right w:val="none" w:sz="0" w:space="0" w:color="auto"/>
                                                              </w:divBdr>
                                                              <w:divsChild>
                                                                <w:div w:id="1378120802">
                                                                  <w:marLeft w:val="0"/>
                                                                  <w:marRight w:val="0"/>
                                                                  <w:marTop w:val="0"/>
                                                                  <w:marBottom w:val="0"/>
                                                                  <w:divBdr>
                                                                    <w:top w:val="none" w:sz="0" w:space="0" w:color="auto"/>
                                                                    <w:left w:val="none" w:sz="0" w:space="0" w:color="auto"/>
                                                                    <w:bottom w:val="none" w:sz="0" w:space="0" w:color="auto"/>
                                                                    <w:right w:val="none" w:sz="0" w:space="0" w:color="auto"/>
                                                                  </w:divBdr>
                                                                  <w:divsChild>
                                                                    <w:div w:id="187765360">
                                                                      <w:marLeft w:val="0"/>
                                                                      <w:marRight w:val="0"/>
                                                                      <w:marTop w:val="0"/>
                                                                      <w:marBottom w:val="11250"/>
                                                                      <w:divBdr>
                                                                        <w:top w:val="none" w:sz="0" w:space="0" w:color="auto"/>
                                                                        <w:left w:val="none" w:sz="0" w:space="0" w:color="auto"/>
                                                                        <w:bottom w:val="none" w:sz="0" w:space="0" w:color="auto"/>
                                                                        <w:right w:val="none" w:sz="0" w:space="0" w:color="auto"/>
                                                                      </w:divBdr>
                                                                      <w:divsChild>
                                                                        <w:div w:id="524296498">
                                                                          <w:marLeft w:val="0"/>
                                                                          <w:marRight w:val="0"/>
                                                                          <w:marTop w:val="0"/>
                                                                          <w:marBottom w:val="0"/>
                                                                          <w:divBdr>
                                                                            <w:top w:val="none" w:sz="0" w:space="0" w:color="auto"/>
                                                                            <w:left w:val="none" w:sz="0" w:space="0" w:color="auto"/>
                                                                            <w:bottom w:val="none" w:sz="0" w:space="0" w:color="auto"/>
                                                                            <w:right w:val="none" w:sz="0" w:space="0" w:color="auto"/>
                                                                          </w:divBdr>
                                                                          <w:divsChild>
                                                                            <w:div w:id="733771004">
                                                                              <w:marLeft w:val="0"/>
                                                                              <w:marRight w:val="0"/>
                                                                              <w:marTop w:val="0"/>
                                                                              <w:marBottom w:val="0"/>
                                                                              <w:divBdr>
                                                                                <w:top w:val="none" w:sz="0" w:space="0" w:color="auto"/>
                                                                                <w:left w:val="none" w:sz="0" w:space="0" w:color="auto"/>
                                                                                <w:bottom w:val="none" w:sz="0" w:space="0" w:color="auto"/>
                                                                                <w:right w:val="none" w:sz="0" w:space="0" w:color="auto"/>
                                                                              </w:divBdr>
                                                                              <w:divsChild>
                                                                                <w:div w:id="70585669">
                                                                                  <w:marLeft w:val="0"/>
                                                                                  <w:marRight w:val="0"/>
                                                                                  <w:marTop w:val="0"/>
                                                                                  <w:marBottom w:val="0"/>
                                                                                  <w:divBdr>
                                                                                    <w:top w:val="none" w:sz="0" w:space="0" w:color="auto"/>
                                                                                    <w:left w:val="none" w:sz="0" w:space="0" w:color="auto"/>
                                                                                    <w:bottom w:val="none" w:sz="0" w:space="0" w:color="auto"/>
                                                                                    <w:right w:val="none" w:sz="0" w:space="0" w:color="auto"/>
                                                                                  </w:divBdr>
                                                                                </w:div>
                                                                                <w:div w:id="289871490">
                                                                                  <w:marLeft w:val="0"/>
                                                                                  <w:marRight w:val="0"/>
                                                                                  <w:marTop w:val="0"/>
                                                                                  <w:marBottom w:val="0"/>
                                                                                  <w:divBdr>
                                                                                    <w:top w:val="none" w:sz="0" w:space="0" w:color="auto"/>
                                                                                    <w:left w:val="none" w:sz="0" w:space="0" w:color="auto"/>
                                                                                    <w:bottom w:val="none" w:sz="0" w:space="0" w:color="auto"/>
                                                                                    <w:right w:val="none" w:sz="0" w:space="0" w:color="auto"/>
                                                                                  </w:divBdr>
                                                                                </w:div>
                                                                                <w:div w:id="355162559">
                                                                                  <w:marLeft w:val="0"/>
                                                                                  <w:marRight w:val="0"/>
                                                                                  <w:marTop w:val="0"/>
                                                                                  <w:marBottom w:val="0"/>
                                                                                  <w:divBdr>
                                                                                    <w:top w:val="none" w:sz="0" w:space="0" w:color="auto"/>
                                                                                    <w:left w:val="none" w:sz="0" w:space="0" w:color="auto"/>
                                                                                    <w:bottom w:val="none" w:sz="0" w:space="0" w:color="auto"/>
                                                                                    <w:right w:val="none" w:sz="0" w:space="0" w:color="auto"/>
                                                                                  </w:divBdr>
                                                                                </w:div>
                                                                                <w:div w:id="1100027843">
                                                                                  <w:marLeft w:val="0"/>
                                                                                  <w:marRight w:val="0"/>
                                                                                  <w:marTop w:val="0"/>
                                                                                  <w:marBottom w:val="0"/>
                                                                                  <w:divBdr>
                                                                                    <w:top w:val="none" w:sz="0" w:space="0" w:color="auto"/>
                                                                                    <w:left w:val="none" w:sz="0" w:space="0" w:color="auto"/>
                                                                                    <w:bottom w:val="none" w:sz="0" w:space="0" w:color="auto"/>
                                                                                    <w:right w:val="none" w:sz="0" w:space="0" w:color="auto"/>
                                                                                  </w:divBdr>
                                                                                </w:div>
                                                                                <w:div w:id="1219897449">
                                                                                  <w:marLeft w:val="0"/>
                                                                                  <w:marRight w:val="0"/>
                                                                                  <w:marTop w:val="0"/>
                                                                                  <w:marBottom w:val="0"/>
                                                                                  <w:divBdr>
                                                                                    <w:top w:val="none" w:sz="0" w:space="0" w:color="auto"/>
                                                                                    <w:left w:val="none" w:sz="0" w:space="0" w:color="auto"/>
                                                                                    <w:bottom w:val="none" w:sz="0" w:space="0" w:color="auto"/>
                                                                                    <w:right w:val="none" w:sz="0" w:space="0" w:color="auto"/>
                                                                                  </w:divBdr>
                                                                                </w:div>
                                                                                <w:div w:id="1348098403">
                                                                                  <w:marLeft w:val="0"/>
                                                                                  <w:marRight w:val="0"/>
                                                                                  <w:marTop w:val="0"/>
                                                                                  <w:marBottom w:val="0"/>
                                                                                  <w:divBdr>
                                                                                    <w:top w:val="none" w:sz="0" w:space="0" w:color="auto"/>
                                                                                    <w:left w:val="none" w:sz="0" w:space="0" w:color="auto"/>
                                                                                    <w:bottom w:val="none" w:sz="0" w:space="0" w:color="auto"/>
                                                                                    <w:right w:val="none" w:sz="0" w:space="0" w:color="auto"/>
                                                                                  </w:divBdr>
                                                                                </w:div>
                                                                                <w:div w:id="1404832400">
                                                                                  <w:marLeft w:val="0"/>
                                                                                  <w:marRight w:val="0"/>
                                                                                  <w:marTop w:val="0"/>
                                                                                  <w:marBottom w:val="0"/>
                                                                                  <w:divBdr>
                                                                                    <w:top w:val="none" w:sz="0" w:space="0" w:color="auto"/>
                                                                                    <w:left w:val="none" w:sz="0" w:space="0" w:color="auto"/>
                                                                                    <w:bottom w:val="none" w:sz="0" w:space="0" w:color="auto"/>
                                                                                    <w:right w:val="none" w:sz="0" w:space="0" w:color="auto"/>
                                                                                  </w:divBdr>
                                                                                </w:div>
                                                                                <w:div w:id="1424302774">
                                                                                  <w:marLeft w:val="0"/>
                                                                                  <w:marRight w:val="0"/>
                                                                                  <w:marTop w:val="0"/>
                                                                                  <w:marBottom w:val="0"/>
                                                                                  <w:divBdr>
                                                                                    <w:top w:val="none" w:sz="0" w:space="0" w:color="auto"/>
                                                                                    <w:left w:val="none" w:sz="0" w:space="0" w:color="auto"/>
                                                                                    <w:bottom w:val="none" w:sz="0" w:space="0" w:color="auto"/>
                                                                                    <w:right w:val="none" w:sz="0" w:space="0" w:color="auto"/>
                                                                                  </w:divBdr>
                                                                                </w:div>
                                                                                <w:div w:id="1520387759">
                                                                                  <w:marLeft w:val="0"/>
                                                                                  <w:marRight w:val="0"/>
                                                                                  <w:marTop w:val="0"/>
                                                                                  <w:marBottom w:val="0"/>
                                                                                  <w:divBdr>
                                                                                    <w:top w:val="none" w:sz="0" w:space="0" w:color="auto"/>
                                                                                    <w:left w:val="none" w:sz="0" w:space="0" w:color="auto"/>
                                                                                    <w:bottom w:val="none" w:sz="0" w:space="0" w:color="auto"/>
                                                                                    <w:right w:val="none" w:sz="0" w:space="0" w:color="auto"/>
                                                                                  </w:divBdr>
                                                                                </w:div>
                                                                                <w:div w:id="1685664188">
                                                                                  <w:marLeft w:val="0"/>
                                                                                  <w:marRight w:val="0"/>
                                                                                  <w:marTop w:val="0"/>
                                                                                  <w:marBottom w:val="0"/>
                                                                                  <w:divBdr>
                                                                                    <w:top w:val="none" w:sz="0" w:space="0" w:color="auto"/>
                                                                                    <w:left w:val="none" w:sz="0" w:space="0" w:color="auto"/>
                                                                                    <w:bottom w:val="none" w:sz="0" w:space="0" w:color="auto"/>
                                                                                    <w:right w:val="none" w:sz="0" w:space="0" w:color="auto"/>
                                                                                  </w:divBdr>
                                                                                  <w:divsChild>
                                                                                    <w:div w:id="716706303">
                                                                                      <w:marLeft w:val="0"/>
                                                                                      <w:marRight w:val="0"/>
                                                                                      <w:marTop w:val="240"/>
                                                                                      <w:marBottom w:val="240"/>
                                                                                      <w:divBdr>
                                                                                        <w:top w:val="none" w:sz="0" w:space="0" w:color="auto"/>
                                                                                        <w:left w:val="none" w:sz="0" w:space="0" w:color="auto"/>
                                                                                        <w:bottom w:val="none" w:sz="0" w:space="0" w:color="auto"/>
                                                                                        <w:right w:val="none" w:sz="0" w:space="0" w:color="auto"/>
                                                                                      </w:divBdr>
                                                                                    </w:div>
                                                                                  </w:divsChild>
                                                                                </w:div>
                                                                                <w:div w:id="1811746184">
                                                                                  <w:marLeft w:val="0"/>
                                                                                  <w:marRight w:val="0"/>
                                                                                  <w:marTop w:val="0"/>
                                                                                  <w:marBottom w:val="0"/>
                                                                                  <w:divBdr>
                                                                                    <w:top w:val="none" w:sz="0" w:space="0" w:color="auto"/>
                                                                                    <w:left w:val="none" w:sz="0" w:space="0" w:color="auto"/>
                                                                                    <w:bottom w:val="none" w:sz="0" w:space="0" w:color="auto"/>
                                                                                    <w:right w:val="none" w:sz="0" w:space="0" w:color="auto"/>
                                                                                  </w:divBdr>
                                                                                </w:div>
                                                                                <w:div w:id="1846552371">
                                                                                  <w:marLeft w:val="0"/>
                                                                                  <w:marRight w:val="0"/>
                                                                                  <w:marTop w:val="0"/>
                                                                                  <w:marBottom w:val="0"/>
                                                                                  <w:divBdr>
                                                                                    <w:top w:val="none" w:sz="0" w:space="0" w:color="auto"/>
                                                                                    <w:left w:val="none" w:sz="0" w:space="0" w:color="auto"/>
                                                                                    <w:bottom w:val="none" w:sz="0" w:space="0" w:color="auto"/>
                                                                                    <w:right w:val="none" w:sz="0" w:space="0" w:color="auto"/>
                                                                                  </w:divBdr>
                                                                                  <w:divsChild>
                                                                                    <w:div w:id="14759551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8495543">
      <w:bodyDiv w:val="1"/>
      <w:marLeft w:val="0"/>
      <w:marRight w:val="0"/>
      <w:marTop w:val="0"/>
      <w:marBottom w:val="0"/>
      <w:divBdr>
        <w:top w:val="none" w:sz="0" w:space="0" w:color="auto"/>
        <w:left w:val="none" w:sz="0" w:space="0" w:color="auto"/>
        <w:bottom w:val="none" w:sz="0" w:space="0" w:color="auto"/>
        <w:right w:val="none" w:sz="0" w:space="0" w:color="auto"/>
      </w:divBdr>
      <w:divsChild>
        <w:div w:id="1398287240">
          <w:marLeft w:val="0"/>
          <w:marRight w:val="0"/>
          <w:marTop w:val="240"/>
          <w:marBottom w:val="240"/>
          <w:divBdr>
            <w:top w:val="none" w:sz="0" w:space="0" w:color="auto"/>
            <w:left w:val="none" w:sz="0" w:space="0" w:color="auto"/>
            <w:bottom w:val="none" w:sz="0" w:space="0" w:color="auto"/>
            <w:right w:val="none" w:sz="0" w:space="0" w:color="auto"/>
          </w:divBdr>
        </w:div>
      </w:divsChild>
    </w:div>
    <w:div w:id="522477670">
      <w:bodyDiv w:val="1"/>
      <w:marLeft w:val="0"/>
      <w:marRight w:val="0"/>
      <w:marTop w:val="0"/>
      <w:marBottom w:val="0"/>
      <w:divBdr>
        <w:top w:val="none" w:sz="0" w:space="0" w:color="auto"/>
        <w:left w:val="none" w:sz="0" w:space="0" w:color="auto"/>
        <w:bottom w:val="none" w:sz="0" w:space="0" w:color="auto"/>
        <w:right w:val="none" w:sz="0" w:space="0" w:color="auto"/>
      </w:divBdr>
    </w:div>
    <w:div w:id="551500562">
      <w:bodyDiv w:val="1"/>
      <w:marLeft w:val="0"/>
      <w:marRight w:val="0"/>
      <w:marTop w:val="0"/>
      <w:marBottom w:val="0"/>
      <w:divBdr>
        <w:top w:val="none" w:sz="0" w:space="0" w:color="auto"/>
        <w:left w:val="none" w:sz="0" w:space="0" w:color="auto"/>
        <w:bottom w:val="none" w:sz="0" w:space="0" w:color="auto"/>
        <w:right w:val="none" w:sz="0" w:space="0" w:color="auto"/>
      </w:divBdr>
    </w:div>
    <w:div w:id="575432317">
      <w:bodyDiv w:val="1"/>
      <w:marLeft w:val="0"/>
      <w:marRight w:val="0"/>
      <w:marTop w:val="0"/>
      <w:marBottom w:val="0"/>
      <w:divBdr>
        <w:top w:val="none" w:sz="0" w:space="0" w:color="auto"/>
        <w:left w:val="none" w:sz="0" w:space="0" w:color="auto"/>
        <w:bottom w:val="none" w:sz="0" w:space="0" w:color="auto"/>
        <w:right w:val="none" w:sz="0" w:space="0" w:color="auto"/>
      </w:divBdr>
      <w:divsChild>
        <w:div w:id="312875623">
          <w:marLeft w:val="0"/>
          <w:marRight w:val="0"/>
          <w:marTop w:val="0"/>
          <w:marBottom w:val="0"/>
          <w:divBdr>
            <w:top w:val="none" w:sz="0" w:space="0" w:color="auto"/>
            <w:left w:val="none" w:sz="0" w:space="0" w:color="auto"/>
            <w:bottom w:val="none" w:sz="0" w:space="0" w:color="auto"/>
            <w:right w:val="none" w:sz="0" w:space="0" w:color="auto"/>
          </w:divBdr>
        </w:div>
        <w:div w:id="596140080">
          <w:marLeft w:val="0"/>
          <w:marRight w:val="0"/>
          <w:marTop w:val="0"/>
          <w:marBottom w:val="0"/>
          <w:divBdr>
            <w:top w:val="none" w:sz="0" w:space="0" w:color="auto"/>
            <w:left w:val="none" w:sz="0" w:space="0" w:color="auto"/>
            <w:bottom w:val="none" w:sz="0" w:space="0" w:color="auto"/>
            <w:right w:val="none" w:sz="0" w:space="0" w:color="auto"/>
          </w:divBdr>
        </w:div>
        <w:div w:id="1104956631">
          <w:marLeft w:val="0"/>
          <w:marRight w:val="0"/>
          <w:marTop w:val="0"/>
          <w:marBottom w:val="0"/>
          <w:divBdr>
            <w:top w:val="none" w:sz="0" w:space="0" w:color="auto"/>
            <w:left w:val="none" w:sz="0" w:space="0" w:color="auto"/>
            <w:bottom w:val="none" w:sz="0" w:space="0" w:color="auto"/>
            <w:right w:val="none" w:sz="0" w:space="0" w:color="auto"/>
          </w:divBdr>
        </w:div>
        <w:div w:id="1339230113">
          <w:marLeft w:val="0"/>
          <w:marRight w:val="0"/>
          <w:marTop w:val="0"/>
          <w:marBottom w:val="0"/>
          <w:divBdr>
            <w:top w:val="none" w:sz="0" w:space="0" w:color="auto"/>
            <w:left w:val="none" w:sz="0" w:space="0" w:color="auto"/>
            <w:bottom w:val="none" w:sz="0" w:space="0" w:color="auto"/>
            <w:right w:val="none" w:sz="0" w:space="0" w:color="auto"/>
          </w:divBdr>
          <w:divsChild>
            <w:div w:id="203561507">
              <w:marLeft w:val="0"/>
              <w:marRight w:val="0"/>
              <w:marTop w:val="0"/>
              <w:marBottom w:val="0"/>
              <w:divBdr>
                <w:top w:val="none" w:sz="0" w:space="0" w:color="auto"/>
                <w:left w:val="none" w:sz="0" w:space="0" w:color="auto"/>
                <w:bottom w:val="none" w:sz="0" w:space="0" w:color="auto"/>
                <w:right w:val="none" w:sz="0" w:space="0" w:color="auto"/>
              </w:divBdr>
            </w:div>
            <w:div w:id="475873217">
              <w:marLeft w:val="0"/>
              <w:marRight w:val="0"/>
              <w:marTop w:val="0"/>
              <w:marBottom w:val="0"/>
              <w:divBdr>
                <w:top w:val="none" w:sz="0" w:space="0" w:color="auto"/>
                <w:left w:val="none" w:sz="0" w:space="0" w:color="auto"/>
                <w:bottom w:val="none" w:sz="0" w:space="0" w:color="auto"/>
                <w:right w:val="none" w:sz="0" w:space="0" w:color="auto"/>
              </w:divBdr>
            </w:div>
            <w:div w:id="1017119509">
              <w:marLeft w:val="0"/>
              <w:marRight w:val="0"/>
              <w:marTop w:val="0"/>
              <w:marBottom w:val="0"/>
              <w:divBdr>
                <w:top w:val="none" w:sz="0" w:space="0" w:color="auto"/>
                <w:left w:val="none" w:sz="0" w:space="0" w:color="auto"/>
                <w:bottom w:val="none" w:sz="0" w:space="0" w:color="auto"/>
                <w:right w:val="none" w:sz="0" w:space="0" w:color="auto"/>
              </w:divBdr>
            </w:div>
            <w:div w:id="1926840795">
              <w:marLeft w:val="0"/>
              <w:marRight w:val="0"/>
              <w:marTop w:val="0"/>
              <w:marBottom w:val="0"/>
              <w:divBdr>
                <w:top w:val="none" w:sz="0" w:space="0" w:color="auto"/>
                <w:left w:val="none" w:sz="0" w:space="0" w:color="auto"/>
                <w:bottom w:val="none" w:sz="0" w:space="0" w:color="auto"/>
                <w:right w:val="none" w:sz="0" w:space="0" w:color="auto"/>
              </w:divBdr>
            </w:div>
            <w:div w:id="2075857695">
              <w:marLeft w:val="0"/>
              <w:marRight w:val="0"/>
              <w:marTop w:val="0"/>
              <w:marBottom w:val="0"/>
              <w:divBdr>
                <w:top w:val="none" w:sz="0" w:space="0" w:color="auto"/>
                <w:left w:val="none" w:sz="0" w:space="0" w:color="auto"/>
                <w:bottom w:val="none" w:sz="0" w:space="0" w:color="auto"/>
                <w:right w:val="none" w:sz="0" w:space="0" w:color="auto"/>
              </w:divBdr>
            </w:div>
          </w:divsChild>
        </w:div>
        <w:div w:id="1472753278">
          <w:marLeft w:val="0"/>
          <w:marRight w:val="0"/>
          <w:marTop w:val="0"/>
          <w:marBottom w:val="0"/>
          <w:divBdr>
            <w:top w:val="none" w:sz="0" w:space="0" w:color="auto"/>
            <w:left w:val="none" w:sz="0" w:space="0" w:color="auto"/>
            <w:bottom w:val="none" w:sz="0" w:space="0" w:color="auto"/>
            <w:right w:val="none" w:sz="0" w:space="0" w:color="auto"/>
          </w:divBdr>
          <w:divsChild>
            <w:div w:id="547496263">
              <w:marLeft w:val="0"/>
              <w:marRight w:val="0"/>
              <w:marTop w:val="0"/>
              <w:marBottom w:val="0"/>
              <w:divBdr>
                <w:top w:val="none" w:sz="0" w:space="0" w:color="auto"/>
                <w:left w:val="none" w:sz="0" w:space="0" w:color="auto"/>
                <w:bottom w:val="none" w:sz="0" w:space="0" w:color="auto"/>
                <w:right w:val="none" w:sz="0" w:space="0" w:color="auto"/>
              </w:divBdr>
            </w:div>
            <w:div w:id="620184028">
              <w:marLeft w:val="0"/>
              <w:marRight w:val="0"/>
              <w:marTop w:val="0"/>
              <w:marBottom w:val="0"/>
              <w:divBdr>
                <w:top w:val="none" w:sz="0" w:space="0" w:color="auto"/>
                <w:left w:val="none" w:sz="0" w:space="0" w:color="auto"/>
                <w:bottom w:val="none" w:sz="0" w:space="0" w:color="auto"/>
                <w:right w:val="none" w:sz="0" w:space="0" w:color="auto"/>
              </w:divBdr>
            </w:div>
            <w:div w:id="623386682">
              <w:marLeft w:val="0"/>
              <w:marRight w:val="0"/>
              <w:marTop w:val="0"/>
              <w:marBottom w:val="0"/>
              <w:divBdr>
                <w:top w:val="none" w:sz="0" w:space="0" w:color="auto"/>
                <w:left w:val="none" w:sz="0" w:space="0" w:color="auto"/>
                <w:bottom w:val="none" w:sz="0" w:space="0" w:color="auto"/>
                <w:right w:val="none" w:sz="0" w:space="0" w:color="auto"/>
              </w:divBdr>
            </w:div>
            <w:div w:id="652835176">
              <w:marLeft w:val="0"/>
              <w:marRight w:val="0"/>
              <w:marTop w:val="0"/>
              <w:marBottom w:val="0"/>
              <w:divBdr>
                <w:top w:val="none" w:sz="0" w:space="0" w:color="auto"/>
                <w:left w:val="none" w:sz="0" w:space="0" w:color="auto"/>
                <w:bottom w:val="none" w:sz="0" w:space="0" w:color="auto"/>
                <w:right w:val="none" w:sz="0" w:space="0" w:color="auto"/>
              </w:divBdr>
            </w:div>
            <w:div w:id="953516004">
              <w:marLeft w:val="0"/>
              <w:marRight w:val="0"/>
              <w:marTop w:val="0"/>
              <w:marBottom w:val="0"/>
              <w:divBdr>
                <w:top w:val="none" w:sz="0" w:space="0" w:color="auto"/>
                <w:left w:val="none" w:sz="0" w:space="0" w:color="auto"/>
                <w:bottom w:val="none" w:sz="0" w:space="0" w:color="auto"/>
                <w:right w:val="none" w:sz="0" w:space="0" w:color="auto"/>
              </w:divBdr>
            </w:div>
            <w:div w:id="969361737">
              <w:marLeft w:val="0"/>
              <w:marRight w:val="0"/>
              <w:marTop w:val="0"/>
              <w:marBottom w:val="0"/>
              <w:divBdr>
                <w:top w:val="none" w:sz="0" w:space="0" w:color="auto"/>
                <w:left w:val="none" w:sz="0" w:space="0" w:color="auto"/>
                <w:bottom w:val="none" w:sz="0" w:space="0" w:color="auto"/>
                <w:right w:val="none" w:sz="0" w:space="0" w:color="auto"/>
              </w:divBdr>
            </w:div>
            <w:div w:id="1011638006">
              <w:marLeft w:val="0"/>
              <w:marRight w:val="0"/>
              <w:marTop w:val="0"/>
              <w:marBottom w:val="0"/>
              <w:divBdr>
                <w:top w:val="none" w:sz="0" w:space="0" w:color="auto"/>
                <w:left w:val="none" w:sz="0" w:space="0" w:color="auto"/>
                <w:bottom w:val="none" w:sz="0" w:space="0" w:color="auto"/>
                <w:right w:val="none" w:sz="0" w:space="0" w:color="auto"/>
              </w:divBdr>
            </w:div>
            <w:div w:id="1252665058">
              <w:marLeft w:val="0"/>
              <w:marRight w:val="0"/>
              <w:marTop w:val="0"/>
              <w:marBottom w:val="0"/>
              <w:divBdr>
                <w:top w:val="none" w:sz="0" w:space="0" w:color="auto"/>
                <w:left w:val="none" w:sz="0" w:space="0" w:color="auto"/>
                <w:bottom w:val="none" w:sz="0" w:space="0" w:color="auto"/>
                <w:right w:val="none" w:sz="0" w:space="0" w:color="auto"/>
              </w:divBdr>
            </w:div>
            <w:div w:id="1872182365">
              <w:marLeft w:val="0"/>
              <w:marRight w:val="0"/>
              <w:marTop w:val="0"/>
              <w:marBottom w:val="0"/>
              <w:divBdr>
                <w:top w:val="none" w:sz="0" w:space="0" w:color="auto"/>
                <w:left w:val="none" w:sz="0" w:space="0" w:color="auto"/>
                <w:bottom w:val="none" w:sz="0" w:space="0" w:color="auto"/>
                <w:right w:val="none" w:sz="0" w:space="0" w:color="auto"/>
              </w:divBdr>
            </w:div>
          </w:divsChild>
        </w:div>
        <w:div w:id="1820731929">
          <w:marLeft w:val="0"/>
          <w:marRight w:val="0"/>
          <w:marTop w:val="0"/>
          <w:marBottom w:val="0"/>
          <w:divBdr>
            <w:top w:val="none" w:sz="0" w:space="0" w:color="auto"/>
            <w:left w:val="none" w:sz="0" w:space="0" w:color="auto"/>
            <w:bottom w:val="none" w:sz="0" w:space="0" w:color="auto"/>
            <w:right w:val="none" w:sz="0" w:space="0" w:color="auto"/>
          </w:divBdr>
        </w:div>
        <w:div w:id="1851721099">
          <w:marLeft w:val="0"/>
          <w:marRight w:val="0"/>
          <w:marTop w:val="0"/>
          <w:marBottom w:val="0"/>
          <w:divBdr>
            <w:top w:val="none" w:sz="0" w:space="0" w:color="auto"/>
            <w:left w:val="none" w:sz="0" w:space="0" w:color="auto"/>
            <w:bottom w:val="none" w:sz="0" w:space="0" w:color="auto"/>
            <w:right w:val="none" w:sz="0" w:space="0" w:color="auto"/>
          </w:divBdr>
        </w:div>
      </w:divsChild>
    </w:div>
    <w:div w:id="672686486">
      <w:bodyDiv w:val="1"/>
      <w:marLeft w:val="0"/>
      <w:marRight w:val="0"/>
      <w:marTop w:val="0"/>
      <w:marBottom w:val="0"/>
      <w:divBdr>
        <w:top w:val="none" w:sz="0" w:space="0" w:color="auto"/>
        <w:left w:val="none" w:sz="0" w:space="0" w:color="auto"/>
        <w:bottom w:val="none" w:sz="0" w:space="0" w:color="auto"/>
        <w:right w:val="none" w:sz="0" w:space="0" w:color="auto"/>
      </w:divBdr>
      <w:divsChild>
        <w:div w:id="143740869">
          <w:marLeft w:val="0"/>
          <w:marRight w:val="0"/>
          <w:marTop w:val="0"/>
          <w:marBottom w:val="0"/>
          <w:divBdr>
            <w:top w:val="none" w:sz="0" w:space="0" w:color="auto"/>
            <w:left w:val="none" w:sz="0" w:space="0" w:color="auto"/>
            <w:bottom w:val="none" w:sz="0" w:space="0" w:color="auto"/>
            <w:right w:val="none" w:sz="0" w:space="0" w:color="auto"/>
          </w:divBdr>
        </w:div>
        <w:div w:id="258875136">
          <w:marLeft w:val="0"/>
          <w:marRight w:val="0"/>
          <w:marTop w:val="0"/>
          <w:marBottom w:val="0"/>
          <w:divBdr>
            <w:top w:val="none" w:sz="0" w:space="0" w:color="auto"/>
            <w:left w:val="none" w:sz="0" w:space="0" w:color="auto"/>
            <w:bottom w:val="none" w:sz="0" w:space="0" w:color="auto"/>
            <w:right w:val="none" w:sz="0" w:space="0" w:color="auto"/>
          </w:divBdr>
        </w:div>
        <w:div w:id="454254119">
          <w:marLeft w:val="0"/>
          <w:marRight w:val="0"/>
          <w:marTop w:val="0"/>
          <w:marBottom w:val="0"/>
          <w:divBdr>
            <w:top w:val="none" w:sz="0" w:space="0" w:color="auto"/>
            <w:left w:val="none" w:sz="0" w:space="0" w:color="auto"/>
            <w:bottom w:val="none" w:sz="0" w:space="0" w:color="auto"/>
            <w:right w:val="none" w:sz="0" w:space="0" w:color="auto"/>
          </w:divBdr>
        </w:div>
        <w:div w:id="525797513">
          <w:marLeft w:val="0"/>
          <w:marRight w:val="0"/>
          <w:marTop w:val="0"/>
          <w:marBottom w:val="0"/>
          <w:divBdr>
            <w:top w:val="none" w:sz="0" w:space="0" w:color="auto"/>
            <w:left w:val="none" w:sz="0" w:space="0" w:color="auto"/>
            <w:bottom w:val="none" w:sz="0" w:space="0" w:color="auto"/>
            <w:right w:val="none" w:sz="0" w:space="0" w:color="auto"/>
          </w:divBdr>
        </w:div>
        <w:div w:id="567228813">
          <w:marLeft w:val="0"/>
          <w:marRight w:val="0"/>
          <w:marTop w:val="0"/>
          <w:marBottom w:val="0"/>
          <w:divBdr>
            <w:top w:val="none" w:sz="0" w:space="0" w:color="auto"/>
            <w:left w:val="none" w:sz="0" w:space="0" w:color="auto"/>
            <w:bottom w:val="none" w:sz="0" w:space="0" w:color="auto"/>
            <w:right w:val="none" w:sz="0" w:space="0" w:color="auto"/>
          </w:divBdr>
        </w:div>
        <w:div w:id="816146296">
          <w:marLeft w:val="0"/>
          <w:marRight w:val="0"/>
          <w:marTop w:val="0"/>
          <w:marBottom w:val="0"/>
          <w:divBdr>
            <w:top w:val="none" w:sz="0" w:space="0" w:color="auto"/>
            <w:left w:val="none" w:sz="0" w:space="0" w:color="auto"/>
            <w:bottom w:val="none" w:sz="0" w:space="0" w:color="auto"/>
            <w:right w:val="none" w:sz="0" w:space="0" w:color="auto"/>
          </w:divBdr>
        </w:div>
        <w:div w:id="832262189">
          <w:marLeft w:val="0"/>
          <w:marRight w:val="0"/>
          <w:marTop w:val="0"/>
          <w:marBottom w:val="0"/>
          <w:divBdr>
            <w:top w:val="none" w:sz="0" w:space="0" w:color="auto"/>
            <w:left w:val="none" w:sz="0" w:space="0" w:color="auto"/>
            <w:bottom w:val="none" w:sz="0" w:space="0" w:color="auto"/>
            <w:right w:val="none" w:sz="0" w:space="0" w:color="auto"/>
          </w:divBdr>
        </w:div>
        <w:div w:id="1169060241">
          <w:marLeft w:val="0"/>
          <w:marRight w:val="0"/>
          <w:marTop w:val="0"/>
          <w:marBottom w:val="0"/>
          <w:divBdr>
            <w:top w:val="none" w:sz="0" w:space="0" w:color="auto"/>
            <w:left w:val="none" w:sz="0" w:space="0" w:color="auto"/>
            <w:bottom w:val="none" w:sz="0" w:space="0" w:color="auto"/>
            <w:right w:val="none" w:sz="0" w:space="0" w:color="auto"/>
          </w:divBdr>
        </w:div>
        <w:div w:id="1225683596">
          <w:marLeft w:val="0"/>
          <w:marRight w:val="0"/>
          <w:marTop w:val="0"/>
          <w:marBottom w:val="0"/>
          <w:divBdr>
            <w:top w:val="none" w:sz="0" w:space="0" w:color="auto"/>
            <w:left w:val="none" w:sz="0" w:space="0" w:color="auto"/>
            <w:bottom w:val="none" w:sz="0" w:space="0" w:color="auto"/>
            <w:right w:val="none" w:sz="0" w:space="0" w:color="auto"/>
          </w:divBdr>
        </w:div>
        <w:div w:id="1254506736">
          <w:marLeft w:val="0"/>
          <w:marRight w:val="0"/>
          <w:marTop w:val="0"/>
          <w:marBottom w:val="0"/>
          <w:divBdr>
            <w:top w:val="none" w:sz="0" w:space="0" w:color="auto"/>
            <w:left w:val="none" w:sz="0" w:space="0" w:color="auto"/>
            <w:bottom w:val="none" w:sz="0" w:space="0" w:color="auto"/>
            <w:right w:val="none" w:sz="0" w:space="0" w:color="auto"/>
          </w:divBdr>
        </w:div>
        <w:div w:id="1288900439">
          <w:marLeft w:val="0"/>
          <w:marRight w:val="0"/>
          <w:marTop w:val="0"/>
          <w:marBottom w:val="0"/>
          <w:divBdr>
            <w:top w:val="none" w:sz="0" w:space="0" w:color="auto"/>
            <w:left w:val="none" w:sz="0" w:space="0" w:color="auto"/>
            <w:bottom w:val="none" w:sz="0" w:space="0" w:color="auto"/>
            <w:right w:val="none" w:sz="0" w:space="0" w:color="auto"/>
          </w:divBdr>
        </w:div>
        <w:div w:id="1499349973">
          <w:marLeft w:val="0"/>
          <w:marRight w:val="0"/>
          <w:marTop w:val="0"/>
          <w:marBottom w:val="0"/>
          <w:divBdr>
            <w:top w:val="none" w:sz="0" w:space="0" w:color="auto"/>
            <w:left w:val="none" w:sz="0" w:space="0" w:color="auto"/>
            <w:bottom w:val="none" w:sz="0" w:space="0" w:color="auto"/>
            <w:right w:val="none" w:sz="0" w:space="0" w:color="auto"/>
          </w:divBdr>
        </w:div>
        <w:div w:id="1519080922">
          <w:marLeft w:val="0"/>
          <w:marRight w:val="0"/>
          <w:marTop w:val="0"/>
          <w:marBottom w:val="0"/>
          <w:divBdr>
            <w:top w:val="none" w:sz="0" w:space="0" w:color="auto"/>
            <w:left w:val="none" w:sz="0" w:space="0" w:color="auto"/>
            <w:bottom w:val="none" w:sz="0" w:space="0" w:color="auto"/>
            <w:right w:val="none" w:sz="0" w:space="0" w:color="auto"/>
          </w:divBdr>
        </w:div>
        <w:div w:id="1551067431">
          <w:marLeft w:val="0"/>
          <w:marRight w:val="0"/>
          <w:marTop w:val="0"/>
          <w:marBottom w:val="0"/>
          <w:divBdr>
            <w:top w:val="none" w:sz="0" w:space="0" w:color="auto"/>
            <w:left w:val="none" w:sz="0" w:space="0" w:color="auto"/>
            <w:bottom w:val="none" w:sz="0" w:space="0" w:color="auto"/>
            <w:right w:val="none" w:sz="0" w:space="0" w:color="auto"/>
          </w:divBdr>
        </w:div>
        <w:div w:id="1845631602">
          <w:marLeft w:val="0"/>
          <w:marRight w:val="0"/>
          <w:marTop w:val="0"/>
          <w:marBottom w:val="0"/>
          <w:divBdr>
            <w:top w:val="none" w:sz="0" w:space="0" w:color="auto"/>
            <w:left w:val="none" w:sz="0" w:space="0" w:color="auto"/>
            <w:bottom w:val="none" w:sz="0" w:space="0" w:color="auto"/>
            <w:right w:val="none" w:sz="0" w:space="0" w:color="auto"/>
          </w:divBdr>
        </w:div>
        <w:div w:id="1871457715">
          <w:marLeft w:val="0"/>
          <w:marRight w:val="0"/>
          <w:marTop w:val="0"/>
          <w:marBottom w:val="0"/>
          <w:divBdr>
            <w:top w:val="none" w:sz="0" w:space="0" w:color="auto"/>
            <w:left w:val="none" w:sz="0" w:space="0" w:color="auto"/>
            <w:bottom w:val="none" w:sz="0" w:space="0" w:color="auto"/>
            <w:right w:val="none" w:sz="0" w:space="0" w:color="auto"/>
          </w:divBdr>
        </w:div>
        <w:div w:id="1893610238">
          <w:marLeft w:val="0"/>
          <w:marRight w:val="0"/>
          <w:marTop w:val="0"/>
          <w:marBottom w:val="0"/>
          <w:divBdr>
            <w:top w:val="none" w:sz="0" w:space="0" w:color="auto"/>
            <w:left w:val="none" w:sz="0" w:space="0" w:color="auto"/>
            <w:bottom w:val="none" w:sz="0" w:space="0" w:color="auto"/>
            <w:right w:val="none" w:sz="0" w:space="0" w:color="auto"/>
          </w:divBdr>
        </w:div>
        <w:div w:id="2065521614">
          <w:marLeft w:val="0"/>
          <w:marRight w:val="0"/>
          <w:marTop w:val="0"/>
          <w:marBottom w:val="0"/>
          <w:divBdr>
            <w:top w:val="none" w:sz="0" w:space="0" w:color="auto"/>
            <w:left w:val="none" w:sz="0" w:space="0" w:color="auto"/>
            <w:bottom w:val="none" w:sz="0" w:space="0" w:color="auto"/>
            <w:right w:val="none" w:sz="0" w:space="0" w:color="auto"/>
          </w:divBdr>
        </w:div>
        <w:div w:id="2098479890">
          <w:marLeft w:val="0"/>
          <w:marRight w:val="0"/>
          <w:marTop w:val="0"/>
          <w:marBottom w:val="0"/>
          <w:divBdr>
            <w:top w:val="none" w:sz="0" w:space="0" w:color="auto"/>
            <w:left w:val="none" w:sz="0" w:space="0" w:color="auto"/>
            <w:bottom w:val="none" w:sz="0" w:space="0" w:color="auto"/>
            <w:right w:val="none" w:sz="0" w:space="0" w:color="auto"/>
          </w:divBdr>
        </w:div>
      </w:divsChild>
    </w:div>
    <w:div w:id="706829635">
      <w:bodyDiv w:val="1"/>
      <w:marLeft w:val="0"/>
      <w:marRight w:val="0"/>
      <w:marTop w:val="0"/>
      <w:marBottom w:val="0"/>
      <w:divBdr>
        <w:top w:val="none" w:sz="0" w:space="0" w:color="auto"/>
        <w:left w:val="none" w:sz="0" w:space="0" w:color="auto"/>
        <w:bottom w:val="none" w:sz="0" w:space="0" w:color="auto"/>
        <w:right w:val="none" w:sz="0" w:space="0" w:color="auto"/>
      </w:divBdr>
    </w:div>
    <w:div w:id="789085622">
      <w:bodyDiv w:val="1"/>
      <w:marLeft w:val="0"/>
      <w:marRight w:val="0"/>
      <w:marTop w:val="0"/>
      <w:marBottom w:val="0"/>
      <w:divBdr>
        <w:top w:val="none" w:sz="0" w:space="0" w:color="auto"/>
        <w:left w:val="none" w:sz="0" w:space="0" w:color="auto"/>
        <w:bottom w:val="none" w:sz="0" w:space="0" w:color="auto"/>
        <w:right w:val="none" w:sz="0" w:space="0" w:color="auto"/>
      </w:divBdr>
      <w:divsChild>
        <w:div w:id="954478954">
          <w:marLeft w:val="0"/>
          <w:marRight w:val="0"/>
          <w:marTop w:val="0"/>
          <w:marBottom w:val="0"/>
          <w:divBdr>
            <w:top w:val="none" w:sz="0" w:space="0" w:color="auto"/>
            <w:left w:val="none" w:sz="0" w:space="0" w:color="auto"/>
            <w:bottom w:val="none" w:sz="0" w:space="0" w:color="auto"/>
            <w:right w:val="none" w:sz="0" w:space="0" w:color="auto"/>
          </w:divBdr>
        </w:div>
        <w:div w:id="1018387615">
          <w:marLeft w:val="0"/>
          <w:marRight w:val="0"/>
          <w:marTop w:val="0"/>
          <w:marBottom w:val="0"/>
          <w:divBdr>
            <w:top w:val="none" w:sz="0" w:space="0" w:color="auto"/>
            <w:left w:val="none" w:sz="0" w:space="0" w:color="auto"/>
            <w:bottom w:val="none" w:sz="0" w:space="0" w:color="auto"/>
            <w:right w:val="none" w:sz="0" w:space="0" w:color="auto"/>
          </w:divBdr>
        </w:div>
        <w:div w:id="1202477370">
          <w:marLeft w:val="0"/>
          <w:marRight w:val="0"/>
          <w:marTop w:val="0"/>
          <w:marBottom w:val="0"/>
          <w:divBdr>
            <w:top w:val="none" w:sz="0" w:space="0" w:color="auto"/>
            <w:left w:val="none" w:sz="0" w:space="0" w:color="auto"/>
            <w:bottom w:val="none" w:sz="0" w:space="0" w:color="auto"/>
            <w:right w:val="none" w:sz="0" w:space="0" w:color="auto"/>
          </w:divBdr>
        </w:div>
        <w:div w:id="1479958409">
          <w:marLeft w:val="0"/>
          <w:marRight w:val="0"/>
          <w:marTop w:val="0"/>
          <w:marBottom w:val="0"/>
          <w:divBdr>
            <w:top w:val="none" w:sz="0" w:space="0" w:color="auto"/>
            <w:left w:val="none" w:sz="0" w:space="0" w:color="auto"/>
            <w:bottom w:val="none" w:sz="0" w:space="0" w:color="auto"/>
            <w:right w:val="none" w:sz="0" w:space="0" w:color="auto"/>
          </w:divBdr>
        </w:div>
      </w:divsChild>
    </w:div>
    <w:div w:id="881942379">
      <w:bodyDiv w:val="1"/>
      <w:marLeft w:val="0"/>
      <w:marRight w:val="0"/>
      <w:marTop w:val="0"/>
      <w:marBottom w:val="0"/>
      <w:divBdr>
        <w:top w:val="none" w:sz="0" w:space="0" w:color="auto"/>
        <w:left w:val="none" w:sz="0" w:space="0" w:color="auto"/>
        <w:bottom w:val="none" w:sz="0" w:space="0" w:color="auto"/>
        <w:right w:val="none" w:sz="0" w:space="0" w:color="auto"/>
      </w:divBdr>
      <w:divsChild>
        <w:div w:id="1377461651">
          <w:marLeft w:val="0"/>
          <w:marRight w:val="0"/>
          <w:marTop w:val="0"/>
          <w:marBottom w:val="0"/>
          <w:divBdr>
            <w:top w:val="none" w:sz="0" w:space="0" w:color="auto"/>
            <w:left w:val="none" w:sz="0" w:space="0" w:color="auto"/>
            <w:bottom w:val="none" w:sz="0" w:space="0" w:color="auto"/>
            <w:right w:val="none" w:sz="0" w:space="0" w:color="auto"/>
          </w:divBdr>
          <w:divsChild>
            <w:div w:id="142814153">
              <w:marLeft w:val="0"/>
              <w:marRight w:val="0"/>
              <w:marTop w:val="0"/>
              <w:marBottom w:val="0"/>
              <w:divBdr>
                <w:top w:val="none" w:sz="0" w:space="0" w:color="auto"/>
                <w:left w:val="none" w:sz="0" w:space="0" w:color="auto"/>
                <w:bottom w:val="none" w:sz="0" w:space="0" w:color="auto"/>
                <w:right w:val="none" w:sz="0" w:space="0" w:color="auto"/>
              </w:divBdr>
              <w:divsChild>
                <w:div w:id="237444671">
                  <w:marLeft w:val="0"/>
                  <w:marRight w:val="0"/>
                  <w:marTop w:val="0"/>
                  <w:marBottom w:val="0"/>
                  <w:divBdr>
                    <w:top w:val="none" w:sz="0" w:space="0" w:color="auto"/>
                    <w:left w:val="none" w:sz="0" w:space="0" w:color="auto"/>
                    <w:bottom w:val="none" w:sz="0" w:space="0" w:color="auto"/>
                    <w:right w:val="none" w:sz="0" w:space="0" w:color="auto"/>
                  </w:divBdr>
                </w:div>
                <w:div w:id="1912618352">
                  <w:marLeft w:val="0"/>
                  <w:marRight w:val="0"/>
                  <w:marTop w:val="0"/>
                  <w:marBottom w:val="0"/>
                  <w:divBdr>
                    <w:top w:val="none" w:sz="0" w:space="0" w:color="auto"/>
                    <w:left w:val="none" w:sz="0" w:space="0" w:color="auto"/>
                    <w:bottom w:val="none" w:sz="0" w:space="0" w:color="auto"/>
                    <w:right w:val="none" w:sz="0" w:space="0" w:color="auto"/>
                  </w:divBdr>
                </w:div>
                <w:div w:id="2050299451">
                  <w:marLeft w:val="0"/>
                  <w:marRight w:val="0"/>
                  <w:marTop w:val="0"/>
                  <w:marBottom w:val="0"/>
                  <w:divBdr>
                    <w:top w:val="none" w:sz="0" w:space="0" w:color="auto"/>
                    <w:left w:val="none" w:sz="0" w:space="0" w:color="auto"/>
                    <w:bottom w:val="none" w:sz="0" w:space="0" w:color="auto"/>
                    <w:right w:val="none" w:sz="0" w:space="0" w:color="auto"/>
                  </w:divBdr>
                </w:div>
              </w:divsChild>
            </w:div>
            <w:div w:id="575675762">
              <w:marLeft w:val="0"/>
              <w:marRight w:val="0"/>
              <w:marTop w:val="0"/>
              <w:marBottom w:val="0"/>
              <w:divBdr>
                <w:top w:val="none" w:sz="0" w:space="0" w:color="auto"/>
                <w:left w:val="none" w:sz="0" w:space="0" w:color="auto"/>
                <w:bottom w:val="none" w:sz="0" w:space="0" w:color="auto"/>
                <w:right w:val="none" w:sz="0" w:space="0" w:color="auto"/>
              </w:divBdr>
              <w:divsChild>
                <w:div w:id="1513448429">
                  <w:marLeft w:val="0"/>
                  <w:marRight w:val="0"/>
                  <w:marTop w:val="0"/>
                  <w:marBottom w:val="0"/>
                  <w:divBdr>
                    <w:top w:val="none" w:sz="0" w:space="0" w:color="auto"/>
                    <w:left w:val="none" w:sz="0" w:space="0" w:color="auto"/>
                    <w:bottom w:val="none" w:sz="0" w:space="0" w:color="auto"/>
                    <w:right w:val="none" w:sz="0" w:space="0" w:color="auto"/>
                  </w:divBdr>
                  <w:divsChild>
                    <w:div w:id="10494539">
                      <w:marLeft w:val="0"/>
                      <w:marRight w:val="0"/>
                      <w:marTop w:val="0"/>
                      <w:marBottom w:val="0"/>
                      <w:divBdr>
                        <w:top w:val="none" w:sz="0" w:space="0" w:color="auto"/>
                        <w:left w:val="none" w:sz="0" w:space="0" w:color="auto"/>
                        <w:bottom w:val="none" w:sz="0" w:space="0" w:color="auto"/>
                        <w:right w:val="none" w:sz="0" w:space="0" w:color="auto"/>
                      </w:divBdr>
                    </w:div>
                    <w:div w:id="157579675">
                      <w:marLeft w:val="0"/>
                      <w:marRight w:val="0"/>
                      <w:marTop w:val="0"/>
                      <w:marBottom w:val="0"/>
                      <w:divBdr>
                        <w:top w:val="none" w:sz="0" w:space="0" w:color="auto"/>
                        <w:left w:val="none" w:sz="0" w:space="0" w:color="auto"/>
                        <w:bottom w:val="none" w:sz="0" w:space="0" w:color="auto"/>
                        <w:right w:val="none" w:sz="0" w:space="0" w:color="auto"/>
                      </w:divBdr>
                    </w:div>
                    <w:div w:id="158275051">
                      <w:marLeft w:val="0"/>
                      <w:marRight w:val="0"/>
                      <w:marTop w:val="0"/>
                      <w:marBottom w:val="0"/>
                      <w:divBdr>
                        <w:top w:val="none" w:sz="0" w:space="0" w:color="auto"/>
                        <w:left w:val="none" w:sz="0" w:space="0" w:color="auto"/>
                        <w:bottom w:val="none" w:sz="0" w:space="0" w:color="auto"/>
                        <w:right w:val="none" w:sz="0" w:space="0" w:color="auto"/>
                      </w:divBdr>
                    </w:div>
                    <w:div w:id="273560582">
                      <w:marLeft w:val="0"/>
                      <w:marRight w:val="0"/>
                      <w:marTop w:val="0"/>
                      <w:marBottom w:val="0"/>
                      <w:divBdr>
                        <w:top w:val="none" w:sz="0" w:space="0" w:color="auto"/>
                        <w:left w:val="none" w:sz="0" w:space="0" w:color="auto"/>
                        <w:bottom w:val="none" w:sz="0" w:space="0" w:color="auto"/>
                        <w:right w:val="none" w:sz="0" w:space="0" w:color="auto"/>
                      </w:divBdr>
                    </w:div>
                    <w:div w:id="384911779">
                      <w:marLeft w:val="0"/>
                      <w:marRight w:val="0"/>
                      <w:marTop w:val="0"/>
                      <w:marBottom w:val="0"/>
                      <w:divBdr>
                        <w:top w:val="none" w:sz="0" w:space="0" w:color="auto"/>
                        <w:left w:val="none" w:sz="0" w:space="0" w:color="auto"/>
                        <w:bottom w:val="none" w:sz="0" w:space="0" w:color="auto"/>
                        <w:right w:val="none" w:sz="0" w:space="0" w:color="auto"/>
                      </w:divBdr>
                    </w:div>
                    <w:div w:id="454176960">
                      <w:marLeft w:val="0"/>
                      <w:marRight w:val="0"/>
                      <w:marTop w:val="0"/>
                      <w:marBottom w:val="0"/>
                      <w:divBdr>
                        <w:top w:val="none" w:sz="0" w:space="0" w:color="auto"/>
                        <w:left w:val="none" w:sz="0" w:space="0" w:color="auto"/>
                        <w:bottom w:val="none" w:sz="0" w:space="0" w:color="auto"/>
                        <w:right w:val="none" w:sz="0" w:space="0" w:color="auto"/>
                      </w:divBdr>
                    </w:div>
                    <w:div w:id="499856696">
                      <w:marLeft w:val="0"/>
                      <w:marRight w:val="0"/>
                      <w:marTop w:val="0"/>
                      <w:marBottom w:val="0"/>
                      <w:divBdr>
                        <w:top w:val="none" w:sz="0" w:space="0" w:color="auto"/>
                        <w:left w:val="none" w:sz="0" w:space="0" w:color="auto"/>
                        <w:bottom w:val="none" w:sz="0" w:space="0" w:color="auto"/>
                        <w:right w:val="none" w:sz="0" w:space="0" w:color="auto"/>
                      </w:divBdr>
                    </w:div>
                    <w:div w:id="563641079">
                      <w:marLeft w:val="0"/>
                      <w:marRight w:val="0"/>
                      <w:marTop w:val="0"/>
                      <w:marBottom w:val="0"/>
                      <w:divBdr>
                        <w:top w:val="none" w:sz="0" w:space="0" w:color="auto"/>
                        <w:left w:val="none" w:sz="0" w:space="0" w:color="auto"/>
                        <w:bottom w:val="none" w:sz="0" w:space="0" w:color="auto"/>
                        <w:right w:val="none" w:sz="0" w:space="0" w:color="auto"/>
                      </w:divBdr>
                    </w:div>
                    <w:div w:id="713428427">
                      <w:marLeft w:val="0"/>
                      <w:marRight w:val="0"/>
                      <w:marTop w:val="0"/>
                      <w:marBottom w:val="0"/>
                      <w:divBdr>
                        <w:top w:val="none" w:sz="0" w:space="0" w:color="auto"/>
                        <w:left w:val="none" w:sz="0" w:space="0" w:color="auto"/>
                        <w:bottom w:val="none" w:sz="0" w:space="0" w:color="auto"/>
                        <w:right w:val="none" w:sz="0" w:space="0" w:color="auto"/>
                      </w:divBdr>
                    </w:div>
                    <w:div w:id="834029229">
                      <w:marLeft w:val="0"/>
                      <w:marRight w:val="0"/>
                      <w:marTop w:val="0"/>
                      <w:marBottom w:val="0"/>
                      <w:divBdr>
                        <w:top w:val="none" w:sz="0" w:space="0" w:color="auto"/>
                        <w:left w:val="none" w:sz="0" w:space="0" w:color="auto"/>
                        <w:bottom w:val="none" w:sz="0" w:space="0" w:color="auto"/>
                        <w:right w:val="none" w:sz="0" w:space="0" w:color="auto"/>
                      </w:divBdr>
                    </w:div>
                    <w:div w:id="883374371">
                      <w:marLeft w:val="0"/>
                      <w:marRight w:val="0"/>
                      <w:marTop w:val="0"/>
                      <w:marBottom w:val="0"/>
                      <w:divBdr>
                        <w:top w:val="none" w:sz="0" w:space="0" w:color="auto"/>
                        <w:left w:val="none" w:sz="0" w:space="0" w:color="auto"/>
                        <w:bottom w:val="none" w:sz="0" w:space="0" w:color="auto"/>
                        <w:right w:val="none" w:sz="0" w:space="0" w:color="auto"/>
                      </w:divBdr>
                    </w:div>
                    <w:div w:id="896015070">
                      <w:marLeft w:val="0"/>
                      <w:marRight w:val="0"/>
                      <w:marTop w:val="0"/>
                      <w:marBottom w:val="0"/>
                      <w:divBdr>
                        <w:top w:val="none" w:sz="0" w:space="0" w:color="auto"/>
                        <w:left w:val="none" w:sz="0" w:space="0" w:color="auto"/>
                        <w:bottom w:val="none" w:sz="0" w:space="0" w:color="auto"/>
                        <w:right w:val="none" w:sz="0" w:space="0" w:color="auto"/>
                      </w:divBdr>
                    </w:div>
                    <w:div w:id="938680221">
                      <w:marLeft w:val="0"/>
                      <w:marRight w:val="0"/>
                      <w:marTop w:val="0"/>
                      <w:marBottom w:val="0"/>
                      <w:divBdr>
                        <w:top w:val="none" w:sz="0" w:space="0" w:color="auto"/>
                        <w:left w:val="none" w:sz="0" w:space="0" w:color="auto"/>
                        <w:bottom w:val="none" w:sz="0" w:space="0" w:color="auto"/>
                        <w:right w:val="none" w:sz="0" w:space="0" w:color="auto"/>
                      </w:divBdr>
                    </w:div>
                    <w:div w:id="1028408464">
                      <w:marLeft w:val="0"/>
                      <w:marRight w:val="0"/>
                      <w:marTop w:val="0"/>
                      <w:marBottom w:val="0"/>
                      <w:divBdr>
                        <w:top w:val="none" w:sz="0" w:space="0" w:color="auto"/>
                        <w:left w:val="none" w:sz="0" w:space="0" w:color="auto"/>
                        <w:bottom w:val="none" w:sz="0" w:space="0" w:color="auto"/>
                        <w:right w:val="none" w:sz="0" w:space="0" w:color="auto"/>
                      </w:divBdr>
                    </w:div>
                    <w:div w:id="1043017352">
                      <w:marLeft w:val="0"/>
                      <w:marRight w:val="0"/>
                      <w:marTop w:val="0"/>
                      <w:marBottom w:val="0"/>
                      <w:divBdr>
                        <w:top w:val="none" w:sz="0" w:space="0" w:color="auto"/>
                        <w:left w:val="none" w:sz="0" w:space="0" w:color="auto"/>
                        <w:bottom w:val="none" w:sz="0" w:space="0" w:color="auto"/>
                        <w:right w:val="none" w:sz="0" w:space="0" w:color="auto"/>
                      </w:divBdr>
                    </w:div>
                    <w:div w:id="1046298844">
                      <w:marLeft w:val="0"/>
                      <w:marRight w:val="0"/>
                      <w:marTop w:val="0"/>
                      <w:marBottom w:val="0"/>
                      <w:divBdr>
                        <w:top w:val="none" w:sz="0" w:space="0" w:color="auto"/>
                        <w:left w:val="none" w:sz="0" w:space="0" w:color="auto"/>
                        <w:bottom w:val="none" w:sz="0" w:space="0" w:color="auto"/>
                        <w:right w:val="none" w:sz="0" w:space="0" w:color="auto"/>
                      </w:divBdr>
                    </w:div>
                    <w:div w:id="1140685389">
                      <w:marLeft w:val="0"/>
                      <w:marRight w:val="0"/>
                      <w:marTop w:val="0"/>
                      <w:marBottom w:val="0"/>
                      <w:divBdr>
                        <w:top w:val="none" w:sz="0" w:space="0" w:color="auto"/>
                        <w:left w:val="none" w:sz="0" w:space="0" w:color="auto"/>
                        <w:bottom w:val="none" w:sz="0" w:space="0" w:color="auto"/>
                        <w:right w:val="none" w:sz="0" w:space="0" w:color="auto"/>
                      </w:divBdr>
                    </w:div>
                    <w:div w:id="1483766926">
                      <w:marLeft w:val="0"/>
                      <w:marRight w:val="0"/>
                      <w:marTop w:val="0"/>
                      <w:marBottom w:val="0"/>
                      <w:divBdr>
                        <w:top w:val="none" w:sz="0" w:space="0" w:color="auto"/>
                        <w:left w:val="none" w:sz="0" w:space="0" w:color="auto"/>
                        <w:bottom w:val="none" w:sz="0" w:space="0" w:color="auto"/>
                        <w:right w:val="none" w:sz="0" w:space="0" w:color="auto"/>
                      </w:divBdr>
                    </w:div>
                    <w:div w:id="1674063660">
                      <w:marLeft w:val="0"/>
                      <w:marRight w:val="0"/>
                      <w:marTop w:val="0"/>
                      <w:marBottom w:val="0"/>
                      <w:divBdr>
                        <w:top w:val="none" w:sz="0" w:space="0" w:color="auto"/>
                        <w:left w:val="none" w:sz="0" w:space="0" w:color="auto"/>
                        <w:bottom w:val="none" w:sz="0" w:space="0" w:color="auto"/>
                        <w:right w:val="none" w:sz="0" w:space="0" w:color="auto"/>
                      </w:divBdr>
                    </w:div>
                    <w:div w:id="1720739106">
                      <w:marLeft w:val="0"/>
                      <w:marRight w:val="0"/>
                      <w:marTop w:val="0"/>
                      <w:marBottom w:val="0"/>
                      <w:divBdr>
                        <w:top w:val="none" w:sz="0" w:space="0" w:color="auto"/>
                        <w:left w:val="none" w:sz="0" w:space="0" w:color="auto"/>
                        <w:bottom w:val="none" w:sz="0" w:space="0" w:color="auto"/>
                        <w:right w:val="none" w:sz="0" w:space="0" w:color="auto"/>
                      </w:divBdr>
                    </w:div>
                    <w:div w:id="1752114643">
                      <w:marLeft w:val="0"/>
                      <w:marRight w:val="0"/>
                      <w:marTop w:val="0"/>
                      <w:marBottom w:val="0"/>
                      <w:divBdr>
                        <w:top w:val="none" w:sz="0" w:space="0" w:color="auto"/>
                        <w:left w:val="none" w:sz="0" w:space="0" w:color="auto"/>
                        <w:bottom w:val="none" w:sz="0" w:space="0" w:color="auto"/>
                        <w:right w:val="none" w:sz="0" w:space="0" w:color="auto"/>
                      </w:divBdr>
                    </w:div>
                    <w:div w:id="1801074986">
                      <w:marLeft w:val="0"/>
                      <w:marRight w:val="0"/>
                      <w:marTop w:val="0"/>
                      <w:marBottom w:val="0"/>
                      <w:divBdr>
                        <w:top w:val="none" w:sz="0" w:space="0" w:color="auto"/>
                        <w:left w:val="none" w:sz="0" w:space="0" w:color="auto"/>
                        <w:bottom w:val="none" w:sz="0" w:space="0" w:color="auto"/>
                        <w:right w:val="none" w:sz="0" w:space="0" w:color="auto"/>
                      </w:divBdr>
                    </w:div>
                    <w:div w:id="1958023055">
                      <w:marLeft w:val="0"/>
                      <w:marRight w:val="0"/>
                      <w:marTop w:val="0"/>
                      <w:marBottom w:val="0"/>
                      <w:divBdr>
                        <w:top w:val="none" w:sz="0" w:space="0" w:color="auto"/>
                        <w:left w:val="none" w:sz="0" w:space="0" w:color="auto"/>
                        <w:bottom w:val="none" w:sz="0" w:space="0" w:color="auto"/>
                        <w:right w:val="none" w:sz="0" w:space="0" w:color="auto"/>
                      </w:divBdr>
                    </w:div>
                    <w:div w:id="1961179365">
                      <w:marLeft w:val="0"/>
                      <w:marRight w:val="0"/>
                      <w:marTop w:val="0"/>
                      <w:marBottom w:val="0"/>
                      <w:divBdr>
                        <w:top w:val="none" w:sz="0" w:space="0" w:color="auto"/>
                        <w:left w:val="none" w:sz="0" w:space="0" w:color="auto"/>
                        <w:bottom w:val="none" w:sz="0" w:space="0" w:color="auto"/>
                        <w:right w:val="none" w:sz="0" w:space="0" w:color="auto"/>
                      </w:divBdr>
                    </w:div>
                    <w:div w:id="2062901767">
                      <w:marLeft w:val="0"/>
                      <w:marRight w:val="0"/>
                      <w:marTop w:val="0"/>
                      <w:marBottom w:val="0"/>
                      <w:divBdr>
                        <w:top w:val="none" w:sz="0" w:space="0" w:color="auto"/>
                        <w:left w:val="none" w:sz="0" w:space="0" w:color="auto"/>
                        <w:bottom w:val="none" w:sz="0" w:space="0" w:color="auto"/>
                        <w:right w:val="none" w:sz="0" w:space="0" w:color="auto"/>
                      </w:divBdr>
                    </w:div>
                  </w:divsChild>
                </w:div>
                <w:div w:id="1984845361">
                  <w:marLeft w:val="0"/>
                  <w:marRight w:val="0"/>
                  <w:marTop w:val="0"/>
                  <w:marBottom w:val="0"/>
                  <w:divBdr>
                    <w:top w:val="none" w:sz="0" w:space="0" w:color="auto"/>
                    <w:left w:val="none" w:sz="0" w:space="0" w:color="auto"/>
                    <w:bottom w:val="none" w:sz="0" w:space="0" w:color="auto"/>
                    <w:right w:val="none" w:sz="0" w:space="0" w:color="auto"/>
                  </w:divBdr>
                </w:div>
              </w:divsChild>
            </w:div>
            <w:div w:id="656300072">
              <w:marLeft w:val="0"/>
              <w:marRight w:val="0"/>
              <w:marTop w:val="0"/>
              <w:marBottom w:val="0"/>
              <w:divBdr>
                <w:top w:val="none" w:sz="0" w:space="0" w:color="auto"/>
                <w:left w:val="none" w:sz="0" w:space="0" w:color="auto"/>
                <w:bottom w:val="none" w:sz="0" w:space="0" w:color="auto"/>
                <w:right w:val="none" w:sz="0" w:space="0" w:color="auto"/>
              </w:divBdr>
              <w:divsChild>
                <w:div w:id="421532427">
                  <w:marLeft w:val="0"/>
                  <w:marRight w:val="0"/>
                  <w:marTop w:val="0"/>
                  <w:marBottom w:val="0"/>
                  <w:divBdr>
                    <w:top w:val="none" w:sz="0" w:space="0" w:color="auto"/>
                    <w:left w:val="none" w:sz="0" w:space="0" w:color="auto"/>
                    <w:bottom w:val="none" w:sz="0" w:space="0" w:color="auto"/>
                    <w:right w:val="none" w:sz="0" w:space="0" w:color="auto"/>
                  </w:divBdr>
                  <w:divsChild>
                    <w:div w:id="155537470">
                      <w:marLeft w:val="0"/>
                      <w:marRight w:val="0"/>
                      <w:marTop w:val="0"/>
                      <w:marBottom w:val="0"/>
                      <w:divBdr>
                        <w:top w:val="none" w:sz="0" w:space="0" w:color="auto"/>
                        <w:left w:val="none" w:sz="0" w:space="0" w:color="auto"/>
                        <w:bottom w:val="none" w:sz="0" w:space="0" w:color="auto"/>
                        <w:right w:val="none" w:sz="0" w:space="0" w:color="auto"/>
                      </w:divBdr>
                    </w:div>
                    <w:div w:id="206187080">
                      <w:marLeft w:val="0"/>
                      <w:marRight w:val="0"/>
                      <w:marTop w:val="0"/>
                      <w:marBottom w:val="0"/>
                      <w:divBdr>
                        <w:top w:val="none" w:sz="0" w:space="0" w:color="auto"/>
                        <w:left w:val="none" w:sz="0" w:space="0" w:color="auto"/>
                        <w:bottom w:val="none" w:sz="0" w:space="0" w:color="auto"/>
                        <w:right w:val="none" w:sz="0" w:space="0" w:color="auto"/>
                      </w:divBdr>
                    </w:div>
                    <w:div w:id="308827583">
                      <w:marLeft w:val="0"/>
                      <w:marRight w:val="0"/>
                      <w:marTop w:val="0"/>
                      <w:marBottom w:val="0"/>
                      <w:divBdr>
                        <w:top w:val="none" w:sz="0" w:space="0" w:color="auto"/>
                        <w:left w:val="none" w:sz="0" w:space="0" w:color="auto"/>
                        <w:bottom w:val="none" w:sz="0" w:space="0" w:color="auto"/>
                        <w:right w:val="none" w:sz="0" w:space="0" w:color="auto"/>
                      </w:divBdr>
                    </w:div>
                    <w:div w:id="570968806">
                      <w:marLeft w:val="0"/>
                      <w:marRight w:val="0"/>
                      <w:marTop w:val="0"/>
                      <w:marBottom w:val="0"/>
                      <w:divBdr>
                        <w:top w:val="none" w:sz="0" w:space="0" w:color="auto"/>
                        <w:left w:val="none" w:sz="0" w:space="0" w:color="auto"/>
                        <w:bottom w:val="none" w:sz="0" w:space="0" w:color="auto"/>
                        <w:right w:val="none" w:sz="0" w:space="0" w:color="auto"/>
                      </w:divBdr>
                    </w:div>
                    <w:div w:id="643661657">
                      <w:marLeft w:val="0"/>
                      <w:marRight w:val="0"/>
                      <w:marTop w:val="0"/>
                      <w:marBottom w:val="0"/>
                      <w:divBdr>
                        <w:top w:val="none" w:sz="0" w:space="0" w:color="auto"/>
                        <w:left w:val="none" w:sz="0" w:space="0" w:color="auto"/>
                        <w:bottom w:val="none" w:sz="0" w:space="0" w:color="auto"/>
                        <w:right w:val="none" w:sz="0" w:space="0" w:color="auto"/>
                      </w:divBdr>
                    </w:div>
                    <w:div w:id="687826476">
                      <w:marLeft w:val="0"/>
                      <w:marRight w:val="0"/>
                      <w:marTop w:val="0"/>
                      <w:marBottom w:val="0"/>
                      <w:divBdr>
                        <w:top w:val="none" w:sz="0" w:space="0" w:color="auto"/>
                        <w:left w:val="none" w:sz="0" w:space="0" w:color="auto"/>
                        <w:bottom w:val="none" w:sz="0" w:space="0" w:color="auto"/>
                        <w:right w:val="none" w:sz="0" w:space="0" w:color="auto"/>
                      </w:divBdr>
                    </w:div>
                    <w:div w:id="689793782">
                      <w:marLeft w:val="0"/>
                      <w:marRight w:val="0"/>
                      <w:marTop w:val="0"/>
                      <w:marBottom w:val="0"/>
                      <w:divBdr>
                        <w:top w:val="none" w:sz="0" w:space="0" w:color="auto"/>
                        <w:left w:val="none" w:sz="0" w:space="0" w:color="auto"/>
                        <w:bottom w:val="none" w:sz="0" w:space="0" w:color="auto"/>
                        <w:right w:val="none" w:sz="0" w:space="0" w:color="auto"/>
                      </w:divBdr>
                    </w:div>
                    <w:div w:id="140522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305106">
              <w:marLeft w:val="0"/>
              <w:marRight w:val="0"/>
              <w:marTop w:val="0"/>
              <w:marBottom w:val="0"/>
              <w:divBdr>
                <w:top w:val="none" w:sz="0" w:space="0" w:color="auto"/>
                <w:left w:val="none" w:sz="0" w:space="0" w:color="auto"/>
                <w:bottom w:val="none" w:sz="0" w:space="0" w:color="auto"/>
                <w:right w:val="none" w:sz="0" w:space="0" w:color="auto"/>
              </w:divBdr>
              <w:divsChild>
                <w:div w:id="106957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459798">
          <w:marLeft w:val="0"/>
          <w:marRight w:val="0"/>
          <w:marTop w:val="0"/>
          <w:marBottom w:val="13012"/>
          <w:divBdr>
            <w:top w:val="none" w:sz="0" w:space="0" w:color="auto"/>
            <w:left w:val="none" w:sz="0" w:space="0" w:color="auto"/>
            <w:bottom w:val="none" w:sz="0" w:space="0" w:color="auto"/>
            <w:right w:val="none" w:sz="0" w:space="0" w:color="auto"/>
          </w:divBdr>
          <w:divsChild>
            <w:div w:id="101460114">
              <w:marLeft w:val="0"/>
              <w:marRight w:val="0"/>
              <w:marTop w:val="0"/>
              <w:marBottom w:val="0"/>
              <w:divBdr>
                <w:top w:val="none" w:sz="0" w:space="0" w:color="auto"/>
                <w:left w:val="none" w:sz="0" w:space="0" w:color="auto"/>
                <w:bottom w:val="none" w:sz="0" w:space="0" w:color="auto"/>
                <w:right w:val="none" w:sz="0" w:space="0" w:color="auto"/>
              </w:divBdr>
              <w:divsChild>
                <w:div w:id="1588222645">
                  <w:marLeft w:val="0"/>
                  <w:marRight w:val="0"/>
                  <w:marTop w:val="0"/>
                  <w:marBottom w:val="0"/>
                  <w:divBdr>
                    <w:top w:val="none" w:sz="0" w:space="0" w:color="auto"/>
                    <w:left w:val="none" w:sz="0" w:space="0" w:color="auto"/>
                    <w:bottom w:val="none" w:sz="0" w:space="0" w:color="auto"/>
                    <w:right w:val="none" w:sz="0" w:space="0" w:color="auto"/>
                  </w:divBdr>
                  <w:divsChild>
                    <w:div w:id="2091150509">
                      <w:marLeft w:val="0"/>
                      <w:marRight w:val="0"/>
                      <w:marTop w:val="0"/>
                      <w:marBottom w:val="0"/>
                      <w:divBdr>
                        <w:top w:val="none" w:sz="0" w:space="0" w:color="auto"/>
                        <w:left w:val="none" w:sz="0" w:space="0" w:color="auto"/>
                        <w:bottom w:val="none" w:sz="0" w:space="0" w:color="auto"/>
                        <w:right w:val="none" w:sz="0" w:space="0" w:color="auto"/>
                      </w:divBdr>
                      <w:divsChild>
                        <w:div w:id="943657962">
                          <w:marLeft w:val="0"/>
                          <w:marRight w:val="0"/>
                          <w:marTop w:val="0"/>
                          <w:marBottom w:val="0"/>
                          <w:divBdr>
                            <w:top w:val="none" w:sz="0" w:space="0" w:color="auto"/>
                            <w:left w:val="none" w:sz="0" w:space="0" w:color="auto"/>
                            <w:bottom w:val="none" w:sz="0" w:space="0" w:color="auto"/>
                            <w:right w:val="none" w:sz="0" w:space="0" w:color="auto"/>
                          </w:divBdr>
                        </w:div>
                        <w:div w:id="1516918863">
                          <w:marLeft w:val="0"/>
                          <w:marRight w:val="0"/>
                          <w:marTop w:val="0"/>
                          <w:marBottom w:val="0"/>
                          <w:divBdr>
                            <w:top w:val="none" w:sz="0" w:space="0" w:color="auto"/>
                            <w:left w:val="none" w:sz="0" w:space="0" w:color="auto"/>
                            <w:bottom w:val="none" w:sz="0" w:space="0" w:color="auto"/>
                            <w:right w:val="none" w:sz="0" w:space="0" w:color="auto"/>
                          </w:divBdr>
                        </w:div>
                        <w:div w:id="1606183528">
                          <w:marLeft w:val="0"/>
                          <w:marRight w:val="0"/>
                          <w:marTop w:val="0"/>
                          <w:marBottom w:val="0"/>
                          <w:divBdr>
                            <w:top w:val="none" w:sz="0" w:space="0" w:color="auto"/>
                            <w:left w:val="none" w:sz="0" w:space="0" w:color="auto"/>
                            <w:bottom w:val="none" w:sz="0" w:space="0" w:color="auto"/>
                            <w:right w:val="none" w:sz="0" w:space="0" w:color="auto"/>
                          </w:divBdr>
                        </w:div>
                        <w:div w:id="212920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734466">
      <w:bodyDiv w:val="1"/>
      <w:marLeft w:val="0"/>
      <w:marRight w:val="0"/>
      <w:marTop w:val="0"/>
      <w:marBottom w:val="0"/>
      <w:divBdr>
        <w:top w:val="none" w:sz="0" w:space="0" w:color="auto"/>
        <w:left w:val="none" w:sz="0" w:space="0" w:color="auto"/>
        <w:bottom w:val="none" w:sz="0" w:space="0" w:color="auto"/>
        <w:right w:val="none" w:sz="0" w:space="0" w:color="auto"/>
      </w:divBdr>
    </w:div>
    <w:div w:id="970861908">
      <w:bodyDiv w:val="1"/>
      <w:marLeft w:val="0"/>
      <w:marRight w:val="0"/>
      <w:marTop w:val="0"/>
      <w:marBottom w:val="0"/>
      <w:divBdr>
        <w:top w:val="none" w:sz="0" w:space="0" w:color="auto"/>
        <w:left w:val="none" w:sz="0" w:space="0" w:color="auto"/>
        <w:bottom w:val="none" w:sz="0" w:space="0" w:color="auto"/>
        <w:right w:val="none" w:sz="0" w:space="0" w:color="auto"/>
      </w:divBdr>
      <w:divsChild>
        <w:div w:id="1011112">
          <w:marLeft w:val="0"/>
          <w:marRight w:val="0"/>
          <w:marTop w:val="0"/>
          <w:marBottom w:val="0"/>
          <w:divBdr>
            <w:top w:val="none" w:sz="0" w:space="0" w:color="auto"/>
            <w:left w:val="none" w:sz="0" w:space="0" w:color="auto"/>
            <w:bottom w:val="none" w:sz="0" w:space="0" w:color="auto"/>
            <w:right w:val="none" w:sz="0" w:space="0" w:color="auto"/>
          </w:divBdr>
          <w:divsChild>
            <w:div w:id="53940249">
              <w:marLeft w:val="0"/>
              <w:marRight w:val="0"/>
              <w:marTop w:val="0"/>
              <w:marBottom w:val="0"/>
              <w:divBdr>
                <w:top w:val="none" w:sz="0" w:space="0" w:color="auto"/>
                <w:left w:val="none" w:sz="0" w:space="0" w:color="auto"/>
                <w:bottom w:val="none" w:sz="0" w:space="0" w:color="auto"/>
                <w:right w:val="none" w:sz="0" w:space="0" w:color="auto"/>
              </w:divBdr>
            </w:div>
            <w:div w:id="136382668">
              <w:marLeft w:val="0"/>
              <w:marRight w:val="0"/>
              <w:marTop w:val="0"/>
              <w:marBottom w:val="0"/>
              <w:divBdr>
                <w:top w:val="none" w:sz="0" w:space="0" w:color="auto"/>
                <w:left w:val="none" w:sz="0" w:space="0" w:color="auto"/>
                <w:bottom w:val="none" w:sz="0" w:space="0" w:color="auto"/>
                <w:right w:val="none" w:sz="0" w:space="0" w:color="auto"/>
              </w:divBdr>
            </w:div>
            <w:div w:id="230505935">
              <w:marLeft w:val="0"/>
              <w:marRight w:val="0"/>
              <w:marTop w:val="0"/>
              <w:marBottom w:val="0"/>
              <w:divBdr>
                <w:top w:val="none" w:sz="0" w:space="0" w:color="auto"/>
                <w:left w:val="none" w:sz="0" w:space="0" w:color="auto"/>
                <w:bottom w:val="none" w:sz="0" w:space="0" w:color="auto"/>
                <w:right w:val="none" w:sz="0" w:space="0" w:color="auto"/>
              </w:divBdr>
            </w:div>
            <w:div w:id="396442852">
              <w:marLeft w:val="0"/>
              <w:marRight w:val="0"/>
              <w:marTop w:val="0"/>
              <w:marBottom w:val="0"/>
              <w:divBdr>
                <w:top w:val="none" w:sz="0" w:space="0" w:color="auto"/>
                <w:left w:val="none" w:sz="0" w:space="0" w:color="auto"/>
                <w:bottom w:val="none" w:sz="0" w:space="0" w:color="auto"/>
                <w:right w:val="none" w:sz="0" w:space="0" w:color="auto"/>
              </w:divBdr>
            </w:div>
            <w:div w:id="753363110">
              <w:marLeft w:val="0"/>
              <w:marRight w:val="0"/>
              <w:marTop w:val="0"/>
              <w:marBottom w:val="0"/>
              <w:divBdr>
                <w:top w:val="none" w:sz="0" w:space="0" w:color="auto"/>
                <w:left w:val="none" w:sz="0" w:space="0" w:color="auto"/>
                <w:bottom w:val="none" w:sz="0" w:space="0" w:color="auto"/>
                <w:right w:val="none" w:sz="0" w:space="0" w:color="auto"/>
              </w:divBdr>
            </w:div>
            <w:div w:id="1150831481">
              <w:marLeft w:val="0"/>
              <w:marRight w:val="0"/>
              <w:marTop w:val="0"/>
              <w:marBottom w:val="0"/>
              <w:divBdr>
                <w:top w:val="none" w:sz="0" w:space="0" w:color="auto"/>
                <w:left w:val="none" w:sz="0" w:space="0" w:color="auto"/>
                <w:bottom w:val="none" w:sz="0" w:space="0" w:color="auto"/>
                <w:right w:val="none" w:sz="0" w:space="0" w:color="auto"/>
              </w:divBdr>
            </w:div>
            <w:div w:id="1409688556">
              <w:marLeft w:val="0"/>
              <w:marRight w:val="0"/>
              <w:marTop w:val="0"/>
              <w:marBottom w:val="0"/>
              <w:divBdr>
                <w:top w:val="none" w:sz="0" w:space="0" w:color="auto"/>
                <w:left w:val="none" w:sz="0" w:space="0" w:color="auto"/>
                <w:bottom w:val="none" w:sz="0" w:space="0" w:color="auto"/>
                <w:right w:val="none" w:sz="0" w:space="0" w:color="auto"/>
              </w:divBdr>
            </w:div>
            <w:div w:id="1417826525">
              <w:marLeft w:val="0"/>
              <w:marRight w:val="0"/>
              <w:marTop w:val="0"/>
              <w:marBottom w:val="0"/>
              <w:divBdr>
                <w:top w:val="none" w:sz="0" w:space="0" w:color="auto"/>
                <w:left w:val="none" w:sz="0" w:space="0" w:color="auto"/>
                <w:bottom w:val="none" w:sz="0" w:space="0" w:color="auto"/>
                <w:right w:val="none" w:sz="0" w:space="0" w:color="auto"/>
              </w:divBdr>
            </w:div>
            <w:div w:id="1511290018">
              <w:marLeft w:val="0"/>
              <w:marRight w:val="0"/>
              <w:marTop w:val="0"/>
              <w:marBottom w:val="0"/>
              <w:divBdr>
                <w:top w:val="none" w:sz="0" w:space="0" w:color="auto"/>
                <w:left w:val="none" w:sz="0" w:space="0" w:color="auto"/>
                <w:bottom w:val="none" w:sz="0" w:space="0" w:color="auto"/>
                <w:right w:val="none" w:sz="0" w:space="0" w:color="auto"/>
              </w:divBdr>
            </w:div>
          </w:divsChild>
        </w:div>
        <w:div w:id="73474959">
          <w:marLeft w:val="0"/>
          <w:marRight w:val="0"/>
          <w:marTop w:val="0"/>
          <w:marBottom w:val="0"/>
          <w:divBdr>
            <w:top w:val="none" w:sz="0" w:space="0" w:color="auto"/>
            <w:left w:val="none" w:sz="0" w:space="0" w:color="auto"/>
            <w:bottom w:val="none" w:sz="0" w:space="0" w:color="auto"/>
            <w:right w:val="none" w:sz="0" w:space="0" w:color="auto"/>
          </w:divBdr>
        </w:div>
        <w:div w:id="138229273">
          <w:marLeft w:val="0"/>
          <w:marRight w:val="0"/>
          <w:marTop w:val="0"/>
          <w:marBottom w:val="0"/>
          <w:divBdr>
            <w:top w:val="none" w:sz="0" w:space="0" w:color="auto"/>
            <w:left w:val="none" w:sz="0" w:space="0" w:color="auto"/>
            <w:bottom w:val="none" w:sz="0" w:space="0" w:color="auto"/>
            <w:right w:val="none" w:sz="0" w:space="0" w:color="auto"/>
          </w:divBdr>
        </w:div>
        <w:div w:id="834102613">
          <w:marLeft w:val="0"/>
          <w:marRight w:val="0"/>
          <w:marTop w:val="0"/>
          <w:marBottom w:val="0"/>
          <w:divBdr>
            <w:top w:val="none" w:sz="0" w:space="0" w:color="auto"/>
            <w:left w:val="none" w:sz="0" w:space="0" w:color="auto"/>
            <w:bottom w:val="none" w:sz="0" w:space="0" w:color="auto"/>
            <w:right w:val="none" w:sz="0" w:space="0" w:color="auto"/>
          </w:divBdr>
          <w:divsChild>
            <w:div w:id="20016347">
              <w:marLeft w:val="0"/>
              <w:marRight w:val="0"/>
              <w:marTop w:val="0"/>
              <w:marBottom w:val="0"/>
              <w:divBdr>
                <w:top w:val="none" w:sz="0" w:space="0" w:color="auto"/>
                <w:left w:val="none" w:sz="0" w:space="0" w:color="auto"/>
                <w:bottom w:val="none" w:sz="0" w:space="0" w:color="auto"/>
                <w:right w:val="none" w:sz="0" w:space="0" w:color="auto"/>
              </w:divBdr>
            </w:div>
            <w:div w:id="473914997">
              <w:marLeft w:val="0"/>
              <w:marRight w:val="0"/>
              <w:marTop w:val="0"/>
              <w:marBottom w:val="0"/>
              <w:divBdr>
                <w:top w:val="none" w:sz="0" w:space="0" w:color="auto"/>
                <w:left w:val="none" w:sz="0" w:space="0" w:color="auto"/>
                <w:bottom w:val="none" w:sz="0" w:space="0" w:color="auto"/>
                <w:right w:val="none" w:sz="0" w:space="0" w:color="auto"/>
              </w:divBdr>
            </w:div>
            <w:div w:id="855772531">
              <w:marLeft w:val="0"/>
              <w:marRight w:val="0"/>
              <w:marTop w:val="0"/>
              <w:marBottom w:val="0"/>
              <w:divBdr>
                <w:top w:val="none" w:sz="0" w:space="0" w:color="auto"/>
                <w:left w:val="none" w:sz="0" w:space="0" w:color="auto"/>
                <w:bottom w:val="none" w:sz="0" w:space="0" w:color="auto"/>
                <w:right w:val="none" w:sz="0" w:space="0" w:color="auto"/>
              </w:divBdr>
            </w:div>
            <w:div w:id="1696416907">
              <w:marLeft w:val="0"/>
              <w:marRight w:val="0"/>
              <w:marTop w:val="0"/>
              <w:marBottom w:val="0"/>
              <w:divBdr>
                <w:top w:val="none" w:sz="0" w:space="0" w:color="auto"/>
                <w:left w:val="none" w:sz="0" w:space="0" w:color="auto"/>
                <w:bottom w:val="none" w:sz="0" w:space="0" w:color="auto"/>
                <w:right w:val="none" w:sz="0" w:space="0" w:color="auto"/>
              </w:divBdr>
            </w:div>
            <w:div w:id="1721318248">
              <w:marLeft w:val="0"/>
              <w:marRight w:val="0"/>
              <w:marTop w:val="0"/>
              <w:marBottom w:val="0"/>
              <w:divBdr>
                <w:top w:val="none" w:sz="0" w:space="0" w:color="auto"/>
                <w:left w:val="none" w:sz="0" w:space="0" w:color="auto"/>
                <w:bottom w:val="none" w:sz="0" w:space="0" w:color="auto"/>
                <w:right w:val="none" w:sz="0" w:space="0" w:color="auto"/>
              </w:divBdr>
            </w:div>
          </w:divsChild>
        </w:div>
        <w:div w:id="903494142">
          <w:marLeft w:val="0"/>
          <w:marRight w:val="0"/>
          <w:marTop w:val="0"/>
          <w:marBottom w:val="0"/>
          <w:divBdr>
            <w:top w:val="none" w:sz="0" w:space="0" w:color="auto"/>
            <w:left w:val="none" w:sz="0" w:space="0" w:color="auto"/>
            <w:bottom w:val="none" w:sz="0" w:space="0" w:color="auto"/>
            <w:right w:val="none" w:sz="0" w:space="0" w:color="auto"/>
          </w:divBdr>
        </w:div>
        <w:div w:id="1375108734">
          <w:marLeft w:val="0"/>
          <w:marRight w:val="0"/>
          <w:marTop w:val="0"/>
          <w:marBottom w:val="0"/>
          <w:divBdr>
            <w:top w:val="none" w:sz="0" w:space="0" w:color="auto"/>
            <w:left w:val="none" w:sz="0" w:space="0" w:color="auto"/>
            <w:bottom w:val="none" w:sz="0" w:space="0" w:color="auto"/>
            <w:right w:val="none" w:sz="0" w:space="0" w:color="auto"/>
          </w:divBdr>
        </w:div>
        <w:div w:id="1513448450">
          <w:marLeft w:val="0"/>
          <w:marRight w:val="0"/>
          <w:marTop w:val="0"/>
          <w:marBottom w:val="0"/>
          <w:divBdr>
            <w:top w:val="none" w:sz="0" w:space="0" w:color="auto"/>
            <w:left w:val="none" w:sz="0" w:space="0" w:color="auto"/>
            <w:bottom w:val="none" w:sz="0" w:space="0" w:color="auto"/>
            <w:right w:val="none" w:sz="0" w:space="0" w:color="auto"/>
          </w:divBdr>
        </w:div>
      </w:divsChild>
    </w:div>
    <w:div w:id="1009336875">
      <w:bodyDiv w:val="1"/>
      <w:marLeft w:val="0"/>
      <w:marRight w:val="0"/>
      <w:marTop w:val="0"/>
      <w:marBottom w:val="0"/>
      <w:divBdr>
        <w:top w:val="none" w:sz="0" w:space="0" w:color="auto"/>
        <w:left w:val="none" w:sz="0" w:space="0" w:color="auto"/>
        <w:bottom w:val="none" w:sz="0" w:space="0" w:color="auto"/>
        <w:right w:val="none" w:sz="0" w:space="0" w:color="auto"/>
      </w:divBdr>
      <w:divsChild>
        <w:div w:id="175467036">
          <w:marLeft w:val="0"/>
          <w:marRight w:val="0"/>
          <w:marTop w:val="240"/>
          <w:marBottom w:val="240"/>
          <w:divBdr>
            <w:top w:val="none" w:sz="0" w:space="0" w:color="auto"/>
            <w:left w:val="none" w:sz="0" w:space="0" w:color="auto"/>
            <w:bottom w:val="none" w:sz="0" w:space="0" w:color="auto"/>
            <w:right w:val="none" w:sz="0" w:space="0" w:color="auto"/>
          </w:divBdr>
        </w:div>
        <w:div w:id="1720207720">
          <w:marLeft w:val="0"/>
          <w:marRight w:val="0"/>
          <w:marTop w:val="240"/>
          <w:marBottom w:val="240"/>
          <w:divBdr>
            <w:top w:val="none" w:sz="0" w:space="0" w:color="auto"/>
            <w:left w:val="none" w:sz="0" w:space="0" w:color="auto"/>
            <w:bottom w:val="none" w:sz="0" w:space="0" w:color="auto"/>
            <w:right w:val="none" w:sz="0" w:space="0" w:color="auto"/>
          </w:divBdr>
        </w:div>
        <w:div w:id="1739092569">
          <w:marLeft w:val="0"/>
          <w:marRight w:val="0"/>
          <w:marTop w:val="240"/>
          <w:marBottom w:val="240"/>
          <w:divBdr>
            <w:top w:val="none" w:sz="0" w:space="0" w:color="auto"/>
            <w:left w:val="none" w:sz="0" w:space="0" w:color="auto"/>
            <w:bottom w:val="none" w:sz="0" w:space="0" w:color="auto"/>
            <w:right w:val="none" w:sz="0" w:space="0" w:color="auto"/>
          </w:divBdr>
        </w:div>
      </w:divsChild>
    </w:div>
    <w:div w:id="1021004611">
      <w:bodyDiv w:val="1"/>
      <w:marLeft w:val="0"/>
      <w:marRight w:val="0"/>
      <w:marTop w:val="0"/>
      <w:marBottom w:val="0"/>
      <w:divBdr>
        <w:top w:val="none" w:sz="0" w:space="0" w:color="auto"/>
        <w:left w:val="none" w:sz="0" w:space="0" w:color="auto"/>
        <w:bottom w:val="none" w:sz="0" w:space="0" w:color="auto"/>
        <w:right w:val="none" w:sz="0" w:space="0" w:color="auto"/>
      </w:divBdr>
      <w:divsChild>
        <w:div w:id="7143499">
          <w:marLeft w:val="0"/>
          <w:marRight w:val="0"/>
          <w:marTop w:val="240"/>
          <w:marBottom w:val="240"/>
          <w:divBdr>
            <w:top w:val="none" w:sz="0" w:space="0" w:color="auto"/>
            <w:left w:val="none" w:sz="0" w:space="0" w:color="auto"/>
            <w:bottom w:val="none" w:sz="0" w:space="0" w:color="auto"/>
            <w:right w:val="none" w:sz="0" w:space="0" w:color="auto"/>
          </w:divBdr>
        </w:div>
      </w:divsChild>
    </w:div>
    <w:div w:id="1073620155">
      <w:bodyDiv w:val="1"/>
      <w:marLeft w:val="0"/>
      <w:marRight w:val="0"/>
      <w:marTop w:val="0"/>
      <w:marBottom w:val="0"/>
      <w:divBdr>
        <w:top w:val="none" w:sz="0" w:space="0" w:color="auto"/>
        <w:left w:val="none" w:sz="0" w:space="0" w:color="auto"/>
        <w:bottom w:val="none" w:sz="0" w:space="0" w:color="auto"/>
        <w:right w:val="none" w:sz="0" w:space="0" w:color="auto"/>
      </w:divBdr>
      <w:divsChild>
        <w:div w:id="27729477">
          <w:marLeft w:val="0"/>
          <w:marRight w:val="0"/>
          <w:marTop w:val="240"/>
          <w:marBottom w:val="240"/>
          <w:divBdr>
            <w:top w:val="none" w:sz="0" w:space="0" w:color="auto"/>
            <w:left w:val="none" w:sz="0" w:space="0" w:color="auto"/>
            <w:bottom w:val="none" w:sz="0" w:space="0" w:color="auto"/>
            <w:right w:val="none" w:sz="0" w:space="0" w:color="auto"/>
          </w:divBdr>
        </w:div>
      </w:divsChild>
    </w:div>
    <w:div w:id="1125079820">
      <w:bodyDiv w:val="1"/>
      <w:marLeft w:val="0"/>
      <w:marRight w:val="0"/>
      <w:marTop w:val="0"/>
      <w:marBottom w:val="0"/>
      <w:divBdr>
        <w:top w:val="none" w:sz="0" w:space="0" w:color="auto"/>
        <w:left w:val="none" w:sz="0" w:space="0" w:color="auto"/>
        <w:bottom w:val="none" w:sz="0" w:space="0" w:color="auto"/>
        <w:right w:val="none" w:sz="0" w:space="0" w:color="auto"/>
      </w:divBdr>
      <w:divsChild>
        <w:div w:id="230819726">
          <w:marLeft w:val="0"/>
          <w:marRight w:val="0"/>
          <w:marTop w:val="0"/>
          <w:marBottom w:val="0"/>
          <w:divBdr>
            <w:top w:val="none" w:sz="0" w:space="0" w:color="auto"/>
            <w:left w:val="none" w:sz="0" w:space="0" w:color="auto"/>
            <w:bottom w:val="none" w:sz="0" w:space="0" w:color="auto"/>
            <w:right w:val="none" w:sz="0" w:space="0" w:color="auto"/>
          </w:divBdr>
        </w:div>
        <w:div w:id="639845546">
          <w:marLeft w:val="0"/>
          <w:marRight w:val="0"/>
          <w:marTop w:val="0"/>
          <w:marBottom w:val="0"/>
          <w:divBdr>
            <w:top w:val="none" w:sz="0" w:space="0" w:color="auto"/>
            <w:left w:val="none" w:sz="0" w:space="0" w:color="auto"/>
            <w:bottom w:val="none" w:sz="0" w:space="0" w:color="auto"/>
            <w:right w:val="none" w:sz="0" w:space="0" w:color="auto"/>
          </w:divBdr>
        </w:div>
        <w:div w:id="1255091352">
          <w:marLeft w:val="0"/>
          <w:marRight w:val="0"/>
          <w:marTop w:val="0"/>
          <w:marBottom w:val="0"/>
          <w:divBdr>
            <w:top w:val="none" w:sz="0" w:space="0" w:color="auto"/>
            <w:left w:val="none" w:sz="0" w:space="0" w:color="auto"/>
            <w:bottom w:val="none" w:sz="0" w:space="0" w:color="auto"/>
            <w:right w:val="none" w:sz="0" w:space="0" w:color="auto"/>
          </w:divBdr>
        </w:div>
        <w:div w:id="1400785334">
          <w:marLeft w:val="0"/>
          <w:marRight w:val="0"/>
          <w:marTop w:val="0"/>
          <w:marBottom w:val="0"/>
          <w:divBdr>
            <w:top w:val="none" w:sz="0" w:space="0" w:color="auto"/>
            <w:left w:val="none" w:sz="0" w:space="0" w:color="auto"/>
            <w:bottom w:val="none" w:sz="0" w:space="0" w:color="auto"/>
            <w:right w:val="none" w:sz="0" w:space="0" w:color="auto"/>
          </w:divBdr>
          <w:divsChild>
            <w:div w:id="504177228">
              <w:marLeft w:val="0"/>
              <w:marRight w:val="0"/>
              <w:marTop w:val="0"/>
              <w:marBottom w:val="0"/>
              <w:divBdr>
                <w:top w:val="none" w:sz="0" w:space="0" w:color="auto"/>
                <w:left w:val="none" w:sz="0" w:space="0" w:color="auto"/>
                <w:bottom w:val="none" w:sz="0" w:space="0" w:color="auto"/>
                <w:right w:val="none" w:sz="0" w:space="0" w:color="auto"/>
              </w:divBdr>
            </w:div>
            <w:div w:id="1571185264">
              <w:marLeft w:val="0"/>
              <w:marRight w:val="0"/>
              <w:marTop w:val="0"/>
              <w:marBottom w:val="0"/>
              <w:divBdr>
                <w:top w:val="none" w:sz="0" w:space="0" w:color="auto"/>
                <w:left w:val="none" w:sz="0" w:space="0" w:color="auto"/>
                <w:bottom w:val="none" w:sz="0" w:space="0" w:color="auto"/>
                <w:right w:val="none" w:sz="0" w:space="0" w:color="auto"/>
              </w:divBdr>
            </w:div>
            <w:div w:id="1857385447">
              <w:marLeft w:val="0"/>
              <w:marRight w:val="0"/>
              <w:marTop w:val="0"/>
              <w:marBottom w:val="0"/>
              <w:divBdr>
                <w:top w:val="none" w:sz="0" w:space="0" w:color="auto"/>
                <w:left w:val="none" w:sz="0" w:space="0" w:color="auto"/>
                <w:bottom w:val="none" w:sz="0" w:space="0" w:color="auto"/>
                <w:right w:val="none" w:sz="0" w:space="0" w:color="auto"/>
              </w:divBdr>
            </w:div>
            <w:div w:id="1904942828">
              <w:marLeft w:val="0"/>
              <w:marRight w:val="0"/>
              <w:marTop w:val="0"/>
              <w:marBottom w:val="0"/>
              <w:divBdr>
                <w:top w:val="none" w:sz="0" w:space="0" w:color="auto"/>
                <w:left w:val="none" w:sz="0" w:space="0" w:color="auto"/>
                <w:bottom w:val="none" w:sz="0" w:space="0" w:color="auto"/>
                <w:right w:val="none" w:sz="0" w:space="0" w:color="auto"/>
              </w:divBdr>
            </w:div>
            <w:div w:id="1973293047">
              <w:marLeft w:val="0"/>
              <w:marRight w:val="0"/>
              <w:marTop w:val="0"/>
              <w:marBottom w:val="0"/>
              <w:divBdr>
                <w:top w:val="none" w:sz="0" w:space="0" w:color="auto"/>
                <w:left w:val="none" w:sz="0" w:space="0" w:color="auto"/>
                <w:bottom w:val="none" w:sz="0" w:space="0" w:color="auto"/>
                <w:right w:val="none" w:sz="0" w:space="0" w:color="auto"/>
              </w:divBdr>
            </w:div>
          </w:divsChild>
        </w:div>
        <w:div w:id="1433084686">
          <w:marLeft w:val="0"/>
          <w:marRight w:val="0"/>
          <w:marTop w:val="0"/>
          <w:marBottom w:val="0"/>
          <w:divBdr>
            <w:top w:val="none" w:sz="0" w:space="0" w:color="auto"/>
            <w:left w:val="none" w:sz="0" w:space="0" w:color="auto"/>
            <w:bottom w:val="none" w:sz="0" w:space="0" w:color="auto"/>
            <w:right w:val="none" w:sz="0" w:space="0" w:color="auto"/>
          </w:divBdr>
          <w:divsChild>
            <w:div w:id="259994074">
              <w:marLeft w:val="0"/>
              <w:marRight w:val="0"/>
              <w:marTop w:val="0"/>
              <w:marBottom w:val="0"/>
              <w:divBdr>
                <w:top w:val="none" w:sz="0" w:space="0" w:color="auto"/>
                <w:left w:val="none" w:sz="0" w:space="0" w:color="auto"/>
                <w:bottom w:val="none" w:sz="0" w:space="0" w:color="auto"/>
                <w:right w:val="none" w:sz="0" w:space="0" w:color="auto"/>
              </w:divBdr>
            </w:div>
            <w:div w:id="389958768">
              <w:marLeft w:val="0"/>
              <w:marRight w:val="0"/>
              <w:marTop w:val="0"/>
              <w:marBottom w:val="0"/>
              <w:divBdr>
                <w:top w:val="none" w:sz="0" w:space="0" w:color="auto"/>
                <w:left w:val="none" w:sz="0" w:space="0" w:color="auto"/>
                <w:bottom w:val="none" w:sz="0" w:space="0" w:color="auto"/>
                <w:right w:val="none" w:sz="0" w:space="0" w:color="auto"/>
              </w:divBdr>
            </w:div>
            <w:div w:id="1158612548">
              <w:marLeft w:val="0"/>
              <w:marRight w:val="0"/>
              <w:marTop w:val="0"/>
              <w:marBottom w:val="0"/>
              <w:divBdr>
                <w:top w:val="none" w:sz="0" w:space="0" w:color="auto"/>
                <w:left w:val="none" w:sz="0" w:space="0" w:color="auto"/>
                <w:bottom w:val="none" w:sz="0" w:space="0" w:color="auto"/>
                <w:right w:val="none" w:sz="0" w:space="0" w:color="auto"/>
              </w:divBdr>
            </w:div>
            <w:div w:id="1241135131">
              <w:marLeft w:val="0"/>
              <w:marRight w:val="0"/>
              <w:marTop w:val="0"/>
              <w:marBottom w:val="0"/>
              <w:divBdr>
                <w:top w:val="none" w:sz="0" w:space="0" w:color="auto"/>
                <w:left w:val="none" w:sz="0" w:space="0" w:color="auto"/>
                <w:bottom w:val="none" w:sz="0" w:space="0" w:color="auto"/>
                <w:right w:val="none" w:sz="0" w:space="0" w:color="auto"/>
              </w:divBdr>
            </w:div>
            <w:div w:id="1833061224">
              <w:marLeft w:val="0"/>
              <w:marRight w:val="0"/>
              <w:marTop w:val="0"/>
              <w:marBottom w:val="0"/>
              <w:divBdr>
                <w:top w:val="none" w:sz="0" w:space="0" w:color="auto"/>
                <w:left w:val="none" w:sz="0" w:space="0" w:color="auto"/>
                <w:bottom w:val="none" w:sz="0" w:space="0" w:color="auto"/>
                <w:right w:val="none" w:sz="0" w:space="0" w:color="auto"/>
              </w:divBdr>
            </w:div>
            <w:div w:id="1864050631">
              <w:marLeft w:val="0"/>
              <w:marRight w:val="0"/>
              <w:marTop w:val="0"/>
              <w:marBottom w:val="0"/>
              <w:divBdr>
                <w:top w:val="none" w:sz="0" w:space="0" w:color="auto"/>
                <w:left w:val="none" w:sz="0" w:space="0" w:color="auto"/>
                <w:bottom w:val="none" w:sz="0" w:space="0" w:color="auto"/>
                <w:right w:val="none" w:sz="0" w:space="0" w:color="auto"/>
              </w:divBdr>
            </w:div>
            <w:div w:id="2069642540">
              <w:marLeft w:val="0"/>
              <w:marRight w:val="0"/>
              <w:marTop w:val="0"/>
              <w:marBottom w:val="0"/>
              <w:divBdr>
                <w:top w:val="none" w:sz="0" w:space="0" w:color="auto"/>
                <w:left w:val="none" w:sz="0" w:space="0" w:color="auto"/>
                <w:bottom w:val="none" w:sz="0" w:space="0" w:color="auto"/>
                <w:right w:val="none" w:sz="0" w:space="0" w:color="auto"/>
              </w:divBdr>
            </w:div>
            <w:div w:id="2099984556">
              <w:marLeft w:val="0"/>
              <w:marRight w:val="0"/>
              <w:marTop w:val="0"/>
              <w:marBottom w:val="0"/>
              <w:divBdr>
                <w:top w:val="none" w:sz="0" w:space="0" w:color="auto"/>
                <w:left w:val="none" w:sz="0" w:space="0" w:color="auto"/>
                <w:bottom w:val="none" w:sz="0" w:space="0" w:color="auto"/>
                <w:right w:val="none" w:sz="0" w:space="0" w:color="auto"/>
              </w:divBdr>
            </w:div>
            <w:div w:id="2144148874">
              <w:marLeft w:val="0"/>
              <w:marRight w:val="0"/>
              <w:marTop w:val="0"/>
              <w:marBottom w:val="0"/>
              <w:divBdr>
                <w:top w:val="none" w:sz="0" w:space="0" w:color="auto"/>
                <w:left w:val="none" w:sz="0" w:space="0" w:color="auto"/>
                <w:bottom w:val="none" w:sz="0" w:space="0" w:color="auto"/>
                <w:right w:val="none" w:sz="0" w:space="0" w:color="auto"/>
              </w:divBdr>
            </w:div>
          </w:divsChild>
        </w:div>
        <w:div w:id="1438713874">
          <w:marLeft w:val="0"/>
          <w:marRight w:val="0"/>
          <w:marTop w:val="0"/>
          <w:marBottom w:val="0"/>
          <w:divBdr>
            <w:top w:val="none" w:sz="0" w:space="0" w:color="auto"/>
            <w:left w:val="none" w:sz="0" w:space="0" w:color="auto"/>
            <w:bottom w:val="none" w:sz="0" w:space="0" w:color="auto"/>
            <w:right w:val="none" w:sz="0" w:space="0" w:color="auto"/>
          </w:divBdr>
        </w:div>
        <w:div w:id="1881824675">
          <w:marLeft w:val="0"/>
          <w:marRight w:val="0"/>
          <w:marTop w:val="0"/>
          <w:marBottom w:val="0"/>
          <w:divBdr>
            <w:top w:val="none" w:sz="0" w:space="0" w:color="auto"/>
            <w:left w:val="none" w:sz="0" w:space="0" w:color="auto"/>
            <w:bottom w:val="none" w:sz="0" w:space="0" w:color="auto"/>
            <w:right w:val="none" w:sz="0" w:space="0" w:color="auto"/>
          </w:divBdr>
        </w:div>
      </w:divsChild>
    </w:div>
    <w:div w:id="1131367278">
      <w:bodyDiv w:val="1"/>
      <w:marLeft w:val="0"/>
      <w:marRight w:val="0"/>
      <w:marTop w:val="0"/>
      <w:marBottom w:val="0"/>
      <w:divBdr>
        <w:top w:val="none" w:sz="0" w:space="0" w:color="auto"/>
        <w:left w:val="none" w:sz="0" w:space="0" w:color="auto"/>
        <w:bottom w:val="none" w:sz="0" w:space="0" w:color="auto"/>
        <w:right w:val="none" w:sz="0" w:space="0" w:color="auto"/>
      </w:divBdr>
      <w:divsChild>
        <w:div w:id="43019410">
          <w:marLeft w:val="0"/>
          <w:marRight w:val="0"/>
          <w:marTop w:val="0"/>
          <w:marBottom w:val="0"/>
          <w:divBdr>
            <w:top w:val="none" w:sz="0" w:space="0" w:color="auto"/>
            <w:left w:val="none" w:sz="0" w:space="0" w:color="auto"/>
            <w:bottom w:val="none" w:sz="0" w:space="0" w:color="auto"/>
            <w:right w:val="none" w:sz="0" w:space="0" w:color="auto"/>
          </w:divBdr>
        </w:div>
        <w:div w:id="191500693">
          <w:marLeft w:val="0"/>
          <w:marRight w:val="0"/>
          <w:marTop w:val="0"/>
          <w:marBottom w:val="0"/>
          <w:divBdr>
            <w:top w:val="none" w:sz="0" w:space="0" w:color="auto"/>
            <w:left w:val="none" w:sz="0" w:space="0" w:color="auto"/>
            <w:bottom w:val="none" w:sz="0" w:space="0" w:color="auto"/>
            <w:right w:val="none" w:sz="0" w:space="0" w:color="auto"/>
          </w:divBdr>
        </w:div>
        <w:div w:id="448744422">
          <w:marLeft w:val="0"/>
          <w:marRight w:val="0"/>
          <w:marTop w:val="0"/>
          <w:marBottom w:val="0"/>
          <w:divBdr>
            <w:top w:val="none" w:sz="0" w:space="0" w:color="auto"/>
            <w:left w:val="none" w:sz="0" w:space="0" w:color="auto"/>
            <w:bottom w:val="none" w:sz="0" w:space="0" w:color="auto"/>
            <w:right w:val="none" w:sz="0" w:space="0" w:color="auto"/>
          </w:divBdr>
          <w:divsChild>
            <w:div w:id="89931084">
              <w:marLeft w:val="0"/>
              <w:marRight w:val="0"/>
              <w:marTop w:val="0"/>
              <w:marBottom w:val="0"/>
              <w:divBdr>
                <w:top w:val="none" w:sz="0" w:space="0" w:color="auto"/>
                <w:left w:val="none" w:sz="0" w:space="0" w:color="auto"/>
                <w:bottom w:val="none" w:sz="0" w:space="0" w:color="auto"/>
                <w:right w:val="none" w:sz="0" w:space="0" w:color="auto"/>
              </w:divBdr>
              <w:divsChild>
                <w:div w:id="806355191">
                  <w:marLeft w:val="0"/>
                  <w:marRight w:val="0"/>
                  <w:marTop w:val="0"/>
                  <w:marBottom w:val="0"/>
                  <w:divBdr>
                    <w:top w:val="none" w:sz="0" w:space="0" w:color="auto"/>
                    <w:left w:val="none" w:sz="0" w:space="0" w:color="auto"/>
                    <w:bottom w:val="none" w:sz="0" w:space="0" w:color="auto"/>
                    <w:right w:val="none" w:sz="0" w:space="0" w:color="auto"/>
                  </w:divBdr>
                </w:div>
                <w:div w:id="1180704274">
                  <w:marLeft w:val="0"/>
                  <w:marRight w:val="0"/>
                  <w:marTop w:val="0"/>
                  <w:marBottom w:val="0"/>
                  <w:divBdr>
                    <w:top w:val="none" w:sz="0" w:space="0" w:color="auto"/>
                    <w:left w:val="none" w:sz="0" w:space="0" w:color="auto"/>
                    <w:bottom w:val="none" w:sz="0" w:space="0" w:color="auto"/>
                    <w:right w:val="none" w:sz="0" w:space="0" w:color="auto"/>
                  </w:divBdr>
                </w:div>
                <w:div w:id="1281376430">
                  <w:marLeft w:val="0"/>
                  <w:marRight w:val="0"/>
                  <w:marTop w:val="0"/>
                  <w:marBottom w:val="0"/>
                  <w:divBdr>
                    <w:top w:val="none" w:sz="0" w:space="0" w:color="auto"/>
                    <w:left w:val="none" w:sz="0" w:space="0" w:color="auto"/>
                    <w:bottom w:val="none" w:sz="0" w:space="0" w:color="auto"/>
                    <w:right w:val="none" w:sz="0" w:space="0" w:color="auto"/>
                  </w:divBdr>
                </w:div>
                <w:div w:id="1661541370">
                  <w:marLeft w:val="0"/>
                  <w:marRight w:val="0"/>
                  <w:marTop w:val="0"/>
                  <w:marBottom w:val="0"/>
                  <w:divBdr>
                    <w:top w:val="none" w:sz="0" w:space="0" w:color="auto"/>
                    <w:left w:val="none" w:sz="0" w:space="0" w:color="auto"/>
                    <w:bottom w:val="none" w:sz="0" w:space="0" w:color="auto"/>
                    <w:right w:val="none" w:sz="0" w:space="0" w:color="auto"/>
                  </w:divBdr>
                </w:div>
              </w:divsChild>
            </w:div>
            <w:div w:id="1229804835">
              <w:marLeft w:val="0"/>
              <w:marRight w:val="0"/>
              <w:marTop w:val="0"/>
              <w:marBottom w:val="0"/>
              <w:divBdr>
                <w:top w:val="none" w:sz="0" w:space="0" w:color="auto"/>
                <w:left w:val="none" w:sz="0" w:space="0" w:color="auto"/>
                <w:bottom w:val="none" w:sz="0" w:space="0" w:color="auto"/>
                <w:right w:val="none" w:sz="0" w:space="0" w:color="auto"/>
              </w:divBdr>
            </w:div>
          </w:divsChild>
        </w:div>
        <w:div w:id="917906647">
          <w:marLeft w:val="0"/>
          <w:marRight w:val="0"/>
          <w:marTop w:val="0"/>
          <w:marBottom w:val="0"/>
          <w:divBdr>
            <w:top w:val="none" w:sz="0" w:space="0" w:color="auto"/>
            <w:left w:val="none" w:sz="0" w:space="0" w:color="auto"/>
            <w:bottom w:val="none" w:sz="0" w:space="0" w:color="auto"/>
            <w:right w:val="none" w:sz="0" w:space="0" w:color="auto"/>
          </w:divBdr>
        </w:div>
        <w:div w:id="1269854745">
          <w:marLeft w:val="0"/>
          <w:marRight w:val="0"/>
          <w:marTop w:val="0"/>
          <w:marBottom w:val="0"/>
          <w:divBdr>
            <w:top w:val="none" w:sz="0" w:space="0" w:color="auto"/>
            <w:left w:val="none" w:sz="0" w:space="0" w:color="auto"/>
            <w:bottom w:val="none" w:sz="0" w:space="0" w:color="auto"/>
            <w:right w:val="none" w:sz="0" w:space="0" w:color="auto"/>
          </w:divBdr>
        </w:div>
        <w:div w:id="1346788677">
          <w:marLeft w:val="0"/>
          <w:marRight w:val="0"/>
          <w:marTop w:val="0"/>
          <w:marBottom w:val="0"/>
          <w:divBdr>
            <w:top w:val="none" w:sz="0" w:space="0" w:color="auto"/>
            <w:left w:val="none" w:sz="0" w:space="0" w:color="auto"/>
            <w:bottom w:val="none" w:sz="0" w:space="0" w:color="auto"/>
            <w:right w:val="none" w:sz="0" w:space="0" w:color="auto"/>
          </w:divBdr>
          <w:divsChild>
            <w:div w:id="1582716072">
              <w:marLeft w:val="0"/>
              <w:marRight w:val="0"/>
              <w:marTop w:val="0"/>
              <w:marBottom w:val="0"/>
              <w:divBdr>
                <w:top w:val="none" w:sz="0" w:space="0" w:color="auto"/>
                <w:left w:val="none" w:sz="0" w:space="0" w:color="auto"/>
                <w:bottom w:val="none" w:sz="0" w:space="0" w:color="auto"/>
                <w:right w:val="none" w:sz="0" w:space="0" w:color="auto"/>
              </w:divBdr>
            </w:div>
          </w:divsChild>
        </w:div>
        <w:div w:id="1848715524">
          <w:marLeft w:val="0"/>
          <w:marRight w:val="0"/>
          <w:marTop w:val="0"/>
          <w:marBottom w:val="0"/>
          <w:divBdr>
            <w:top w:val="none" w:sz="0" w:space="0" w:color="auto"/>
            <w:left w:val="none" w:sz="0" w:space="0" w:color="auto"/>
            <w:bottom w:val="none" w:sz="0" w:space="0" w:color="auto"/>
            <w:right w:val="none" w:sz="0" w:space="0" w:color="auto"/>
          </w:divBdr>
          <w:divsChild>
            <w:div w:id="1365908771">
              <w:marLeft w:val="0"/>
              <w:marRight w:val="0"/>
              <w:marTop w:val="0"/>
              <w:marBottom w:val="0"/>
              <w:divBdr>
                <w:top w:val="none" w:sz="0" w:space="0" w:color="auto"/>
                <w:left w:val="none" w:sz="0" w:space="0" w:color="auto"/>
                <w:bottom w:val="none" w:sz="0" w:space="0" w:color="auto"/>
                <w:right w:val="none" w:sz="0" w:space="0" w:color="auto"/>
              </w:divBdr>
            </w:div>
            <w:div w:id="17076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92354">
      <w:bodyDiv w:val="1"/>
      <w:marLeft w:val="0"/>
      <w:marRight w:val="0"/>
      <w:marTop w:val="0"/>
      <w:marBottom w:val="0"/>
      <w:divBdr>
        <w:top w:val="none" w:sz="0" w:space="0" w:color="auto"/>
        <w:left w:val="none" w:sz="0" w:space="0" w:color="auto"/>
        <w:bottom w:val="none" w:sz="0" w:space="0" w:color="auto"/>
        <w:right w:val="none" w:sz="0" w:space="0" w:color="auto"/>
      </w:divBdr>
    </w:div>
    <w:div w:id="1326516519">
      <w:bodyDiv w:val="1"/>
      <w:marLeft w:val="0"/>
      <w:marRight w:val="0"/>
      <w:marTop w:val="0"/>
      <w:marBottom w:val="0"/>
      <w:divBdr>
        <w:top w:val="none" w:sz="0" w:space="0" w:color="auto"/>
        <w:left w:val="none" w:sz="0" w:space="0" w:color="auto"/>
        <w:bottom w:val="none" w:sz="0" w:space="0" w:color="auto"/>
        <w:right w:val="none" w:sz="0" w:space="0" w:color="auto"/>
      </w:divBdr>
    </w:div>
    <w:div w:id="1542669451">
      <w:bodyDiv w:val="1"/>
      <w:marLeft w:val="0"/>
      <w:marRight w:val="0"/>
      <w:marTop w:val="0"/>
      <w:marBottom w:val="0"/>
      <w:divBdr>
        <w:top w:val="none" w:sz="0" w:space="0" w:color="auto"/>
        <w:left w:val="none" w:sz="0" w:space="0" w:color="auto"/>
        <w:bottom w:val="none" w:sz="0" w:space="0" w:color="auto"/>
        <w:right w:val="none" w:sz="0" w:space="0" w:color="auto"/>
      </w:divBdr>
    </w:div>
    <w:div w:id="1694921867">
      <w:bodyDiv w:val="1"/>
      <w:marLeft w:val="0"/>
      <w:marRight w:val="0"/>
      <w:marTop w:val="0"/>
      <w:marBottom w:val="0"/>
      <w:divBdr>
        <w:top w:val="none" w:sz="0" w:space="0" w:color="auto"/>
        <w:left w:val="none" w:sz="0" w:space="0" w:color="auto"/>
        <w:bottom w:val="none" w:sz="0" w:space="0" w:color="auto"/>
        <w:right w:val="none" w:sz="0" w:space="0" w:color="auto"/>
      </w:divBdr>
    </w:div>
    <w:div w:id="1769613911">
      <w:bodyDiv w:val="1"/>
      <w:marLeft w:val="0"/>
      <w:marRight w:val="0"/>
      <w:marTop w:val="0"/>
      <w:marBottom w:val="0"/>
      <w:divBdr>
        <w:top w:val="none" w:sz="0" w:space="0" w:color="auto"/>
        <w:left w:val="none" w:sz="0" w:space="0" w:color="auto"/>
        <w:bottom w:val="none" w:sz="0" w:space="0" w:color="auto"/>
        <w:right w:val="none" w:sz="0" w:space="0" w:color="auto"/>
      </w:divBdr>
    </w:div>
    <w:div w:id="1782873767">
      <w:bodyDiv w:val="1"/>
      <w:marLeft w:val="0"/>
      <w:marRight w:val="0"/>
      <w:marTop w:val="0"/>
      <w:marBottom w:val="0"/>
      <w:divBdr>
        <w:top w:val="none" w:sz="0" w:space="0" w:color="auto"/>
        <w:left w:val="none" w:sz="0" w:space="0" w:color="auto"/>
        <w:bottom w:val="none" w:sz="0" w:space="0" w:color="auto"/>
        <w:right w:val="none" w:sz="0" w:space="0" w:color="auto"/>
      </w:divBdr>
    </w:div>
    <w:div w:id="1786272821">
      <w:bodyDiv w:val="1"/>
      <w:marLeft w:val="0"/>
      <w:marRight w:val="0"/>
      <w:marTop w:val="0"/>
      <w:marBottom w:val="0"/>
      <w:divBdr>
        <w:top w:val="none" w:sz="0" w:space="0" w:color="auto"/>
        <w:left w:val="none" w:sz="0" w:space="0" w:color="auto"/>
        <w:bottom w:val="none" w:sz="0" w:space="0" w:color="auto"/>
        <w:right w:val="none" w:sz="0" w:space="0" w:color="auto"/>
      </w:divBdr>
    </w:div>
    <w:div w:id="1817607621">
      <w:bodyDiv w:val="1"/>
      <w:marLeft w:val="0"/>
      <w:marRight w:val="0"/>
      <w:marTop w:val="0"/>
      <w:marBottom w:val="0"/>
      <w:divBdr>
        <w:top w:val="none" w:sz="0" w:space="0" w:color="auto"/>
        <w:left w:val="none" w:sz="0" w:space="0" w:color="auto"/>
        <w:bottom w:val="none" w:sz="0" w:space="0" w:color="auto"/>
        <w:right w:val="none" w:sz="0" w:space="0" w:color="auto"/>
      </w:divBdr>
    </w:div>
    <w:div w:id="1858543135">
      <w:bodyDiv w:val="1"/>
      <w:marLeft w:val="0"/>
      <w:marRight w:val="0"/>
      <w:marTop w:val="0"/>
      <w:marBottom w:val="0"/>
      <w:divBdr>
        <w:top w:val="none" w:sz="0" w:space="0" w:color="auto"/>
        <w:left w:val="none" w:sz="0" w:space="0" w:color="auto"/>
        <w:bottom w:val="none" w:sz="0" w:space="0" w:color="auto"/>
        <w:right w:val="none" w:sz="0" w:space="0" w:color="auto"/>
      </w:divBdr>
    </w:div>
    <w:div w:id="2010281173">
      <w:bodyDiv w:val="1"/>
      <w:marLeft w:val="0"/>
      <w:marRight w:val="0"/>
      <w:marTop w:val="0"/>
      <w:marBottom w:val="0"/>
      <w:divBdr>
        <w:top w:val="none" w:sz="0" w:space="0" w:color="auto"/>
        <w:left w:val="none" w:sz="0" w:space="0" w:color="auto"/>
        <w:bottom w:val="none" w:sz="0" w:space="0" w:color="auto"/>
        <w:right w:val="none" w:sz="0" w:space="0" w:color="auto"/>
      </w:divBdr>
    </w:div>
    <w:div w:id="2139490445">
      <w:bodyDiv w:val="1"/>
      <w:marLeft w:val="0"/>
      <w:marRight w:val="0"/>
      <w:marTop w:val="0"/>
      <w:marBottom w:val="0"/>
      <w:divBdr>
        <w:top w:val="none" w:sz="0" w:space="0" w:color="auto"/>
        <w:left w:val="none" w:sz="0" w:space="0" w:color="auto"/>
        <w:bottom w:val="none" w:sz="0" w:space="0" w:color="auto"/>
        <w:right w:val="none" w:sz="0" w:space="0" w:color="auto"/>
      </w:divBdr>
      <w:divsChild>
        <w:div w:id="653022559">
          <w:marLeft w:val="0"/>
          <w:marRight w:val="0"/>
          <w:marTop w:val="240"/>
          <w:marBottom w:val="240"/>
          <w:divBdr>
            <w:top w:val="none" w:sz="0" w:space="0" w:color="auto"/>
            <w:left w:val="none" w:sz="0" w:space="0" w:color="auto"/>
            <w:bottom w:val="none" w:sz="0" w:space="0" w:color="auto"/>
            <w:right w:val="none" w:sz="0" w:space="0" w:color="auto"/>
          </w:divBdr>
        </w:div>
        <w:div w:id="752969300">
          <w:marLeft w:val="0"/>
          <w:marRight w:val="0"/>
          <w:marTop w:val="240"/>
          <w:marBottom w:val="240"/>
          <w:divBdr>
            <w:top w:val="none" w:sz="0" w:space="0" w:color="auto"/>
            <w:left w:val="none" w:sz="0" w:space="0" w:color="auto"/>
            <w:bottom w:val="none" w:sz="0" w:space="0" w:color="auto"/>
            <w:right w:val="none" w:sz="0" w:space="0" w:color="auto"/>
          </w:divBdr>
        </w:div>
        <w:div w:id="771631515">
          <w:marLeft w:val="0"/>
          <w:marRight w:val="0"/>
          <w:marTop w:val="240"/>
          <w:marBottom w:val="240"/>
          <w:divBdr>
            <w:top w:val="none" w:sz="0" w:space="0" w:color="auto"/>
            <w:left w:val="none" w:sz="0" w:space="0" w:color="auto"/>
            <w:bottom w:val="none" w:sz="0" w:space="0" w:color="auto"/>
            <w:right w:val="none" w:sz="0" w:space="0" w:color="auto"/>
          </w:divBdr>
        </w:div>
        <w:div w:id="885095687">
          <w:marLeft w:val="0"/>
          <w:marRight w:val="0"/>
          <w:marTop w:val="240"/>
          <w:marBottom w:val="240"/>
          <w:divBdr>
            <w:top w:val="none" w:sz="0" w:space="0" w:color="auto"/>
            <w:left w:val="none" w:sz="0" w:space="0" w:color="auto"/>
            <w:bottom w:val="none" w:sz="0" w:space="0" w:color="auto"/>
            <w:right w:val="none" w:sz="0" w:space="0" w:color="auto"/>
          </w:divBdr>
        </w:div>
        <w:div w:id="1386100039">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E82BD6-250E-4944-B002-6A49B062A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5939</Words>
  <Characters>33853</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zivil_just2</dc:creator>
  <cp:lastModifiedBy>zivil_econom</cp:lastModifiedBy>
  <cp:revision>2</cp:revision>
  <cp:lastPrinted>2025-11-27T08:08:00Z</cp:lastPrinted>
  <dcterms:created xsi:type="dcterms:W3CDTF">2025-12-08T08:50:00Z</dcterms:created>
  <dcterms:modified xsi:type="dcterms:W3CDTF">2025-12-08T08:50:00Z</dcterms:modified>
</cp:coreProperties>
</file>