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3174F" w14:textId="77777777"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240AF028" w:rsidR="009A3F0A" w:rsidRPr="00192554" w:rsidRDefault="00D43987"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20</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BA5B8F">
                              <w:rPr>
                                <w:rFonts w:ascii="Times New Roman" w:eastAsia="Times New Roman" w:hAnsi="Times New Roman" w:cs="Times New Roman"/>
                                <w:sz w:val="24"/>
                                <w:szCs w:val="20"/>
                                <w:u w:val="single"/>
                                <w:lang w:eastAsia="ru-RU"/>
                              </w:rPr>
                              <w:t>5</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w:t>
                            </w:r>
                            <w:r w:rsidR="00BA5B8F">
                              <w:rPr>
                                <w:rFonts w:ascii="Times New Roman" w:eastAsia="Times New Roman" w:hAnsi="Times New Roman" w:cs="Times New Roman"/>
                                <w:sz w:val="24"/>
                                <w:szCs w:val="20"/>
                                <w:u w:val="single"/>
                                <w:lang w:eastAsia="ru-RU"/>
                              </w:rPr>
                              <w:t>4</w:t>
                            </w:r>
                            <w:r w:rsidR="00E52AEF">
                              <w:rPr>
                                <w:rFonts w:ascii="Times New Roman" w:eastAsia="Times New Roman" w:hAnsi="Times New Roman" w:cs="Times New Roman"/>
                                <w:sz w:val="24"/>
                                <w:szCs w:val="20"/>
                                <w:u w:val="single"/>
                                <w:lang w:eastAsia="ru-RU"/>
                              </w:rPr>
                              <w:t>9</w:t>
                            </w:r>
                            <w:r w:rsidR="00F701A0">
                              <w:rPr>
                                <w:rFonts w:ascii="Times New Roman" w:eastAsia="Times New Roman" w:hAnsi="Times New Roman" w:cs="Times New Roman"/>
                                <w:sz w:val="24"/>
                                <w:szCs w:val="20"/>
                                <w:u w:val="single"/>
                                <w:lang w:eastAsia="ru-RU"/>
                              </w:rPr>
                              <w:t>6</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240AF028" w:rsidR="009A3F0A" w:rsidRPr="00192554" w:rsidRDefault="00D43987"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20</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BA5B8F">
                        <w:rPr>
                          <w:rFonts w:ascii="Times New Roman" w:eastAsia="Times New Roman" w:hAnsi="Times New Roman" w:cs="Times New Roman"/>
                          <w:sz w:val="24"/>
                          <w:szCs w:val="20"/>
                          <w:u w:val="single"/>
                          <w:lang w:eastAsia="ru-RU"/>
                        </w:rPr>
                        <w:t>5</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w:t>
                      </w:r>
                      <w:r w:rsidR="00BA5B8F">
                        <w:rPr>
                          <w:rFonts w:ascii="Times New Roman" w:eastAsia="Times New Roman" w:hAnsi="Times New Roman" w:cs="Times New Roman"/>
                          <w:sz w:val="24"/>
                          <w:szCs w:val="20"/>
                          <w:u w:val="single"/>
                          <w:lang w:eastAsia="ru-RU"/>
                        </w:rPr>
                        <w:t>4</w:t>
                      </w:r>
                      <w:r w:rsidR="00E52AEF">
                        <w:rPr>
                          <w:rFonts w:ascii="Times New Roman" w:eastAsia="Times New Roman" w:hAnsi="Times New Roman" w:cs="Times New Roman"/>
                          <w:sz w:val="24"/>
                          <w:szCs w:val="20"/>
                          <w:u w:val="single"/>
                          <w:lang w:eastAsia="ru-RU"/>
                        </w:rPr>
                        <w:t>9</w:t>
                      </w:r>
                      <w:r w:rsidR="00F701A0">
                        <w:rPr>
                          <w:rFonts w:ascii="Times New Roman" w:eastAsia="Times New Roman" w:hAnsi="Times New Roman" w:cs="Times New Roman"/>
                          <w:sz w:val="24"/>
                          <w:szCs w:val="20"/>
                          <w:u w:val="single"/>
                          <w:lang w:eastAsia="ru-RU"/>
                        </w:rPr>
                        <w:t>6</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2B06AA7D" w:rsidR="009A3F0A" w:rsidRPr="00EE4895" w:rsidRDefault="00D43987"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20</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BA5B8F">
                              <w:rPr>
                                <w:rFonts w:ascii="Times New Roman" w:eastAsia="Times New Roman" w:hAnsi="Times New Roman" w:cs="Times New Roman"/>
                                <w:sz w:val="24"/>
                                <w:szCs w:val="24"/>
                                <w:u w:val="single"/>
                                <w:lang w:eastAsia="ru-RU"/>
                              </w:rPr>
                              <w:t>5</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657169">
                              <w:rPr>
                                <w:rFonts w:ascii="Times New Roman" w:eastAsia="Times New Roman" w:hAnsi="Times New Roman" w:cs="Times New Roman"/>
                                <w:sz w:val="24"/>
                                <w:szCs w:val="24"/>
                                <w:u w:val="single"/>
                                <w:lang w:eastAsia="ru-RU"/>
                              </w:rPr>
                              <w:t xml:space="preserve"> </w:t>
                            </w:r>
                            <w:r w:rsidR="00BA5B8F">
                              <w:rPr>
                                <w:rFonts w:ascii="Times New Roman" w:eastAsia="Times New Roman" w:hAnsi="Times New Roman" w:cs="Times New Roman"/>
                                <w:sz w:val="24"/>
                                <w:szCs w:val="24"/>
                                <w:u w:val="single"/>
                                <w:lang w:eastAsia="ru-RU"/>
                              </w:rPr>
                              <w:t>4</w:t>
                            </w:r>
                            <w:r w:rsidR="00E52AEF">
                              <w:rPr>
                                <w:rFonts w:ascii="Times New Roman" w:eastAsia="Times New Roman" w:hAnsi="Times New Roman" w:cs="Times New Roman"/>
                                <w:sz w:val="24"/>
                                <w:szCs w:val="24"/>
                                <w:u w:val="single"/>
                                <w:lang w:eastAsia="ru-RU"/>
                              </w:rPr>
                              <w:t>9</w:t>
                            </w:r>
                            <w:r w:rsidR="00F701A0">
                              <w:rPr>
                                <w:rFonts w:ascii="Times New Roman" w:eastAsia="Times New Roman" w:hAnsi="Times New Roman" w:cs="Times New Roman"/>
                                <w:sz w:val="24"/>
                                <w:szCs w:val="24"/>
                                <w:u w:val="single"/>
                                <w:lang w:eastAsia="ru-RU"/>
                              </w:rPr>
                              <w:t>6</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1862A77C"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w:t>
                            </w:r>
                            <w:proofErr w:type="gramEnd"/>
                            <w:r w:rsidRPr="00EE4895">
                              <w:rPr>
                                <w:rFonts w:ascii="Times New Roman" w:eastAsia="Times New Roman" w:hAnsi="Times New Roman" w:cs="Times New Roman"/>
                                <w:sz w:val="24"/>
                                <w:szCs w:val="24"/>
                                <w:lang w:eastAsia="ru-RU"/>
                              </w:rPr>
                              <w:t>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2B06AA7D" w:rsidR="009A3F0A" w:rsidRPr="00EE4895" w:rsidRDefault="00D43987"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20</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BA5B8F">
                        <w:rPr>
                          <w:rFonts w:ascii="Times New Roman" w:eastAsia="Times New Roman" w:hAnsi="Times New Roman" w:cs="Times New Roman"/>
                          <w:sz w:val="24"/>
                          <w:szCs w:val="24"/>
                          <w:u w:val="single"/>
                          <w:lang w:eastAsia="ru-RU"/>
                        </w:rPr>
                        <w:t>5</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657169">
                        <w:rPr>
                          <w:rFonts w:ascii="Times New Roman" w:eastAsia="Times New Roman" w:hAnsi="Times New Roman" w:cs="Times New Roman"/>
                          <w:sz w:val="24"/>
                          <w:szCs w:val="24"/>
                          <w:u w:val="single"/>
                          <w:lang w:eastAsia="ru-RU"/>
                        </w:rPr>
                        <w:t xml:space="preserve"> </w:t>
                      </w:r>
                      <w:r w:rsidR="00BA5B8F">
                        <w:rPr>
                          <w:rFonts w:ascii="Times New Roman" w:eastAsia="Times New Roman" w:hAnsi="Times New Roman" w:cs="Times New Roman"/>
                          <w:sz w:val="24"/>
                          <w:szCs w:val="24"/>
                          <w:u w:val="single"/>
                          <w:lang w:eastAsia="ru-RU"/>
                        </w:rPr>
                        <w:t>4</w:t>
                      </w:r>
                      <w:r w:rsidR="00E52AEF">
                        <w:rPr>
                          <w:rFonts w:ascii="Times New Roman" w:eastAsia="Times New Roman" w:hAnsi="Times New Roman" w:cs="Times New Roman"/>
                          <w:sz w:val="24"/>
                          <w:szCs w:val="24"/>
                          <w:u w:val="single"/>
                          <w:lang w:eastAsia="ru-RU"/>
                        </w:rPr>
                        <w:t>9</w:t>
                      </w:r>
                      <w:r w:rsidR="00F701A0">
                        <w:rPr>
                          <w:rFonts w:ascii="Times New Roman" w:eastAsia="Times New Roman" w:hAnsi="Times New Roman" w:cs="Times New Roman"/>
                          <w:sz w:val="24"/>
                          <w:szCs w:val="24"/>
                          <w:u w:val="single"/>
                          <w:lang w:eastAsia="ru-RU"/>
                        </w:rPr>
                        <w:t>6</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1862A77C"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2898EDCF" w14:textId="77777777" w:rsidR="00785731" w:rsidRDefault="00785731" w:rsidP="00785731">
      <w:pPr>
        <w:spacing w:after="0" w:line="240" w:lineRule="auto"/>
        <w:ind w:firstLine="709"/>
        <w:jc w:val="both"/>
        <w:rPr>
          <w:rFonts w:ascii="Times New Roman" w:hAnsi="Times New Roman" w:cs="Times New Roman"/>
          <w:sz w:val="24"/>
          <w:szCs w:val="24"/>
        </w:rPr>
      </w:pPr>
    </w:p>
    <w:p w14:paraId="6D7389E3" w14:textId="77777777" w:rsidR="00D33DA6" w:rsidRPr="0022476B" w:rsidRDefault="00D33DA6" w:rsidP="0022476B">
      <w:pPr>
        <w:tabs>
          <w:tab w:val="left" w:pos="4678"/>
        </w:tabs>
        <w:spacing w:after="0" w:line="240" w:lineRule="auto"/>
        <w:jc w:val="both"/>
        <w:rPr>
          <w:rFonts w:ascii="Times New Roman" w:hAnsi="Times New Roman" w:cs="Times New Roman"/>
          <w:sz w:val="24"/>
          <w:szCs w:val="24"/>
        </w:rPr>
      </w:pPr>
    </w:p>
    <w:p w14:paraId="0660BE54" w14:textId="77777777" w:rsidR="0022476B" w:rsidRPr="0022476B" w:rsidRDefault="0022476B" w:rsidP="0022476B">
      <w:pPr>
        <w:spacing w:after="0" w:line="240" w:lineRule="auto"/>
        <w:ind w:right="4820"/>
        <w:jc w:val="both"/>
        <w:rPr>
          <w:rFonts w:ascii="Times New Roman" w:hAnsi="Times New Roman" w:cs="Times New Roman"/>
          <w:sz w:val="24"/>
          <w:szCs w:val="24"/>
        </w:rPr>
      </w:pPr>
      <w:r w:rsidRPr="0022476B">
        <w:rPr>
          <w:rFonts w:ascii="Times New Roman" w:hAnsi="Times New Roman" w:cs="Times New Roman"/>
          <w:sz w:val="24"/>
          <w:szCs w:val="24"/>
        </w:rPr>
        <w:t xml:space="preserve">Об утверждении Положения по оплате труда работников Муниципального автономного </w:t>
      </w:r>
      <w:proofErr w:type="gramStart"/>
      <w:r w:rsidRPr="0022476B">
        <w:rPr>
          <w:rFonts w:ascii="Times New Roman" w:hAnsi="Times New Roman" w:cs="Times New Roman"/>
          <w:sz w:val="24"/>
          <w:szCs w:val="24"/>
        </w:rPr>
        <w:t>учреждения  «</w:t>
      </w:r>
      <w:proofErr w:type="gramEnd"/>
      <w:r w:rsidRPr="0022476B">
        <w:rPr>
          <w:rFonts w:ascii="Times New Roman" w:hAnsi="Times New Roman" w:cs="Times New Roman"/>
          <w:sz w:val="24"/>
          <w:szCs w:val="24"/>
        </w:rPr>
        <w:t xml:space="preserve">Центр хозяйственного </w:t>
      </w:r>
      <w:proofErr w:type="gramStart"/>
      <w:r w:rsidRPr="0022476B">
        <w:rPr>
          <w:rFonts w:ascii="Times New Roman" w:hAnsi="Times New Roman" w:cs="Times New Roman"/>
          <w:sz w:val="24"/>
          <w:szCs w:val="24"/>
        </w:rPr>
        <w:t>обеспечения»  Урмарского</w:t>
      </w:r>
      <w:proofErr w:type="gramEnd"/>
      <w:r w:rsidRPr="0022476B">
        <w:rPr>
          <w:rFonts w:ascii="Times New Roman" w:hAnsi="Times New Roman" w:cs="Times New Roman"/>
          <w:sz w:val="24"/>
          <w:szCs w:val="24"/>
        </w:rPr>
        <w:t xml:space="preserve"> муниципального округа Чувашской Республики</w:t>
      </w:r>
    </w:p>
    <w:p w14:paraId="48725E27" w14:textId="77777777" w:rsidR="0022476B" w:rsidRPr="0022476B" w:rsidRDefault="0022476B" w:rsidP="0022476B">
      <w:pPr>
        <w:spacing w:after="0" w:line="240" w:lineRule="auto"/>
        <w:jc w:val="both"/>
        <w:rPr>
          <w:rFonts w:ascii="Times New Roman" w:hAnsi="Times New Roman" w:cs="Times New Roman"/>
          <w:sz w:val="24"/>
          <w:szCs w:val="24"/>
        </w:rPr>
      </w:pPr>
    </w:p>
    <w:p w14:paraId="6692DC80" w14:textId="77777777" w:rsidR="0022476B" w:rsidRPr="0022476B" w:rsidRDefault="0022476B" w:rsidP="0022476B">
      <w:pPr>
        <w:spacing w:after="0" w:line="240" w:lineRule="auto"/>
        <w:jc w:val="both"/>
        <w:rPr>
          <w:rFonts w:ascii="Times New Roman" w:hAnsi="Times New Roman" w:cs="Times New Roman"/>
          <w:sz w:val="24"/>
          <w:szCs w:val="24"/>
        </w:rPr>
      </w:pPr>
    </w:p>
    <w:p w14:paraId="549871E2" w14:textId="02AF1344" w:rsidR="0022476B" w:rsidRPr="0022476B" w:rsidRDefault="0022476B" w:rsidP="0022476B">
      <w:pPr>
        <w:spacing w:after="0" w:line="240" w:lineRule="auto"/>
        <w:ind w:firstLine="851"/>
        <w:jc w:val="both"/>
        <w:rPr>
          <w:rFonts w:ascii="Times New Roman" w:hAnsi="Times New Roman" w:cs="Times New Roman"/>
          <w:sz w:val="24"/>
          <w:szCs w:val="24"/>
        </w:rPr>
      </w:pPr>
      <w:r w:rsidRPr="0022476B">
        <w:rPr>
          <w:rFonts w:ascii="Times New Roman" w:hAnsi="Times New Roman" w:cs="Times New Roman"/>
          <w:sz w:val="24"/>
          <w:szCs w:val="24"/>
        </w:rPr>
        <w:t xml:space="preserve">В соответствии с Трудовым кодексом Российской Федерации, Федеральным законом от 6 октября 2003 г. N 131-ФЗ "Об общих принципах организации местного самоуправления в Российской Федерации", администрация   </w:t>
      </w:r>
      <w:proofErr w:type="gramStart"/>
      <w:r w:rsidRPr="0022476B">
        <w:rPr>
          <w:rFonts w:ascii="Times New Roman" w:hAnsi="Times New Roman" w:cs="Times New Roman"/>
          <w:sz w:val="24"/>
          <w:szCs w:val="24"/>
        </w:rPr>
        <w:t>Урмарского  муниципального</w:t>
      </w:r>
      <w:proofErr w:type="gramEnd"/>
      <w:r w:rsidRPr="0022476B">
        <w:rPr>
          <w:rFonts w:ascii="Times New Roman" w:hAnsi="Times New Roman" w:cs="Times New Roman"/>
          <w:sz w:val="24"/>
          <w:szCs w:val="24"/>
        </w:rPr>
        <w:t xml:space="preserve">  </w:t>
      </w:r>
      <w:proofErr w:type="gramStart"/>
      <w:r w:rsidRPr="0022476B">
        <w:rPr>
          <w:rFonts w:ascii="Times New Roman" w:hAnsi="Times New Roman" w:cs="Times New Roman"/>
          <w:sz w:val="24"/>
          <w:szCs w:val="24"/>
        </w:rPr>
        <w:t>округа  Чувашской</w:t>
      </w:r>
      <w:proofErr w:type="gramEnd"/>
      <w:r w:rsidRPr="0022476B">
        <w:rPr>
          <w:rFonts w:ascii="Times New Roman" w:hAnsi="Times New Roman" w:cs="Times New Roman"/>
          <w:sz w:val="24"/>
          <w:szCs w:val="24"/>
        </w:rPr>
        <w:t xml:space="preserve">  </w:t>
      </w:r>
      <w:proofErr w:type="gramStart"/>
      <w:r w:rsidRPr="0022476B">
        <w:rPr>
          <w:rFonts w:ascii="Times New Roman" w:hAnsi="Times New Roman" w:cs="Times New Roman"/>
          <w:sz w:val="24"/>
          <w:szCs w:val="24"/>
        </w:rPr>
        <w:t>Республики  п</w:t>
      </w:r>
      <w:proofErr w:type="gramEnd"/>
      <w:r w:rsidRPr="0022476B">
        <w:rPr>
          <w:rFonts w:ascii="Times New Roman" w:hAnsi="Times New Roman" w:cs="Times New Roman"/>
          <w:sz w:val="24"/>
          <w:szCs w:val="24"/>
        </w:rPr>
        <w:t xml:space="preserve"> о с т а н о в л я е т:</w:t>
      </w:r>
    </w:p>
    <w:p w14:paraId="7755CFCD" w14:textId="334F402A" w:rsidR="0022476B" w:rsidRPr="0022476B" w:rsidRDefault="0022476B" w:rsidP="0022476B">
      <w:pPr>
        <w:spacing w:after="0" w:line="240" w:lineRule="auto"/>
        <w:ind w:firstLine="851"/>
        <w:jc w:val="both"/>
        <w:rPr>
          <w:rFonts w:ascii="Times New Roman" w:hAnsi="Times New Roman" w:cs="Times New Roman"/>
          <w:sz w:val="24"/>
          <w:szCs w:val="24"/>
        </w:rPr>
      </w:pPr>
      <w:r w:rsidRPr="0022476B">
        <w:rPr>
          <w:rFonts w:ascii="Times New Roman" w:hAnsi="Times New Roman" w:cs="Times New Roman"/>
          <w:sz w:val="24"/>
          <w:szCs w:val="24"/>
        </w:rPr>
        <w:t xml:space="preserve">1. Утвердить прилагаемое Положение по оплате труда работников Муниципального автономного учреждения «Центр хозяйственного </w:t>
      </w:r>
      <w:proofErr w:type="gramStart"/>
      <w:r w:rsidRPr="0022476B">
        <w:rPr>
          <w:rFonts w:ascii="Times New Roman" w:hAnsi="Times New Roman" w:cs="Times New Roman"/>
          <w:sz w:val="24"/>
          <w:szCs w:val="24"/>
        </w:rPr>
        <w:t>обеспечения»  Урмарского</w:t>
      </w:r>
      <w:proofErr w:type="gramEnd"/>
      <w:r w:rsidRPr="0022476B">
        <w:rPr>
          <w:rFonts w:ascii="Times New Roman" w:hAnsi="Times New Roman" w:cs="Times New Roman"/>
          <w:sz w:val="24"/>
          <w:szCs w:val="24"/>
        </w:rPr>
        <w:t xml:space="preserve"> муниципального округа Чувашской Республики</w:t>
      </w:r>
    </w:p>
    <w:p w14:paraId="3211F079" w14:textId="1182CF3A" w:rsidR="0022476B" w:rsidRPr="0022476B" w:rsidRDefault="0022476B" w:rsidP="0022476B">
      <w:pPr>
        <w:spacing w:after="0" w:line="240" w:lineRule="auto"/>
        <w:ind w:firstLine="851"/>
        <w:jc w:val="both"/>
        <w:rPr>
          <w:rFonts w:ascii="Times New Roman" w:hAnsi="Times New Roman" w:cs="Times New Roman"/>
          <w:sz w:val="24"/>
          <w:szCs w:val="24"/>
        </w:rPr>
      </w:pPr>
      <w:r w:rsidRPr="0022476B">
        <w:rPr>
          <w:rFonts w:ascii="Times New Roman" w:hAnsi="Times New Roman" w:cs="Times New Roman"/>
          <w:sz w:val="24"/>
          <w:szCs w:val="24"/>
        </w:rPr>
        <w:t xml:space="preserve">2. </w:t>
      </w:r>
      <w:r>
        <w:rPr>
          <w:rFonts w:ascii="Times New Roman" w:hAnsi="Times New Roman" w:cs="Times New Roman"/>
          <w:sz w:val="24"/>
          <w:szCs w:val="24"/>
        </w:rPr>
        <w:t xml:space="preserve"> </w:t>
      </w:r>
      <w:r w:rsidRPr="0022476B">
        <w:rPr>
          <w:rFonts w:ascii="Times New Roman" w:hAnsi="Times New Roman" w:cs="Times New Roman"/>
          <w:sz w:val="24"/>
          <w:szCs w:val="24"/>
        </w:rPr>
        <w:t xml:space="preserve">Признать утратившим силу постановление от </w:t>
      </w:r>
      <w:proofErr w:type="gramStart"/>
      <w:r w:rsidRPr="0022476B">
        <w:rPr>
          <w:rFonts w:ascii="Times New Roman" w:hAnsi="Times New Roman" w:cs="Times New Roman"/>
          <w:sz w:val="24"/>
          <w:szCs w:val="24"/>
        </w:rPr>
        <w:t>02.07.2024  №</w:t>
      </w:r>
      <w:proofErr w:type="gramEnd"/>
      <w:r w:rsidRPr="0022476B">
        <w:rPr>
          <w:rFonts w:ascii="Times New Roman" w:hAnsi="Times New Roman" w:cs="Times New Roman"/>
          <w:sz w:val="24"/>
          <w:szCs w:val="24"/>
        </w:rPr>
        <w:t xml:space="preserve">  1052 «Об утверждении Положения по оплате труда работников Муниципального казенного Учреждения «Центр хозяйственного обеспечения» Урмарского муниципального округа Чувашской Республики.</w:t>
      </w:r>
    </w:p>
    <w:p w14:paraId="75431551" w14:textId="391D5A88" w:rsidR="0022476B" w:rsidRPr="0022476B" w:rsidRDefault="0022476B" w:rsidP="0022476B">
      <w:pPr>
        <w:spacing w:after="0" w:line="240" w:lineRule="auto"/>
        <w:ind w:firstLine="851"/>
        <w:jc w:val="both"/>
        <w:rPr>
          <w:rFonts w:ascii="Times New Roman" w:hAnsi="Times New Roman" w:cs="Times New Roman"/>
          <w:sz w:val="24"/>
          <w:szCs w:val="24"/>
        </w:rPr>
      </w:pPr>
      <w:r w:rsidRPr="0022476B">
        <w:rPr>
          <w:rFonts w:ascii="Times New Roman" w:hAnsi="Times New Roman" w:cs="Times New Roman"/>
          <w:sz w:val="24"/>
          <w:szCs w:val="24"/>
        </w:rPr>
        <w:t xml:space="preserve">3. </w:t>
      </w:r>
      <w:r>
        <w:rPr>
          <w:rFonts w:ascii="Times New Roman" w:hAnsi="Times New Roman" w:cs="Times New Roman"/>
          <w:sz w:val="24"/>
          <w:szCs w:val="24"/>
        </w:rPr>
        <w:t xml:space="preserve"> </w:t>
      </w:r>
      <w:r w:rsidRPr="0022476B">
        <w:rPr>
          <w:rFonts w:ascii="Times New Roman" w:hAnsi="Times New Roman" w:cs="Times New Roman"/>
          <w:sz w:val="24"/>
          <w:szCs w:val="24"/>
        </w:rPr>
        <w:t>Контроль за выполнением настоящего постановления возложить на отдел организационно-контрольной и кадровой работы администрации Урмарского муниципального округа Чувашской Республики и финансовый отдел администрации Урмарского муниципального округа Чувашской Республики.</w:t>
      </w:r>
    </w:p>
    <w:p w14:paraId="2995A995" w14:textId="7CFA1B9C" w:rsidR="0022476B" w:rsidRPr="0022476B" w:rsidRDefault="0022476B" w:rsidP="0022476B">
      <w:pPr>
        <w:spacing w:after="0" w:line="240" w:lineRule="auto"/>
        <w:ind w:firstLine="851"/>
        <w:jc w:val="both"/>
        <w:rPr>
          <w:rFonts w:ascii="Times New Roman" w:hAnsi="Times New Roman" w:cs="Times New Roman"/>
          <w:sz w:val="24"/>
          <w:szCs w:val="24"/>
        </w:rPr>
      </w:pPr>
      <w:r w:rsidRPr="0022476B">
        <w:rPr>
          <w:rFonts w:ascii="Times New Roman" w:hAnsi="Times New Roman" w:cs="Times New Roman"/>
          <w:sz w:val="24"/>
          <w:szCs w:val="24"/>
        </w:rPr>
        <w:t xml:space="preserve">4. </w:t>
      </w:r>
      <w:r>
        <w:rPr>
          <w:rFonts w:ascii="Times New Roman" w:hAnsi="Times New Roman" w:cs="Times New Roman"/>
          <w:sz w:val="24"/>
          <w:szCs w:val="24"/>
        </w:rPr>
        <w:t xml:space="preserve">   </w:t>
      </w:r>
      <w:r w:rsidRPr="0022476B">
        <w:rPr>
          <w:rFonts w:ascii="Times New Roman" w:hAnsi="Times New Roman" w:cs="Times New Roman"/>
          <w:sz w:val="24"/>
          <w:szCs w:val="24"/>
        </w:rPr>
        <w:t xml:space="preserve">Настоящее постановление вступает в силу после официального </w:t>
      </w:r>
      <w:proofErr w:type="gramStart"/>
      <w:r w:rsidRPr="0022476B">
        <w:rPr>
          <w:rFonts w:ascii="Times New Roman" w:hAnsi="Times New Roman" w:cs="Times New Roman"/>
          <w:sz w:val="24"/>
          <w:szCs w:val="24"/>
        </w:rPr>
        <w:t>опубликования  и</w:t>
      </w:r>
      <w:proofErr w:type="gramEnd"/>
      <w:r w:rsidRPr="0022476B">
        <w:rPr>
          <w:rFonts w:ascii="Times New Roman" w:hAnsi="Times New Roman" w:cs="Times New Roman"/>
          <w:sz w:val="24"/>
          <w:szCs w:val="24"/>
        </w:rPr>
        <w:t xml:space="preserve"> распространяется на правоотношения, возникшие   с 11.02.2026 года.</w:t>
      </w:r>
    </w:p>
    <w:p w14:paraId="6D9774FF" w14:textId="77777777" w:rsidR="0022476B" w:rsidRPr="0022476B" w:rsidRDefault="0022476B" w:rsidP="0022476B">
      <w:pPr>
        <w:spacing w:after="0" w:line="240" w:lineRule="auto"/>
        <w:jc w:val="both"/>
        <w:rPr>
          <w:rFonts w:ascii="Times New Roman" w:hAnsi="Times New Roman" w:cs="Times New Roman"/>
          <w:sz w:val="24"/>
          <w:szCs w:val="24"/>
        </w:rPr>
      </w:pPr>
    </w:p>
    <w:p w14:paraId="6670397E" w14:textId="77777777" w:rsidR="0022476B" w:rsidRPr="0022476B" w:rsidRDefault="0022476B" w:rsidP="0022476B">
      <w:pPr>
        <w:spacing w:after="0" w:line="240" w:lineRule="auto"/>
        <w:jc w:val="both"/>
        <w:rPr>
          <w:rFonts w:ascii="Times New Roman" w:hAnsi="Times New Roman" w:cs="Times New Roman"/>
          <w:sz w:val="24"/>
          <w:szCs w:val="24"/>
        </w:rPr>
      </w:pPr>
    </w:p>
    <w:p w14:paraId="00254915" w14:textId="77777777" w:rsidR="0022476B" w:rsidRPr="0022476B" w:rsidRDefault="0022476B" w:rsidP="0022476B">
      <w:pPr>
        <w:spacing w:after="0" w:line="240" w:lineRule="auto"/>
        <w:jc w:val="both"/>
        <w:rPr>
          <w:rFonts w:ascii="Times New Roman" w:hAnsi="Times New Roman" w:cs="Times New Roman"/>
          <w:sz w:val="24"/>
          <w:szCs w:val="24"/>
        </w:rPr>
      </w:pPr>
      <w:r w:rsidRPr="0022476B">
        <w:rPr>
          <w:rFonts w:ascii="Times New Roman" w:hAnsi="Times New Roman" w:cs="Times New Roman"/>
          <w:sz w:val="24"/>
          <w:szCs w:val="24"/>
        </w:rPr>
        <w:t xml:space="preserve">Глава Урмарского </w:t>
      </w:r>
    </w:p>
    <w:p w14:paraId="31716380" w14:textId="77777777" w:rsidR="0022476B" w:rsidRPr="0022476B" w:rsidRDefault="0022476B" w:rsidP="0022476B">
      <w:pPr>
        <w:spacing w:after="0" w:line="240" w:lineRule="auto"/>
        <w:jc w:val="both"/>
        <w:rPr>
          <w:rFonts w:ascii="Times New Roman" w:hAnsi="Times New Roman" w:cs="Times New Roman"/>
          <w:sz w:val="24"/>
          <w:szCs w:val="24"/>
        </w:rPr>
      </w:pPr>
      <w:r w:rsidRPr="0022476B">
        <w:rPr>
          <w:rFonts w:ascii="Times New Roman" w:hAnsi="Times New Roman" w:cs="Times New Roman"/>
          <w:sz w:val="24"/>
          <w:szCs w:val="24"/>
        </w:rPr>
        <w:t>муниципального округа                                                                                   В.В. Шигильдеев</w:t>
      </w:r>
    </w:p>
    <w:p w14:paraId="6602FA2B" w14:textId="77777777" w:rsidR="0022476B" w:rsidRPr="0022476B" w:rsidRDefault="0022476B" w:rsidP="0022476B">
      <w:pPr>
        <w:spacing w:after="0" w:line="240" w:lineRule="auto"/>
        <w:jc w:val="both"/>
        <w:rPr>
          <w:rFonts w:ascii="Times New Roman" w:hAnsi="Times New Roman" w:cs="Times New Roman"/>
          <w:sz w:val="24"/>
          <w:szCs w:val="24"/>
        </w:rPr>
      </w:pPr>
    </w:p>
    <w:p w14:paraId="1B443597" w14:textId="77777777" w:rsidR="0022476B" w:rsidRPr="0022476B" w:rsidRDefault="0022476B" w:rsidP="0022476B">
      <w:pPr>
        <w:spacing w:after="0" w:line="240" w:lineRule="auto"/>
        <w:jc w:val="both"/>
        <w:rPr>
          <w:rFonts w:ascii="Times New Roman" w:hAnsi="Times New Roman" w:cs="Times New Roman"/>
          <w:sz w:val="24"/>
          <w:szCs w:val="24"/>
        </w:rPr>
      </w:pPr>
    </w:p>
    <w:p w14:paraId="22C89FE6" w14:textId="77777777" w:rsidR="0022476B" w:rsidRPr="0022476B" w:rsidRDefault="0022476B" w:rsidP="0022476B">
      <w:pPr>
        <w:spacing w:after="0" w:line="240" w:lineRule="auto"/>
        <w:jc w:val="both"/>
        <w:rPr>
          <w:rFonts w:ascii="Times New Roman" w:hAnsi="Times New Roman" w:cs="Times New Roman"/>
          <w:sz w:val="24"/>
          <w:szCs w:val="24"/>
        </w:rPr>
      </w:pPr>
    </w:p>
    <w:p w14:paraId="05AAFD52" w14:textId="77777777" w:rsidR="0022476B" w:rsidRPr="0022476B" w:rsidRDefault="0022476B" w:rsidP="0022476B">
      <w:pPr>
        <w:spacing w:after="0" w:line="240" w:lineRule="auto"/>
        <w:jc w:val="both"/>
        <w:rPr>
          <w:rFonts w:ascii="Times New Roman" w:hAnsi="Times New Roman" w:cs="Times New Roman"/>
          <w:sz w:val="24"/>
          <w:szCs w:val="24"/>
        </w:rPr>
      </w:pPr>
    </w:p>
    <w:p w14:paraId="0BC4E033" w14:textId="77777777" w:rsidR="0022476B" w:rsidRPr="0022476B" w:rsidRDefault="0022476B" w:rsidP="0022476B">
      <w:pPr>
        <w:spacing w:after="0" w:line="240" w:lineRule="auto"/>
        <w:jc w:val="both"/>
        <w:rPr>
          <w:rFonts w:ascii="Times New Roman" w:hAnsi="Times New Roman" w:cs="Times New Roman"/>
          <w:sz w:val="24"/>
          <w:szCs w:val="24"/>
        </w:rPr>
      </w:pPr>
    </w:p>
    <w:p w14:paraId="1AD9BADA" w14:textId="77777777" w:rsidR="0022476B" w:rsidRPr="0022476B" w:rsidRDefault="0022476B" w:rsidP="0022476B">
      <w:pPr>
        <w:spacing w:after="0" w:line="240" w:lineRule="auto"/>
        <w:jc w:val="both"/>
        <w:rPr>
          <w:rFonts w:ascii="Times New Roman" w:hAnsi="Times New Roman" w:cs="Times New Roman"/>
          <w:sz w:val="24"/>
          <w:szCs w:val="24"/>
        </w:rPr>
      </w:pPr>
    </w:p>
    <w:p w14:paraId="2DE20B1F" w14:textId="77777777" w:rsidR="0022476B" w:rsidRPr="0022476B" w:rsidRDefault="0022476B" w:rsidP="0022476B">
      <w:pPr>
        <w:spacing w:after="0" w:line="240" w:lineRule="auto"/>
        <w:jc w:val="both"/>
        <w:rPr>
          <w:rFonts w:ascii="Times New Roman" w:hAnsi="Times New Roman" w:cs="Times New Roman"/>
          <w:sz w:val="24"/>
          <w:szCs w:val="24"/>
        </w:rPr>
      </w:pPr>
    </w:p>
    <w:p w14:paraId="53D17A81" w14:textId="77777777" w:rsidR="0022476B" w:rsidRPr="0022476B" w:rsidRDefault="0022476B" w:rsidP="0022476B">
      <w:pPr>
        <w:spacing w:after="0" w:line="240" w:lineRule="auto"/>
        <w:jc w:val="both"/>
        <w:rPr>
          <w:rFonts w:ascii="Times New Roman" w:hAnsi="Times New Roman" w:cs="Times New Roman"/>
          <w:sz w:val="24"/>
          <w:szCs w:val="24"/>
        </w:rPr>
      </w:pPr>
    </w:p>
    <w:p w14:paraId="2E85F465" w14:textId="77777777" w:rsidR="0022476B" w:rsidRPr="0022476B" w:rsidRDefault="0022476B" w:rsidP="0022476B">
      <w:pPr>
        <w:spacing w:after="0" w:line="240" w:lineRule="auto"/>
        <w:jc w:val="both"/>
        <w:rPr>
          <w:rFonts w:ascii="Times New Roman" w:hAnsi="Times New Roman" w:cs="Times New Roman"/>
          <w:sz w:val="24"/>
          <w:szCs w:val="24"/>
        </w:rPr>
      </w:pPr>
    </w:p>
    <w:p w14:paraId="63FD846E" w14:textId="77777777" w:rsidR="0022476B" w:rsidRPr="0022476B" w:rsidRDefault="0022476B" w:rsidP="0022476B">
      <w:pPr>
        <w:spacing w:after="0" w:line="240" w:lineRule="auto"/>
        <w:jc w:val="both"/>
        <w:rPr>
          <w:rFonts w:ascii="Times New Roman" w:hAnsi="Times New Roman" w:cs="Times New Roman"/>
          <w:sz w:val="24"/>
          <w:szCs w:val="24"/>
        </w:rPr>
      </w:pPr>
    </w:p>
    <w:p w14:paraId="0FCE6394" w14:textId="77777777" w:rsidR="0022476B" w:rsidRPr="0022476B" w:rsidRDefault="0022476B" w:rsidP="0022476B">
      <w:pPr>
        <w:spacing w:after="0" w:line="240" w:lineRule="auto"/>
        <w:jc w:val="both"/>
        <w:rPr>
          <w:rFonts w:ascii="Times New Roman" w:hAnsi="Times New Roman" w:cs="Times New Roman"/>
          <w:sz w:val="20"/>
          <w:szCs w:val="20"/>
        </w:rPr>
      </w:pPr>
      <w:r w:rsidRPr="0022476B">
        <w:rPr>
          <w:rFonts w:ascii="Times New Roman" w:hAnsi="Times New Roman" w:cs="Times New Roman"/>
          <w:sz w:val="20"/>
          <w:szCs w:val="20"/>
        </w:rPr>
        <w:t>Ананьева Ольга Георгиевна</w:t>
      </w:r>
    </w:p>
    <w:p w14:paraId="7BCEE2A7" w14:textId="77777777" w:rsidR="0022476B" w:rsidRPr="0022476B" w:rsidRDefault="0022476B" w:rsidP="0022476B">
      <w:pPr>
        <w:spacing w:after="0" w:line="240" w:lineRule="auto"/>
        <w:jc w:val="both"/>
        <w:rPr>
          <w:rFonts w:ascii="Times New Roman" w:hAnsi="Times New Roman" w:cs="Times New Roman"/>
          <w:sz w:val="20"/>
          <w:szCs w:val="20"/>
        </w:rPr>
      </w:pPr>
      <w:r w:rsidRPr="0022476B">
        <w:rPr>
          <w:rFonts w:ascii="Times New Roman" w:hAnsi="Times New Roman" w:cs="Times New Roman"/>
          <w:sz w:val="20"/>
          <w:szCs w:val="20"/>
        </w:rPr>
        <w:t>8(835-44) 2-17-01</w:t>
      </w:r>
    </w:p>
    <w:p w14:paraId="4ADA2238" w14:textId="77777777" w:rsidR="0022476B" w:rsidRPr="0022476B" w:rsidRDefault="0022476B" w:rsidP="0022476B">
      <w:pPr>
        <w:spacing w:after="0" w:line="240" w:lineRule="auto"/>
        <w:jc w:val="both"/>
        <w:rPr>
          <w:rFonts w:ascii="Times New Roman" w:hAnsi="Times New Roman" w:cs="Times New Roman"/>
          <w:sz w:val="20"/>
          <w:szCs w:val="20"/>
        </w:rPr>
      </w:pPr>
    </w:p>
    <w:p w14:paraId="2D5F9A6F" w14:textId="77777777" w:rsidR="0022476B" w:rsidRPr="0022476B" w:rsidRDefault="0022476B" w:rsidP="0022476B">
      <w:pPr>
        <w:spacing w:after="0" w:line="240" w:lineRule="auto"/>
        <w:jc w:val="both"/>
        <w:rPr>
          <w:rFonts w:ascii="Times New Roman" w:hAnsi="Times New Roman" w:cs="Times New Roman"/>
          <w:sz w:val="24"/>
          <w:szCs w:val="24"/>
        </w:rPr>
      </w:pPr>
    </w:p>
    <w:p w14:paraId="47B450DE" w14:textId="77777777" w:rsidR="0022476B" w:rsidRPr="0022476B" w:rsidRDefault="0022476B" w:rsidP="0022476B">
      <w:pPr>
        <w:spacing w:after="0" w:line="240" w:lineRule="auto"/>
        <w:jc w:val="both"/>
        <w:rPr>
          <w:rFonts w:ascii="Times New Roman" w:hAnsi="Times New Roman" w:cs="Times New Roman"/>
          <w:sz w:val="24"/>
          <w:szCs w:val="24"/>
        </w:rPr>
      </w:pPr>
    </w:p>
    <w:p w14:paraId="6D91F386" w14:textId="19465D49" w:rsidR="0022476B" w:rsidRPr="0022476B" w:rsidRDefault="0022476B" w:rsidP="0022476B">
      <w:pPr>
        <w:spacing w:after="0" w:line="240" w:lineRule="auto"/>
        <w:jc w:val="center"/>
        <w:rPr>
          <w:rStyle w:val="af2"/>
          <w:rFonts w:ascii="Times New Roman" w:hAnsi="Times New Roman" w:cs="Times New Roman"/>
          <w:b w:val="0"/>
          <w:bCs/>
          <w:color w:val="auto"/>
          <w:sz w:val="24"/>
          <w:szCs w:val="24"/>
        </w:rPr>
      </w:pPr>
      <w:r>
        <w:rPr>
          <w:rStyle w:val="af2"/>
          <w:rFonts w:ascii="Times New Roman" w:hAnsi="Times New Roman" w:cs="Times New Roman"/>
          <w:b w:val="0"/>
          <w:bCs/>
          <w:color w:val="auto"/>
          <w:sz w:val="24"/>
          <w:szCs w:val="24"/>
        </w:rPr>
        <w:lastRenderedPageBreak/>
        <w:t xml:space="preserve">                                                                                           </w:t>
      </w:r>
      <w:r w:rsidRPr="0022476B">
        <w:rPr>
          <w:rStyle w:val="af2"/>
          <w:rFonts w:ascii="Times New Roman" w:hAnsi="Times New Roman" w:cs="Times New Roman"/>
          <w:b w:val="0"/>
          <w:bCs/>
          <w:color w:val="auto"/>
          <w:sz w:val="24"/>
          <w:szCs w:val="24"/>
        </w:rPr>
        <w:t>Утверждено</w:t>
      </w:r>
      <w:r w:rsidRPr="0022476B">
        <w:rPr>
          <w:rStyle w:val="af2"/>
          <w:rFonts w:ascii="Times New Roman" w:hAnsi="Times New Roman" w:cs="Times New Roman"/>
          <w:b w:val="0"/>
          <w:bCs/>
          <w:color w:val="auto"/>
          <w:sz w:val="24"/>
          <w:szCs w:val="24"/>
        </w:rPr>
        <w:br/>
      </w:r>
      <w:r>
        <w:rPr>
          <w:rStyle w:val="af2"/>
          <w:rFonts w:ascii="Times New Roman" w:hAnsi="Times New Roman" w:cs="Times New Roman"/>
          <w:b w:val="0"/>
          <w:bCs/>
          <w:color w:val="auto"/>
          <w:sz w:val="24"/>
          <w:szCs w:val="24"/>
        </w:rPr>
        <w:t xml:space="preserve">                                                                                                   </w:t>
      </w:r>
      <w:r w:rsidRPr="0022476B">
        <w:rPr>
          <w:rStyle w:val="af2"/>
          <w:rFonts w:ascii="Times New Roman" w:hAnsi="Times New Roman" w:cs="Times New Roman"/>
          <w:b w:val="0"/>
          <w:bCs/>
          <w:color w:val="auto"/>
          <w:sz w:val="24"/>
          <w:szCs w:val="24"/>
        </w:rPr>
        <w:t>постановлением администрации</w:t>
      </w:r>
    </w:p>
    <w:p w14:paraId="13384D33" w14:textId="77777777" w:rsidR="0022476B" w:rsidRPr="0022476B" w:rsidRDefault="0022476B" w:rsidP="0022476B">
      <w:pPr>
        <w:spacing w:after="0" w:line="240" w:lineRule="auto"/>
        <w:jc w:val="right"/>
        <w:rPr>
          <w:rStyle w:val="af2"/>
          <w:rFonts w:ascii="Times New Roman" w:hAnsi="Times New Roman" w:cs="Times New Roman"/>
          <w:b w:val="0"/>
          <w:bCs/>
          <w:color w:val="auto"/>
          <w:sz w:val="24"/>
          <w:szCs w:val="24"/>
        </w:rPr>
      </w:pPr>
      <w:r w:rsidRPr="0022476B">
        <w:rPr>
          <w:rStyle w:val="af2"/>
          <w:rFonts w:ascii="Times New Roman" w:hAnsi="Times New Roman" w:cs="Times New Roman"/>
          <w:b w:val="0"/>
          <w:bCs/>
          <w:color w:val="auto"/>
          <w:sz w:val="24"/>
          <w:szCs w:val="24"/>
        </w:rPr>
        <w:t>Урмарского муниципального округа</w:t>
      </w:r>
    </w:p>
    <w:p w14:paraId="71F65832" w14:textId="15189BA3" w:rsidR="0022476B" w:rsidRPr="0022476B" w:rsidRDefault="0022476B" w:rsidP="0022476B">
      <w:pPr>
        <w:spacing w:after="0" w:line="240" w:lineRule="auto"/>
        <w:jc w:val="center"/>
        <w:rPr>
          <w:rStyle w:val="af2"/>
          <w:rFonts w:ascii="Times New Roman" w:hAnsi="Times New Roman" w:cs="Times New Roman"/>
          <w:b w:val="0"/>
          <w:bCs/>
          <w:color w:val="auto"/>
          <w:sz w:val="24"/>
          <w:szCs w:val="24"/>
        </w:rPr>
      </w:pPr>
      <w:r>
        <w:rPr>
          <w:rStyle w:val="af2"/>
          <w:rFonts w:ascii="Times New Roman" w:hAnsi="Times New Roman" w:cs="Times New Roman"/>
          <w:b w:val="0"/>
          <w:bCs/>
          <w:color w:val="auto"/>
          <w:sz w:val="24"/>
          <w:szCs w:val="24"/>
        </w:rPr>
        <w:t xml:space="preserve">                                                                                           </w:t>
      </w:r>
      <w:r w:rsidRPr="0022476B">
        <w:rPr>
          <w:rStyle w:val="af2"/>
          <w:rFonts w:ascii="Times New Roman" w:hAnsi="Times New Roman" w:cs="Times New Roman"/>
          <w:b w:val="0"/>
          <w:bCs/>
          <w:color w:val="auto"/>
          <w:sz w:val="24"/>
          <w:szCs w:val="24"/>
        </w:rPr>
        <w:t xml:space="preserve"> </w:t>
      </w:r>
      <w:r>
        <w:rPr>
          <w:rStyle w:val="af2"/>
          <w:rFonts w:ascii="Times New Roman" w:hAnsi="Times New Roman" w:cs="Times New Roman"/>
          <w:b w:val="0"/>
          <w:bCs/>
          <w:color w:val="auto"/>
          <w:sz w:val="24"/>
          <w:szCs w:val="24"/>
        </w:rPr>
        <w:t xml:space="preserve">     </w:t>
      </w:r>
      <w:r w:rsidRPr="0022476B">
        <w:rPr>
          <w:rStyle w:val="af2"/>
          <w:rFonts w:ascii="Times New Roman" w:hAnsi="Times New Roman" w:cs="Times New Roman"/>
          <w:b w:val="0"/>
          <w:bCs/>
          <w:color w:val="auto"/>
          <w:sz w:val="24"/>
          <w:szCs w:val="24"/>
        </w:rPr>
        <w:t>Чувашской Республики</w:t>
      </w:r>
    </w:p>
    <w:p w14:paraId="12A2589F" w14:textId="6C177E00" w:rsidR="0022476B" w:rsidRPr="0022476B" w:rsidRDefault="0022476B" w:rsidP="0022476B">
      <w:pPr>
        <w:spacing w:after="0" w:line="240" w:lineRule="auto"/>
        <w:jc w:val="center"/>
        <w:rPr>
          <w:rStyle w:val="af2"/>
          <w:rFonts w:ascii="Times New Roman" w:hAnsi="Times New Roman" w:cs="Times New Roman"/>
          <w:bCs/>
          <w:color w:val="auto"/>
          <w:sz w:val="24"/>
          <w:szCs w:val="24"/>
        </w:rPr>
      </w:pPr>
      <w:r>
        <w:rPr>
          <w:rStyle w:val="af2"/>
          <w:rFonts w:ascii="Times New Roman" w:hAnsi="Times New Roman" w:cs="Times New Roman"/>
          <w:b w:val="0"/>
          <w:bCs/>
          <w:color w:val="auto"/>
          <w:sz w:val="24"/>
          <w:szCs w:val="24"/>
        </w:rPr>
        <w:t xml:space="preserve">                                                                                                 </w:t>
      </w:r>
      <w:r w:rsidRPr="0022476B">
        <w:rPr>
          <w:rStyle w:val="af2"/>
          <w:rFonts w:ascii="Times New Roman" w:hAnsi="Times New Roman" w:cs="Times New Roman"/>
          <w:b w:val="0"/>
          <w:bCs/>
          <w:color w:val="auto"/>
          <w:sz w:val="24"/>
          <w:szCs w:val="24"/>
        </w:rPr>
        <w:t xml:space="preserve">от </w:t>
      </w:r>
      <w:proofErr w:type="gramStart"/>
      <w:r>
        <w:rPr>
          <w:rStyle w:val="af2"/>
          <w:rFonts w:ascii="Times New Roman" w:hAnsi="Times New Roman" w:cs="Times New Roman"/>
          <w:b w:val="0"/>
          <w:bCs/>
          <w:color w:val="auto"/>
          <w:sz w:val="24"/>
          <w:szCs w:val="24"/>
        </w:rPr>
        <w:t xml:space="preserve">20.05.2026 </w:t>
      </w:r>
      <w:r w:rsidRPr="0022476B">
        <w:rPr>
          <w:rStyle w:val="af2"/>
          <w:rFonts w:ascii="Times New Roman" w:hAnsi="Times New Roman" w:cs="Times New Roman"/>
          <w:b w:val="0"/>
          <w:bCs/>
          <w:color w:val="auto"/>
          <w:sz w:val="24"/>
          <w:szCs w:val="24"/>
        </w:rPr>
        <w:t xml:space="preserve"> №</w:t>
      </w:r>
      <w:proofErr w:type="gramEnd"/>
      <w:r w:rsidRPr="0022476B">
        <w:rPr>
          <w:rStyle w:val="af2"/>
          <w:rFonts w:ascii="Times New Roman" w:hAnsi="Times New Roman" w:cs="Times New Roman"/>
          <w:b w:val="0"/>
          <w:bCs/>
          <w:color w:val="auto"/>
          <w:sz w:val="24"/>
          <w:szCs w:val="24"/>
        </w:rPr>
        <w:t xml:space="preserve"> </w:t>
      </w:r>
      <w:r>
        <w:rPr>
          <w:rStyle w:val="af2"/>
          <w:rFonts w:ascii="Times New Roman" w:hAnsi="Times New Roman" w:cs="Times New Roman"/>
          <w:b w:val="0"/>
          <w:bCs/>
          <w:color w:val="auto"/>
          <w:sz w:val="24"/>
          <w:szCs w:val="24"/>
        </w:rPr>
        <w:t>496</w:t>
      </w:r>
    </w:p>
    <w:p w14:paraId="792E994F" w14:textId="77777777" w:rsidR="0022476B" w:rsidRPr="0022476B" w:rsidRDefault="0022476B" w:rsidP="0022476B">
      <w:pPr>
        <w:spacing w:after="0" w:line="240" w:lineRule="auto"/>
        <w:jc w:val="both"/>
        <w:rPr>
          <w:rFonts w:ascii="Times New Roman" w:hAnsi="Times New Roman" w:cs="Times New Roman"/>
          <w:sz w:val="24"/>
          <w:szCs w:val="24"/>
        </w:rPr>
      </w:pPr>
    </w:p>
    <w:p w14:paraId="0BBC6BD5" w14:textId="77777777" w:rsidR="0022476B" w:rsidRPr="0022476B" w:rsidRDefault="0022476B" w:rsidP="0022476B">
      <w:pPr>
        <w:pStyle w:val="10"/>
        <w:spacing w:before="0" w:after="0" w:line="240" w:lineRule="auto"/>
        <w:jc w:val="center"/>
        <w:rPr>
          <w:rFonts w:cs="Times New Roman"/>
          <w:b w:val="0"/>
          <w:sz w:val="24"/>
          <w:szCs w:val="24"/>
        </w:rPr>
      </w:pPr>
      <w:r w:rsidRPr="0022476B">
        <w:rPr>
          <w:rFonts w:cs="Times New Roman"/>
          <w:b w:val="0"/>
          <w:sz w:val="24"/>
          <w:szCs w:val="24"/>
        </w:rPr>
        <w:t>Положение</w:t>
      </w:r>
      <w:r w:rsidRPr="0022476B">
        <w:rPr>
          <w:rFonts w:cs="Times New Roman"/>
          <w:b w:val="0"/>
          <w:sz w:val="24"/>
          <w:szCs w:val="24"/>
        </w:rPr>
        <w:br/>
        <w:t xml:space="preserve">об оплате труда работников Муниципального автономного </w:t>
      </w:r>
      <w:proofErr w:type="gramStart"/>
      <w:r w:rsidRPr="0022476B">
        <w:rPr>
          <w:rFonts w:cs="Times New Roman"/>
          <w:b w:val="0"/>
          <w:sz w:val="24"/>
          <w:szCs w:val="24"/>
        </w:rPr>
        <w:t>учреждения  «</w:t>
      </w:r>
      <w:proofErr w:type="gramEnd"/>
      <w:r w:rsidRPr="0022476B">
        <w:rPr>
          <w:rFonts w:cs="Times New Roman"/>
          <w:b w:val="0"/>
          <w:sz w:val="24"/>
          <w:szCs w:val="24"/>
        </w:rPr>
        <w:t xml:space="preserve">Центр хозяйственного </w:t>
      </w:r>
      <w:proofErr w:type="gramStart"/>
      <w:r w:rsidRPr="0022476B">
        <w:rPr>
          <w:rFonts w:cs="Times New Roman"/>
          <w:b w:val="0"/>
          <w:sz w:val="24"/>
          <w:szCs w:val="24"/>
        </w:rPr>
        <w:t>обеспечения»  Урмарского</w:t>
      </w:r>
      <w:proofErr w:type="gramEnd"/>
      <w:r w:rsidRPr="0022476B">
        <w:rPr>
          <w:rFonts w:cs="Times New Roman"/>
          <w:b w:val="0"/>
          <w:sz w:val="24"/>
          <w:szCs w:val="24"/>
        </w:rPr>
        <w:t xml:space="preserve"> муниципального округа Чувашской Республики</w:t>
      </w:r>
    </w:p>
    <w:p w14:paraId="1248ED0B" w14:textId="77777777" w:rsidR="0022476B" w:rsidRDefault="0022476B" w:rsidP="0022476B">
      <w:pPr>
        <w:pStyle w:val="10"/>
        <w:spacing w:before="0" w:after="0" w:line="240" w:lineRule="auto"/>
        <w:jc w:val="both"/>
        <w:rPr>
          <w:rFonts w:cs="Times New Roman"/>
          <w:b w:val="0"/>
          <w:sz w:val="24"/>
          <w:szCs w:val="24"/>
        </w:rPr>
      </w:pPr>
      <w:bookmarkStart w:id="0" w:name="sub_1001"/>
    </w:p>
    <w:p w14:paraId="56816EDE" w14:textId="5C49B245" w:rsidR="0022476B" w:rsidRPr="0022476B" w:rsidRDefault="0022476B" w:rsidP="0022476B">
      <w:pPr>
        <w:pStyle w:val="10"/>
        <w:spacing w:before="0" w:after="0" w:line="240" w:lineRule="auto"/>
        <w:jc w:val="center"/>
        <w:rPr>
          <w:rFonts w:cs="Times New Roman"/>
          <w:b w:val="0"/>
          <w:sz w:val="24"/>
          <w:szCs w:val="24"/>
        </w:rPr>
      </w:pPr>
      <w:r w:rsidRPr="0022476B">
        <w:rPr>
          <w:rFonts w:cs="Times New Roman"/>
          <w:bCs w:val="0"/>
          <w:sz w:val="24"/>
          <w:szCs w:val="24"/>
        </w:rPr>
        <w:t>I. Общие положения</w:t>
      </w:r>
    </w:p>
    <w:p w14:paraId="61CD52B0" w14:textId="77777777" w:rsidR="0022476B" w:rsidRPr="0022476B" w:rsidRDefault="0022476B" w:rsidP="0022476B">
      <w:pPr>
        <w:spacing w:after="0" w:line="240" w:lineRule="auto"/>
        <w:jc w:val="both"/>
        <w:rPr>
          <w:rFonts w:ascii="Times New Roman" w:hAnsi="Times New Roman" w:cs="Times New Roman"/>
          <w:sz w:val="24"/>
          <w:szCs w:val="24"/>
        </w:rPr>
      </w:pPr>
      <w:bookmarkStart w:id="1" w:name="sub_11"/>
      <w:bookmarkEnd w:id="0"/>
      <w:r w:rsidRPr="0022476B">
        <w:rPr>
          <w:rFonts w:ascii="Times New Roman" w:hAnsi="Times New Roman" w:cs="Times New Roman"/>
          <w:sz w:val="24"/>
          <w:szCs w:val="24"/>
        </w:rPr>
        <w:t>1.1. Настоящее положение об оплате труда работников Муниципального автономного учреждения  «Центр хозяйственного обеспечения»  Урмарского муниципального округа Чувашской Республики (далее Положение) устанавливает общие принципы оплаты труда работников Муниципального автономного учреждения  «Центр хозяйственного обеспечения»  Урмарского муниципального округа Чувашской Республики (далее соответственно - учреждение, работник учреждения), находящегося в ведении Администрации Урмарского муниципального округа Чувашской Республики (далее - Администрация).</w:t>
      </w:r>
    </w:p>
    <w:p w14:paraId="1CEA2054" w14:textId="77777777" w:rsidR="0022476B" w:rsidRPr="0022476B" w:rsidRDefault="0022476B" w:rsidP="0022476B">
      <w:pPr>
        <w:spacing w:after="0" w:line="240" w:lineRule="auto"/>
        <w:jc w:val="both"/>
        <w:rPr>
          <w:rFonts w:ascii="Times New Roman" w:hAnsi="Times New Roman" w:cs="Times New Roman"/>
          <w:sz w:val="24"/>
          <w:szCs w:val="24"/>
        </w:rPr>
      </w:pPr>
      <w:bookmarkStart w:id="2" w:name="sub_12"/>
      <w:bookmarkEnd w:id="1"/>
      <w:r w:rsidRPr="0022476B">
        <w:rPr>
          <w:rFonts w:ascii="Times New Roman" w:hAnsi="Times New Roman" w:cs="Times New Roman"/>
          <w:sz w:val="24"/>
          <w:szCs w:val="24"/>
        </w:rPr>
        <w:t>1.2. Положение определяет порядок формирования фонда оплаты труда работников учреждения исходя из объема субсидий, поступающих в установленном порядке учреждению из местного бюджета Урмарского муниципального округа Чувашской Республики и средств, поступающих от приносящей доход деятельности.</w:t>
      </w:r>
    </w:p>
    <w:p w14:paraId="5CE6E9B1" w14:textId="70053421" w:rsidR="0022476B" w:rsidRPr="0022476B" w:rsidRDefault="0022476B" w:rsidP="0022476B">
      <w:pPr>
        <w:spacing w:after="0" w:line="240" w:lineRule="auto"/>
        <w:jc w:val="both"/>
        <w:rPr>
          <w:rFonts w:ascii="Times New Roman" w:hAnsi="Times New Roman" w:cs="Times New Roman"/>
          <w:sz w:val="24"/>
          <w:szCs w:val="24"/>
        </w:rPr>
      </w:pPr>
      <w:bookmarkStart w:id="3" w:name="sub_13"/>
      <w:bookmarkEnd w:id="2"/>
      <w:r w:rsidRPr="0022476B">
        <w:rPr>
          <w:rFonts w:ascii="Times New Roman" w:hAnsi="Times New Roman" w:cs="Times New Roman"/>
          <w:sz w:val="24"/>
          <w:szCs w:val="24"/>
        </w:rPr>
        <w:t>1.3. Система оплаты труда работников учреждения устанавливается</w:t>
      </w:r>
      <w:r>
        <w:rPr>
          <w:rFonts w:ascii="Times New Roman" w:hAnsi="Times New Roman" w:cs="Times New Roman"/>
          <w:sz w:val="24"/>
          <w:szCs w:val="24"/>
        </w:rPr>
        <w:t xml:space="preserve"> </w:t>
      </w:r>
      <w:r w:rsidRPr="0022476B">
        <w:rPr>
          <w:rFonts w:ascii="Times New Roman" w:hAnsi="Times New Roman" w:cs="Times New Roman"/>
          <w:sz w:val="24"/>
          <w:szCs w:val="24"/>
        </w:rPr>
        <w:t xml:space="preserve">соглашениями, локальными нормативными актами в соответствии с </w:t>
      </w:r>
      <w:hyperlink r:id="rId10" w:history="1">
        <w:r w:rsidRPr="0022476B">
          <w:rPr>
            <w:rStyle w:val="af3"/>
            <w:rFonts w:ascii="Times New Roman" w:hAnsi="Times New Roman"/>
            <w:color w:val="auto"/>
            <w:sz w:val="24"/>
            <w:szCs w:val="24"/>
          </w:rPr>
          <w:t>трудовым законодательством</w:t>
        </w:r>
      </w:hyperlink>
      <w:r w:rsidRPr="0022476B">
        <w:rPr>
          <w:rFonts w:ascii="Times New Roman" w:hAnsi="Times New Roman" w:cs="Times New Roman"/>
          <w:sz w:val="24"/>
          <w:szCs w:val="24"/>
        </w:rPr>
        <w:t>, иными нормативными правовыми актами Российской Федерации, нормативными правовыми актами Чувашской Республики, муниципальными правовыми актами Урмарского муниципального округа Чувашской Республики, содержащими нормы трудового права, а также настоящим Положением.</w:t>
      </w:r>
    </w:p>
    <w:bookmarkEnd w:id="3"/>
    <w:p w14:paraId="21A00777" w14:textId="77777777" w:rsidR="0022476B" w:rsidRPr="0022476B" w:rsidRDefault="0022476B" w:rsidP="0022476B">
      <w:pPr>
        <w:spacing w:after="0" w:line="240" w:lineRule="auto"/>
        <w:jc w:val="both"/>
        <w:rPr>
          <w:rFonts w:ascii="Times New Roman" w:hAnsi="Times New Roman" w:cs="Times New Roman"/>
          <w:sz w:val="24"/>
          <w:szCs w:val="24"/>
        </w:rPr>
      </w:pPr>
      <w:r w:rsidRPr="0022476B">
        <w:rPr>
          <w:rFonts w:ascii="Times New Roman" w:hAnsi="Times New Roman" w:cs="Times New Roman"/>
          <w:sz w:val="24"/>
          <w:szCs w:val="24"/>
        </w:rPr>
        <w:t>Расчетный среднемесячный уровень заработной платы работников учреждения определяется путем деления установленного объема бюджетных ассигнований на оплату труда работников учреждения на численность работников учреждения в соответствии с утвержденным штатным расписанием и деления полученного результата на 12 (количество месяцев в году).</w:t>
      </w:r>
    </w:p>
    <w:p w14:paraId="134B23BE" w14:textId="77777777" w:rsidR="0022476B" w:rsidRPr="0022476B" w:rsidRDefault="0022476B" w:rsidP="0022476B">
      <w:pPr>
        <w:spacing w:after="0" w:line="240" w:lineRule="auto"/>
        <w:jc w:val="both"/>
        <w:rPr>
          <w:rFonts w:ascii="Times New Roman" w:hAnsi="Times New Roman" w:cs="Times New Roman"/>
          <w:sz w:val="24"/>
          <w:szCs w:val="24"/>
        </w:rPr>
      </w:pPr>
      <w:bookmarkStart w:id="4" w:name="sub_14"/>
      <w:r w:rsidRPr="0022476B">
        <w:rPr>
          <w:rFonts w:ascii="Times New Roman" w:hAnsi="Times New Roman" w:cs="Times New Roman"/>
          <w:sz w:val="24"/>
          <w:szCs w:val="24"/>
        </w:rPr>
        <w:t>1.4. Условия оплаты труда работника учреждения, включая размер оклада (должностного оклада) работника, виды и размеры выплат стимулирующего и компенсационного характера, являются обязательными для включения в трудовой договор.</w:t>
      </w:r>
    </w:p>
    <w:bookmarkEnd w:id="4"/>
    <w:p w14:paraId="44A6FCC0" w14:textId="77777777" w:rsidR="0022476B" w:rsidRPr="0022476B" w:rsidRDefault="0022476B" w:rsidP="0022476B">
      <w:pPr>
        <w:spacing w:after="0" w:line="240" w:lineRule="auto"/>
        <w:jc w:val="both"/>
        <w:rPr>
          <w:rFonts w:ascii="Times New Roman" w:hAnsi="Times New Roman" w:cs="Times New Roman"/>
          <w:sz w:val="24"/>
          <w:szCs w:val="24"/>
        </w:rPr>
      </w:pPr>
      <w:r w:rsidRPr="0022476B">
        <w:rPr>
          <w:rFonts w:ascii="Times New Roman" w:hAnsi="Times New Roman" w:cs="Times New Roman"/>
          <w:sz w:val="24"/>
          <w:szCs w:val="24"/>
        </w:rPr>
        <w:t>Заработная плата работника предельными размерами не ограничивается.</w:t>
      </w:r>
    </w:p>
    <w:p w14:paraId="553B2B97" w14:textId="77777777" w:rsidR="0022476B" w:rsidRPr="0022476B" w:rsidRDefault="0022476B" w:rsidP="0022476B">
      <w:pPr>
        <w:spacing w:after="0" w:line="240" w:lineRule="auto"/>
        <w:jc w:val="both"/>
        <w:rPr>
          <w:rFonts w:ascii="Times New Roman" w:hAnsi="Times New Roman" w:cs="Times New Roman"/>
          <w:sz w:val="24"/>
          <w:szCs w:val="24"/>
        </w:rPr>
      </w:pPr>
      <w:r w:rsidRPr="0022476B">
        <w:rPr>
          <w:rFonts w:ascii="Times New Roman" w:hAnsi="Times New Roman" w:cs="Times New Roman"/>
          <w:sz w:val="24"/>
          <w:szCs w:val="24"/>
        </w:rPr>
        <w:t xml:space="preserve">Месячная заработная плата работника учреждения, полностью отработавшего за этот период норму рабочего времени и выполнившего нормы труда (трудовые обязанности), не может быть ниже </w:t>
      </w:r>
      <w:hyperlink r:id="rId11" w:history="1">
        <w:r w:rsidRPr="0022476B">
          <w:rPr>
            <w:rStyle w:val="af3"/>
            <w:rFonts w:ascii="Times New Roman" w:hAnsi="Times New Roman"/>
            <w:color w:val="auto"/>
            <w:sz w:val="24"/>
            <w:szCs w:val="24"/>
          </w:rPr>
          <w:t>минимального размера оплаты труда</w:t>
        </w:r>
      </w:hyperlink>
      <w:r w:rsidRPr="0022476B">
        <w:rPr>
          <w:rFonts w:ascii="Times New Roman" w:hAnsi="Times New Roman" w:cs="Times New Roman"/>
          <w:sz w:val="24"/>
          <w:szCs w:val="24"/>
        </w:rPr>
        <w:t>, установленного в соответствии с законодательством Российской Федерации.</w:t>
      </w:r>
    </w:p>
    <w:p w14:paraId="5A041187" w14:textId="77777777" w:rsidR="0022476B" w:rsidRPr="0022476B" w:rsidRDefault="0022476B" w:rsidP="0022476B">
      <w:pPr>
        <w:spacing w:after="0" w:line="240" w:lineRule="auto"/>
        <w:jc w:val="both"/>
        <w:rPr>
          <w:rFonts w:ascii="Times New Roman" w:hAnsi="Times New Roman" w:cs="Times New Roman"/>
          <w:sz w:val="24"/>
          <w:szCs w:val="24"/>
        </w:rPr>
      </w:pPr>
      <w:r w:rsidRPr="0022476B">
        <w:rPr>
          <w:rFonts w:ascii="Times New Roman" w:hAnsi="Times New Roman" w:cs="Times New Roman"/>
          <w:sz w:val="24"/>
          <w:szCs w:val="24"/>
        </w:rPr>
        <w:t xml:space="preserve">В случае если месячная заработная плата работника учреждения, полностью отработавшего за этот период норму рабочего времени и выполнившего нормы труда (трудовые обязанности), ниже </w:t>
      </w:r>
      <w:hyperlink r:id="rId12" w:history="1">
        <w:r w:rsidRPr="0022476B">
          <w:rPr>
            <w:rStyle w:val="af3"/>
            <w:rFonts w:ascii="Times New Roman" w:hAnsi="Times New Roman"/>
            <w:color w:val="auto"/>
            <w:sz w:val="24"/>
            <w:szCs w:val="24"/>
          </w:rPr>
          <w:t>минимального размера оплаты труда</w:t>
        </w:r>
      </w:hyperlink>
      <w:r w:rsidRPr="0022476B">
        <w:rPr>
          <w:rFonts w:ascii="Times New Roman" w:hAnsi="Times New Roman" w:cs="Times New Roman"/>
          <w:sz w:val="24"/>
          <w:szCs w:val="24"/>
        </w:rPr>
        <w:t>, установленного в соответствии с законодательством Российской Федерации, то ему устанавливается доплата, обеспечивающая оплату труда работника не ниже установленного минимального размера оплаты труда.</w:t>
      </w:r>
    </w:p>
    <w:p w14:paraId="6921416E" w14:textId="77777777" w:rsidR="0022476B" w:rsidRPr="0022476B" w:rsidRDefault="0022476B" w:rsidP="0022476B">
      <w:pPr>
        <w:spacing w:after="0" w:line="240" w:lineRule="auto"/>
        <w:jc w:val="both"/>
        <w:rPr>
          <w:rFonts w:ascii="Times New Roman" w:hAnsi="Times New Roman" w:cs="Times New Roman"/>
          <w:sz w:val="24"/>
          <w:szCs w:val="24"/>
        </w:rPr>
      </w:pPr>
      <w:r w:rsidRPr="0022476B">
        <w:rPr>
          <w:rFonts w:ascii="Times New Roman" w:hAnsi="Times New Roman" w:cs="Times New Roman"/>
          <w:sz w:val="24"/>
          <w:szCs w:val="24"/>
        </w:rPr>
        <w:t xml:space="preserve">Компенсационные выплаты за работу в условиях, отклоняющихся от нормальных, начисляются работникам учреждения после доведения размера их заработной платы до </w:t>
      </w:r>
      <w:hyperlink r:id="rId13" w:history="1">
        <w:r w:rsidRPr="0022476B">
          <w:rPr>
            <w:rStyle w:val="af3"/>
            <w:rFonts w:ascii="Times New Roman" w:hAnsi="Times New Roman"/>
            <w:color w:val="auto"/>
            <w:sz w:val="24"/>
            <w:szCs w:val="24"/>
          </w:rPr>
          <w:t>минимального размера оплаты труда</w:t>
        </w:r>
      </w:hyperlink>
      <w:r w:rsidRPr="0022476B">
        <w:rPr>
          <w:rFonts w:ascii="Times New Roman" w:hAnsi="Times New Roman" w:cs="Times New Roman"/>
          <w:sz w:val="24"/>
          <w:szCs w:val="24"/>
        </w:rPr>
        <w:t>, установленного в соответствии с законодательством Российской Федерации.</w:t>
      </w:r>
    </w:p>
    <w:p w14:paraId="3BD80D8D" w14:textId="77777777" w:rsidR="0022476B" w:rsidRPr="0022476B" w:rsidRDefault="0022476B" w:rsidP="0022476B">
      <w:pPr>
        <w:spacing w:after="0" w:line="240" w:lineRule="auto"/>
        <w:jc w:val="both"/>
        <w:rPr>
          <w:rFonts w:ascii="Times New Roman" w:hAnsi="Times New Roman" w:cs="Times New Roman"/>
          <w:sz w:val="24"/>
          <w:szCs w:val="24"/>
        </w:rPr>
      </w:pPr>
      <w:r w:rsidRPr="0022476B">
        <w:rPr>
          <w:rFonts w:ascii="Times New Roman" w:hAnsi="Times New Roman" w:cs="Times New Roman"/>
          <w:sz w:val="24"/>
          <w:szCs w:val="24"/>
        </w:rPr>
        <w:t xml:space="preserve">Оплата труда работников учреждения, занятых по совместительству, а также на условиях неполного рабочего времени, производится пропорционально отработанному времени либо </w:t>
      </w:r>
      <w:r w:rsidRPr="0022476B">
        <w:rPr>
          <w:rFonts w:ascii="Times New Roman" w:hAnsi="Times New Roman" w:cs="Times New Roman"/>
          <w:sz w:val="24"/>
          <w:szCs w:val="24"/>
        </w:rPr>
        <w:lastRenderedPageBreak/>
        <w:t>в зависимости от выполненного объема работ. Определение размеров заработной платы по основной должности, а также по должности, занимаемой в порядке совместительства, производится раздельно по каждой из должностей.</w:t>
      </w:r>
    </w:p>
    <w:p w14:paraId="6A8CA5F9" w14:textId="77777777" w:rsidR="0022476B" w:rsidRPr="0022476B" w:rsidRDefault="0022476B" w:rsidP="0022476B">
      <w:pPr>
        <w:spacing w:after="0" w:line="240" w:lineRule="auto"/>
        <w:jc w:val="both"/>
        <w:rPr>
          <w:rFonts w:ascii="Times New Roman" w:hAnsi="Times New Roman" w:cs="Times New Roman"/>
          <w:sz w:val="24"/>
          <w:szCs w:val="24"/>
        </w:rPr>
      </w:pPr>
    </w:p>
    <w:p w14:paraId="30C833CD" w14:textId="77777777" w:rsidR="0022476B" w:rsidRPr="0022476B" w:rsidRDefault="0022476B" w:rsidP="0022476B">
      <w:pPr>
        <w:pStyle w:val="10"/>
        <w:spacing w:before="0" w:after="0" w:line="240" w:lineRule="auto"/>
        <w:jc w:val="center"/>
        <w:rPr>
          <w:rFonts w:cs="Times New Roman"/>
          <w:sz w:val="24"/>
          <w:szCs w:val="24"/>
        </w:rPr>
      </w:pPr>
      <w:bookmarkStart w:id="5" w:name="sub_1002"/>
      <w:r w:rsidRPr="0022476B">
        <w:rPr>
          <w:rFonts w:cs="Times New Roman"/>
          <w:sz w:val="24"/>
          <w:szCs w:val="24"/>
        </w:rPr>
        <w:t>II. Порядок и условия оплаты труда</w:t>
      </w:r>
    </w:p>
    <w:p w14:paraId="0B77F9FF" w14:textId="77777777" w:rsidR="0022476B" w:rsidRPr="0022476B" w:rsidRDefault="0022476B" w:rsidP="0022476B">
      <w:pPr>
        <w:pStyle w:val="10"/>
        <w:spacing w:before="0" w:after="0" w:line="240" w:lineRule="auto"/>
        <w:jc w:val="center"/>
        <w:rPr>
          <w:rFonts w:cs="Times New Roman"/>
          <w:sz w:val="24"/>
          <w:szCs w:val="24"/>
        </w:rPr>
      </w:pPr>
      <w:bookmarkStart w:id="6" w:name="sub_21"/>
      <w:bookmarkEnd w:id="5"/>
      <w:r w:rsidRPr="0022476B">
        <w:rPr>
          <w:rFonts w:cs="Times New Roman"/>
          <w:sz w:val="24"/>
          <w:szCs w:val="24"/>
        </w:rPr>
        <w:t>2.1. Основные условия оплаты труда</w:t>
      </w:r>
    </w:p>
    <w:p w14:paraId="14BE59CC" w14:textId="77777777" w:rsidR="0022476B" w:rsidRPr="0022476B" w:rsidRDefault="0022476B" w:rsidP="0022476B">
      <w:pPr>
        <w:spacing w:after="0" w:line="240" w:lineRule="auto"/>
        <w:jc w:val="both"/>
        <w:rPr>
          <w:rFonts w:ascii="Times New Roman" w:hAnsi="Times New Roman" w:cs="Times New Roman"/>
          <w:sz w:val="24"/>
          <w:szCs w:val="24"/>
        </w:rPr>
      </w:pPr>
      <w:bookmarkStart w:id="7" w:name="sub_211"/>
      <w:bookmarkEnd w:id="6"/>
      <w:r w:rsidRPr="0022476B">
        <w:rPr>
          <w:rFonts w:ascii="Times New Roman" w:hAnsi="Times New Roman" w:cs="Times New Roman"/>
          <w:sz w:val="24"/>
          <w:szCs w:val="24"/>
        </w:rPr>
        <w:t>2.1.1. Система оплаты труда работников учреждения включает в себя размеры окладов (должностных окладов) (далее - должностной оклад), повышающие коэффициенты к должностным окладам, выплаты компенсационного и стимулирующего характера.</w:t>
      </w:r>
    </w:p>
    <w:bookmarkEnd w:id="7"/>
    <w:p w14:paraId="65879663" w14:textId="77777777" w:rsidR="0022476B" w:rsidRPr="0022476B" w:rsidRDefault="0022476B" w:rsidP="0022476B">
      <w:pPr>
        <w:spacing w:after="0" w:line="240" w:lineRule="auto"/>
        <w:jc w:val="both"/>
        <w:rPr>
          <w:rFonts w:ascii="Times New Roman" w:hAnsi="Times New Roman" w:cs="Times New Roman"/>
          <w:sz w:val="24"/>
          <w:szCs w:val="24"/>
        </w:rPr>
      </w:pPr>
      <w:r w:rsidRPr="0022476B">
        <w:rPr>
          <w:rFonts w:ascii="Times New Roman" w:hAnsi="Times New Roman" w:cs="Times New Roman"/>
          <w:sz w:val="24"/>
          <w:szCs w:val="24"/>
        </w:rPr>
        <w:t>Размеры должностных окладов работников учреждения устанавливаются руководителем учреждения на основе требований к профессиональной подготовке и уровню квалификации, которые необходимы для осуществления соответствующей профессиональной деятельности (профессиональных квалификационных групп), с учетом сложности и объема выполняемой работы.</w:t>
      </w:r>
    </w:p>
    <w:p w14:paraId="1DA14569" w14:textId="77777777" w:rsidR="0022476B" w:rsidRPr="0022476B" w:rsidRDefault="0022476B" w:rsidP="0022476B">
      <w:pPr>
        <w:spacing w:after="0" w:line="240" w:lineRule="auto"/>
        <w:jc w:val="both"/>
        <w:rPr>
          <w:rFonts w:ascii="Times New Roman" w:hAnsi="Times New Roman" w:cs="Times New Roman"/>
          <w:sz w:val="24"/>
          <w:szCs w:val="24"/>
        </w:rPr>
      </w:pPr>
      <w:r w:rsidRPr="0022476B">
        <w:rPr>
          <w:rFonts w:ascii="Times New Roman" w:hAnsi="Times New Roman" w:cs="Times New Roman"/>
          <w:sz w:val="24"/>
          <w:szCs w:val="24"/>
        </w:rPr>
        <w:t xml:space="preserve">2.1.2. Должностные оклады работников учреждения, осуществляющих свою профессиональную деятельность по должностям служащих, устанавливаются на основе отнесения занимаемых ими должностей к </w:t>
      </w:r>
      <w:hyperlink r:id="rId14" w:history="1">
        <w:r w:rsidRPr="0022476B">
          <w:rPr>
            <w:rStyle w:val="af3"/>
            <w:rFonts w:ascii="Times New Roman" w:hAnsi="Times New Roman"/>
            <w:color w:val="auto"/>
            <w:sz w:val="24"/>
            <w:szCs w:val="24"/>
          </w:rPr>
          <w:t>профессиональным квалификационным группам</w:t>
        </w:r>
      </w:hyperlink>
      <w:r w:rsidRPr="0022476B">
        <w:rPr>
          <w:rFonts w:ascii="Times New Roman" w:hAnsi="Times New Roman" w:cs="Times New Roman"/>
          <w:sz w:val="24"/>
          <w:szCs w:val="24"/>
        </w:rPr>
        <w:t xml:space="preserve"> общеотраслевых должностей руководителей, специалистов и служащих, утвержденным </w:t>
      </w:r>
      <w:hyperlink r:id="rId15" w:history="1">
        <w:r w:rsidRPr="0022476B">
          <w:rPr>
            <w:rStyle w:val="af3"/>
            <w:rFonts w:ascii="Times New Roman" w:hAnsi="Times New Roman"/>
            <w:color w:val="auto"/>
            <w:sz w:val="24"/>
            <w:szCs w:val="24"/>
          </w:rPr>
          <w:t>приказом</w:t>
        </w:r>
      </w:hyperlink>
      <w:r w:rsidRPr="0022476B">
        <w:rPr>
          <w:rFonts w:ascii="Times New Roman" w:hAnsi="Times New Roman" w:cs="Times New Roman"/>
          <w:sz w:val="24"/>
          <w:szCs w:val="24"/>
        </w:rPr>
        <w:t xml:space="preserve"> Министерства здравоохранения и социального развития Российской Федерации от 29 мая 2008 г. N 247н "Об утверждении профессиональных квалификационных групп общеотраслевых должностей руководителей, специалистов и служащих" (зарегистрирован в Министерстве юстиции Российской Федерации 18 июня 2008 г., регистрационный N 11858).</w:t>
      </w:r>
    </w:p>
    <w:p w14:paraId="4EF080C5" w14:textId="77777777" w:rsidR="0022476B" w:rsidRPr="0022476B" w:rsidRDefault="0022476B" w:rsidP="0022476B">
      <w:pPr>
        <w:spacing w:after="0" w:line="240" w:lineRule="auto"/>
        <w:jc w:val="both"/>
        <w:rPr>
          <w:rFonts w:ascii="Times New Roman" w:hAnsi="Times New Roman" w:cs="Times New Roman"/>
          <w:sz w:val="24"/>
          <w:szCs w:val="24"/>
        </w:rPr>
      </w:pPr>
    </w:p>
    <w:tbl>
      <w:tblPr>
        <w:tblW w:w="9385"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00"/>
        <w:gridCol w:w="4340"/>
        <w:gridCol w:w="2245"/>
      </w:tblGrid>
      <w:tr w:rsidR="0022476B" w:rsidRPr="0022476B" w14:paraId="2F11D81E" w14:textId="77777777" w:rsidTr="0022476B">
        <w:tc>
          <w:tcPr>
            <w:tcW w:w="2800" w:type="dxa"/>
            <w:tcBorders>
              <w:top w:val="single" w:sz="4" w:space="0" w:color="auto"/>
              <w:bottom w:val="single" w:sz="4" w:space="0" w:color="auto"/>
              <w:right w:val="single" w:sz="4" w:space="0" w:color="auto"/>
            </w:tcBorders>
          </w:tcPr>
          <w:p w14:paraId="7B88E52C" w14:textId="77777777" w:rsidR="0022476B" w:rsidRPr="0022476B" w:rsidRDefault="0022476B" w:rsidP="0022476B">
            <w:pPr>
              <w:pStyle w:val="af4"/>
              <w:rPr>
                <w:rFonts w:ascii="Times New Roman" w:hAnsi="Times New Roman" w:cs="Times New Roman"/>
              </w:rPr>
            </w:pPr>
            <w:r w:rsidRPr="0022476B">
              <w:rPr>
                <w:rFonts w:ascii="Times New Roman" w:hAnsi="Times New Roman" w:cs="Times New Roman"/>
              </w:rPr>
              <w:t>Квалификационные уровни</w:t>
            </w:r>
          </w:p>
        </w:tc>
        <w:tc>
          <w:tcPr>
            <w:tcW w:w="4340" w:type="dxa"/>
            <w:tcBorders>
              <w:top w:val="single" w:sz="4" w:space="0" w:color="auto"/>
              <w:left w:val="single" w:sz="4" w:space="0" w:color="auto"/>
              <w:bottom w:val="single" w:sz="4" w:space="0" w:color="auto"/>
              <w:right w:val="single" w:sz="4" w:space="0" w:color="auto"/>
            </w:tcBorders>
          </w:tcPr>
          <w:p w14:paraId="4DCCC07F" w14:textId="77777777" w:rsidR="0022476B" w:rsidRPr="0022476B" w:rsidRDefault="0022476B" w:rsidP="0022476B">
            <w:pPr>
              <w:pStyle w:val="af4"/>
              <w:rPr>
                <w:rFonts w:ascii="Times New Roman" w:hAnsi="Times New Roman" w:cs="Times New Roman"/>
              </w:rPr>
            </w:pPr>
            <w:r w:rsidRPr="0022476B">
              <w:rPr>
                <w:rFonts w:ascii="Times New Roman" w:hAnsi="Times New Roman" w:cs="Times New Roman"/>
              </w:rPr>
              <w:t>Должности, отнесенные к квалификационным уровням</w:t>
            </w:r>
          </w:p>
        </w:tc>
        <w:tc>
          <w:tcPr>
            <w:tcW w:w="2245" w:type="dxa"/>
            <w:tcBorders>
              <w:top w:val="single" w:sz="4" w:space="0" w:color="auto"/>
              <w:left w:val="single" w:sz="4" w:space="0" w:color="auto"/>
              <w:bottom w:val="single" w:sz="4" w:space="0" w:color="auto"/>
            </w:tcBorders>
          </w:tcPr>
          <w:p w14:paraId="43019730" w14:textId="77777777" w:rsidR="0022476B" w:rsidRPr="0022476B" w:rsidRDefault="0022476B" w:rsidP="0022476B">
            <w:pPr>
              <w:pStyle w:val="af4"/>
              <w:rPr>
                <w:rFonts w:ascii="Times New Roman" w:hAnsi="Times New Roman" w:cs="Times New Roman"/>
              </w:rPr>
            </w:pPr>
            <w:r w:rsidRPr="0022476B">
              <w:rPr>
                <w:rFonts w:ascii="Times New Roman" w:hAnsi="Times New Roman" w:cs="Times New Roman"/>
              </w:rPr>
              <w:t>должностной оклад, рублей</w:t>
            </w:r>
          </w:p>
        </w:tc>
      </w:tr>
      <w:tr w:rsidR="0022476B" w:rsidRPr="0022476B" w14:paraId="7138DEEB" w14:textId="77777777" w:rsidTr="0022476B">
        <w:tc>
          <w:tcPr>
            <w:tcW w:w="2800" w:type="dxa"/>
            <w:tcBorders>
              <w:top w:val="single" w:sz="4" w:space="0" w:color="auto"/>
              <w:bottom w:val="single" w:sz="4" w:space="0" w:color="auto"/>
              <w:right w:val="single" w:sz="4" w:space="0" w:color="auto"/>
            </w:tcBorders>
          </w:tcPr>
          <w:p w14:paraId="5A9CBBE8" w14:textId="77777777" w:rsidR="0022476B" w:rsidRPr="0022476B" w:rsidRDefault="0022476B" w:rsidP="0022476B">
            <w:pPr>
              <w:pStyle w:val="af4"/>
              <w:rPr>
                <w:rFonts w:ascii="Times New Roman" w:hAnsi="Times New Roman" w:cs="Times New Roman"/>
              </w:rPr>
            </w:pPr>
            <w:r w:rsidRPr="0022476B">
              <w:rPr>
                <w:rFonts w:ascii="Times New Roman" w:hAnsi="Times New Roman" w:cs="Times New Roman"/>
              </w:rPr>
              <w:t>1</w:t>
            </w:r>
          </w:p>
        </w:tc>
        <w:tc>
          <w:tcPr>
            <w:tcW w:w="4340" w:type="dxa"/>
            <w:tcBorders>
              <w:top w:val="single" w:sz="4" w:space="0" w:color="auto"/>
              <w:left w:val="single" w:sz="4" w:space="0" w:color="auto"/>
              <w:bottom w:val="single" w:sz="4" w:space="0" w:color="auto"/>
              <w:right w:val="single" w:sz="4" w:space="0" w:color="auto"/>
            </w:tcBorders>
          </w:tcPr>
          <w:p w14:paraId="49E19849" w14:textId="77777777" w:rsidR="0022476B" w:rsidRPr="0022476B" w:rsidRDefault="0022476B" w:rsidP="0022476B">
            <w:pPr>
              <w:pStyle w:val="af4"/>
              <w:rPr>
                <w:rFonts w:ascii="Times New Roman" w:hAnsi="Times New Roman" w:cs="Times New Roman"/>
              </w:rPr>
            </w:pPr>
            <w:r w:rsidRPr="0022476B">
              <w:rPr>
                <w:rFonts w:ascii="Times New Roman" w:hAnsi="Times New Roman" w:cs="Times New Roman"/>
              </w:rPr>
              <w:t>2</w:t>
            </w:r>
          </w:p>
        </w:tc>
        <w:tc>
          <w:tcPr>
            <w:tcW w:w="2245" w:type="dxa"/>
            <w:tcBorders>
              <w:top w:val="single" w:sz="4" w:space="0" w:color="auto"/>
              <w:left w:val="single" w:sz="4" w:space="0" w:color="auto"/>
              <w:bottom w:val="single" w:sz="4" w:space="0" w:color="auto"/>
            </w:tcBorders>
          </w:tcPr>
          <w:p w14:paraId="6E9BFCA9" w14:textId="77777777" w:rsidR="0022476B" w:rsidRPr="0022476B" w:rsidRDefault="0022476B" w:rsidP="0022476B">
            <w:pPr>
              <w:pStyle w:val="af4"/>
              <w:rPr>
                <w:rFonts w:ascii="Times New Roman" w:hAnsi="Times New Roman" w:cs="Times New Roman"/>
              </w:rPr>
            </w:pPr>
            <w:r w:rsidRPr="0022476B">
              <w:rPr>
                <w:rFonts w:ascii="Times New Roman" w:hAnsi="Times New Roman" w:cs="Times New Roman"/>
              </w:rPr>
              <w:t>3</w:t>
            </w:r>
          </w:p>
        </w:tc>
      </w:tr>
      <w:tr w:rsidR="0022476B" w:rsidRPr="0022476B" w14:paraId="284317CE" w14:textId="77777777" w:rsidTr="0022476B">
        <w:tc>
          <w:tcPr>
            <w:tcW w:w="9385" w:type="dxa"/>
            <w:gridSpan w:val="3"/>
            <w:tcBorders>
              <w:top w:val="single" w:sz="4" w:space="0" w:color="auto"/>
              <w:bottom w:val="single" w:sz="4" w:space="0" w:color="auto"/>
            </w:tcBorders>
          </w:tcPr>
          <w:p w14:paraId="2DCCE392" w14:textId="77777777" w:rsidR="0022476B" w:rsidRPr="0022476B" w:rsidRDefault="0022476B" w:rsidP="0022476B">
            <w:pPr>
              <w:pStyle w:val="af4"/>
              <w:rPr>
                <w:rFonts w:ascii="Times New Roman" w:hAnsi="Times New Roman" w:cs="Times New Roman"/>
              </w:rPr>
            </w:pPr>
            <w:r w:rsidRPr="0022476B">
              <w:rPr>
                <w:rFonts w:ascii="Times New Roman" w:hAnsi="Times New Roman" w:cs="Times New Roman"/>
              </w:rPr>
              <w:t>Профессиональная квалификационная группа "Общеотраслевые должности служащих второго уровня"</w:t>
            </w:r>
          </w:p>
        </w:tc>
      </w:tr>
      <w:tr w:rsidR="0022476B" w:rsidRPr="0022476B" w14:paraId="4A3CC9FA" w14:textId="77777777" w:rsidTr="0022476B">
        <w:tc>
          <w:tcPr>
            <w:tcW w:w="2800" w:type="dxa"/>
            <w:tcBorders>
              <w:top w:val="nil"/>
              <w:bottom w:val="nil"/>
              <w:right w:val="single" w:sz="4" w:space="0" w:color="auto"/>
            </w:tcBorders>
          </w:tcPr>
          <w:p w14:paraId="30F5036B" w14:textId="77777777" w:rsidR="0022476B" w:rsidRPr="0022476B" w:rsidRDefault="0022476B" w:rsidP="0022476B">
            <w:pPr>
              <w:pStyle w:val="af5"/>
              <w:jc w:val="both"/>
              <w:rPr>
                <w:rFonts w:ascii="Times New Roman" w:hAnsi="Times New Roman" w:cs="Times New Roman"/>
              </w:rPr>
            </w:pPr>
            <w:r w:rsidRPr="0022476B">
              <w:rPr>
                <w:rFonts w:ascii="Times New Roman" w:hAnsi="Times New Roman" w:cs="Times New Roman"/>
              </w:rPr>
              <w:t>1 квалификационный уровень</w:t>
            </w:r>
          </w:p>
        </w:tc>
        <w:tc>
          <w:tcPr>
            <w:tcW w:w="4340" w:type="dxa"/>
            <w:tcBorders>
              <w:top w:val="nil"/>
              <w:left w:val="single" w:sz="4" w:space="0" w:color="auto"/>
              <w:bottom w:val="nil"/>
              <w:right w:val="single" w:sz="4" w:space="0" w:color="auto"/>
            </w:tcBorders>
          </w:tcPr>
          <w:p w14:paraId="4290E195" w14:textId="77777777" w:rsidR="0022476B" w:rsidRPr="0022476B" w:rsidRDefault="0022476B" w:rsidP="0022476B">
            <w:pPr>
              <w:pStyle w:val="af5"/>
              <w:jc w:val="both"/>
              <w:rPr>
                <w:rFonts w:ascii="Times New Roman" w:hAnsi="Times New Roman" w:cs="Times New Roman"/>
              </w:rPr>
            </w:pPr>
            <w:r w:rsidRPr="0022476B">
              <w:rPr>
                <w:rFonts w:ascii="Times New Roman" w:hAnsi="Times New Roman" w:cs="Times New Roman"/>
              </w:rPr>
              <w:t>инспектор по кадрам</w:t>
            </w:r>
          </w:p>
        </w:tc>
        <w:tc>
          <w:tcPr>
            <w:tcW w:w="2245" w:type="dxa"/>
            <w:tcBorders>
              <w:top w:val="nil"/>
              <w:left w:val="single" w:sz="4" w:space="0" w:color="auto"/>
              <w:bottom w:val="nil"/>
            </w:tcBorders>
          </w:tcPr>
          <w:p w14:paraId="4B2AF66E" w14:textId="77777777" w:rsidR="0022476B" w:rsidRPr="0022476B" w:rsidRDefault="0022476B" w:rsidP="0022476B">
            <w:pPr>
              <w:pStyle w:val="af4"/>
              <w:rPr>
                <w:rFonts w:ascii="Times New Roman" w:hAnsi="Times New Roman" w:cs="Times New Roman"/>
              </w:rPr>
            </w:pPr>
            <w:r w:rsidRPr="0022476B">
              <w:rPr>
                <w:rFonts w:ascii="Times New Roman" w:hAnsi="Times New Roman" w:cs="Times New Roman"/>
              </w:rPr>
              <w:t>4528</w:t>
            </w:r>
          </w:p>
        </w:tc>
      </w:tr>
      <w:tr w:rsidR="0022476B" w:rsidRPr="0022476B" w14:paraId="6A539948" w14:textId="77777777" w:rsidTr="0022476B">
        <w:tc>
          <w:tcPr>
            <w:tcW w:w="2800" w:type="dxa"/>
            <w:tcBorders>
              <w:top w:val="nil"/>
              <w:bottom w:val="nil"/>
              <w:right w:val="single" w:sz="4" w:space="0" w:color="auto"/>
            </w:tcBorders>
          </w:tcPr>
          <w:p w14:paraId="191D6ADE" w14:textId="77777777" w:rsidR="0022476B" w:rsidRPr="0022476B" w:rsidRDefault="0022476B" w:rsidP="0022476B">
            <w:pPr>
              <w:pStyle w:val="af5"/>
              <w:jc w:val="both"/>
              <w:rPr>
                <w:rFonts w:ascii="Times New Roman" w:hAnsi="Times New Roman" w:cs="Times New Roman"/>
              </w:rPr>
            </w:pPr>
            <w:r w:rsidRPr="0022476B">
              <w:rPr>
                <w:rFonts w:ascii="Times New Roman" w:hAnsi="Times New Roman" w:cs="Times New Roman"/>
              </w:rPr>
              <w:t>2 квалификационный уровень</w:t>
            </w:r>
          </w:p>
        </w:tc>
        <w:tc>
          <w:tcPr>
            <w:tcW w:w="4340" w:type="dxa"/>
            <w:tcBorders>
              <w:top w:val="nil"/>
              <w:left w:val="single" w:sz="4" w:space="0" w:color="auto"/>
              <w:bottom w:val="nil"/>
              <w:right w:val="single" w:sz="4" w:space="0" w:color="auto"/>
            </w:tcBorders>
          </w:tcPr>
          <w:p w14:paraId="18998178" w14:textId="77777777" w:rsidR="0022476B" w:rsidRPr="0022476B" w:rsidRDefault="0022476B" w:rsidP="0022476B">
            <w:pPr>
              <w:pStyle w:val="af5"/>
              <w:jc w:val="both"/>
              <w:rPr>
                <w:rFonts w:ascii="Times New Roman" w:hAnsi="Times New Roman" w:cs="Times New Roman"/>
              </w:rPr>
            </w:pPr>
            <w:r w:rsidRPr="0022476B">
              <w:rPr>
                <w:rFonts w:ascii="Times New Roman" w:hAnsi="Times New Roman" w:cs="Times New Roman"/>
              </w:rPr>
              <w:t>заведующий складом; должности служащих первого квалификационного уровня, по которым устанавливается производное должностное наименование "старший"</w:t>
            </w:r>
          </w:p>
        </w:tc>
        <w:tc>
          <w:tcPr>
            <w:tcW w:w="2245" w:type="dxa"/>
            <w:tcBorders>
              <w:top w:val="nil"/>
              <w:left w:val="single" w:sz="4" w:space="0" w:color="auto"/>
              <w:bottom w:val="nil"/>
            </w:tcBorders>
          </w:tcPr>
          <w:p w14:paraId="5408A29F" w14:textId="77777777" w:rsidR="0022476B" w:rsidRPr="0022476B" w:rsidRDefault="0022476B" w:rsidP="0022476B">
            <w:pPr>
              <w:pStyle w:val="af4"/>
              <w:rPr>
                <w:rFonts w:ascii="Times New Roman" w:hAnsi="Times New Roman" w:cs="Times New Roman"/>
              </w:rPr>
            </w:pPr>
            <w:r w:rsidRPr="0022476B">
              <w:rPr>
                <w:rFonts w:ascii="Times New Roman" w:hAnsi="Times New Roman" w:cs="Times New Roman"/>
              </w:rPr>
              <w:t>5027</w:t>
            </w:r>
          </w:p>
        </w:tc>
      </w:tr>
      <w:tr w:rsidR="0022476B" w:rsidRPr="0022476B" w14:paraId="535654FC" w14:textId="77777777" w:rsidTr="0022476B">
        <w:tc>
          <w:tcPr>
            <w:tcW w:w="9385" w:type="dxa"/>
            <w:gridSpan w:val="3"/>
            <w:tcBorders>
              <w:top w:val="single" w:sz="4" w:space="0" w:color="auto"/>
              <w:bottom w:val="single" w:sz="4" w:space="0" w:color="auto"/>
            </w:tcBorders>
          </w:tcPr>
          <w:p w14:paraId="242C5219" w14:textId="77777777" w:rsidR="0022476B" w:rsidRPr="0022476B" w:rsidRDefault="0022476B" w:rsidP="0022476B">
            <w:pPr>
              <w:pStyle w:val="af4"/>
              <w:rPr>
                <w:rFonts w:ascii="Times New Roman" w:hAnsi="Times New Roman" w:cs="Times New Roman"/>
              </w:rPr>
            </w:pPr>
            <w:r w:rsidRPr="0022476B">
              <w:rPr>
                <w:rFonts w:ascii="Times New Roman" w:hAnsi="Times New Roman" w:cs="Times New Roman"/>
              </w:rPr>
              <w:t>Профессиональная квалификационная группа "Общеотраслевые должности служащих третьего уровня"</w:t>
            </w:r>
          </w:p>
        </w:tc>
      </w:tr>
      <w:tr w:rsidR="0022476B" w:rsidRPr="0022476B" w14:paraId="0E4B8ABD" w14:textId="77777777" w:rsidTr="0022476B">
        <w:tc>
          <w:tcPr>
            <w:tcW w:w="2800" w:type="dxa"/>
            <w:tcBorders>
              <w:top w:val="nil"/>
              <w:bottom w:val="nil"/>
              <w:right w:val="single" w:sz="4" w:space="0" w:color="auto"/>
            </w:tcBorders>
          </w:tcPr>
          <w:p w14:paraId="32072176" w14:textId="77777777" w:rsidR="0022476B" w:rsidRPr="0022476B" w:rsidRDefault="0022476B" w:rsidP="0022476B">
            <w:pPr>
              <w:pStyle w:val="af5"/>
              <w:jc w:val="both"/>
              <w:rPr>
                <w:rFonts w:ascii="Times New Roman" w:hAnsi="Times New Roman" w:cs="Times New Roman"/>
              </w:rPr>
            </w:pPr>
            <w:r w:rsidRPr="0022476B">
              <w:rPr>
                <w:rFonts w:ascii="Times New Roman" w:hAnsi="Times New Roman" w:cs="Times New Roman"/>
              </w:rPr>
              <w:t>1 квалификационный уровень</w:t>
            </w:r>
          </w:p>
        </w:tc>
        <w:tc>
          <w:tcPr>
            <w:tcW w:w="4340" w:type="dxa"/>
            <w:tcBorders>
              <w:top w:val="nil"/>
              <w:left w:val="single" w:sz="4" w:space="0" w:color="auto"/>
              <w:bottom w:val="nil"/>
              <w:right w:val="single" w:sz="4" w:space="0" w:color="auto"/>
            </w:tcBorders>
          </w:tcPr>
          <w:p w14:paraId="569B8482" w14:textId="77777777" w:rsidR="0022476B" w:rsidRPr="0022476B" w:rsidRDefault="0022476B" w:rsidP="0022476B">
            <w:pPr>
              <w:pStyle w:val="af5"/>
              <w:jc w:val="both"/>
              <w:rPr>
                <w:rFonts w:ascii="Times New Roman" w:hAnsi="Times New Roman" w:cs="Times New Roman"/>
              </w:rPr>
            </w:pPr>
            <w:r w:rsidRPr="0022476B">
              <w:rPr>
                <w:rFonts w:ascii="Times New Roman" w:hAnsi="Times New Roman" w:cs="Times New Roman"/>
              </w:rPr>
              <w:t>бухгалтер, инженер, инженер по охране труда, инженер по ремонту, инженер-программист (программист), инженер-энергетик (энергетик), специалист по кадрам, экономист по бухгалтерскому учету и анализу хозяйственной деятельности, юрисконсульт</w:t>
            </w:r>
          </w:p>
        </w:tc>
        <w:tc>
          <w:tcPr>
            <w:tcW w:w="2245" w:type="dxa"/>
            <w:tcBorders>
              <w:top w:val="nil"/>
              <w:left w:val="single" w:sz="4" w:space="0" w:color="auto"/>
              <w:bottom w:val="nil"/>
            </w:tcBorders>
          </w:tcPr>
          <w:p w14:paraId="2737447F" w14:textId="77777777" w:rsidR="0022476B" w:rsidRPr="0022476B" w:rsidRDefault="0022476B" w:rsidP="0022476B">
            <w:pPr>
              <w:pStyle w:val="af4"/>
              <w:rPr>
                <w:rFonts w:ascii="Times New Roman" w:hAnsi="Times New Roman" w:cs="Times New Roman"/>
              </w:rPr>
            </w:pPr>
            <w:r w:rsidRPr="0022476B">
              <w:rPr>
                <w:rFonts w:ascii="Times New Roman" w:hAnsi="Times New Roman" w:cs="Times New Roman"/>
              </w:rPr>
              <w:t>6732</w:t>
            </w:r>
          </w:p>
        </w:tc>
      </w:tr>
      <w:tr w:rsidR="0022476B" w:rsidRPr="0022476B" w14:paraId="7F633B71" w14:textId="77777777" w:rsidTr="0022476B">
        <w:tc>
          <w:tcPr>
            <w:tcW w:w="2800" w:type="dxa"/>
            <w:tcBorders>
              <w:top w:val="nil"/>
              <w:bottom w:val="nil"/>
              <w:right w:val="single" w:sz="4" w:space="0" w:color="auto"/>
            </w:tcBorders>
          </w:tcPr>
          <w:p w14:paraId="03163CE5" w14:textId="77777777" w:rsidR="0022476B" w:rsidRPr="0022476B" w:rsidRDefault="0022476B" w:rsidP="0022476B">
            <w:pPr>
              <w:pStyle w:val="af5"/>
              <w:jc w:val="both"/>
              <w:rPr>
                <w:rFonts w:ascii="Times New Roman" w:hAnsi="Times New Roman" w:cs="Times New Roman"/>
              </w:rPr>
            </w:pPr>
            <w:r w:rsidRPr="0022476B">
              <w:rPr>
                <w:rFonts w:ascii="Times New Roman" w:hAnsi="Times New Roman" w:cs="Times New Roman"/>
              </w:rPr>
              <w:t>2 квалификационный уровень</w:t>
            </w:r>
          </w:p>
        </w:tc>
        <w:tc>
          <w:tcPr>
            <w:tcW w:w="4340" w:type="dxa"/>
            <w:tcBorders>
              <w:top w:val="nil"/>
              <w:left w:val="single" w:sz="4" w:space="0" w:color="auto"/>
              <w:bottom w:val="nil"/>
              <w:right w:val="single" w:sz="4" w:space="0" w:color="auto"/>
            </w:tcBorders>
          </w:tcPr>
          <w:p w14:paraId="072AD491" w14:textId="77777777" w:rsidR="0022476B" w:rsidRPr="0022476B" w:rsidRDefault="0022476B" w:rsidP="0022476B">
            <w:pPr>
              <w:pStyle w:val="af5"/>
              <w:jc w:val="both"/>
              <w:rPr>
                <w:rFonts w:ascii="Times New Roman" w:hAnsi="Times New Roman" w:cs="Times New Roman"/>
              </w:rPr>
            </w:pPr>
            <w:r w:rsidRPr="0022476B">
              <w:rPr>
                <w:rFonts w:ascii="Times New Roman" w:hAnsi="Times New Roman" w:cs="Times New Roman"/>
              </w:rPr>
              <w:t xml:space="preserve">должности служащих первого квалификационного уровня, по которым может устанавливаться II </w:t>
            </w:r>
            <w:proofErr w:type="spellStart"/>
            <w:r w:rsidRPr="0022476B">
              <w:rPr>
                <w:rFonts w:ascii="Times New Roman" w:hAnsi="Times New Roman" w:cs="Times New Roman"/>
              </w:rPr>
              <w:t>внутридолжностная</w:t>
            </w:r>
            <w:proofErr w:type="spellEnd"/>
            <w:r w:rsidRPr="0022476B">
              <w:rPr>
                <w:rFonts w:ascii="Times New Roman" w:hAnsi="Times New Roman" w:cs="Times New Roman"/>
              </w:rPr>
              <w:t xml:space="preserve"> категория</w:t>
            </w:r>
          </w:p>
        </w:tc>
        <w:tc>
          <w:tcPr>
            <w:tcW w:w="2245" w:type="dxa"/>
            <w:tcBorders>
              <w:top w:val="nil"/>
              <w:left w:val="single" w:sz="4" w:space="0" w:color="auto"/>
              <w:bottom w:val="nil"/>
            </w:tcBorders>
          </w:tcPr>
          <w:p w14:paraId="11297B13" w14:textId="77777777" w:rsidR="0022476B" w:rsidRPr="0022476B" w:rsidRDefault="0022476B" w:rsidP="0022476B">
            <w:pPr>
              <w:pStyle w:val="af4"/>
              <w:rPr>
                <w:rFonts w:ascii="Times New Roman" w:hAnsi="Times New Roman" w:cs="Times New Roman"/>
              </w:rPr>
            </w:pPr>
            <w:r w:rsidRPr="0022476B">
              <w:rPr>
                <w:rFonts w:ascii="Times New Roman" w:hAnsi="Times New Roman" w:cs="Times New Roman"/>
              </w:rPr>
              <w:t>7392</w:t>
            </w:r>
          </w:p>
        </w:tc>
      </w:tr>
      <w:tr w:rsidR="0022476B" w:rsidRPr="0022476B" w14:paraId="6F354B4E" w14:textId="77777777" w:rsidTr="0022476B">
        <w:tc>
          <w:tcPr>
            <w:tcW w:w="2800" w:type="dxa"/>
            <w:tcBorders>
              <w:top w:val="nil"/>
              <w:bottom w:val="nil"/>
              <w:right w:val="single" w:sz="4" w:space="0" w:color="auto"/>
            </w:tcBorders>
          </w:tcPr>
          <w:p w14:paraId="1CEC4DCF" w14:textId="77777777" w:rsidR="0022476B" w:rsidRPr="0022476B" w:rsidRDefault="0022476B" w:rsidP="0022476B">
            <w:pPr>
              <w:pStyle w:val="af5"/>
              <w:jc w:val="both"/>
              <w:rPr>
                <w:rFonts w:ascii="Times New Roman" w:hAnsi="Times New Roman" w:cs="Times New Roman"/>
              </w:rPr>
            </w:pPr>
            <w:r w:rsidRPr="0022476B">
              <w:rPr>
                <w:rFonts w:ascii="Times New Roman" w:hAnsi="Times New Roman" w:cs="Times New Roman"/>
              </w:rPr>
              <w:t>3 квалификационный уровень</w:t>
            </w:r>
          </w:p>
        </w:tc>
        <w:tc>
          <w:tcPr>
            <w:tcW w:w="4340" w:type="dxa"/>
            <w:tcBorders>
              <w:top w:val="nil"/>
              <w:left w:val="single" w:sz="4" w:space="0" w:color="auto"/>
              <w:bottom w:val="nil"/>
              <w:right w:val="single" w:sz="4" w:space="0" w:color="auto"/>
            </w:tcBorders>
          </w:tcPr>
          <w:p w14:paraId="3071C1B6" w14:textId="77777777" w:rsidR="0022476B" w:rsidRPr="0022476B" w:rsidRDefault="0022476B" w:rsidP="0022476B">
            <w:pPr>
              <w:pStyle w:val="af5"/>
              <w:jc w:val="both"/>
              <w:rPr>
                <w:rFonts w:ascii="Times New Roman" w:hAnsi="Times New Roman" w:cs="Times New Roman"/>
              </w:rPr>
            </w:pPr>
            <w:r w:rsidRPr="0022476B">
              <w:rPr>
                <w:rFonts w:ascii="Times New Roman" w:hAnsi="Times New Roman" w:cs="Times New Roman"/>
              </w:rPr>
              <w:t xml:space="preserve">должности служащих первого квалификационного уровня, по которым может устанавливаться I </w:t>
            </w:r>
            <w:proofErr w:type="spellStart"/>
            <w:r w:rsidRPr="0022476B">
              <w:rPr>
                <w:rFonts w:ascii="Times New Roman" w:hAnsi="Times New Roman" w:cs="Times New Roman"/>
              </w:rPr>
              <w:t>внутридолжностная</w:t>
            </w:r>
            <w:proofErr w:type="spellEnd"/>
            <w:r w:rsidRPr="0022476B">
              <w:rPr>
                <w:rFonts w:ascii="Times New Roman" w:hAnsi="Times New Roman" w:cs="Times New Roman"/>
              </w:rPr>
              <w:t xml:space="preserve"> категория</w:t>
            </w:r>
          </w:p>
        </w:tc>
        <w:tc>
          <w:tcPr>
            <w:tcW w:w="2245" w:type="dxa"/>
            <w:tcBorders>
              <w:top w:val="nil"/>
              <w:left w:val="single" w:sz="4" w:space="0" w:color="auto"/>
              <w:bottom w:val="nil"/>
            </w:tcBorders>
          </w:tcPr>
          <w:p w14:paraId="17212FD9" w14:textId="77777777" w:rsidR="0022476B" w:rsidRPr="0022476B" w:rsidRDefault="0022476B" w:rsidP="0022476B">
            <w:pPr>
              <w:pStyle w:val="af4"/>
              <w:rPr>
                <w:rFonts w:ascii="Times New Roman" w:hAnsi="Times New Roman" w:cs="Times New Roman"/>
              </w:rPr>
            </w:pPr>
            <w:r w:rsidRPr="0022476B">
              <w:rPr>
                <w:rFonts w:ascii="Times New Roman" w:hAnsi="Times New Roman" w:cs="Times New Roman"/>
              </w:rPr>
              <w:t>8109</w:t>
            </w:r>
          </w:p>
        </w:tc>
      </w:tr>
      <w:tr w:rsidR="0022476B" w:rsidRPr="0022476B" w14:paraId="321066FA" w14:textId="77777777" w:rsidTr="0022476B">
        <w:tc>
          <w:tcPr>
            <w:tcW w:w="2800" w:type="dxa"/>
            <w:tcBorders>
              <w:top w:val="nil"/>
              <w:bottom w:val="nil"/>
              <w:right w:val="single" w:sz="4" w:space="0" w:color="auto"/>
            </w:tcBorders>
          </w:tcPr>
          <w:p w14:paraId="6A96E75E" w14:textId="77777777" w:rsidR="0022476B" w:rsidRPr="0022476B" w:rsidRDefault="0022476B" w:rsidP="0022476B">
            <w:pPr>
              <w:pStyle w:val="af5"/>
              <w:jc w:val="both"/>
              <w:rPr>
                <w:rFonts w:ascii="Times New Roman" w:hAnsi="Times New Roman" w:cs="Times New Roman"/>
              </w:rPr>
            </w:pPr>
            <w:r w:rsidRPr="0022476B">
              <w:rPr>
                <w:rFonts w:ascii="Times New Roman" w:hAnsi="Times New Roman" w:cs="Times New Roman"/>
              </w:rPr>
              <w:t xml:space="preserve">4 квалификационный </w:t>
            </w:r>
            <w:r w:rsidRPr="0022476B">
              <w:rPr>
                <w:rFonts w:ascii="Times New Roman" w:hAnsi="Times New Roman" w:cs="Times New Roman"/>
              </w:rPr>
              <w:lastRenderedPageBreak/>
              <w:t>уровень</w:t>
            </w:r>
          </w:p>
        </w:tc>
        <w:tc>
          <w:tcPr>
            <w:tcW w:w="4340" w:type="dxa"/>
            <w:tcBorders>
              <w:top w:val="nil"/>
              <w:left w:val="single" w:sz="4" w:space="0" w:color="auto"/>
              <w:bottom w:val="nil"/>
              <w:right w:val="single" w:sz="4" w:space="0" w:color="auto"/>
            </w:tcBorders>
          </w:tcPr>
          <w:p w14:paraId="3A37010D" w14:textId="77777777" w:rsidR="0022476B" w:rsidRPr="0022476B" w:rsidRDefault="0022476B" w:rsidP="0022476B">
            <w:pPr>
              <w:pStyle w:val="af5"/>
              <w:jc w:val="both"/>
              <w:rPr>
                <w:rFonts w:ascii="Times New Roman" w:hAnsi="Times New Roman" w:cs="Times New Roman"/>
              </w:rPr>
            </w:pPr>
            <w:r w:rsidRPr="0022476B">
              <w:rPr>
                <w:rFonts w:ascii="Times New Roman" w:hAnsi="Times New Roman" w:cs="Times New Roman"/>
              </w:rPr>
              <w:lastRenderedPageBreak/>
              <w:t xml:space="preserve">должности служащих первого </w:t>
            </w:r>
            <w:r w:rsidRPr="0022476B">
              <w:rPr>
                <w:rFonts w:ascii="Times New Roman" w:hAnsi="Times New Roman" w:cs="Times New Roman"/>
              </w:rPr>
              <w:lastRenderedPageBreak/>
              <w:t>квалификационного уровня, по которым может устанавливаться производное должностное наименование "ведущий"</w:t>
            </w:r>
          </w:p>
        </w:tc>
        <w:tc>
          <w:tcPr>
            <w:tcW w:w="2245" w:type="dxa"/>
            <w:tcBorders>
              <w:top w:val="nil"/>
              <w:left w:val="single" w:sz="4" w:space="0" w:color="auto"/>
              <w:bottom w:val="nil"/>
            </w:tcBorders>
          </w:tcPr>
          <w:p w14:paraId="6B302BE2" w14:textId="77777777" w:rsidR="0022476B" w:rsidRPr="0022476B" w:rsidRDefault="0022476B" w:rsidP="0022476B">
            <w:pPr>
              <w:pStyle w:val="af4"/>
              <w:rPr>
                <w:rFonts w:ascii="Times New Roman" w:hAnsi="Times New Roman" w:cs="Times New Roman"/>
              </w:rPr>
            </w:pPr>
            <w:r w:rsidRPr="0022476B">
              <w:rPr>
                <w:rFonts w:ascii="Times New Roman" w:hAnsi="Times New Roman" w:cs="Times New Roman"/>
              </w:rPr>
              <w:lastRenderedPageBreak/>
              <w:t>8880</w:t>
            </w:r>
          </w:p>
        </w:tc>
      </w:tr>
      <w:tr w:rsidR="0022476B" w:rsidRPr="0022476B" w14:paraId="0F0699B3" w14:textId="77777777" w:rsidTr="0022476B">
        <w:tc>
          <w:tcPr>
            <w:tcW w:w="2800" w:type="dxa"/>
            <w:tcBorders>
              <w:top w:val="nil"/>
              <w:bottom w:val="single" w:sz="4" w:space="0" w:color="auto"/>
              <w:right w:val="single" w:sz="4" w:space="0" w:color="auto"/>
            </w:tcBorders>
          </w:tcPr>
          <w:p w14:paraId="3A4B519F" w14:textId="77777777" w:rsidR="0022476B" w:rsidRPr="0022476B" w:rsidRDefault="0022476B" w:rsidP="0022476B">
            <w:pPr>
              <w:pStyle w:val="af5"/>
              <w:jc w:val="both"/>
              <w:rPr>
                <w:rFonts w:ascii="Times New Roman" w:hAnsi="Times New Roman" w:cs="Times New Roman"/>
              </w:rPr>
            </w:pPr>
            <w:r w:rsidRPr="0022476B">
              <w:rPr>
                <w:rFonts w:ascii="Times New Roman" w:hAnsi="Times New Roman" w:cs="Times New Roman"/>
              </w:rPr>
              <w:t>5 квалификационный уровень</w:t>
            </w:r>
          </w:p>
        </w:tc>
        <w:tc>
          <w:tcPr>
            <w:tcW w:w="4340" w:type="dxa"/>
            <w:tcBorders>
              <w:top w:val="nil"/>
              <w:left w:val="single" w:sz="4" w:space="0" w:color="auto"/>
              <w:bottom w:val="single" w:sz="4" w:space="0" w:color="auto"/>
              <w:right w:val="single" w:sz="4" w:space="0" w:color="auto"/>
            </w:tcBorders>
          </w:tcPr>
          <w:p w14:paraId="76872191" w14:textId="77777777" w:rsidR="0022476B" w:rsidRPr="0022476B" w:rsidRDefault="0022476B" w:rsidP="0022476B">
            <w:pPr>
              <w:pStyle w:val="af5"/>
              <w:jc w:val="both"/>
              <w:rPr>
                <w:rFonts w:ascii="Times New Roman" w:hAnsi="Times New Roman" w:cs="Times New Roman"/>
              </w:rPr>
            </w:pPr>
            <w:r w:rsidRPr="0022476B">
              <w:rPr>
                <w:rFonts w:ascii="Times New Roman" w:hAnsi="Times New Roman" w:cs="Times New Roman"/>
              </w:rPr>
              <w:t>главные специалисты: в отделах, отделениях, мастерских; заместитель главного бухгалтера</w:t>
            </w:r>
          </w:p>
        </w:tc>
        <w:tc>
          <w:tcPr>
            <w:tcW w:w="2245" w:type="dxa"/>
            <w:tcBorders>
              <w:top w:val="nil"/>
              <w:left w:val="single" w:sz="4" w:space="0" w:color="auto"/>
              <w:bottom w:val="single" w:sz="4" w:space="0" w:color="auto"/>
            </w:tcBorders>
          </w:tcPr>
          <w:p w14:paraId="391FAB97" w14:textId="77777777" w:rsidR="0022476B" w:rsidRPr="0022476B" w:rsidRDefault="0022476B" w:rsidP="0022476B">
            <w:pPr>
              <w:pStyle w:val="af4"/>
              <w:rPr>
                <w:rFonts w:ascii="Times New Roman" w:hAnsi="Times New Roman" w:cs="Times New Roman"/>
              </w:rPr>
            </w:pPr>
            <w:r w:rsidRPr="0022476B">
              <w:rPr>
                <w:rFonts w:ascii="Times New Roman" w:hAnsi="Times New Roman" w:cs="Times New Roman"/>
              </w:rPr>
              <w:t>9726</w:t>
            </w:r>
          </w:p>
        </w:tc>
      </w:tr>
    </w:tbl>
    <w:p w14:paraId="0B431357" w14:textId="77777777" w:rsidR="0022476B" w:rsidRPr="0022476B" w:rsidRDefault="0022476B" w:rsidP="0022476B">
      <w:pPr>
        <w:spacing w:after="0" w:line="240" w:lineRule="auto"/>
        <w:jc w:val="both"/>
        <w:rPr>
          <w:rFonts w:ascii="Times New Roman" w:hAnsi="Times New Roman" w:cs="Times New Roman"/>
          <w:sz w:val="24"/>
          <w:szCs w:val="24"/>
        </w:rPr>
      </w:pPr>
    </w:p>
    <w:p w14:paraId="2749A3A2" w14:textId="77777777" w:rsidR="0022476B" w:rsidRPr="0022476B" w:rsidRDefault="0022476B" w:rsidP="0022476B">
      <w:pPr>
        <w:spacing w:after="0" w:line="240" w:lineRule="auto"/>
        <w:jc w:val="both"/>
        <w:rPr>
          <w:rFonts w:ascii="Times New Roman" w:hAnsi="Times New Roman" w:cs="Times New Roman"/>
          <w:sz w:val="24"/>
          <w:szCs w:val="24"/>
        </w:rPr>
      </w:pPr>
      <w:r w:rsidRPr="0022476B">
        <w:rPr>
          <w:rFonts w:ascii="Times New Roman" w:hAnsi="Times New Roman" w:cs="Times New Roman"/>
          <w:sz w:val="24"/>
          <w:szCs w:val="24"/>
        </w:rPr>
        <w:t xml:space="preserve">2.1.3. Должностные оклады работников учреждения, осуществляющих свою профессиональную деятельность по профессиям рабочих, устанавливаются по </w:t>
      </w:r>
      <w:hyperlink r:id="rId16" w:history="1">
        <w:r w:rsidRPr="0022476B">
          <w:rPr>
            <w:rStyle w:val="af3"/>
            <w:rFonts w:ascii="Times New Roman" w:hAnsi="Times New Roman"/>
            <w:color w:val="auto"/>
            <w:sz w:val="24"/>
            <w:szCs w:val="24"/>
          </w:rPr>
          <w:t>профессиональным квалификационным группам</w:t>
        </w:r>
      </w:hyperlink>
      <w:r w:rsidRPr="0022476B">
        <w:rPr>
          <w:rFonts w:ascii="Times New Roman" w:hAnsi="Times New Roman" w:cs="Times New Roman"/>
          <w:sz w:val="24"/>
          <w:szCs w:val="24"/>
        </w:rPr>
        <w:t xml:space="preserve"> общеотраслевых профессий рабочих, утвержденным </w:t>
      </w:r>
      <w:hyperlink r:id="rId17" w:history="1">
        <w:r w:rsidRPr="0022476B">
          <w:rPr>
            <w:rStyle w:val="af3"/>
            <w:rFonts w:ascii="Times New Roman" w:hAnsi="Times New Roman"/>
            <w:color w:val="auto"/>
            <w:sz w:val="24"/>
            <w:szCs w:val="24"/>
          </w:rPr>
          <w:t>приказом</w:t>
        </w:r>
      </w:hyperlink>
      <w:r w:rsidRPr="0022476B">
        <w:rPr>
          <w:rFonts w:ascii="Times New Roman" w:hAnsi="Times New Roman" w:cs="Times New Roman"/>
          <w:sz w:val="24"/>
          <w:szCs w:val="24"/>
        </w:rPr>
        <w:t xml:space="preserve"> Министерства здравоохранения и социального развития Российской Федерации от 29 мая 2008 г. N 248н "Об утверждении профессиональных квалификационных групп общеотраслевых профессий рабочих" (зарегистрирован в Министерстве юстиции Российской Федерации 23 июня 2008 г., регистрационный N 11861).</w:t>
      </w:r>
    </w:p>
    <w:p w14:paraId="4F174C13" w14:textId="77777777" w:rsidR="0022476B" w:rsidRPr="0022476B" w:rsidRDefault="0022476B" w:rsidP="0022476B">
      <w:pPr>
        <w:spacing w:after="0" w:line="240" w:lineRule="auto"/>
        <w:jc w:val="both"/>
        <w:rPr>
          <w:rFonts w:ascii="Times New Roman" w:hAnsi="Times New Roman" w:cs="Times New Roman"/>
          <w:sz w:val="24"/>
          <w:szCs w:val="24"/>
        </w:rPr>
      </w:pPr>
    </w:p>
    <w:tbl>
      <w:tblPr>
        <w:tblW w:w="9385"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00"/>
        <w:gridCol w:w="4340"/>
        <w:gridCol w:w="2245"/>
      </w:tblGrid>
      <w:tr w:rsidR="0022476B" w:rsidRPr="0022476B" w14:paraId="79E8B701" w14:textId="77777777" w:rsidTr="0022476B">
        <w:tc>
          <w:tcPr>
            <w:tcW w:w="2800" w:type="dxa"/>
            <w:tcBorders>
              <w:top w:val="single" w:sz="4" w:space="0" w:color="auto"/>
              <w:bottom w:val="single" w:sz="4" w:space="0" w:color="auto"/>
              <w:right w:val="single" w:sz="4" w:space="0" w:color="auto"/>
            </w:tcBorders>
          </w:tcPr>
          <w:p w14:paraId="4BCE6705" w14:textId="77777777" w:rsidR="0022476B" w:rsidRPr="0022476B" w:rsidRDefault="0022476B" w:rsidP="0022476B">
            <w:pPr>
              <w:pStyle w:val="af4"/>
              <w:rPr>
                <w:rFonts w:ascii="Times New Roman" w:hAnsi="Times New Roman" w:cs="Times New Roman"/>
              </w:rPr>
            </w:pPr>
            <w:r w:rsidRPr="0022476B">
              <w:rPr>
                <w:rFonts w:ascii="Times New Roman" w:hAnsi="Times New Roman" w:cs="Times New Roman"/>
              </w:rPr>
              <w:t>Квалификационные уровни</w:t>
            </w:r>
          </w:p>
        </w:tc>
        <w:tc>
          <w:tcPr>
            <w:tcW w:w="4340" w:type="dxa"/>
            <w:tcBorders>
              <w:top w:val="single" w:sz="4" w:space="0" w:color="auto"/>
              <w:left w:val="single" w:sz="4" w:space="0" w:color="auto"/>
              <w:bottom w:val="single" w:sz="4" w:space="0" w:color="auto"/>
              <w:right w:val="single" w:sz="4" w:space="0" w:color="auto"/>
            </w:tcBorders>
          </w:tcPr>
          <w:p w14:paraId="4852F6CB" w14:textId="77777777" w:rsidR="0022476B" w:rsidRPr="0022476B" w:rsidRDefault="0022476B" w:rsidP="0022476B">
            <w:pPr>
              <w:pStyle w:val="af4"/>
              <w:rPr>
                <w:rFonts w:ascii="Times New Roman" w:hAnsi="Times New Roman" w:cs="Times New Roman"/>
              </w:rPr>
            </w:pPr>
            <w:r w:rsidRPr="0022476B">
              <w:rPr>
                <w:rFonts w:ascii="Times New Roman" w:hAnsi="Times New Roman" w:cs="Times New Roman"/>
              </w:rPr>
              <w:t>Профессии, отнесенные к квалификационным уровням</w:t>
            </w:r>
          </w:p>
        </w:tc>
        <w:tc>
          <w:tcPr>
            <w:tcW w:w="2245" w:type="dxa"/>
            <w:tcBorders>
              <w:top w:val="single" w:sz="4" w:space="0" w:color="auto"/>
              <w:left w:val="single" w:sz="4" w:space="0" w:color="auto"/>
              <w:bottom w:val="single" w:sz="4" w:space="0" w:color="auto"/>
            </w:tcBorders>
          </w:tcPr>
          <w:p w14:paraId="31D2AAA1" w14:textId="77777777" w:rsidR="0022476B" w:rsidRPr="0022476B" w:rsidRDefault="0022476B" w:rsidP="0022476B">
            <w:pPr>
              <w:pStyle w:val="af4"/>
              <w:rPr>
                <w:rFonts w:ascii="Times New Roman" w:hAnsi="Times New Roman" w:cs="Times New Roman"/>
              </w:rPr>
            </w:pPr>
            <w:r w:rsidRPr="0022476B">
              <w:rPr>
                <w:rFonts w:ascii="Times New Roman" w:hAnsi="Times New Roman" w:cs="Times New Roman"/>
              </w:rPr>
              <w:t>должностной оклад, рублей</w:t>
            </w:r>
          </w:p>
        </w:tc>
      </w:tr>
      <w:tr w:rsidR="0022476B" w:rsidRPr="0022476B" w14:paraId="774969E9" w14:textId="77777777" w:rsidTr="0022476B">
        <w:tc>
          <w:tcPr>
            <w:tcW w:w="2800" w:type="dxa"/>
            <w:tcBorders>
              <w:top w:val="single" w:sz="4" w:space="0" w:color="auto"/>
              <w:bottom w:val="single" w:sz="4" w:space="0" w:color="auto"/>
              <w:right w:val="single" w:sz="4" w:space="0" w:color="auto"/>
            </w:tcBorders>
          </w:tcPr>
          <w:p w14:paraId="6FC19D5E" w14:textId="77777777" w:rsidR="0022476B" w:rsidRPr="0022476B" w:rsidRDefault="0022476B" w:rsidP="0022476B">
            <w:pPr>
              <w:pStyle w:val="af4"/>
              <w:rPr>
                <w:rFonts w:ascii="Times New Roman" w:hAnsi="Times New Roman" w:cs="Times New Roman"/>
              </w:rPr>
            </w:pPr>
            <w:r w:rsidRPr="0022476B">
              <w:rPr>
                <w:rFonts w:ascii="Times New Roman" w:hAnsi="Times New Roman" w:cs="Times New Roman"/>
              </w:rPr>
              <w:t>1</w:t>
            </w:r>
          </w:p>
        </w:tc>
        <w:tc>
          <w:tcPr>
            <w:tcW w:w="4340" w:type="dxa"/>
            <w:tcBorders>
              <w:top w:val="single" w:sz="4" w:space="0" w:color="auto"/>
              <w:left w:val="single" w:sz="4" w:space="0" w:color="auto"/>
              <w:bottom w:val="single" w:sz="4" w:space="0" w:color="auto"/>
              <w:right w:val="single" w:sz="4" w:space="0" w:color="auto"/>
            </w:tcBorders>
          </w:tcPr>
          <w:p w14:paraId="71BF10A9" w14:textId="77777777" w:rsidR="0022476B" w:rsidRPr="0022476B" w:rsidRDefault="0022476B" w:rsidP="0022476B">
            <w:pPr>
              <w:pStyle w:val="af4"/>
              <w:rPr>
                <w:rFonts w:ascii="Times New Roman" w:hAnsi="Times New Roman" w:cs="Times New Roman"/>
              </w:rPr>
            </w:pPr>
            <w:r w:rsidRPr="0022476B">
              <w:rPr>
                <w:rFonts w:ascii="Times New Roman" w:hAnsi="Times New Roman" w:cs="Times New Roman"/>
              </w:rPr>
              <w:t>2</w:t>
            </w:r>
          </w:p>
        </w:tc>
        <w:tc>
          <w:tcPr>
            <w:tcW w:w="2245" w:type="dxa"/>
            <w:tcBorders>
              <w:top w:val="single" w:sz="4" w:space="0" w:color="auto"/>
              <w:left w:val="single" w:sz="4" w:space="0" w:color="auto"/>
              <w:bottom w:val="single" w:sz="4" w:space="0" w:color="auto"/>
            </w:tcBorders>
          </w:tcPr>
          <w:p w14:paraId="49EF2ACA" w14:textId="77777777" w:rsidR="0022476B" w:rsidRPr="0022476B" w:rsidRDefault="0022476B" w:rsidP="0022476B">
            <w:pPr>
              <w:pStyle w:val="af4"/>
              <w:rPr>
                <w:rFonts w:ascii="Times New Roman" w:hAnsi="Times New Roman" w:cs="Times New Roman"/>
              </w:rPr>
            </w:pPr>
            <w:r w:rsidRPr="0022476B">
              <w:rPr>
                <w:rFonts w:ascii="Times New Roman" w:hAnsi="Times New Roman" w:cs="Times New Roman"/>
              </w:rPr>
              <w:t>3</w:t>
            </w:r>
          </w:p>
        </w:tc>
      </w:tr>
      <w:tr w:rsidR="0022476B" w:rsidRPr="0022476B" w14:paraId="49A7F318" w14:textId="77777777" w:rsidTr="0022476B">
        <w:tc>
          <w:tcPr>
            <w:tcW w:w="9385" w:type="dxa"/>
            <w:gridSpan w:val="3"/>
            <w:tcBorders>
              <w:top w:val="single" w:sz="4" w:space="0" w:color="auto"/>
              <w:bottom w:val="single" w:sz="4" w:space="0" w:color="auto"/>
            </w:tcBorders>
          </w:tcPr>
          <w:p w14:paraId="56710A60" w14:textId="77777777" w:rsidR="0022476B" w:rsidRPr="0022476B" w:rsidRDefault="0022476B" w:rsidP="0022476B">
            <w:pPr>
              <w:pStyle w:val="af4"/>
              <w:rPr>
                <w:rFonts w:ascii="Times New Roman" w:hAnsi="Times New Roman" w:cs="Times New Roman"/>
              </w:rPr>
            </w:pPr>
            <w:r w:rsidRPr="0022476B">
              <w:rPr>
                <w:rFonts w:ascii="Times New Roman" w:hAnsi="Times New Roman" w:cs="Times New Roman"/>
              </w:rPr>
              <w:t>Профессиональная квалификационная группа "Общеотраслевые профессии рабочих первого уровня"</w:t>
            </w:r>
          </w:p>
        </w:tc>
      </w:tr>
      <w:tr w:rsidR="0022476B" w:rsidRPr="0022476B" w14:paraId="32419778" w14:textId="77777777" w:rsidTr="0022476B">
        <w:tc>
          <w:tcPr>
            <w:tcW w:w="2800" w:type="dxa"/>
            <w:tcBorders>
              <w:top w:val="nil"/>
              <w:bottom w:val="nil"/>
              <w:right w:val="single" w:sz="4" w:space="0" w:color="auto"/>
            </w:tcBorders>
          </w:tcPr>
          <w:p w14:paraId="4B25C0FA" w14:textId="77777777" w:rsidR="0022476B" w:rsidRPr="0022476B" w:rsidRDefault="0022476B" w:rsidP="0022476B">
            <w:pPr>
              <w:pStyle w:val="af5"/>
              <w:jc w:val="both"/>
              <w:rPr>
                <w:rFonts w:ascii="Times New Roman" w:hAnsi="Times New Roman" w:cs="Times New Roman"/>
              </w:rPr>
            </w:pPr>
            <w:r w:rsidRPr="0022476B">
              <w:rPr>
                <w:rFonts w:ascii="Times New Roman" w:hAnsi="Times New Roman" w:cs="Times New Roman"/>
              </w:rPr>
              <w:t>1 квалификационный уровень</w:t>
            </w:r>
          </w:p>
        </w:tc>
        <w:tc>
          <w:tcPr>
            <w:tcW w:w="4340" w:type="dxa"/>
            <w:tcBorders>
              <w:top w:val="nil"/>
              <w:left w:val="single" w:sz="4" w:space="0" w:color="auto"/>
              <w:bottom w:val="nil"/>
              <w:right w:val="single" w:sz="4" w:space="0" w:color="auto"/>
            </w:tcBorders>
          </w:tcPr>
          <w:p w14:paraId="026907D2" w14:textId="77777777" w:rsidR="0022476B" w:rsidRPr="0022476B" w:rsidRDefault="0022476B" w:rsidP="0022476B">
            <w:pPr>
              <w:pStyle w:val="af5"/>
              <w:jc w:val="both"/>
              <w:rPr>
                <w:rFonts w:ascii="Times New Roman" w:hAnsi="Times New Roman" w:cs="Times New Roman"/>
              </w:rPr>
            </w:pPr>
            <w:r w:rsidRPr="0022476B">
              <w:rPr>
                <w:rFonts w:ascii="Times New Roman" w:hAnsi="Times New Roman" w:cs="Times New Roman"/>
              </w:rPr>
              <w:t>лифтер, садовник, сторож (вахтер), уборщик производственных помещений, уборщик служебных помещений, уборщик территорий</w:t>
            </w:r>
          </w:p>
        </w:tc>
        <w:tc>
          <w:tcPr>
            <w:tcW w:w="2245" w:type="dxa"/>
            <w:tcBorders>
              <w:top w:val="nil"/>
              <w:left w:val="single" w:sz="4" w:space="0" w:color="auto"/>
              <w:bottom w:val="nil"/>
            </w:tcBorders>
          </w:tcPr>
          <w:p w14:paraId="125DC454" w14:textId="77777777" w:rsidR="0022476B" w:rsidRPr="0022476B" w:rsidRDefault="0022476B" w:rsidP="0022476B">
            <w:pPr>
              <w:pStyle w:val="af4"/>
              <w:rPr>
                <w:rFonts w:ascii="Times New Roman" w:hAnsi="Times New Roman" w:cs="Times New Roman"/>
              </w:rPr>
            </w:pPr>
            <w:r w:rsidRPr="0022476B">
              <w:rPr>
                <w:rFonts w:ascii="Times New Roman" w:hAnsi="Times New Roman" w:cs="Times New Roman"/>
              </w:rPr>
              <w:t>4120</w:t>
            </w:r>
          </w:p>
        </w:tc>
      </w:tr>
      <w:tr w:rsidR="0022476B" w:rsidRPr="0022476B" w14:paraId="14BE1A6E" w14:textId="77777777" w:rsidTr="0022476B">
        <w:tc>
          <w:tcPr>
            <w:tcW w:w="9385" w:type="dxa"/>
            <w:gridSpan w:val="3"/>
            <w:tcBorders>
              <w:top w:val="single" w:sz="4" w:space="0" w:color="auto"/>
              <w:bottom w:val="single" w:sz="4" w:space="0" w:color="auto"/>
            </w:tcBorders>
          </w:tcPr>
          <w:p w14:paraId="195CB5FB" w14:textId="77777777" w:rsidR="0022476B" w:rsidRPr="0022476B" w:rsidRDefault="0022476B" w:rsidP="0022476B">
            <w:pPr>
              <w:pStyle w:val="af4"/>
              <w:rPr>
                <w:rFonts w:ascii="Times New Roman" w:hAnsi="Times New Roman" w:cs="Times New Roman"/>
              </w:rPr>
            </w:pPr>
            <w:r w:rsidRPr="0022476B">
              <w:rPr>
                <w:rFonts w:ascii="Times New Roman" w:hAnsi="Times New Roman" w:cs="Times New Roman"/>
              </w:rPr>
              <w:t>Профессиональная квалификационная группа "Общеотраслевые профессии рабочих второго уровня"</w:t>
            </w:r>
          </w:p>
        </w:tc>
      </w:tr>
      <w:tr w:rsidR="0022476B" w:rsidRPr="0022476B" w14:paraId="71BE26D7" w14:textId="77777777" w:rsidTr="0022476B">
        <w:tc>
          <w:tcPr>
            <w:tcW w:w="2800" w:type="dxa"/>
            <w:tcBorders>
              <w:top w:val="nil"/>
              <w:bottom w:val="nil"/>
              <w:right w:val="single" w:sz="4" w:space="0" w:color="auto"/>
            </w:tcBorders>
          </w:tcPr>
          <w:p w14:paraId="5C08A2EF" w14:textId="77777777" w:rsidR="0022476B" w:rsidRPr="0022476B" w:rsidRDefault="0022476B" w:rsidP="0022476B">
            <w:pPr>
              <w:pStyle w:val="af5"/>
              <w:jc w:val="both"/>
              <w:rPr>
                <w:rFonts w:ascii="Times New Roman" w:hAnsi="Times New Roman" w:cs="Times New Roman"/>
              </w:rPr>
            </w:pPr>
            <w:r w:rsidRPr="0022476B">
              <w:rPr>
                <w:rFonts w:ascii="Times New Roman" w:hAnsi="Times New Roman" w:cs="Times New Roman"/>
              </w:rPr>
              <w:t>1 квалификационный уровень</w:t>
            </w:r>
          </w:p>
        </w:tc>
        <w:tc>
          <w:tcPr>
            <w:tcW w:w="4340" w:type="dxa"/>
            <w:tcBorders>
              <w:top w:val="nil"/>
              <w:left w:val="single" w:sz="4" w:space="0" w:color="auto"/>
              <w:bottom w:val="nil"/>
              <w:right w:val="single" w:sz="4" w:space="0" w:color="auto"/>
            </w:tcBorders>
          </w:tcPr>
          <w:p w14:paraId="525F94C6" w14:textId="77777777" w:rsidR="0022476B" w:rsidRPr="0022476B" w:rsidRDefault="0022476B" w:rsidP="0022476B">
            <w:pPr>
              <w:pStyle w:val="af5"/>
              <w:jc w:val="both"/>
              <w:rPr>
                <w:rFonts w:ascii="Times New Roman" w:hAnsi="Times New Roman" w:cs="Times New Roman"/>
              </w:rPr>
            </w:pPr>
            <w:r w:rsidRPr="0022476B">
              <w:rPr>
                <w:rFonts w:ascii="Times New Roman" w:hAnsi="Times New Roman" w:cs="Times New Roman"/>
              </w:rPr>
              <w:t xml:space="preserve">профессии рабочих, по которым предусмотрено присвоение 4 квалификационного разряда в соответствии с </w:t>
            </w:r>
            <w:hyperlink r:id="rId18" w:history="1">
              <w:r w:rsidRPr="0022476B">
                <w:rPr>
                  <w:rStyle w:val="af3"/>
                  <w:rFonts w:ascii="Times New Roman" w:hAnsi="Times New Roman"/>
                  <w:color w:val="auto"/>
                </w:rPr>
                <w:t>Единым тарифно-квалификационным справочником</w:t>
              </w:r>
            </w:hyperlink>
            <w:r w:rsidRPr="0022476B">
              <w:rPr>
                <w:rFonts w:ascii="Times New Roman" w:hAnsi="Times New Roman" w:cs="Times New Roman"/>
              </w:rPr>
              <w:t xml:space="preserve"> работ и профессий рабочих; водитель автомобиля;</w:t>
            </w:r>
          </w:p>
        </w:tc>
        <w:tc>
          <w:tcPr>
            <w:tcW w:w="2245" w:type="dxa"/>
            <w:tcBorders>
              <w:top w:val="nil"/>
              <w:left w:val="single" w:sz="4" w:space="0" w:color="auto"/>
              <w:bottom w:val="nil"/>
            </w:tcBorders>
          </w:tcPr>
          <w:p w14:paraId="37DB43A0" w14:textId="77777777" w:rsidR="0022476B" w:rsidRPr="0022476B" w:rsidRDefault="0022476B" w:rsidP="0022476B">
            <w:pPr>
              <w:pStyle w:val="af4"/>
              <w:rPr>
                <w:rFonts w:ascii="Times New Roman" w:hAnsi="Times New Roman" w:cs="Times New Roman"/>
              </w:rPr>
            </w:pPr>
            <w:r w:rsidRPr="0022476B">
              <w:rPr>
                <w:rFonts w:ascii="Times New Roman" w:hAnsi="Times New Roman" w:cs="Times New Roman"/>
              </w:rPr>
              <w:t>4528</w:t>
            </w:r>
          </w:p>
        </w:tc>
      </w:tr>
      <w:tr w:rsidR="0022476B" w:rsidRPr="0022476B" w14:paraId="03F6E7F3" w14:textId="77777777" w:rsidTr="0022476B">
        <w:tc>
          <w:tcPr>
            <w:tcW w:w="2800" w:type="dxa"/>
            <w:tcBorders>
              <w:top w:val="nil"/>
              <w:bottom w:val="nil"/>
              <w:right w:val="single" w:sz="4" w:space="0" w:color="auto"/>
            </w:tcBorders>
          </w:tcPr>
          <w:p w14:paraId="26E4FE84" w14:textId="77777777" w:rsidR="0022476B" w:rsidRPr="0022476B" w:rsidRDefault="0022476B" w:rsidP="0022476B">
            <w:pPr>
              <w:pStyle w:val="af4"/>
              <w:rPr>
                <w:rFonts w:ascii="Times New Roman" w:hAnsi="Times New Roman" w:cs="Times New Roman"/>
              </w:rPr>
            </w:pPr>
          </w:p>
        </w:tc>
        <w:tc>
          <w:tcPr>
            <w:tcW w:w="4340" w:type="dxa"/>
            <w:tcBorders>
              <w:top w:val="nil"/>
              <w:left w:val="single" w:sz="4" w:space="0" w:color="auto"/>
              <w:bottom w:val="nil"/>
              <w:right w:val="single" w:sz="4" w:space="0" w:color="auto"/>
            </w:tcBorders>
          </w:tcPr>
          <w:p w14:paraId="3A04E3E6" w14:textId="77777777" w:rsidR="0022476B" w:rsidRPr="0022476B" w:rsidRDefault="0022476B" w:rsidP="0022476B">
            <w:pPr>
              <w:pStyle w:val="af5"/>
              <w:jc w:val="both"/>
              <w:rPr>
                <w:rFonts w:ascii="Times New Roman" w:hAnsi="Times New Roman" w:cs="Times New Roman"/>
              </w:rPr>
            </w:pPr>
            <w:r w:rsidRPr="0022476B">
              <w:rPr>
                <w:rFonts w:ascii="Times New Roman" w:hAnsi="Times New Roman" w:cs="Times New Roman"/>
              </w:rPr>
              <w:t xml:space="preserve">профессии рабочих, по которым предусмотрено присвоение 5 квалификационного разряда в соответствии с </w:t>
            </w:r>
            <w:hyperlink r:id="rId19" w:history="1">
              <w:r w:rsidRPr="0022476B">
                <w:rPr>
                  <w:rStyle w:val="af3"/>
                  <w:rFonts w:ascii="Times New Roman" w:hAnsi="Times New Roman"/>
                  <w:color w:val="auto"/>
                </w:rPr>
                <w:t>Единым тарифно-квалификационным справочником</w:t>
              </w:r>
            </w:hyperlink>
            <w:r w:rsidRPr="0022476B">
              <w:rPr>
                <w:rFonts w:ascii="Times New Roman" w:hAnsi="Times New Roman" w:cs="Times New Roman"/>
              </w:rPr>
              <w:t xml:space="preserve"> работ и профессий рабочих</w:t>
            </w:r>
          </w:p>
        </w:tc>
        <w:tc>
          <w:tcPr>
            <w:tcW w:w="2245" w:type="dxa"/>
            <w:tcBorders>
              <w:top w:val="nil"/>
              <w:left w:val="single" w:sz="4" w:space="0" w:color="auto"/>
              <w:bottom w:val="nil"/>
            </w:tcBorders>
          </w:tcPr>
          <w:p w14:paraId="68A7AF24" w14:textId="77777777" w:rsidR="0022476B" w:rsidRPr="0022476B" w:rsidRDefault="0022476B" w:rsidP="0022476B">
            <w:pPr>
              <w:pStyle w:val="af4"/>
              <w:rPr>
                <w:rFonts w:ascii="Times New Roman" w:hAnsi="Times New Roman" w:cs="Times New Roman"/>
              </w:rPr>
            </w:pPr>
            <w:r w:rsidRPr="0022476B">
              <w:rPr>
                <w:rFonts w:ascii="Times New Roman" w:hAnsi="Times New Roman" w:cs="Times New Roman"/>
              </w:rPr>
              <w:t>5027</w:t>
            </w:r>
          </w:p>
        </w:tc>
      </w:tr>
      <w:tr w:rsidR="0022476B" w:rsidRPr="0022476B" w14:paraId="02E2930B" w14:textId="77777777" w:rsidTr="0022476B">
        <w:tc>
          <w:tcPr>
            <w:tcW w:w="2800" w:type="dxa"/>
            <w:tcBorders>
              <w:top w:val="nil"/>
              <w:bottom w:val="nil"/>
              <w:right w:val="single" w:sz="4" w:space="0" w:color="auto"/>
            </w:tcBorders>
          </w:tcPr>
          <w:p w14:paraId="322D1006" w14:textId="77777777" w:rsidR="0022476B" w:rsidRPr="0022476B" w:rsidRDefault="0022476B" w:rsidP="0022476B">
            <w:pPr>
              <w:pStyle w:val="af5"/>
              <w:jc w:val="both"/>
              <w:rPr>
                <w:rFonts w:ascii="Times New Roman" w:hAnsi="Times New Roman" w:cs="Times New Roman"/>
              </w:rPr>
            </w:pPr>
            <w:r w:rsidRPr="0022476B">
              <w:rPr>
                <w:rFonts w:ascii="Times New Roman" w:hAnsi="Times New Roman" w:cs="Times New Roman"/>
              </w:rPr>
              <w:t>2 квалификационный уровень</w:t>
            </w:r>
          </w:p>
        </w:tc>
        <w:tc>
          <w:tcPr>
            <w:tcW w:w="4340" w:type="dxa"/>
            <w:tcBorders>
              <w:top w:val="nil"/>
              <w:left w:val="single" w:sz="4" w:space="0" w:color="auto"/>
              <w:bottom w:val="nil"/>
              <w:right w:val="single" w:sz="4" w:space="0" w:color="auto"/>
            </w:tcBorders>
          </w:tcPr>
          <w:p w14:paraId="05CC793F" w14:textId="77777777" w:rsidR="0022476B" w:rsidRPr="0022476B" w:rsidRDefault="0022476B" w:rsidP="0022476B">
            <w:pPr>
              <w:pStyle w:val="af5"/>
              <w:jc w:val="both"/>
              <w:rPr>
                <w:rFonts w:ascii="Times New Roman" w:hAnsi="Times New Roman" w:cs="Times New Roman"/>
              </w:rPr>
            </w:pPr>
            <w:r w:rsidRPr="0022476B">
              <w:rPr>
                <w:rFonts w:ascii="Times New Roman" w:hAnsi="Times New Roman" w:cs="Times New Roman"/>
              </w:rPr>
              <w:t xml:space="preserve">профессии рабочих, по которым предусмотрено присвоение 6 квалификационного разряда в соответствии с </w:t>
            </w:r>
            <w:hyperlink r:id="rId20" w:history="1">
              <w:r w:rsidRPr="0022476B">
                <w:rPr>
                  <w:rStyle w:val="af3"/>
                  <w:rFonts w:ascii="Times New Roman" w:hAnsi="Times New Roman"/>
                  <w:color w:val="auto"/>
                </w:rPr>
                <w:t>Единым тарифно-квалификационным справочником</w:t>
              </w:r>
            </w:hyperlink>
            <w:r w:rsidRPr="0022476B">
              <w:rPr>
                <w:rFonts w:ascii="Times New Roman" w:hAnsi="Times New Roman" w:cs="Times New Roman"/>
              </w:rPr>
              <w:t xml:space="preserve"> работ и профессий рабочих;</w:t>
            </w:r>
          </w:p>
        </w:tc>
        <w:tc>
          <w:tcPr>
            <w:tcW w:w="2245" w:type="dxa"/>
            <w:tcBorders>
              <w:top w:val="nil"/>
              <w:left w:val="single" w:sz="4" w:space="0" w:color="auto"/>
              <w:bottom w:val="nil"/>
            </w:tcBorders>
          </w:tcPr>
          <w:p w14:paraId="105408CE" w14:textId="77777777" w:rsidR="0022476B" w:rsidRPr="0022476B" w:rsidRDefault="0022476B" w:rsidP="0022476B">
            <w:pPr>
              <w:pStyle w:val="af4"/>
              <w:rPr>
                <w:rFonts w:ascii="Times New Roman" w:hAnsi="Times New Roman" w:cs="Times New Roman"/>
              </w:rPr>
            </w:pPr>
            <w:r w:rsidRPr="0022476B">
              <w:rPr>
                <w:rFonts w:ascii="Times New Roman" w:hAnsi="Times New Roman" w:cs="Times New Roman"/>
              </w:rPr>
              <w:t>5725</w:t>
            </w:r>
          </w:p>
        </w:tc>
      </w:tr>
      <w:tr w:rsidR="0022476B" w:rsidRPr="0022476B" w14:paraId="1B387214" w14:textId="77777777" w:rsidTr="0022476B">
        <w:tc>
          <w:tcPr>
            <w:tcW w:w="2800" w:type="dxa"/>
            <w:tcBorders>
              <w:top w:val="nil"/>
              <w:bottom w:val="single" w:sz="4" w:space="0" w:color="auto"/>
              <w:right w:val="single" w:sz="4" w:space="0" w:color="auto"/>
            </w:tcBorders>
          </w:tcPr>
          <w:p w14:paraId="492FB60E" w14:textId="77777777" w:rsidR="0022476B" w:rsidRPr="0022476B" w:rsidRDefault="0022476B" w:rsidP="0022476B">
            <w:pPr>
              <w:pStyle w:val="af4"/>
              <w:rPr>
                <w:rFonts w:ascii="Times New Roman" w:hAnsi="Times New Roman" w:cs="Times New Roman"/>
              </w:rPr>
            </w:pPr>
          </w:p>
        </w:tc>
        <w:tc>
          <w:tcPr>
            <w:tcW w:w="4340" w:type="dxa"/>
            <w:tcBorders>
              <w:top w:val="nil"/>
              <w:left w:val="single" w:sz="4" w:space="0" w:color="auto"/>
              <w:bottom w:val="single" w:sz="4" w:space="0" w:color="auto"/>
              <w:right w:val="single" w:sz="4" w:space="0" w:color="auto"/>
            </w:tcBorders>
          </w:tcPr>
          <w:p w14:paraId="4668259C" w14:textId="77777777" w:rsidR="0022476B" w:rsidRPr="0022476B" w:rsidRDefault="0022476B" w:rsidP="0022476B">
            <w:pPr>
              <w:pStyle w:val="af5"/>
              <w:jc w:val="both"/>
              <w:rPr>
                <w:rFonts w:ascii="Times New Roman" w:hAnsi="Times New Roman" w:cs="Times New Roman"/>
              </w:rPr>
            </w:pPr>
            <w:r w:rsidRPr="0022476B">
              <w:rPr>
                <w:rFonts w:ascii="Times New Roman" w:hAnsi="Times New Roman" w:cs="Times New Roman"/>
              </w:rPr>
              <w:t xml:space="preserve">профессии рабочих, по которым предусмотрено присвоение 7 квалификационного разряда в соответствии с </w:t>
            </w:r>
            <w:hyperlink r:id="rId21" w:history="1">
              <w:r w:rsidRPr="0022476B">
                <w:rPr>
                  <w:rStyle w:val="af3"/>
                  <w:rFonts w:ascii="Times New Roman" w:hAnsi="Times New Roman"/>
                  <w:color w:val="auto"/>
                </w:rPr>
                <w:t>Единым тарифно-квалификационным справочником</w:t>
              </w:r>
            </w:hyperlink>
            <w:r w:rsidRPr="0022476B">
              <w:rPr>
                <w:rFonts w:ascii="Times New Roman" w:hAnsi="Times New Roman" w:cs="Times New Roman"/>
              </w:rPr>
              <w:t xml:space="preserve"> работ и профессий рабочих</w:t>
            </w:r>
          </w:p>
        </w:tc>
        <w:tc>
          <w:tcPr>
            <w:tcW w:w="2245" w:type="dxa"/>
            <w:tcBorders>
              <w:top w:val="nil"/>
              <w:left w:val="single" w:sz="4" w:space="0" w:color="auto"/>
              <w:bottom w:val="single" w:sz="4" w:space="0" w:color="auto"/>
            </w:tcBorders>
          </w:tcPr>
          <w:p w14:paraId="24779915" w14:textId="77777777" w:rsidR="0022476B" w:rsidRPr="0022476B" w:rsidRDefault="0022476B" w:rsidP="0022476B">
            <w:pPr>
              <w:pStyle w:val="af4"/>
              <w:rPr>
                <w:rFonts w:ascii="Times New Roman" w:hAnsi="Times New Roman" w:cs="Times New Roman"/>
              </w:rPr>
            </w:pPr>
            <w:r w:rsidRPr="0022476B">
              <w:rPr>
                <w:rFonts w:ascii="Times New Roman" w:hAnsi="Times New Roman" w:cs="Times New Roman"/>
              </w:rPr>
              <w:t>6423</w:t>
            </w:r>
          </w:p>
        </w:tc>
      </w:tr>
    </w:tbl>
    <w:p w14:paraId="5F7D2CA0" w14:textId="77777777" w:rsidR="0022476B" w:rsidRPr="0022476B" w:rsidRDefault="0022476B" w:rsidP="0022476B">
      <w:pPr>
        <w:spacing w:after="0" w:line="240" w:lineRule="auto"/>
        <w:jc w:val="both"/>
        <w:rPr>
          <w:rFonts w:ascii="Times New Roman" w:hAnsi="Times New Roman" w:cs="Times New Roman"/>
          <w:sz w:val="24"/>
          <w:szCs w:val="24"/>
        </w:rPr>
      </w:pPr>
    </w:p>
    <w:p w14:paraId="6025DB47" w14:textId="77777777" w:rsidR="0022476B" w:rsidRPr="0022476B" w:rsidRDefault="0022476B" w:rsidP="0022476B">
      <w:pPr>
        <w:spacing w:after="0" w:line="240" w:lineRule="auto"/>
        <w:jc w:val="both"/>
        <w:rPr>
          <w:rFonts w:ascii="Times New Roman" w:hAnsi="Times New Roman" w:cs="Times New Roman"/>
          <w:sz w:val="24"/>
          <w:szCs w:val="24"/>
        </w:rPr>
      </w:pPr>
      <w:r w:rsidRPr="0022476B">
        <w:rPr>
          <w:rFonts w:ascii="Times New Roman" w:hAnsi="Times New Roman" w:cs="Times New Roman"/>
          <w:sz w:val="24"/>
          <w:szCs w:val="24"/>
        </w:rPr>
        <w:lastRenderedPageBreak/>
        <w:t>2.1.4. Должностные оклады работников учреждения, осуществляющих свою профессиональную деятельность по должностям, не отнесенным к профессиональным квалификационным группам:</w:t>
      </w:r>
    </w:p>
    <w:p w14:paraId="275A14E0" w14:textId="77777777" w:rsidR="0022476B" w:rsidRPr="0022476B" w:rsidRDefault="0022476B" w:rsidP="0022476B">
      <w:pPr>
        <w:spacing w:after="0" w:line="240" w:lineRule="auto"/>
        <w:jc w:val="both"/>
        <w:rPr>
          <w:rFonts w:ascii="Times New Roman" w:hAnsi="Times New Roman" w:cs="Times New Roman"/>
          <w:sz w:val="24"/>
          <w:szCs w:val="24"/>
        </w:rPr>
      </w:pPr>
    </w:p>
    <w:tbl>
      <w:tblPr>
        <w:tblW w:w="924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140"/>
        <w:gridCol w:w="2103"/>
      </w:tblGrid>
      <w:tr w:rsidR="0022476B" w:rsidRPr="0022476B" w14:paraId="611E8111" w14:textId="77777777" w:rsidTr="0022476B">
        <w:tc>
          <w:tcPr>
            <w:tcW w:w="7140" w:type="dxa"/>
            <w:tcBorders>
              <w:top w:val="single" w:sz="4" w:space="0" w:color="auto"/>
              <w:bottom w:val="single" w:sz="4" w:space="0" w:color="auto"/>
              <w:right w:val="single" w:sz="4" w:space="0" w:color="auto"/>
            </w:tcBorders>
          </w:tcPr>
          <w:p w14:paraId="45DFA64C" w14:textId="77777777" w:rsidR="0022476B" w:rsidRPr="0022476B" w:rsidRDefault="0022476B" w:rsidP="0022476B">
            <w:pPr>
              <w:pStyle w:val="af4"/>
              <w:rPr>
                <w:rFonts w:ascii="Times New Roman" w:hAnsi="Times New Roman" w:cs="Times New Roman"/>
              </w:rPr>
            </w:pPr>
            <w:r w:rsidRPr="0022476B">
              <w:rPr>
                <w:rFonts w:ascii="Times New Roman" w:hAnsi="Times New Roman" w:cs="Times New Roman"/>
              </w:rPr>
              <w:t>Наименование должности</w:t>
            </w:r>
          </w:p>
        </w:tc>
        <w:tc>
          <w:tcPr>
            <w:tcW w:w="2103" w:type="dxa"/>
            <w:tcBorders>
              <w:top w:val="single" w:sz="4" w:space="0" w:color="auto"/>
              <w:left w:val="single" w:sz="4" w:space="0" w:color="auto"/>
              <w:bottom w:val="single" w:sz="4" w:space="0" w:color="auto"/>
            </w:tcBorders>
          </w:tcPr>
          <w:p w14:paraId="2FFB920B" w14:textId="77777777" w:rsidR="0022476B" w:rsidRPr="0022476B" w:rsidRDefault="0022476B" w:rsidP="0022476B">
            <w:pPr>
              <w:pStyle w:val="af4"/>
              <w:rPr>
                <w:rFonts w:ascii="Times New Roman" w:hAnsi="Times New Roman" w:cs="Times New Roman"/>
              </w:rPr>
            </w:pPr>
            <w:r w:rsidRPr="0022476B">
              <w:rPr>
                <w:rFonts w:ascii="Times New Roman" w:hAnsi="Times New Roman" w:cs="Times New Roman"/>
              </w:rPr>
              <w:t>должностной оклад, рублей</w:t>
            </w:r>
          </w:p>
        </w:tc>
      </w:tr>
      <w:tr w:rsidR="0022476B" w:rsidRPr="0022476B" w14:paraId="38F6750F" w14:textId="77777777" w:rsidTr="0022476B">
        <w:tc>
          <w:tcPr>
            <w:tcW w:w="7140" w:type="dxa"/>
            <w:tcBorders>
              <w:top w:val="nil"/>
              <w:bottom w:val="nil"/>
              <w:right w:val="single" w:sz="4" w:space="0" w:color="auto"/>
            </w:tcBorders>
          </w:tcPr>
          <w:p w14:paraId="6A4A578B" w14:textId="77777777" w:rsidR="0022476B" w:rsidRPr="0022476B" w:rsidRDefault="0022476B" w:rsidP="0022476B">
            <w:pPr>
              <w:pStyle w:val="af5"/>
              <w:jc w:val="both"/>
              <w:rPr>
                <w:rFonts w:ascii="Times New Roman" w:hAnsi="Times New Roman" w:cs="Times New Roman"/>
              </w:rPr>
            </w:pPr>
            <w:r w:rsidRPr="0022476B">
              <w:rPr>
                <w:rFonts w:ascii="Times New Roman" w:hAnsi="Times New Roman" w:cs="Times New Roman"/>
              </w:rPr>
              <w:t>Начальник отдела</w:t>
            </w:r>
          </w:p>
        </w:tc>
        <w:tc>
          <w:tcPr>
            <w:tcW w:w="2103" w:type="dxa"/>
            <w:tcBorders>
              <w:top w:val="nil"/>
              <w:left w:val="single" w:sz="4" w:space="0" w:color="auto"/>
              <w:bottom w:val="nil"/>
            </w:tcBorders>
          </w:tcPr>
          <w:p w14:paraId="410D5EB1" w14:textId="77777777" w:rsidR="0022476B" w:rsidRPr="0022476B" w:rsidRDefault="0022476B" w:rsidP="0022476B">
            <w:pPr>
              <w:pStyle w:val="af4"/>
              <w:rPr>
                <w:rFonts w:ascii="Times New Roman" w:hAnsi="Times New Roman" w:cs="Times New Roman"/>
              </w:rPr>
            </w:pPr>
            <w:r w:rsidRPr="0022476B">
              <w:rPr>
                <w:rFonts w:ascii="Times New Roman" w:hAnsi="Times New Roman" w:cs="Times New Roman"/>
              </w:rPr>
              <w:t>14016</w:t>
            </w:r>
          </w:p>
        </w:tc>
      </w:tr>
      <w:tr w:rsidR="0022476B" w:rsidRPr="0022476B" w14:paraId="5B7E8C12" w14:textId="77777777" w:rsidTr="0022476B">
        <w:tc>
          <w:tcPr>
            <w:tcW w:w="7140" w:type="dxa"/>
            <w:tcBorders>
              <w:top w:val="nil"/>
              <w:bottom w:val="nil"/>
              <w:right w:val="single" w:sz="4" w:space="0" w:color="auto"/>
            </w:tcBorders>
          </w:tcPr>
          <w:p w14:paraId="61F5823C" w14:textId="77777777" w:rsidR="0022476B" w:rsidRPr="0022476B" w:rsidRDefault="0022476B" w:rsidP="0022476B">
            <w:pPr>
              <w:pStyle w:val="af5"/>
              <w:jc w:val="both"/>
              <w:rPr>
                <w:rFonts w:ascii="Times New Roman" w:hAnsi="Times New Roman" w:cs="Times New Roman"/>
              </w:rPr>
            </w:pPr>
            <w:r w:rsidRPr="0022476B">
              <w:rPr>
                <w:rFonts w:ascii="Times New Roman" w:hAnsi="Times New Roman" w:cs="Times New Roman"/>
              </w:rPr>
              <w:t>Начальник управления (службы) эксплуатации зданий</w:t>
            </w:r>
          </w:p>
        </w:tc>
        <w:tc>
          <w:tcPr>
            <w:tcW w:w="2103" w:type="dxa"/>
            <w:tcBorders>
              <w:top w:val="nil"/>
              <w:left w:val="single" w:sz="4" w:space="0" w:color="auto"/>
              <w:bottom w:val="nil"/>
            </w:tcBorders>
          </w:tcPr>
          <w:p w14:paraId="22922412" w14:textId="77777777" w:rsidR="0022476B" w:rsidRPr="0022476B" w:rsidRDefault="0022476B" w:rsidP="0022476B">
            <w:pPr>
              <w:pStyle w:val="af4"/>
              <w:rPr>
                <w:rFonts w:ascii="Times New Roman" w:hAnsi="Times New Roman" w:cs="Times New Roman"/>
              </w:rPr>
            </w:pPr>
            <w:r w:rsidRPr="0022476B">
              <w:rPr>
                <w:rFonts w:ascii="Times New Roman" w:hAnsi="Times New Roman" w:cs="Times New Roman"/>
              </w:rPr>
              <w:t>9726</w:t>
            </w:r>
          </w:p>
        </w:tc>
      </w:tr>
      <w:tr w:rsidR="0022476B" w:rsidRPr="0022476B" w14:paraId="4B1C3E8B" w14:textId="77777777" w:rsidTr="0022476B">
        <w:tc>
          <w:tcPr>
            <w:tcW w:w="7140" w:type="dxa"/>
            <w:tcBorders>
              <w:top w:val="nil"/>
              <w:bottom w:val="nil"/>
              <w:right w:val="single" w:sz="4" w:space="0" w:color="auto"/>
            </w:tcBorders>
          </w:tcPr>
          <w:p w14:paraId="20D07DF6" w14:textId="77777777" w:rsidR="0022476B" w:rsidRPr="0022476B" w:rsidRDefault="0022476B" w:rsidP="0022476B">
            <w:pPr>
              <w:pStyle w:val="af5"/>
              <w:jc w:val="both"/>
              <w:rPr>
                <w:rFonts w:ascii="Times New Roman" w:hAnsi="Times New Roman" w:cs="Times New Roman"/>
              </w:rPr>
            </w:pPr>
            <w:r w:rsidRPr="0022476B">
              <w:rPr>
                <w:rFonts w:ascii="Times New Roman" w:hAnsi="Times New Roman" w:cs="Times New Roman"/>
              </w:rPr>
              <w:t>Заместитель начальника службы эксплуатации зданий, сметчик (экономисты-сметчики, инженеры-сметчики), специалист в сфере закупок</w:t>
            </w:r>
          </w:p>
        </w:tc>
        <w:tc>
          <w:tcPr>
            <w:tcW w:w="2103" w:type="dxa"/>
            <w:tcBorders>
              <w:top w:val="nil"/>
              <w:left w:val="single" w:sz="4" w:space="0" w:color="auto"/>
              <w:bottom w:val="nil"/>
            </w:tcBorders>
          </w:tcPr>
          <w:p w14:paraId="797CFDA9" w14:textId="77777777" w:rsidR="0022476B" w:rsidRPr="0022476B" w:rsidRDefault="0022476B" w:rsidP="0022476B">
            <w:pPr>
              <w:pStyle w:val="af4"/>
              <w:rPr>
                <w:rFonts w:ascii="Times New Roman" w:hAnsi="Times New Roman" w:cs="Times New Roman"/>
              </w:rPr>
            </w:pPr>
            <w:r w:rsidRPr="0022476B">
              <w:rPr>
                <w:rFonts w:ascii="Times New Roman" w:hAnsi="Times New Roman" w:cs="Times New Roman"/>
              </w:rPr>
              <w:t>8880</w:t>
            </w:r>
          </w:p>
        </w:tc>
      </w:tr>
      <w:tr w:rsidR="0022476B" w:rsidRPr="0022476B" w14:paraId="3F3381C0" w14:textId="77777777" w:rsidTr="0022476B">
        <w:tc>
          <w:tcPr>
            <w:tcW w:w="7140" w:type="dxa"/>
            <w:tcBorders>
              <w:top w:val="nil"/>
              <w:bottom w:val="nil"/>
              <w:right w:val="single" w:sz="4" w:space="0" w:color="auto"/>
            </w:tcBorders>
          </w:tcPr>
          <w:p w14:paraId="159847F8" w14:textId="77777777" w:rsidR="0022476B" w:rsidRPr="0022476B" w:rsidRDefault="0022476B" w:rsidP="0022476B">
            <w:pPr>
              <w:pStyle w:val="af5"/>
              <w:jc w:val="both"/>
              <w:rPr>
                <w:rFonts w:ascii="Times New Roman" w:hAnsi="Times New Roman" w:cs="Times New Roman"/>
              </w:rPr>
            </w:pPr>
            <w:r w:rsidRPr="0022476B">
              <w:rPr>
                <w:rFonts w:ascii="Times New Roman" w:hAnsi="Times New Roman" w:cs="Times New Roman"/>
              </w:rPr>
              <w:t>Инженер по эксплуатации и снабжению, инженер по охране труда и экологии</w:t>
            </w:r>
          </w:p>
        </w:tc>
        <w:tc>
          <w:tcPr>
            <w:tcW w:w="2103" w:type="dxa"/>
            <w:tcBorders>
              <w:top w:val="nil"/>
              <w:left w:val="single" w:sz="4" w:space="0" w:color="auto"/>
              <w:bottom w:val="nil"/>
            </w:tcBorders>
          </w:tcPr>
          <w:p w14:paraId="0E0DB709" w14:textId="77777777" w:rsidR="0022476B" w:rsidRPr="0022476B" w:rsidRDefault="0022476B" w:rsidP="0022476B">
            <w:pPr>
              <w:pStyle w:val="af4"/>
              <w:rPr>
                <w:rFonts w:ascii="Times New Roman" w:hAnsi="Times New Roman" w:cs="Times New Roman"/>
              </w:rPr>
            </w:pPr>
            <w:r w:rsidRPr="0022476B">
              <w:rPr>
                <w:rFonts w:ascii="Times New Roman" w:hAnsi="Times New Roman" w:cs="Times New Roman"/>
              </w:rPr>
              <w:t>7392</w:t>
            </w:r>
          </w:p>
        </w:tc>
      </w:tr>
      <w:tr w:rsidR="0022476B" w:rsidRPr="0022476B" w14:paraId="22D00A1D" w14:textId="77777777" w:rsidTr="0022476B">
        <w:tc>
          <w:tcPr>
            <w:tcW w:w="7140" w:type="dxa"/>
            <w:tcBorders>
              <w:top w:val="nil"/>
              <w:bottom w:val="nil"/>
              <w:right w:val="single" w:sz="4" w:space="0" w:color="auto"/>
            </w:tcBorders>
          </w:tcPr>
          <w:p w14:paraId="36058668" w14:textId="77777777" w:rsidR="0022476B" w:rsidRPr="0022476B" w:rsidRDefault="0022476B" w:rsidP="0022476B">
            <w:pPr>
              <w:pStyle w:val="af5"/>
              <w:jc w:val="both"/>
              <w:rPr>
                <w:rFonts w:ascii="Times New Roman" w:hAnsi="Times New Roman" w:cs="Times New Roman"/>
              </w:rPr>
            </w:pPr>
            <w:r w:rsidRPr="0022476B">
              <w:rPr>
                <w:rFonts w:ascii="Times New Roman" w:hAnsi="Times New Roman" w:cs="Times New Roman"/>
              </w:rPr>
              <w:t>Инженер по безопасности движения</w:t>
            </w:r>
          </w:p>
        </w:tc>
        <w:tc>
          <w:tcPr>
            <w:tcW w:w="2103" w:type="dxa"/>
            <w:tcBorders>
              <w:top w:val="nil"/>
              <w:left w:val="single" w:sz="4" w:space="0" w:color="auto"/>
              <w:bottom w:val="nil"/>
            </w:tcBorders>
          </w:tcPr>
          <w:p w14:paraId="0D020D97" w14:textId="77777777" w:rsidR="0022476B" w:rsidRPr="0022476B" w:rsidRDefault="0022476B" w:rsidP="0022476B">
            <w:pPr>
              <w:pStyle w:val="af4"/>
              <w:rPr>
                <w:rFonts w:ascii="Times New Roman" w:hAnsi="Times New Roman" w:cs="Times New Roman"/>
              </w:rPr>
            </w:pPr>
            <w:r w:rsidRPr="0022476B">
              <w:rPr>
                <w:rFonts w:ascii="Times New Roman" w:hAnsi="Times New Roman" w:cs="Times New Roman"/>
              </w:rPr>
              <w:t>6732</w:t>
            </w:r>
          </w:p>
        </w:tc>
      </w:tr>
      <w:tr w:rsidR="0022476B" w:rsidRPr="0022476B" w14:paraId="79E56D8A" w14:textId="77777777" w:rsidTr="0022476B">
        <w:tc>
          <w:tcPr>
            <w:tcW w:w="7140" w:type="dxa"/>
            <w:tcBorders>
              <w:top w:val="nil"/>
              <w:bottom w:val="nil"/>
              <w:right w:val="single" w:sz="4" w:space="0" w:color="auto"/>
            </w:tcBorders>
          </w:tcPr>
          <w:p w14:paraId="2220AD1D" w14:textId="77777777" w:rsidR="0022476B" w:rsidRPr="0022476B" w:rsidRDefault="0022476B" w:rsidP="0022476B">
            <w:pPr>
              <w:pStyle w:val="af5"/>
              <w:jc w:val="both"/>
              <w:rPr>
                <w:rFonts w:ascii="Times New Roman" w:hAnsi="Times New Roman" w:cs="Times New Roman"/>
              </w:rPr>
            </w:pPr>
            <w:r w:rsidRPr="0022476B">
              <w:rPr>
                <w:rFonts w:ascii="Times New Roman" w:hAnsi="Times New Roman" w:cs="Times New Roman"/>
              </w:rPr>
              <w:t>Газоэлектросварщик (электрогазосварщик), маляр, машинист экскаватора, оператор пульта управления оборудованием общественных зданий, слесарь-сантехник, слесарь по ремонту автомобилей, столяр, станочник широкого профиля, штукатур, электромонтер по ремонту и обслуживанию электрооборудования, электромонтер по обслуживанию электрических установок; электромеханик посредством автоматики и приборам технологического оборудования</w:t>
            </w:r>
          </w:p>
        </w:tc>
        <w:tc>
          <w:tcPr>
            <w:tcW w:w="2103" w:type="dxa"/>
            <w:tcBorders>
              <w:top w:val="nil"/>
              <w:left w:val="single" w:sz="4" w:space="0" w:color="auto"/>
              <w:bottom w:val="nil"/>
            </w:tcBorders>
          </w:tcPr>
          <w:p w14:paraId="5A9DFC50" w14:textId="77777777" w:rsidR="0022476B" w:rsidRPr="0022476B" w:rsidRDefault="0022476B" w:rsidP="0022476B">
            <w:pPr>
              <w:pStyle w:val="af4"/>
              <w:rPr>
                <w:rFonts w:ascii="Times New Roman" w:hAnsi="Times New Roman" w:cs="Times New Roman"/>
              </w:rPr>
            </w:pPr>
            <w:r w:rsidRPr="0022476B">
              <w:rPr>
                <w:rFonts w:ascii="Times New Roman" w:hAnsi="Times New Roman" w:cs="Times New Roman"/>
              </w:rPr>
              <w:t>5725</w:t>
            </w:r>
          </w:p>
        </w:tc>
      </w:tr>
      <w:tr w:rsidR="0022476B" w:rsidRPr="0022476B" w14:paraId="19A61EFB" w14:textId="77777777" w:rsidTr="0022476B">
        <w:tc>
          <w:tcPr>
            <w:tcW w:w="7140" w:type="dxa"/>
            <w:tcBorders>
              <w:top w:val="nil"/>
              <w:bottom w:val="single" w:sz="4" w:space="0" w:color="auto"/>
              <w:right w:val="single" w:sz="4" w:space="0" w:color="auto"/>
            </w:tcBorders>
          </w:tcPr>
          <w:p w14:paraId="71A83739" w14:textId="77777777" w:rsidR="0022476B" w:rsidRPr="0022476B" w:rsidRDefault="0022476B" w:rsidP="0022476B">
            <w:pPr>
              <w:pStyle w:val="af5"/>
              <w:jc w:val="both"/>
              <w:rPr>
                <w:rFonts w:ascii="Times New Roman" w:hAnsi="Times New Roman" w:cs="Times New Roman"/>
              </w:rPr>
            </w:pPr>
            <w:r w:rsidRPr="0022476B">
              <w:rPr>
                <w:rFonts w:ascii="Times New Roman" w:hAnsi="Times New Roman" w:cs="Times New Roman"/>
              </w:rPr>
              <w:t>Аккумуляторщик, старший инспектор бюро пропусков, рихтовщик кузова, старший диспетчер</w:t>
            </w:r>
          </w:p>
        </w:tc>
        <w:tc>
          <w:tcPr>
            <w:tcW w:w="2103" w:type="dxa"/>
            <w:tcBorders>
              <w:top w:val="nil"/>
              <w:left w:val="single" w:sz="4" w:space="0" w:color="auto"/>
              <w:bottom w:val="single" w:sz="4" w:space="0" w:color="auto"/>
            </w:tcBorders>
          </w:tcPr>
          <w:p w14:paraId="5D5B7BB8" w14:textId="77777777" w:rsidR="0022476B" w:rsidRPr="0022476B" w:rsidRDefault="0022476B" w:rsidP="0022476B">
            <w:pPr>
              <w:pStyle w:val="af4"/>
              <w:rPr>
                <w:rFonts w:ascii="Times New Roman" w:hAnsi="Times New Roman" w:cs="Times New Roman"/>
              </w:rPr>
            </w:pPr>
            <w:r w:rsidRPr="0022476B">
              <w:rPr>
                <w:rFonts w:ascii="Times New Roman" w:hAnsi="Times New Roman" w:cs="Times New Roman"/>
              </w:rPr>
              <w:t>5027</w:t>
            </w:r>
          </w:p>
        </w:tc>
      </w:tr>
    </w:tbl>
    <w:p w14:paraId="2E2D9385" w14:textId="77777777" w:rsidR="0022476B" w:rsidRDefault="0022476B" w:rsidP="0022476B">
      <w:pPr>
        <w:spacing w:after="0" w:line="240" w:lineRule="auto"/>
        <w:jc w:val="both"/>
        <w:rPr>
          <w:rFonts w:ascii="Times New Roman" w:hAnsi="Times New Roman" w:cs="Times New Roman"/>
          <w:sz w:val="24"/>
          <w:szCs w:val="24"/>
        </w:rPr>
      </w:pPr>
    </w:p>
    <w:p w14:paraId="14FF548F" w14:textId="12ADBCB8" w:rsidR="0022476B" w:rsidRPr="0022476B" w:rsidRDefault="0022476B" w:rsidP="0022476B">
      <w:pPr>
        <w:spacing w:after="0" w:line="240" w:lineRule="auto"/>
        <w:jc w:val="both"/>
        <w:rPr>
          <w:rFonts w:ascii="Times New Roman" w:hAnsi="Times New Roman" w:cs="Times New Roman"/>
          <w:sz w:val="24"/>
          <w:szCs w:val="24"/>
        </w:rPr>
      </w:pPr>
      <w:r w:rsidRPr="0022476B">
        <w:rPr>
          <w:rFonts w:ascii="Times New Roman" w:hAnsi="Times New Roman" w:cs="Times New Roman"/>
          <w:sz w:val="24"/>
          <w:szCs w:val="24"/>
        </w:rPr>
        <w:t>2.1.5. Размеры должностных окладов повышаются на коэффициент в зависимости от сложности выполняемой работы и уровня квалификационной подготовки, необходимой для занятия должности служащего или работы по профессии рабочего.</w:t>
      </w:r>
    </w:p>
    <w:p w14:paraId="225BAF78" w14:textId="77777777" w:rsidR="0022476B" w:rsidRPr="0022476B" w:rsidRDefault="0022476B" w:rsidP="0022476B">
      <w:pPr>
        <w:spacing w:after="0" w:line="240" w:lineRule="auto"/>
        <w:jc w:val="both"/>
        <w:rPr>
          <w:rFonts w:ascii="Times New Roman" w:hAnsi="Times New Roman" w:cs="Times New Roman"/>
          <w:sz w:val="24"/>
          <w:szCs w:val="24"/>
        </w:rPr>
      </w:pPr>
      <w:r w:rsidRPr="0022476B">
        <w:rPr>
          <w:rFonts w:ascii="Times New Roman" w:hAnsi="Times New Roman" w:cs="Times New Roman"/>
          <w:sz w:val="24"/>
          <w:szCs w:val="24"/>
        </w:rPr>
        <w:t>Решение об установлении повышающего коэффициента по квалификационному уровню к должностному окладу и его размера принимается руководителем учреждения с учетом мнения представительного органа работников при условии обеспечения указанных выплат финансовыми средствами.</w:t>
      </w:r>
    </w:p>
    <w:p w14:paraId="326746F1" w14:textId="77777777" w:rsidR="0022476B" w:rsidRPr="0022476B" w:rsidRDefault="0022476B" w:rsidP="0022476B">
      <w:pPr>
        <w:spacing w:after="0" w:line="240" w:lineRule="auto"/>
        <w:jc w:val="both"/>
        <w:rPr>
          <w:rFonts w:ascii="Times New Roman" w:hAnsi="Times New Roman" w:cs="Times New Roman"/>
          <w:sz w:val="24"/>
          <w:szCs w:val="24"/>
        </w:rPr>
      </w:pPr>
      <w:r w:rsidRPr="0022476B">
        <w:rPr>
          <w:rFonts w:ascii="Times New Roman" w:hAnsi="Times New Roman" w:cs="Times New Roman"/>
          <w:sz w:val="24"/>
          <w:szCs w:val="24"/>
        </w:rPr>
        <w:t>Размер повышающего коэффициента работникам устанавливается в следующих размерах:</w:t>
      </w:r>
    </w:p>
    <w:p w14:paraId="3F1955CE" w14:textId="77777777" w:rsidR="0022476B" w:rsidRPr="0022476B" w:rsidRDefault="0022476B" w:rsidP="0022476B">
      <w:pPr>
        <w:spacing w:after="0" w:line="240" w:lineRule="auto"/>
        <w:jc w:val="both"/>
        <w:rPr>
          <w:rFonts w:ascii="Times New Roman" w:hAnsi="Times New Roman" w:cs="Times New Roman"/>
          <w:sz w:val="24"/>
          <w:szCs w:val="24"/>
        </w:rPr>
      </w:pPr>
      <w:bookmarkStart w:id="8" w:name="sub_2164"/>
      <w:r w:rsidRPr="0022476B">
        <w:rPr>
          <w:rFonts w:ascii="Times New Roman" w:hAnsi="Times New Roman" w:cs="Times New Roman"/>
          <w:sz w:val="24"/>
          <w:szCs w:val="24"/>
        </w:rPr>
        <w:t xml:space="preserve">водителям автомобилей, обслуживающим </w:t>
      </w:r>
      <w:proofErr w:type="gramStart"/>
      <w:r w:rsidRPr="0022476B">
        <w:rPr>
          <w:rFonts w:ascii="Times New Roman" w:hAnsi="Times New Roman" w:cs="Times New Roman"/>
          <w:sz w:val="24"/>
          <w:szCs w:val="24"/>
        </w:rPr>
        <w:t>органы  местного</w:t>
      </w:r>
      <w:proofErr w:type="gramEnd"/>
      <w:r w:rsidRPr="0022476B">
        <w:rPr>
          <w:rFonts w:ascii="Times New Roman" w:hAnsi="Times New Roman" w:cs="Times New Roman"/>
          <w:sz w:val="24"/>
          <w:szCs w:val="24"/>
        </w:rPr>
        <w:t xml:space="preserve"> самоуправления Урмарского муниципального округа Чувашской Республики, - до 5,3;</w:t>
      </w:r>
    </w:p>
    <w:p w14:paraId="49FD99E6" w14:textId="77777777" w:rsidR="0022476B" w:rsidRPr="0022476B" w:rsidRDefault="0022476B" w:rsidP="0022476B">
      <w:pPr>
        <w:spacing w:after="0" w:line="240" w:lineRule="auto"/>
        <w:jc w:val="both"/>
        <w:rPr>
          <w:rFonts w:ascii="Times New Roman" w:hAnsi="Times New Roman" w:cs="Times New Roman"/>
          <w:sz w:val="24"/>
          <w:szCs w:val="24"/>
        </w:rPr>
      </w:pPr>
      <w:bookmarkStart w:id="9" w:name="sub_2166"/>
      <w:bookmarkEnd w:id="8"/>
      <w:r w:rsidRPr="0022476B">
        <w:rPr>
          <w:rFonts w:ascii="Times New Roman" w:hAnsi="Times New Roman" w:cs="Times New Roman"/>
          <w:sz w:val="24"/>
          <w:szCs w:val="24"/>
        </w:rPr>
        <w:t>водителям автомобилей, обслуживающим Главу администрации Урмарского муниципального округа, - до 7,5;</w:t>
      </w:r>
    </w:p>
    <w:bookmarkEnd w:id="9"/>
    <w:p w14:paraId="2105F322" w14:textId="77777777" w:rsidR="0022476B" w:rsidRPr="0022476B" w:rsidRDefault="0022476B" w:rsidP="0022476B">
      <w:pPr>
        <w:spacing w:after="0" w:line="240" w:lineRule="auto"/>
        <w:jc w:val="both"/>
        <w:rPr>
          <w:rFonts w:ascii="Times New Roman" w:hAnsi="Times New Roman" w:cs="Times New Roman"/>
          <w:sz w:val="24"/>
          <w:szCs w:val="24"/>
        </w:rPr>
      </w:pPr>
      <w:r w:rsidRPr="0022476B">
        <w:rPr>
          <w:rFonts w:ascii="Times New Roman" w:hAnsi="Times New Roman" w:cs="Times New Roman"/>
          <w:sz w:val="24"/>
          <w:szCs w:val="24"/>
        </w:rPr>
        <w:t>прочим работникам - до 3,3.</w:t>
      </w:r>
    </w:p>
    <w:p w14:paraId="7C4D2C60" w14:textId="77777777" w:rsidR="0022476B" w:rsidRPr="0022476B" w:rsidRDefault="0022476B" w:rsidP="0022476B">
      <w:pPr>
        <w:spacing w:after="0" w:line="240" w:lineRule="auto"/>
        <w:jc w:val="both"/>
        <w:rPr>
          <w:rFonts w:ascii="Times New Roman" w:hAnsi="Times New Roman" w:cs="Times New Roman"/>
          <w:sz w:val="24"/>
          <w:szCs w:val="24"/>
        </w:rPr>
      </w:pPr>
    </w:p>
    <w:p w14:paraId="37AC5497" w14:textId="77777777" w:rsidR="0022476B" w:rsidRPr="0022476B" w:rsidRDefault="0022476B" w:rsidP="0022476B">
      <w:pPr>
        <w:pStyle w:val="10"/>
        <w:spacing w:before="0" w:after="0" w:line="240" w:lineRule="auto"/>
        <w:jc w:val="center"/>
        <w:rPr>
          <w:rFonts w:cs="Times New Roman"/>
          <w:sz w:val="24"/>
          <w:szCs w:val="24"/>
        </w:rPr>
      </w:pPr>
      <w:bookmarkStart w:id="10" w:name="sub_22"/>
      <w:r w:rsidRPr="0022476B">
        <w:rPr>
          <w:rFonts w:cs="Times New Roman"/>
          <w:sz w:val="24"/>
          <w:szCs w:val="24"/>
        </w:rPr>
        <w:t>2.2. Выплаты компенсационного характера</w:t>
      </w:r>
    </w:p>
    <w:p w14:paraId="6935E61E" w14:textId="77777777" w:rsidR="0022476B" w:rsidRPr="0022476B" w:rsidRDefault="0022476B" w:rsidP="0022476B">
      <w:pPr>
        <w:spacing w:after="0" w:line="240" w:lineRule="auto"/>
        <w:jc w:val="both"/>
        <w:rPr>
          <w:rFonts w:ascii="Times New Roman" w:hAnsi="Times New Roman" w:cs="Times New Roman"/>
          <w:sz w:val="24"/>
          <w:szCs w:val="24"/>
        </w:rPr>
      </w:pPr>
      <w:bookmarkStart w:id="11" w:name="sub_221"/>
      <w:bookmarkEnd w:id="10"/>
      <w:r w:rsidRPr="0022476B">
        <w:rPr>
          <w:rFonts w:ascii="Times New Roman" w:hAnsi="Times New Roman" w:cs="Times New Roman"/>
          <w:sz w:val="24"/>
          <w:szCs w:val="24"/>
        </w:rPr>
        <w:t>2.2.1. В учреждении устанавливаются следующие виды компенсационных выплат:</w:t>
      </w:r>
    </w:p>
    <w:bookmarkEnd w:id="11"/>
    <w:p w14:paraId="53C9EEC1" w14:textId="77777777" w:rsidR="0022476B" w:rsidRPr="0022476B" w:rsidRDefault="0022476B" w:rsidP="0022476B">
      <w:pPr>
        <w:spacing w:after="0" w:line="240" w:lineRule="auto"/>
        <w:jc w:val="both"/>
        <w:rPr>
          <w:rFonts w:ascii="Times New Roman" w:hAnsi="Times New Roman" w:cs="Times New Roman"/>
          <w:sz w:val="24"/>
          <w:szCs w:val="24"/>
        </w:rPr>
      </w:pPr>
      <w:r w:rsidRPr="0022476B">
        <w:rPr>
          <w:rFonts w:ascii="Times New Roman" w:hAnsi="Times New Roman" w:cs="Times New Roman"/>
          <w:sz w:val="24"/>
          <w:szCs w:val="24"/>
        </w:rPr>
        <w:t xml:space="preserve">выплаты работникам, занятым на работах с вредными и (или) опасными условиями труда, в соответствии со </w:t>
      </w:r>
      <w:hyperlink r:id="rId22" w:history="1">
        <w:r w:rsidRPr="0022476B">
          <w:rPr>
            <w:rStyle w:val="af3"/>
            <w:rFonts w:ascii="Times New Roman" w:hAnsi="Times New Roman"/>
            <w:color w:val="auto"/>
            <w:sz w:val="24"/>
            <w:szCs w:val="24"/>
          </w:rPr>
          <w:t>статьей 147</w:t>
        </w:r>
      </w:hyperlink>
      <w:r w:rsidRPr="0022476B">
        <w:rPr>
          <w:rFonts w:ascii="Times New Roman" w:hAnsi="Times New Roman" w:cs="Times New Roman"/>
          <w:sz w:val="24"/>
          <w:szCs w:val="24"/>
        </w:rPr>
        <w:t xml:space="preserve"> Трудового кодекса Российской Федерации;</w:t>
      </w:r>
    </w:p>
    <w:p w14:paraId="04D94480" w14:textId="77777777" w:rsidR="0022476B" w:rsidRPr="0022476B" w:rsidRDefault="0022476B" w:rsidP="0022476B">
      <w:pPr>
        <w:spacing w:after="0" w:line="240" w:lineRule="auto"/>
        <w:jc w:val="both"/>
        <w:rPr>
          <w:rFonts w:ascii="Times New Roman" w:hAnsi="Times New Roman" w:cs="Times New Roman"/>
          <w:sz w:val="24"/>
          <w:szCs w:val="24"/>
        </w:rPr>
      </w:pPr>
      <w:r w:rsidRPr="0022476B">
        <w:rPr>
          <w:rFonts w:ascii="Times New Roman" w:hAnsi="Times New Roman" w:cs="Times New Roman"/>
          <w:sz w:val="24"/>
          <w:szCs w:val="24"/>
        </w:rPr>
        <w:t xml:space="preserve">выплаты за работу в условиях, отклоняющихся от нормальных (при выполнении работ различной квалификации, совмещении профессий (должностей), расширении зон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 сверхурочной работе, работе в ночное время, выходные и нерабочие праздничные дни и при выполнении работ в других условиях, отклоняющихся от нормальных), в соответствии со </w:t>
      </w:r>
      <w:hyperlink r:id="rId23" w:history="1">
        <w:r w:rsidRPr="0022476B">
          <w:rPr>
            <w:rStyle w:val="af3"/>
            <w:rFonts w:ascii="Times New Roman" w:hAnsi="Times New Roman"/>
            <w:color w:val="auto"/>
            <w:sz w:val="24"/>
            <w:szCs w:val="24"/>
          </w:rPr>
          <w:t>статьями 149-154</w:t>
        </w:r>
      </w:hyperlink>
      <w:r w:rsidRPr="0022476B">
        <w:rPr>
          <w:rFonts w:ascii="Times New Roman" w:hAnsi="Times New Roman" w:cs="Times New Roman"/>
          <w:sz w:val="24"/>
          <w:szCs w:val="24"/>
        </w:rPr>
        <w:t xml:space="preserve"> Трудового кодекса Российской Федерации.</w:t>
      </w:r>
    </w:p>
    <w:p w14:paraId="1E258292" w14:textId="77777777" w:rsidR="0022476B" w:rsidRPr="0022476B" w:rsidRDefault="0022476B" w:rsidP="0022476B">
      <w:pPr>
        <w:spacing w:after="0" w:line="240" w:lineRule="auto"/>
        <w:jc w:val="both"/>
        <w:rPr>
          <w:rFonts w:ascii="Times New Roman" w:hAnsi="Times New Roman" w:cs="Times New Roman"/>
          <w:sz w:val="24"/>
          <w:szCs w:val="24"/>
        </w:rPr>
      </w:pPr>
      <w:bookmarkStart w:id="12" w:name="sub_222"/>
      <w:r w:rsidRPr="0022476B">
        <w:rPr>
          <w:rFonts w:ascii="Times New Roman" w:hAnsi="Times New Roman" w:cs="Times New Roman"/>
          <w:sz w:val="24"/>
          <w:szCs w:val="24"/>
        </w:rPr>
        <w:t xml:space="preserve">2.2.2. Работникам, занятым на работах с вредными и (или) опасными условиями труда, по результатам специальной оценки условий труда устанавливается надбавка за вредные </w:t>
      </w:r>
      <w:r w:rsidRPr="0022476B">
        <w:rPr>
          <w:rFonts w:ascii="Times New Roman" w:hAnsi="Times New Roman" w:cs="Times New Roman"/>
          <w:sz w:val="24"/>
          <w:szCs w:val="24"/>
        </w:rPr>
        <w:lastRenderedPageBreak/>
        <w:t>условия до 12 процентов к должностному окладу по конкретным рабочим местам только за время фактической занятости на этих местах.</w:t>
      </w:r>
    </w:p>
    <w:bookmarkEnd w:id="12"/>
    <w:p w14:paraId="200EEAFD" w14:textId="77777777" w:rsidR="0022476B" w:rsidRPr="0022476B" w:rsidRDefault="0022476B" w:rsidP="0022476B">
      <w:pPr>
        <w:spacing w:after="0" w:line="240" w:lineRule="auto"/>
        <w:jc w:val="both"/>
        <w:rPr>
          <w:rFonts w:ascii="Times New Roman" w:hAnsi="Times New Roman" w:cs="Times New Roman"/>
          <w:sz w:val="24"/>
          <w:szCs w:val="24"/>
        </w:rPr>
      </w:pPr>
      <w:r w:rsidRPr="0022476B">
        <w:rPr>
          <w:rFonts w:ascii="Times New Roman" w:hAnsi="Times New Roman" w:cs="Times New Roman"/>
          <w:sz w:val="24"/>
          <w:szCs w:val="24"/>
        </w:rPr>
        <w:t xml:space="preserve">Установленные работнику в соответствии с </w:t>
      </w:r>
      <w:hyperlink r:id="rId24" w:history="1">
        <w:r w:rsidRPr="0022476B">
          <w:rPr>
            <w:rStyle w:val="af3"/>
            <w:rFonts w:ascii="Times New Roman" w:hAnsi="Times New Roman"/>
            <w:color w:val="auto"/>
            <w:sz w:val="24"/>
            <w:szCs w:val="24"/>
          </w:rPr>
          <w:t>трудовым законодательством</w:t>
        </w:r>
      </w:hyperlink>
      <w:r w:rsidRPr="0022476B">
        <w:rPr>
          <w:rFonts w:ascii="Times New Roman" w:hAnsi="Times New Roman" w:cs="Times New Roman"/>
          <w:sz w:val="24"/>
          <w:szCs w:val="24"/>
        </w:rPr>
        <w:t xml:space="preserve"> повышенный размер оплаты труда на работах с вредными и (или) опасными условиями труда не могут быть снижены и (или) ухудшены без проведения специальной оценки условий труда.</w:t>
      </w:r>
    </w:p>
    <w:p w14:paraId="7759BE7A" w14:textId="77777777" w:rsidR="0022476B" w:rsidRPr="0022476B" w:rsidRDefault="0022476B" w:rsidP="0022476B">
      <w:pPr>
        <w:spacing w:after="0" w:line="240" w:lineRule="auto"/>
        <w:jc w:val="both"/>
        <w:rPr>
          <w:rFonts w:ascii="Times New Roman" w:hAnsi="Times New Roman" w:cs="Times New Roman"/>
          <w:sz w:val="24"/>
          <w:szCs w:val="24"/>
        </w:rPr>
      </w:pPr>
      <w:bookmarkStart w:id="13" w:name="sub_223"/>
      <w:r w:rsidRPr="0022476B">
        <w:rPr>
          <w:rFonts w:ascii="Times New Roman" w:hAnsi="Times New Roman" w:cs="Times New Roman"/>
          <w:sz w:val="24"/>
          <w:szCs w:val="24"/>
        </w:rPr>
        <w:t>2.2.3. Доплата за совмещение профессий (должностей), расширение зон обслуживания, увеличение объема работы или исполнение обязанностей временно отсутствующего работника без освобождения от работы, определенной трудовым договором, устанавливается работнику в случаях совмещения им профессий (должностей), увеличения объема работы или исполнения обязанностей временно отсутствующего работника без освобождения от работы, определенной трудовым договором. Размер доплаты и срок, на который она устанавливается, определяются по соглашению сторон трудового договора с учетом содержания и (или) объема дополнительной работы.</w:t>
      </w:r>
    </w:p>
    <w:p w14:paraId="48ED54F7" w14:textId="77777777" w:rsidR="0022476B" w:rsidRPr="0022476B" w:rsidRDefault="0022476B" w:rsidP="0022476B">
      <w:pPr>
        <w:spacing w:after="0" w:line="240" w:lineRule="auto"/>
        <w:jc w:val="both"/>
        <w:rPr>
          <w:rFonts w:ascii="Times New Roman" w:hAnsi="Times New Roman" w:cs="Times New Roman"/>
          <w:sz w:val="24"/>
          <w:szCs w:val="24"/>
        </w:rPr>
      </w:pPr>
      <w:bookmarkStart w:id="14" w:name="sub_224"/>
      <w:bookmarkEnd w:id="13"/>
      <w:r w:rsidRPr="0022476B">
        <w:rPr>
          <w:rFonts w:ascii="Times New Roman" w:hAnsi="Times New Roman" w:cs="Times New Roman"/>
          <w:sz w:val="24"/>
          <w:szCs w:val="24"/>
        </w:rPr>
        <w:t xml:space="preserve">2.2.4. Доплата за работу в ночное время осуществляется в соответствии с </w:t>
      </w:r>
      <w:hyperlink r:id="rId25" w:history="1">
        <w:r w:rsidRPr="0022476B">
          <w:rPr>
            <w:rStyle w:val="af3"/>
            <w:rFonts w:ascii="Times New Roman" w:hAnsi="Times New Roman"/>
            <w:color w:val="auto"/>
            <w:sz w:val="24"/>
            <w:szCs w:val="24"/>
          </w:rPr>
          <w:t>трудовым законодательством</w:t>
        </w:r>
      </w:hyperlink>
      <w:r w:rsidRPr="0022476B">
        <w:rPr>
          <w:rFonts w:ascii="Times New Roman" w:hAnsi="Times New Roman" w:cs="Times New Roman"/>
          <w:sz w:val="24"/>
          <w:szCs w:val="24"/>
        </w:rPr>
        <w:t>.</w:t>
      </w:r>
    </w:p>
    <w:bookmarkEnd w:id="14"/>
    <w:p w14:paraId="53E1714E" w14:textId="77777777" w:rsidR="0022476B" w:rsidRPr="0022476B" w:rsidRDefault="0022476B" w:rsidP="0022476B">
      <w:pPr>
        <w:spacing w:after="0" w:line="240" w:lineRule="auto"/>
        <w:jc w:val="both"/>
        <w:rPr>
          <w:rFonts w:ascii="Times New Roman" w:hAnsi="Times New Roman" w:cs="Times New Roman"/>
          <w:sz w:val="24"/>
          <w:szCs w:val="24"/>
        </w:rPr>
      </w:pPr>
      <w:r w:rsidRPr="0022476B">
        <w:rPr>
          <w:rFonts w:ascii="Times New Roman" w:hAnsi="Times New Roman" w:cs="Times New Roman"/>
          <w:sz w:val="24"/>
          <w:szCs w:val="24"/>
        </w:rPr>
        <w:t>Рекомендуемый размер доплаты составляет 40 процентов должностного оклада, рассчитанного за час работы, за каждый час работы в ночное время.</w:t>
      </w:r>
    </w:p>
    <w:p w14:paraId="0AC4948E" w14:textId="77777777" w:rsidR="0022476B" w:rsidRPr="0022476B" w:rsidRDefault="0022476B" w:rsidP="0022476B">
      <w:pPr>
        <w:spacing w:after="0" w:line="240" w:lineRule="auto"/>
        <w:jc w:val="both"/>
        <w:rPr>
          <w:rFonts w:ascii="Times New Roman" w:hAnsi="Times New Roman" w:cs="Times New Roman"/>
          <w:sz w:val="24"/>
          <w:szCs w:val="24"/>
        </w:rPr>
      </w:pPr>
      <w:bookmarkStart w:id="15" w:name="sub_225"/>
      <w:r w:rsidRPr="0022476B">
        <w:rPr>
          <w:rFonts w:ascii="Times New Roman" w:hAnsi="Times New Roman" w:cs="Times New Roman"/>
          <w:sz w:val="24"/>
          <w:szCs w:val="24"/>
        </w:rPr>
        <w:t xml:space="preserve">2.2.5. Сверхурочная работа в соответствии со </w:t>
      </w:r>
      <w:hyperlink r:id="rId26" w:history="1">
        <w:r w:rsidRPr="0022476B">
          <w:rPr>
            <w:rStyle w:val="af3"/>
            <w:rFonts w:ascii="Times New Roman" w:hAnsi="Times New Roman"/>
            <w:color w:val="auto"/>
            <w:sz w:val="24"/>
            <w:szCs w:val="24"/>
          </w:rPr>
          <w:t>статьей 152</w:t>
        </w:r>
      </w:hyperlink>
      <w:r w:rsidRPr="0022476B">
        <w:rPr>
          <w:rFonts w:ascii="Times New Roman" w:hAnsi="Times New Roman" w:cs="Times New Roman"/>
          <w:sz w:val="24"/>
          <w:szCs w:val="24"/>
        </w:rPr>
        <w:t xml:space="preserve"> Трудового кодекса Российской Федерации оплачивается за первые два часа работы не менее чем в полуторном размере, за последующие часы - не менее чем в двойном размере.</w:t>
      </w:r>
    </w:p>
    <w:p w14:paraId="3283CF8C" w14:textId="77777777" w:rsidR="0022476B" w:rsidRPr="0022476B" w:rsidRDefault="0022476B" w:rsidP="0022476B">
      <w:pPr>
        <w:spacing w:after="0" w:line="240" w:lineRule="auto"/>
        <w:jc w:val="both"/>
        <w:rPr>
          <w:rFonts w:ascii="Times New Roman" w:hAnsi="Times New Roman" w:cs="Times New Roman"/>
          <w:sz w:val="24"/>
          <w:szCs w:val="24"/>
        </w:rPr>
      </w:pPr>
      <w:bookmarkStart w:id="16" w:name="sub_226"/>
      <w:bookmarkEnd w:id="15"/>
      <w:r w:rsidRPr="0022476B">
        <w:rPr>
          <w:rFonts w:ascii="Times New Roman" w:hAnsi="Times New Roman" w:cs="Times New Roman"/>
          <w:sz w:val="24"/>
          <w:szCs w:val="24"/>
        </w:rPr>
        <w:t xml:space="preserve">2.2.6. Оплата труда за работу в выходные и нерабочие праздничные дни осуществляется в соответствии со </w:t>
      </w:r>
      <w:hyperlink r:id="rId27" w:history="1">
        <w:r w:rsidRPr="0022476B">
          <w:rPr>
            <w:rStyle w:val="af3"/>
            <w:rFonts w:ascii="Times New Roman" w:hAnsi="Times New Roman"/>
            <w:color w:val="auto"/>
            <w:sz w:val="24"/>
            <w:szCs w:val="24"/>
          </w:rPr>
          <w:t>статьей 153</w:t>
        </w:r>
      </w:hyperlink>
      <w:r w:rsidRPr="0022476B">
        <w:rPr>
          <w:rFonts w:ascii="Times New Roman" w:hAnsi="Times New Roman" w:cs="Times New Roman"/>
          <w:sz w:val="24"/>
          <w:szCs w:val="24"/>
        </w:rPr>
        <w:t xml:space="preserve"> Трудового кодекса Российской Федерации.</w:t>
      </w:r>
    </w:p>
    <w:p w14:paraId="05BDFE09" w14:textId="77777777" w:rsidR="0022476B" w:rsidRPr="0022476B" w:rsidRDefault="0022476B" w:rsidP="0022476B">
      <w:pPr>
        <w:spacing w:after="0" w:line="240" w:lineRule="auto"/>
        <w:jc w:val="both"/>
        <w:rPr>
          <w:rFonts w:ascii="Times New Roman" w:hAnsi="Times New Roman" w:cs="Times New Roman"/>
          <w:sz w:val="24"/>
          <w:szCs w:val="24"/>
        </w:rPr>
      </w:pPr>
      <w:bookmarkStart w:id="17" w:name="sub_227"/>
      <w:bookmarkEnd w:id="16"/>
      <w:r w:rsidRPr="0022476B">
        <w:rPr>
          <w:rFonts w:ascii="Times New Roman" w:hAnsi="Times New Roman" w:cs="Times New Roman"/>
          <w:sz w:val="24"/>
          <w:szCs w:val="24"/>
        </w:rPr>
        <w:t xml:space="preserve">2.2.7. Оплата труда при выполнении работ в других условиях, отклоняющихся от нормальных, осуществляется в соответствии со </w:t>
      </w:r>
      <w:hyperlink r:id="rId28" w:history="1">
        <w:r w:rsidRPr="0022476B">
          <w:rPr>
            <w:rStyle w:val="af3"/>
            <w:rFonts w:ascii="Times New Roman" w:hAnsi="Times New Roman"/>
            <w:color w:val="auto"/>
            <w:sz w:val="24"/>
            <w:szCs w:val="24"/>
          </w:rPr>
          <w:t>статьей 149</w:t>
        </w:r>
      </w:hyperlink>
      <w:r w:rsidRPr="0022476B">
        <w:rPr>
          <w:rFonts w:ascii="Times New Roman" w:hAnsi="Times New Roman" w:cs="Times New Roman"/>
          <w:sz w:val="24"/>
          <w:szCs w:val="24"/>
        </w:rPr>
        <w:t xml:space="preserve"> Трудового кодекса Российской Федерации.</w:t>
      </w:r>
    </w:p>
    <w:bookmarkEnd w:id="17"/>
    <w:p w14:paraId="64C76061" w14:textId="77777777" w:rsidR="0022476B" w:rsidRPr="0022476B" w:rsidRDefault="0022476B" w:rsidP="0022476B">
      <w:pPr>
        <w:spacing w:after="0" w:line="240" w:lineRule="auto"/>
        <w:jc w:val="both"/>
        <w:rPr>
          <w:rFonts w:ascii="Times New Roman" w:hAnsi="Times New Roman" w:cs="Times New Roman"/>
          <w:sz w:val="24"/>
          <w:szCs w:val="24"/>
        </w:rPr>
      </w:pPr>
      <w:r w:rsidRPr="0022476B">
        <w:rPr>
          <w:rFonts w:ascii="Times New Roman" w:hAnsi="Times New Roman" w:cs="Times New Roman"/>
          <w:sz w:val="24"/>
          <w:szCs w:val="24"/>
        </w:rPr>
        <w:t>2.2.8. Выплаты компенсационного характера устанавливаются в процентах к должностным окладам работников учреждения с учетом повышающих коэффициентов или в абсолютных размерах.</w:t>
      </w:r>
    </w:p>
    <w:p w14:paraId="4FC96385" w14:textId="77777777" w:rsidR="0022476B" w:rsidRPr="0022476B" w:rsidRDefault="0022476B" w:rsidP="0022476B">
      <w:pPr>
        <w:spacing w:after="0" w:line="240" w:lineRule="auto"/>
        <w:jc w:val="both"/>
        <w:rPr>
          <w:rFonts w:ascii="Times New Roman" w:hAnsi="Times New Roman" w:cs="Times New Roman"/>
          <w:sz w:val="24"/>
          <w:szCs w:val="24"/>
        </w:rPr>
      </w:pPr>
      <w:bookmarkStart w:id="18" w:name="sub_229"/>
      <w:r w:rsidRPr="0022476B">
        <w:rPr>
          <w:rFonts w:ascii="Times New Roman" w:hAnsi="Times New Roman" w:cs="Times New Roman"/>
          <w:sz w:val="24"/>
          <w:szCs w:val="24"/>
        </w:rPr>
        <w:t>2.2.9. При совмещении должностей, исполнении обязанностей временно отсутствующего работника размер установленной выплаты и срок, на который она устанавливается, определяются по соглашению сторон трудового договора с учетом содержания и (или) объема дополнительной работы.</w:t>
      </w:r>
    </w:p>
    <w:p w14:paraId="7BFBCFF0" w14:textId="77777777" w:rsidR="0022476B" w:rsidRPr="0022476B" w:rsidRDefault="0022476B" w:rsidP="0022476B">
      <w:pPr>
        <w:spacing w:after="0" w:line="240" w:lineRule="auto"/>
        <w:jc w:val="both"/>
        <w:rPr>
          <w:rFonts w:ascii="Times New Roman" w:hAnsi="Times New Roman" w:cs="Times New Roman"/>
          <w:sz w:val="24"/>
          <w:szCs w:val="24"/>
        </w:rPr>
      </w:pPr>
      <w:bookmarkStart w:id="19" w:name="sub_2210"/>
      <w:bookmarkEnd w:id="18"/>
      <w:r w:rsidRPr="0022476B">
        <w:rPr>
          <w:rFonts w:ascii="Times New Roman" w:hAnsi="Times New Roman" w:cs="Times New Roman"/>
          <w:sz w:val="24"/>
          <w:szCs w:val="24"/>
        </w:rPr>
        <w:t xml:space="preserve">2.2.10. Конкретные размеры выплат компенсационного характера не могут быть ниже предусмотренных </w:t>
      </w:r>
      <w:hyperlink r:id="rId29" w:history="1">
        <w:r w:rsidRPr="0022476B">
          <w:rPr>
            <w:rStyle w:val="af3"/>
            <w:rFonts w:ascii="Times New Roman" w:hAnsi="Times New Roman"/>
            <w:color w:val="auto"/>
            <w:sz w:val="24"/>
            <w:szCs w:val="24"/>
          </w:rPr>
          <w:t>трудовым законодательством</w:t>
        </w:r>
      </w:hyperlink>
      <w:r w:rsidRPr="0022476B">
        <w:rPr>
          <w:rFonts w:ascii="Times New Roman" w:hAnsi="Times New Roman" w:cs="Times New Roman"/>
          <w:sz w:val="24"/>
          <w:szCs w:val="24"/>
        </w:rPr>
        <w:t xml:space="preserve"> и иными нормативными правовыми актами, содержащими нормы трудового права.</w:t>
      </w:r>
    </w:p>
    <w:p w14:paraId="0665163D" w14:textId="77777777" w:rsidR="0022476B" w:rsidRPr="0022476B" w:rsidRDefault="0022476B" w:rsidP="0022476B">
      <w:pPr>
        <w:spacing w:after="0" w:line="240" w:lineRule="auto"/>
        <w:jc w:val="both"/>
        <w:rPr>
          <w:rFonts w:ascii="Times New Roman" w:hAnsi="Times New Roman" w:cs="Times New Roman"/>
          <w:sz w:val="24"/>
          <w:szCs w:val="24"/>
        </w:rPr>
      </w:pPr>
      <w:bookmarkStart w:id="20" w:name="sub_2211"/>
      <w:bookmarkEnd w:id="19"/>
      <w:r w:rsidRPr="0022476B">
        <w:rPr>
          <w:rFonts w:ascii="Times New Roman" w:hAnsi="Times New Roman" w:cs="Times New Roman"/>
          <w:sz w:val="24"/>
          <w:szCs w:val="24"/>
        </w:rPr>
        <w:t xml:space="preserve">2.2.11. Размеры компенсационных выплат и условия их осуществления устанавливаются соглашениями, локальными нормативными актами в соответствии с </w:t>
      </w:r>
      <w:hyperlink r:id="rId30" w:history="1">
        <w:r w:rsidRPr="0022476B">
          <w:rPr>
            <w:rStyle w:val="af3"/>
            <w:rFonts w:ascii="Times New Roman" w:hAnsi="Times New Roman"/>
            <w:color w:val="auto"/>
            <w:sz w:val="24"/>
            <w:szCs w:val="24"/>
          </w:rPr>
          <w:t>трудовым законодательством</w:t>
        </w:r>
      </w:hyperlink>
      <w:r w:rsidRPr="0022476B">
        <w:rPr>
          <w:rFonts w:ascii="Times New Roman" w:hAnsi="Times New Roman" w:cs="Times New Roman"/>
          <w:sz w:val="24"/>
          <w:szCs w:val="24"/>
        </w:rPr>
        <w:t xml:space="preserve"> и иными нормативными правовыми актами, содержащими нормы трудового права, конкретизируются в трудовых договорах работников.</w:t>
      </w:r>
    </w:p>
    <w:bookmarkEnd w:id="20"/>
    <w:p w14:paraId="6F12D2F0" w14:textId="77777777" w:rsidR="0022476B" w:rsidRPr="0022476B" w:rsidRDefault="0022476B" w:rsidP="0022476B">
      <w:pPr>
        <w:spacing w:after="0" w:line="240" w:lineRule="auto"/>
        <w:jc w:val="both"/>
        <w:rPr>
          <w:rFonts w:ascii="Times New Roman" w:hAnsi="Times New Roman" w:cs="Times New Roman"/>
          <w:sz w:val="24"/>
          <w:szCs w:val="24"/>
        </w:rPr>
      </w:pPr>
    </w:p>
    <w:p w14:paraId="4033248B" w14:textId="77777777" w:rsidR="0022476B" w:rsidRPr="0022476B" w:rsidRDefault="0022476B" w:rsidP="0022476B">
      <w:pPr>
        <w:pStyle w:val="10"/>
        <w:spacing w:before="0" w:after="0" w:line="240" w:lineRule="auto"/>
        <w:jc w:val="center"/>
        <w:rPr>
          <w:rFonts w:cs="Times New Roman"/>
          <w:sz w:val="24"/>
          <w:szCs w:val="24"/>
        </w:rPr>
      </w:pPr>
      <w:bookmarkStart w:id="21" w:name="sub_23"/>
      <w:r w:rsidRPr="0022476B">
        <w:rPr>
          <w:rFonts w:cs="Times New Roman"/>
          <w:sz w:val="24"/>
          <w:szCs w:val="24"/>
        </w:rPr>
        <w:t>2.3. Выплаты стимулирующего характера</w:t>
      </w:r>
    </w:p>
    <w:p w14:paraId="050DBCF2" w14:textId="77777777" w:rsidR="0022476B" w:rsidRPr="0022476B" w:rsidRDefault="0022476B" w:rsidP="0022476B">
      <w:pPr>
        <w:spacing w:after="0" w:line="240" w:lineRule="auto"/>
        <w:jc w:val="both"/>
        <w:rPr>
          <w:rFonts w:ascii="Times New Roman" w:hAnsi="Times New Roman" w:cs="Times New Roman"/>
          <w:sz w:val="24"/>
          <w:szCs w:val="24"/>
        </w:rPr>
      </w:pPr>
      <w:bookmarkStart w:id="22" w:name="sub_231"/>
      <w:bookmarkEnd w:id="21"/>
      <w:r w:rsidRPr="0022476B">
        <w:rPr>
          <w:rFonts w:ascii="Times New Roman" w:hAnsi="Times New Roman" w:cs="Times New Roman"/>
          <w:sz w:val="24"/>
          <w:szCs w:val="24"/>
        </w:rPr>
        <w:t>2.3.1. Выплаты стимулирующего характера устанавливаются соглашениями, локальными нормативными актами, трудовыми договорами в соответствии с рекомендуемыми размерами и условиями их осуществления, определенными настоящим Положением.</w:t>
      </w:r>
    </w:p>
    <w:p w14:paraId="7B163839" w14:textId="77777777" w:rsidR="0022476B" w:rsidRPr="0022476B" w:rsidRDefault="0022476B" w:rsidP="0022476B">
      <w:pPr>
        <w:spacing w:after="0" w:line="240" w:lineRule="auto"/>
        <w:jc w:val="both"/>
        <w:rPr>
          <w:rFonts w:ascii="Times New Roman" w:hAnsi="Times New Roman" w:cs="Times New Roman"/>
          <w:sz w:val="24"/>
          <w:szCs w:val="24"/>
        </w:rPr>
      </w:pPr>
      <w:bookmarkStart w:id="23" w:name="sub_232"/>
      <w:bookmarkEnd w:id="22"/>
      <w:r w:rsidRPr="0022476B">
        <w:rPr>
          <w:rFonts w:ascii="Times New Roman" w:hAnsi="Times New Roman" w:cs="Times New Roman"/>
          <w:sz w:val="24"/>
          <w:szCs w:val="24"/>
        </w:rPr>
        <w:t>2.3.2. В учреждении устанавливаются следующие виды выплат стимулирующего характера:</w:t>
      </w:r>
    </w:p>
    <w:bookmarkEnd w:id="23"/>
    <w:p w14:paraId="1E77D846" w14:textId="77777777" w:rsidR="0022476B" w:rsidRPr="0022476B" w:rsidRDefault="0022476B" w:rsidP="0022476B">
      <w:pPr>
        <w:spacing w:after="0" w:line="240" w:lineRule="auto"/>
        <w:jc w:val="both"/>
        <w:rPr>
          <w:rFonts w:ascii="Times New Roman" w:hAnsi="Times New Roman" w:cs="Times New Roman"/>
          <w:sz w:val="24"/>
          <w:szCs w:val="24"/>
        </w:rPr>
      </w:pPr>
      <w:r w:rsidRPr="0022476B">
        <w:rPr>
          <w:rFonts w:ascii="Times New Roman" w:hAnsi="Times New Roman" w:cs="Times New Roman"/>
          <w:sz w:val="24"/>
          <w:szCs w:val="24"/>
        </w:rPr>
        <w:t>ежемесячная надбавка за выслугу лет;</w:t>
      </w:r>
    </w:p>
    <w:p w14:paraId="76B0A8C1" w14:textId="77777777" w:rsidR="0022476B" w:rsidRPr="0022476B" w:rsidRDefault="0022476B" w:rsidP="0022476B">
      <w:pPr>
        <w:spacing w:after="0" w:line="240" w:lineRule="auto"/>
        <w:jc w:val="both"/>
        <w:rPr>
          <w:rFonts w:ascii="Times New Roman" w:hAnsi="Times New Roman" w:cs="Times New Roman"/>
          <w:sz w:val="24"/>
          <w:szCs w:val="24"/>
        </w:rPr>
      </w:pPr>
      <w:r w:rsidRPr="0022476B">
        <w:rPr>
          <w:rFonts w:ascii="Times New Roman" w:hAnsi="Times New Roman" w:cs="Times New Roman"/>
          <w:sz w:val="24"/>
          <w:szCs w:val="24"/>
        </w:rPr>
        <w:t>ежемесячная надбавка за классность водителям автомобилей;</w:t>
      </w:r>
    </w:p>
    <w:p w14:paraId="7246DE36" w14:textId="77777777" w:rsidR="0022476B" w:rsidRPr="0022476B" w:rsidRDefault="0022476B" w:rsidP="0022476B">
      <w:pPr>
        <w:spacing w:after="0" w:line="240" w:lineRule="auto"/>
        <w:jc w:val="both"/>
        <w:rPr>
          <w:rFonts w:ascii="Times New Roman" w:hAnsi="Times New Roman" w:cs="Times New Roman"/>
          <w:sz w:val="24"/>
          <w:szCs w:val="24"/>
        </w:rPr>
      </w:pPr>
      <w:r w:rsidRPr="0022476B">
        <w:rPr>
          <w:rFonts w:ascii="Times New Roman" w:hAnsi="Times New Roman" w:cs="Times New Roman"/>
          <w:sz w:val="24"/>
          <w:szCs w:val="24"/>
        </w:rPr>
        <w:t>премии по итогам работы.</w:t>
      </w:r>
    </w:p>
    <w:p w14:paraId="23C79F40" w14:textId="77777777" w:rsidR="0022476B" w:rsidRPr="0022476B" w:rsidRDefault="0022476B" w:rsidP="0022476B">
      <w:pPr>
        <w:spacing w:after="0" w:line="240" w:lineRule="auto"/>
        <w:jc w:val="both"/>
        <w:rPr>
          <w:rFonts w:ascii="Times New Roman" w:hAnsi="Times New Roman" w:cs="Times New Roman"/>
          <w:sz w:val="24"/>
          <w:szCs w:val="24"/>
        </w:rPr>
      </w:pPr>
      <w:r w:rsidRPr="0022476B">
        <w:rPr>
          <w:rFonts w:ascii="Times New Roman" w:hAnsi="Times New Roman" w:cs="Times New Roman"/>
          <w:sz w:val="24"/>
          <w:szCs w:val="24"/>
        </w:rPr>
        <w:t xml:space="preserve">Размеры и условия установления соответствующих видов выплат стимулирующего характера приведены в </w:t>
      </w:r>
      <w:hyperlink w:anchor="sub_233" w:history="1">
        <w:r w:rsidRPr="0022476B">
          <w:rPr>
            <w:rStyle w:val="af3"/>
            <w:rFonts w:ascii="Times New Roman" w:hAnsi="Times New Roman"/>
            <w:color w:val="auto"/>
            <w:sz w:val="24"/>
            <w:szCs w:val="24"/>
          </w:rPr>
          <w:t>пунктах 2.3.3-2.3.8</w:t>
        </w:r>
      </w:hyperlink>
      <w:r w:rsidRPr="0022476B">
        <w:rPr>
          <w:rFonts w:ascii="Times New Roman" w:hAnsi="Times New Roman" w:cs="Times New Roman"/>
          <w:sz w:val="24"/>
          <w:szCs w:val="24"/>
        </w:rPr>
        <w:t xml:space="preserve"> настоящего подраздела.</w:t>
      </w:r>
    </w:p>
    <w:p w14:paraId="3C3527CD" w14:textId="77777777" w:rsidR="0022476B" w:rsidRPr="0022476B" w:rsidRDefault="0022476B" w:rsidP="0022476B">
      <w:pPr>
        <w:spacing w:after="0" w:line="240" w:lineRule="auto"/>
        <w:jc w:val="both"/>
        <w:rPr>
          <w:rFonts w:ascii="Times New Roman" w:hAnsi="Times New Roman" w:cs="Times New Roman"/>
          <w:sz w:val="24"/>
          <w:szCs w:val="24"/>
        </w:rPr>
      </w:pPr>
      <w:bookmarkStart w:id="24" w:name="sub_233"/>
      <w:r w:rsidRPr="0022476B">
        <w:rPr>
          <w:rFonts w:ascii="Times New Roman" w:hAnsi="Times New Roman" w:cs="Times New Roman"/>
          <w:sz w:val="24"/>
          <w:szCs w:val="24"/>
        </w:rPr>
        <w:t xml:space="preserve">2.3.3. </w:t>
      </w:r>
      <w:bookmarkStart w:id="25" w:name="sub_234"/>
      <w:bookmarkEnd w:id="24"/>
      <w:r w:rsidRPr="0022476B">
        <w:rPr>
          <w:rFonts w:ascii="Times New Roman" w:hAnsi="Times New Roman" w:cs="Times New Roman"/>
          <w:sz w:val="24"/>
          <w:szCs w:val="24"/>
        </w:rPr>
        <w:t>Ежемесячная надбавка за выслугу лет устанавливается в процентном отношении к должностному окладу работника учреждения в зависимости от общего количества лет, проработанных в профессиональной сфере, в следующих рекомендуемых размерах:</w:t>
      </w:r>
    </w:p>
    <w:bookmarkEnd w:id="25"/>
    <w:p w14:paraId="5E44BD3C" w14:textId="77777777" w:rsidR="0022476B" w:rsidRPr="0022476B" w:rsidRDefault="0022476B" w:rsidP="0022476B">
      <w:pPr>
        <w:spacing w:after="0" w:line="240" w:lineRule="auto"/>
        <w:jc w:val="both"/>
        <w:rPr>
          <w:rFonts w:ascii="Times New Roman" w:hAnsi="Times New Roman" w:cs="Times New Roman"/>
          <w:sz w:val="24"/>
          <w:szCs w:val="24"/>
        </w:rPr>
      </w:pPr>
      <w:r w:rsidRPr="0022476B">
        <w:rPr>
          <w:rFonts w:ascii="Times New Roman" w:hAnsi="Times New Roman" w:cs="Times New Roman"/>
          <w:sz w:val="24"/>
          <w:szCs w:val="24"/>
        </w:rPr>
        <w:lastRenderedPageBreak/>
        <w:t>при выслуге лет от 1 года до 5 лет - 10 процентов;</w:t>
      </w:r>
    </w:p>
    <w:p w14:paraId="0E1C97DE" w14:textId="77777777" w:rsidR="0022476B" w:rsidRPr="0022476B" w:rsidRDefault="0022476B" w:rsidP="0022476B">
      <w:pPr>
        <w:spacing w:after="0" w:line="240" w:lineRule="auto"/>
        <w:jc w:val="both"/>
        <w:rPr>
          <w:rFonts w:ascii="Times New Roman" w:hAnsi="Times New Roman" w:cs="Times New Roman"/>
          <w:sz w:val="24"/>
          <w:szCs w:val="24"/>
        </w:rPr>
      </w:pPr>
      <w:r w:rsidRPr="0022476B">
        <w:rPr>
          <w:rFonts w:ascii="Times New Roman" w:hAnsi="Times New Roman" w:cs="Times New Roman"/>
          <w:sz w:val="24"/>
          <w:szCs w:val="24"/>
        </w:rPr>
        <w:t>при выслуге лет от 5 до 10 лет - 15 процентов;</w:t>
      </w:r>
    </w:p>
    <w:p w14:paraId="79FAD6CB" w14:textId="77777777" w:rsidR="0022476B" w:rsidRPr="0022476B" w:rsidRDefault="0022476B" w:rsidP="0022476B">
      <w:pPr>
        <w:spacing w:after="0" w:line="240" w:lineRule="auto"/>
        <w:jc w:val="both"/>
        <w:rPr>
          <w:rFonts w:ascii="Times New Roman" w:hAnsi="Times New Roman" w:cs="Times New Roman"/>
          <w:sz w:val="24"/>
          <w:szCs w:val="24"/>
        </w:rPr>
      </w:pPr>
      <w:r w:rsidRPr="0022476B">
        <w:rPr>
          <w:rFonts w:ascii="Times New Roman" w:hAnsi="Times New Roman" w:cs="Times New Roman"/>
          <w:sz w:val="24"/>
          <w:szCs w:val="24"/>
        </w:rPr>
        <w:t>при выслуге лет от 10 до 15 лет - 20 процентов;</w:t>
      </w:r>
    </w:p>
    <w:p w14:paraId="270F1DF6" w14:textId="77777777" w:rsidR="0022476B" w:rsidRPr="0022476B" w:rsidRDefault="0022476B" w:rsidP="0022476B">
      <w:pPr>
        <w:spacing w:after="0" w:line="240" w:lineRule="auto"/>
        <w:jc w:val="both"/>
        <w:rPr>
          <w:rFonts w:ascii="Times New Roman" w:hAnsi="Times New Roman" w:cs="Times New Roman"/>
          <w:sz w:val="24"/>
          <w:szCs w:val="24"/>
        </w:rPr>
      </w:pPr>
      <w:r w:rsidRPr="0022476B">
        <w:rPr>
          <w:rFonts w:ascii="Times New Roman" w:hAnsi="Times New Roman" w:cs="Times New Roman"/>
          <w:sz w:val="24"/>
          <w:szCs w:val="24"/>
        </w:rPr>
        <w:t>при выслуге лет от 15 лет - 30 процентов.</w:t>
      </w:r>
    </w:p>
    <w:p w14:paraId="09FD35B8" w14:textId="77777777" w:rsidR="0022476B" w:rsidRPr="0022476B" w:rsidRDefault="0022476B" w:rsidP="0022476B">
      <w:pPr>
        <w:spacing w:after="0" w:line="240" w:lineRule="auto"/>
        <w:jc w:val="both"/>
        <w:rPr>
          <w:rFonts w:ascii="Times New Roman" w:hAnsi="Times New Roman" w:cs="Times New Roman"/>
          <w:sz w:val="24"/>
          <w:szCs w:val="24"/>
        </w:rPr>
      </w:pPr>
      <w:r w:rsidRPr="0022476B">
        <w:rPr>
          <w:rFonts w:ascii="Times New Roman" w:hAnsi="Times New Roman" w:cs="Times New Roman"/>
          <w:sz w:val="24"/>
          <w:szCs w:val="24"/>
        </w:rPr>
        <w:t>Ежемесячная надбавка за выслугу лет работникам учреждения осуществляется на основании решения комиссии по установлению стажа работы, состав и порядок деятельности которой определяются локальным нормативным актом учреждения.</w:t>
      </w:r>
    </w:p>
    <w:p w14:paraId="52029508" w14:textId="77777777" w:rsidR="0022476B" w:rsidRPr="0022476B" w:rsidRDefault="0022476B" w:rsidP="0022476B">
      <w:pPr>
        <w:spacing w:after="0" w:line="240" w:lineRule="auto"/>
        <w:jc w:val="both"/>
        <w:rPr>
          <w:rFonts w:ascii="Times New Roman" w:hAnsi="Times New Roman" w:cs="Times New Roman"/>
          <w:sz w:val="24"/>
          <w:szCs w:val="24"/>
        </w:rPr>
      </w:pPr>
      <w:r w:rsidRPr="0022476B">
        <w:rPr>
          <w:rFonts w:ascii="Times New Roman" w:hAnsi="Times New Roman" w:cs="Times New Roman"/>
          <w:sz w:val="24"/>
          <w:szCs w:val="24"/>
        </w:rPr>
        <w:t>Руководителю учреждения ежемесячная надбавка за выслугу лет устанавливается распоряжением Администрации на основании решения комиссии по установлению стажа, образованной в Администрации.</w:t>
      </w:r>
    </w:p>
    <w:p w14:paraId="481C2ECB" w14:textId="77777777" w:rsidR="0022476B" w:rsidRPr="0022476B" w:rsidRDefault="0022476B" w:rsidP="0022476B">
      <w:pPr>
        <w:spacing w:after="0" w:line="240" w:lineRule="auto"/>
        <w:jc w:val="both"/>
        <w:rPr>
          <w:rFonts w:ascii="Times New Roman" w:hAnsi="Times New Roman" w:cs="Times New Roman"/>
          <w:sz w:val="24"/>
          <w:szCs w:val="24"/>
        </w:rPr>
      </w:pPr>
      <w:r w:rsidRPr="0022476B">
        <w:rPr>
          <w:rFonts w:ascii="Times New Roman" w:hAnsi="Times New Roman" w:cs="Times New Roman"/>
          <w:sz w:val="24"/>
          <w:szCs w:val="24"/>
        </w:rPr>
        <w:t>Основанием для определения общего стажа работы, дающего право на установление ежемесячной надбавки за выслугу лет, являются документы, удостоверяющие наличие стажа работы (службы), дающего право на установление ежемесячной надбавки за выслугу лет.</w:t>
      </w:r>
    </w:p>
    <w:p w14:paraId="7C3C083F" w14:textId="77777777" w:rsidR="0022476B" w:rsidRPr="0022476B" w:rsidRDefault="0022476B" w:rsidP="0022476B">
      <w:pPr>
        <w:spacing w:after="0" w:line="240" w:lineRule="auto"/>
        <w:jc w:val="both"/>
        <w:rPr>
          <w:rFonts w:ascii="Times New Roman" w:hAnsi="Times New Roman" w:cs="Times New Roman"/>
          <w:sz w:val="24"/>
          <w:szCs w:val="24"/>
        </w:rPr>
      </w:pPr>
      <w:bookmarkStart w:id="26" w:name="sub_235"/>
      <w:r w:rsidRPr="0022476B">
        <w:rPr>
          <w:rFonts w:ascii="Times New Roman" w:hAnsi="Times New Roman" w:cs="Times New Roman"/>
          <w:sz w:val="24"/>
          <w:szCs w:val="24"/>
        </w:rPr>
        <w:t>2.3.4. Ежемесячная надбавка за классность водителям автомобиля устанавливается в следующих рекомендуемых размерах:</w:t>
      </w:r>
    </w:p>
    <w:bookmarkEnd w:id="26"/>
    <w:p w14:paraId="2615454F" w14:textId="77777777" w:rsidR="0022476B" w:rsidRPr="0022476B" w:rsidRDefault="0022476B" w:rsidP="0022476B">
      <w:pPr>
        <w:spacing w:after="0" w:line="240" w:lineRule="auto"/>
        <w:jc w:val="both"/>
        <w:rPr>
          <w:rFonts w:ascii="Times New Roman" w:hAnsi="Times New Roman" w:cs="Times New Roman"/>
          <w:sz w:val="24"/>
          <w:szCs w:val="24"/>
        </w:rPr>
      </w:pPr>
      <w:r w:rsidRPr="0022476B">
        <w:rPr>
          <w:rFonts w:ascii="Times New Roman" w:hAnsi="Times New Roman" w:cs="Times New Roman"/>
          <w:sz w:val="24"/>
          <w:szCs w:val="24"/>
        </w:rPr>
        <w:t>водителям 1 класса - 25 процентов;</w:t>
      </w:r>
    </w:p>
    <w:p w14:paraId="1910BB3F" w14:textId="77777777" w:rsidR="0022476B" w:rsidRPr="0022476B" w:rsidRDefault="0022476B" w:rsidP="0022476B">
      <w:pPr>
        <w:spacing w:after="0" w:line="240" w:lineRule="auto"/>
        <w:jc w:val="both"/>
        <w:rPr>
          <w:rFonts w:ascii="Times New Roman" w:hAnsi="Times New Roman" w:cs="Times New Roman"/>
          <w:sz w:val="24"/>
          <w:szCs w:val="24"/>
        </w:rPr>
      </w:pPr>
      <w:r w:rsidRPr="0022476B">
        <w:rPr>
          <w:rFonts w:ascii="Times New Roman" w:hAnsi="Times New Roman" w:cs="Times New Roman"/>
          <w:sz w:val="24"/>
          <w:szCs w:val="24"/>
        </w:rPr>
        <w:t>водителям 2 класса - 10 процентов.</w:t>
      </w:r>
    </w:p>
    <w:p w14:paraId="31EC27AB" w14:textId="77777777" w:rsidR="0022476B" w:rsidRPr="0022476B" w:rsidRDefault="0022476B" w:rsidP="0022476B">
      <w:pPr>
        <w:spacing w:after="0" w:line="240" w:lineRule="auto"/>
        <w:jc w:val="both"/>
        <w:rPr>
          <w:rFonts w:ascii="Times New Roman" w:hAnsi="Times New Roman" w:cs="Times New Roman"/>
          <w:sz w:val="24"/>
          <w:szCs w:val="24"/>
        </w:rPr>
      </w:pPr>
      <w:bookmarkStart w:id="27" w:name="sub_236"/>
      <w:r w:rsidRPr="0022476B">
        <w:rPr>
          <w:rFonts w:ascii="Times New Roman" w:hAnsi="Times New Roman" w:cs="Times New Roman"/>
          <w:sz w:val="24"/>
          <w:szCs w:val="24"/>
        </w:rPr>
        <w:t xml:space="preserve">2.3.5. Премии по итогам работы устанавливаются по результатам выполнения показателей и критериев оценки эффективности труда работников учреждения и выплачиваются с целью поощрения работников учреждения за высокие результаты труда в определенном периоде (месяц, квартал, год, период выполнения особо важных, сложных и срочных заданий). </w:t>
      </w:r>
    </w:p>
    <w:p w14:paraId="4BBAA569" w14:textId="77777777" w:rsidR="0022476B" w:rsidRPr="0022476B" w:rsidRDefault="0022476B" w:rsidP="0022476B">
      <w:pPr>
        <w:spacing w:after="0" w:line="240" w:lineRule="auto"/>
        <w:jc w:val="both"/>
        <w:rPr>
          <w:rFonts w:ascii="Times New Roman" w:hAnsi="Times New Roman" w:cs="Times New Roman"/>
          <w:sz w:val="24"/>
          <w:szCs w:val="24"/>
        </w:rPr>
      </w:pPr>
      <w:r w:rsidRPr="0022476B">
        <w:rPr>
          <w:rFonts w:ascii="Times New Roman" w:hAnsi="Times New Roman" w:cs="Times New Roman"/>
          <w:sz w:val="24"/>
          <w:szCs w:val="24"/>
        </w:rPr>
        <w:t>Показатели и критерии оценки эффективности труда работников учреждения, а также размер и порядок выплаты премии по итогам работы устанавливаются локальным нормативным актом учреждения.</w:t>
      </w:r>
    </w:p>
    <w:bookmarkEnd w:id="27"/>
    <w:p w14:paraId="52688243" w14:textId="77777777" w:rsidR="0022476B" w:rsidRPr="0022476B" w:rsidRDefault="0022476B" w:rsidP="0022476B">
      <w:pPr>
        <w:spacing w:after="0" w:line="240" w:lineRule="auto"/>
        <w:jc w:val="both"/>
        <w:rPr>
          <w:rFonts w:ascii="Times New Roman" w:hAnsi="Times New Roman" w:cs="Times New Roman"/>
          <w:sz w:val="24"/>
          <w:szCs w:val="24"/>
        </w:rPr>
      </w:pPr>
      <w:r w:rsidRPr="0022476B">
        <w:rPr>
          <w:rFonts w:ascii="Times New Roman" w:hAnsi="Times New Roman" w:cs="Times New Roman"/>
          <w:sz w:val="24"/>
          <w:szCs w:val="24"/>
        </w:rPr>
        <w:t>Премии по итогам работы производятся как в абсолютном значении, так и в процентном отношении к должностным окладам.</w:t>
      </w:r>
    </w:p>
    <w:p w14:paraId="0E5A2B5F" w14:textId="77777777" w:rsidR="0022476B" w:rsidRPr="0022476B" w:rsidRDefault="0022476B" w:rsidP="0022476B">
      <w:pPr>
        <w:spacing w:after="0" w:line="240" w:lineRule="auto"/>
        <w:jc w:val="both"/>
        <w:rPr>
          <w:rFonts w:ascii="Times New Roman" w:hAnsi="Times New Roman" w:cs="Times New Roman"/>
          <w:sz w:val="24"/>
          <w:szCs w:val="24"/>
        </w:rPr>
      </w:pPr>
      <w:r w:rsidRPr="0022476B">
        <w:rPr>
          <w:rFonts w:ascii="Times New Roman" w:hAnsi="Times New Roman" w:cs="Times New Roman"/>
          <w:sz w:val="24"/>
          <w:szCs w:val="24"/>
        </w:rPr>
        <w:t>Рекомендуемые показатели и критерии оценки эффективности труда работников учреждения при премировании:</w:t>
      </w:r>
    </w:p>
    <w:tbl>
      <w:tblPr>
        <w:tblW w:w="9498"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153"/>
        <w:gridCol w:w="4345"/>
      </w:tblGrid>
      <w:tr w:rsidR="0022476B" w:rsidRPr="0022476B" w14:paraId="51E4E62F" w14:textId="77777777" w:rsidTr="0022476B">
        <w:tc>
          <w:tcPr>
            <w:tcW w:w="5153" w:type="dxa"/>
            <w:tcBorders>
              <w:top w:val="single" w:sz="4" w:space="0" w:color="auto"/>
              <w:bottom w:val="single" w:sz="4" w:space="0" w:color="auto"/>
              <w:right w:val="single" w:sz="4" w:space="0" w:color="auto"/>
            </w:tcBorders>
          </w:tcPr>
          <w:p w14:paraId="343E859F" w14:textId="77777777" w:rsidR="0022476B" w:rsidRPr="0022476B" w:rsidRDefault="0022476B" w:rsidP="0022476B">
            <w:pPr>
              <w:pStyle w:val="af4"/>
              <w:rPr>
                <w:rFonts w:ascii="Times New Roman" w:hAnsi="Times New Roman" w:cs="Times New Roman"/>
              </w:rPr>
            </w:pPr>
            <w:r w:rsidRPr="0022476B">
              <w:rPr>
                <w:rFonts w:ascii="Times New Roman" w:hAnsi="Times New Roman" w:cs="Times New Roman"/>
              </w:rPr>
              <w:t>Наименование показателей</w:t>
            </w:r>
          </w:p>
        </w:tc>
        <w:tc>
          <w:tcPr>
            <w:tcW w:w="4345" w:type="dxa"/>
            <w:tcBorders>
              <w:top w:val="single" w:sz="4" w:space="0" w:color="auto"/>
              <w:left w:val="single" w:sz="4" w:space="0" w:color="auto"/>
              <w:bottom w:val="single" w:sz="4" w:space="0" w:color="auto"/>
            </w:tcBorders>
          </w:tcPr>
          <w:p w14:paraId="5D9901BF" w14:textId="77777777" w:rsidR="0022476B" w:rsidRPr="0022476B" w:rsidRDefault="0022476B" w:rsidP="0022476B">
            <w:pPr>
              <w:pStyle w:val="af4"/>
              <w:rPr>
                <w:rFonts w:ascii="Times New Roman" w:hAnsi="Times New Roman" w:cs="Times New Roman"/>
              </w:rPr>
            </w:pPr>
            <w:r w:rsidRPr="0022476B">
              <w:rPr>
                <w:rFonts w:ascii="Times New Roman" w:hAnsi="Times New Roman" w:cs="Times New Roman"/>
              </w:rPr>
              <w:t>Критерии оценки</w:t>
            </w:r>
          </w:p>
        </w:tc>
      </w:tr>
      <w:tr w:rsidR="0022476B" w:rsidRPr="0022476B" w14:paraId="3F4F75EC" w14:textId="77777777" w:rsidTr="0022476B">
        <w:tc>
          <w:tcPr>
            <w:tcW w:w="5153" w:type="dxa"/>
            <w:tcBorders>
              <w:top w:val="single" w:sz="4" w:space="0" w:color="auto"/>
              <w:bottom w:val="single" w:sz="4" w:space="0" w:color="auto"/>
              <w:right w:val="single" w:sz="4" w:space="0" w:color="auto"/>
            </w:tcBorders>
          </w:tcPr>
          <w:p w14:paraId="555F8532" w14:textId="77777777" w:rsidR="0022476B" w:rsidRPr="0022476B" w:rsidRDefault="0022476B" w:rsidP="0022476B">
            <w:pPr>
              <w:pStyle w:val="af5"/>
              <w:jc w:val="both"/>
              <w:rPr>
                <w:rFonts w:ascii="Times New Roman" w:hAnsi="Times New Roman" w:cs="Times New Roman"/>
              </w:rPr>
            </w:pPr>
            <w:r w:rsidRPr="0022476B">
              <w:rPr>
                <w:rFonts w:ascii="Times New Roman" w:hAnsi="Times New Roman" w:cs="Times New Roman"/>
              </w:rPr>
              <w:t>Выполнение плановых заданий по оказанию услуг в рамках выполнения муниципального задания учреждения</w:t>
            </w:r>
          </w:p>
        </w:tc>
        <w:tc>
          <w:tcPr>
            <w:tcW w:w="4345" w:type="dxa"/>
            <w:tcBorders>
              <w:top w:val="single" w:sz="4" w:space="0" w:color="auto"/>
              <w:left w:val="single" w:sz="4" w:space="0" w:color="auto"/>
              <w:bottom w:val="single" w:sz="4" w:space="0" w:color="auto"/>
            </w:tcBorders>
          </w:tcPr>
          <w:p w14:paraId="4C85AD20" w14:textId="77777777" w:rsidR="0022476B" w:rsidRPr="0022476B" w:rsidRDefault="0022476B" w:rsidP="0022476B">
            <w:pPr>
              <w:pStyle w:val="af5"/>
              <w:jc w:val="both"/>
              <w:rPr>
                <w:rFonts w:ascii="Times New Roman" w:hAnsi="Times New Roman" w:cs="Times New Roman"/>
              </w:rPr>
            </w:pPr>
            <w:r w:rsidRPr="0022476B">
              <w:rPr>
                <w:rFonts w:ascii="Times New Roman" w:hAnsi="Times New Roman" w:cs="Times New Roman"/>
              </w:rPr>
              <w:t>процент выполнения плановых заданий</w:t>
            </w:r>
          </w:p>
        </w:tc>
      </w:tr>
      <w:tr w:rsidR="0022476B" w:rsidRPr="0022476B" w14:paraId="05A0F4D0" w14:textId="77777777" w:rsidTr="0022476B">
        <w:tc>
          <w:tcPr>
            <w:tcW w:w="5153" w:type="dxa"/>
            <w:tcBorders>
              <w:top w:val="single" w:sz="4" w:space="0" w:color="auto"/>
              <w:bottom w:val="single" w:sz="4" w:space="0" w:color="auto"/>
              <w:right w:val="single" w:sz="4" w:space="0" w:color="auto"/>
            </w:tcBorders>
          </w:tcPr>
          <w:p w14:paraId="666BBBA5" w14:textId="77777777" w:rsidR="0022476B" w:rsidRPr="0022476B" w:rsidRDefault="0022476B" w:rsidP="0022476B">
            <w:pPr>
              <w:pStyle w:val="af5"/>
              <w:jc w:val="both"/>
              <w:rPr>
                <w:rFonts w:ascii="Times New Roman" w:hAnsi="Times New Roman" w:cs="Times New Roman"/>
              </w:rPr>
            </w:pPr>
            <w:r w:rsidRPr="0022476B">
              <w:rPr>
                <w:rFonts w:ascii="Times New Roman" w:hAnsi="Times New Roman" w:cs="Times New Roman"/>
              </w:rPr>
              <w:t>Достижение плановых и нормативных показателей работы</w:t>
            </w:r>
          </w:p>
        </w:tc>
        <w:tc>
          <w:tcPr>
            <w:tcW w:w="4345" w:type="dxa"/>
            <w:tcBorders>
              <w:top w:val="single" w:sz="4" w:space="0" w:color="auto"/>
              <w:left w:val="single" w:sz="4" w:space="0" w:color="auto"/>
              <w:bottom w:val="single" w:sz="4" w:space="0" w:color="auto"/>
            </w:tcBorders>
          </w:tcPr>
          <w:p w14:paraId="4E0A8BC5" w14:textId="77777777" w:rsidR="0022476B" w:rsidRPr="0022476B" w:rsidRDefault="0022476B" w:rsidP="0022476B">
            <w:pPr>
              <w:pStyle w:val="af5"/>
              <w:jc w:val="both"/>
              <w:rPr>
                <w:rFonts w:ascii="Times New Roman" w:hAnsi="Times New Roman" w:cs="Times New Roman"/>
              </w:rPr>
            </w:pPr>
            <w:r w:rsidRPr="0022476B">
              <w:rPr>
                <w:rFonts w:ascii="Times New Roman" w:hAnsi="Times New Roman" w:cs="Times New Roman"/>
              </w:rPr>
              <w:t>процент достижения показателей работы</w:t>
            </w:r>
          </w:p>
        </w:tc>
      </w:tr>
      <w:tr w:rsidR="0022476B" w:rsidRPr="0022476B" w14:paraId="29EC8043" w14:textId="77777777" w:rsidTr="0022476B">
        <w:tc>
          <w:tcPr>
            <w:tcW w:w="5153" w:type="dxa"/>
            <w:tcBorders>
              <w:top w:val="single" w:sz="4" w:space="0" w:color="auto"/>
              <w:bottom w:val="single" w:sz="4" w:space="0" w:color="auto"/>
              <w:right w:val="single" w:sz="4" w:space="0" w:color="auto"/>
            </w:tcBorders>
          </w:tcPr>
          <w:p w14:paraId="0ADC86CA" w14:textId="77777777" w:rsidR="0022476B" w:rsidRPr="0022476B" w:rsidRDefault="0022476B" w:rsidP="0022476B">
            <w:pPr>
              <w:pStyle w:val="af5"/>
              <w:jc w:val="both"/>
              <w:rPr>
                <w:rFonts w:ascii="Times New Roman" w:hAnsi="Times New Roman" w:cs="Times New Roman"/>
              </w:rPr>
            </w:pPr>
            <w:r w:rsidRPr="0022476B">
              <w:rPr>
                <w:rFonts w:ascii="Times New Roman" w:hAnsi="Times New Roman" w:cs="Times New Roman"/>
              </w:rPr>
              <w:t>Своевременность представления месячных, квартальных и годовых отчетов, планов финансово-хозяйственной деятельности, статистической отчетности, других сведений</w:t>
            </w:r>
          </w:p>
        </w:tc>
        <w:tc>
          <w:tcPr>
            <w:tcW w:w="4345" w:type="dxa"/>
            <w:tcBorders>
              <w:top w:val="single" w:sz="4" w:space="0" w:color="auto"/>
              <w:left w:val="single" w:sz="4" w:space="0" w:color="auto"/>
              <w:bottom w:val="single" w:sz="4" w:space="0" w:color="auto"/>
            </w:tcBorders>
          </w:tcPr>
          <w:p w14:paraId="492BA1D7" w14:textId="77777777" w:rsidR="0022476B" w:rsidRPr="0022476B" w:rsidRDefault="0022476B" w:rsidP="0022476B">
            <w:pPr>
              <w:pStyle w:val="af5"/>
              <w:jc w:val="both"/>
              <w:rPr>
                <w:rFonts w:ascii="Times New Roman" w:hAnsi="Times New Roman" w:cs="Times New Roman"/>
              </w:rPr>
            </w:pPr>
            <w:r w:rsidRPr="0022476B">
              <w:rPr>
                <w:rFonts w:ascii="Times New Roman" w:hAnsi="Times New Roman" w:cs="Times New Roman"/>
              </w:rPr>
              <w:t>наличие (отсутствие) несвоевременно представленных отчетов, планов финансово-хозяйственной деятельности, статистической отчетности, других сведений</w:t>
            </w:r>
          </w:p>
        </w:tc>
      </w:tr>
    </w:tbl>
    <w:p w14:paraId="710144EE" w14:textId="77777777" w:rsidR="0022476B" w:rsidRPr="0022476B" w:rsidRDefault="0022476B" w:rsidP="0022476B">
      <w:pPr>
        <w:spacing w:after="0" w:line="240" w:lineRule="auto"/>
        <w:jc w:val="both"/>
        <w:rPr>
          <w:rFonts w:ascii="Times New Roman" w:hAnsi="Times New Roman" w:cs="Times New Roman"/>
          <w:sz w:val="24"/>
          <w:szCs w:val="24"/>
        </w:rPr>
      </w:pPr>
      <w:r w:rsidRPr="0022476B">
        <w:rPr>
          <w:rFonts w:ascii="Times New Roman" w:hAnsi="Times New Roman" w:cs="Times New Roman"/>
          <w:sz w:val="24"/>
          <w:szCs w:val="24"/>
        </w:rPr>
        <w:t xml:space="preserve">Премия по итогам работы руководителю учреждения выплачивается в соответствии с </w:t>
      </w:r>
      <w:hyperlink w:anchor="sub_38" w:history="1">
        <w:r w:rsidRPr="0022476B">
          <w:rPr>
            <w:rStyle w:val="af3"/>
            <w:rFonts w:ascii="Times New Roman" w:hAnsi="Times New Roman"/>
            <w:color w:val="auto"/>
            <w:sz w:val="24"/>
            <w:szCs w:val="24"/>
          </w:rPr>
          <w:t>пунктом 3.8</w:t>
        </w:r>
      </w:hyperlink>
      <w:r w:rsidRPr="0022476B">
        <w:rPr>
          <w:rFonts w:ascii="Times New Roman" w:hAnsi="Times New Roman" w:cs="Times New Roman"/>
          <w:sz w:val="24"/>
          <w:szCs w:val="24"/>
        </w:rPr>
        <w:t xml:space="preserve"> настоящего Положения.</w:t>
      </w:r>
    </w:p>
    <w:p w14:paraId="58BE604F" w14:textId="77777777" w:rsidR="0022476B" w:rsidRPr="0022476B" w:rsidRDefault="0022476B" w:rsidP="0022476B">
      <w:pPr>
        <w:spacing w:after="0" w:line="240" w:lineRule="auto"/>
        <w:jc w:val="both"/>
        <w:rPr>
          <w:rFonts w:ascii="Times New Roman" w:hAnsi="Times New Roman" w:cs="Times New Roman"/>
          <w:sz w:val="24"/>
          <w:szCs w:val="24"/>
        </w:rPr>
      </w:pPr>
      <w:r w:rsidRPr="0022476B">
        <w:rPr>
          <w:rFonts w:ascii="Times New Roman" w:hAnsi="Times New Roman" w:cs="Times New Roman"/>
          <w:sz w:val="24"/>
          <w:szCs w:val="24"/>
        </w:rPr>
        <w:t>Премии по итогам работы производятся по решению руководителя учреждения за счет и в пределах экономии средств, предусмотренных на оплату труда работников учреждения на текущий год. Размер премии по итогам работы максимальными размерами не ограничивается.</w:t>
      </w:r>
    </w:p>
    <w:p w14:paraId="1A81AEA9" w14:textId="77777777" w:rsidR="0022476B" w:rsidRPr="0022476B" w:rsidRDefault="0022476B" w:rsidP="0022476B">
      <w:pPr>
        <w:spacing w:after="0" w:line="240" w:lineRule="auto"/>
        <w:jc w:val="both"/>
        <w:rPr>
          <w:rFonts w:ascii="Times New Roman" w:hAnsi="Times New Roman" w:cs="Times New Roman"/>
          <w:sz w:val="24"/>
          <w:szCs w:val="24"/>
        </w:rPr>
      </w:pPr>
      <w:bookmarkStart w:id="28" w:name="sub_237"/>
      <w:r w:rsidRPr="0022476B">
        <w:rPr>
          <w:rFonts w:ascii="Times New Roman" w:hAnsi="Times New Roman" w:cs="Times New Roman"/>
          <w:sz w:val="24"/>
          <w:szCs w:val="24"/>
        </w:rPr>
        <w:t>2.3.6. Выплаты стимулирующего характера производятся в процентном отношении к должностному окладу, установленному с учетом повышающего коэффициента по квалификационному уровню, или в абсолютных размерах.</w:t>
      </w:r>
    </w:p>
    <w:p w14:paraId="7C165BD0" w14:textId="77777777" w:rsidR="0022476B" w:rsidRPr="0022476B" w:rsidRDefault="0022476B" w:rsidP="0022476B">
      <w:pPr>
        <w:spacing w:after="0" w:line="240" w:lineRule="auto"/>
        <w:jc w:val="both"/>
        <w:rPr>
          <w:rFonts w:ascii="Times New Roman" w:hAnsi="Times New Roman" w:cs="Times New Roman"/>
          <w:sz w:val="24"/>
          <w:szCs w:val="24"/>
        </w:rPr>
      </w:pPr>
      <w:bookmarkStart w:id="29" w:name="sub_238"/>
      <w:bookmarkEnd w:id="28"/>
      <w:r w:rsidRPr="0022476B">
        <w:rPr>
          <w:rFonts w:ascii="Times New Roman" w:hAnsi="Times New Roman" w:cs="Times New Roman"/>
          <w:sz w:val="24"/>
          <w:szCs w:val="24"/>
        </w:rPr>
        <w:t xml:space="preserve">2.3.7. Выплаты стимулирующего характера производятся по решению руководителя учреждения в пределах объема субсидий, поступающих в установленном порядке учреждению из местного бюджета Урмарского муниципального округа Чувашской </w:t>
      </w:r>
      <w:r w:rsidRPr="0022476B">
        <w:rPr>
          <w:rFonts w:ascii="Times New Roman" w:hAnsi="Times New Roman" w:cs="Times New Roman"/>
          <w:sz w:val="24"/>
          <w:szCs w:val="24"/>
        </w:rPr>
        <w:lastRenderedPageBreak/>
        <w:t>Республики, и средств, поступающих от приносящей доход деятельности, направленных учреждением на оплату труда работников.</w:t>
      </w:r>
    </w:p>
    <w:bookmarkEnd w:id="29"/>
    <w:p w14:paraId="00CD3347" w14:textId="77777777" w:rsidR="0022476B" w:rsidRPr="0022476B" w:rsidRDefault="0022476B" w:rsidP="0022476B">
      <w:pPr>
        <w:spacing w:after="0" w:line="240" w:lineRule="auto"/>
        <w:jc w:val="both"/>
        <w:rPr>
          <w:rFonts w:ascii="Times New Roman" w:hAnsi="Times New Roman" w:cs="Times New Roman"/>
          <w:sz w:val="24"/>
          <w:szCs w:val="24"/>
        </w:rPr>
      </w:pPr>
    </w:p>
    <w:p w14:paraId="5B34CFE2" w14:textId="77777777" w:rsidR="0022476B" w:rsidRPr="0022476B" w:rsidRDefault="0022476B" w:rsidP="0022476B">
      <w:pPr>
        <w:pStyle w:val="10"/>
        <w:spacing w:before="0" w:after="0" w:line="240" w:lineRule="auto"/>
        <w:jc w:val="center"/>
        <w:rPr>
          <w:rFonts w:cs="Times New Roman"/>
          <w:sz w:val="24"/>
          <w:szCs w:val="24"/>
        </w:rPr>
      </w:pPr>
      <w:bookmarkStart w:id="30" w:name="sub_1003"/>
      <w:r w:rsidRPr="0022476B">
        <w:rPr>
          <w:rFonts w:cs="Times New Roman"/>
          <w:sz w:val="24"/>
          <w:szCs w:val="24"/>
        </w:rPr>
        <w:t>III. Условия оплаты труда руководителя учреждения, его заместителей, главного бухгалтера</w:t>
      </w:r>
    </w:p>
    <w:p w14:paraId="1417E793" w14:textId="77777777" w:rsidR="0022476B" w:rsidRPr="0022476B" w:rsidRDefault="0022476B" w:rsidP="0022476B">
      <w:pPr>
        <w:spacing w:after="0" w:line="240" w:lineRule="auto"/>
        <w:jc w:val="both"/>
        <w:rPr>
          <w:rFonts w:ascii="Times New Roman" w:hAnsi="Times New Roman" w:cs="Times New Roman"/>
          <w:sz w:val="24"/>
          <w:szCs w:val="24"/>
        </w:rPr>
      </w:pPr>
      <w:bookmarkStart w:id="31" w:name="sub_31"/>
      <w:bookmarkEnd w:id="30"/>
      <w:r w:rsidRPr="0022476B">
        <w:rPr>
          <w:rFonts w:ascii="Times New Roman" w:hAnsi="Times New Roman" w:cs="Times New Roman"/>
          <w:sz w:val="24"/>
          <w:szCs w:val="24"/>
        </w:rPr>
        <w:t xml:space="preserve">3.1. Условия оплаты труда руководителя учреждения устанавливаются в трудовом договоре, заключаемом на основе </w:t>
      </w:r>
      <w:hyperlink r:id="rId31" w:history="1">
        <w:r w:rsidRPr="0022476B">
          <w:rPr>
            <w:rStyle w:val="af3"/>
            <w:rFonts w:ascii="Times New Roman" w:hAnsi="Times New Roman"/>
            <w:color w:val="auto"/>
            <w:sz w:val="24"/>
            <w:szCs w:val="24"/>
          </w:rPr>
          <w:t>типовой формы трудового договора</w:t>
        </w:r>
      </w:hyperlink>
      <w:r w:rsidRPr="0022476B">
        <w:rPr>
          <w:rFonts w:ascii="Times New Roman" w:hAnsi="Times New Roman" w:cs="Times New Roman"/>
          <w:sz w:val="24"/>
          <w:szCs w:val="24"/>
        </w:rPr>
        <w:t xml:space="preserve"> с руководителем государственного (муниципального) учреждения, утвержденной </w:t>
      </w:r>
      <w:hyperlink r:id="rId32" w:history="1">
        <w:r w:rsidRPr="0022476B">
          <w:rPr>
            <w:rStyle w:val="af3"/>
            <w:rFonts w:ascii="Times New Roman" w:hAnsi="Times New Roman"/>
            <w:color w:val="auto"/>
            <w:sz w:val="24"/>
            <w:szCs w:val="24"/>
          </w:rPr>
          <w:t>постановлением</w:t>
        </w:r>
      </w:hyperlink>
      <w:r w:rsidRPr="0022476B">
        <w:rPr>
          <w:rFonts w:ascii="Times New Roman" w:hAnsi="Times New Roman" w:cs="Times New Roman"/>
          <w:sz w:val="24"/>
          <w:szCs w:val="24"/>
        </w:rPr>
        <w:t xml:space="preserve"> Правительства Российской Федерации от 12 апреля 2013 г. N 329 "О типовой форме трудового договора с руководителем государственного (муниципального) учреждения".</w:t>
      </w:r>
    </w:p>
    <w:p w14:paraId="741BA281" w14:textId="77777777" w:rsidR="0022476B" w:rsidRPr="0022476B" w:rsidRDefault="0022476B" w:rsidP="0022476B">
      <w:pPr>
        <w:spacing w:after="0" w:line="240" w:lineRule="auto"/>
        <w:jc w:val="both"/>
        <w:rPr>
          <w:rFonts w:ascii="Times New Roman" w:hAnsi="Times New Roman" w:cs="Times New Roman"/>
          <w:sz w:val="24"/>
          <w:szCs w:val="24"/>
        </w:rPr>
      </w:pPr>
      <w:bookmarkStart w:id="32" w:name="sub_32"/>
      <w:bookmarkEnd w:id="31"/>
      <w:r w:rsidRPr="0022476B">
        <w:rPr>
          <w:rFonts w:ascii="Times New Roman" w:hAnsi="Times New Roman" w:cs="Times New Roman"/>
          <w:sz w:val="24"/>
          <w:szCs w:val="24"/>
        </w:rPr>
        <w:t>3.2. Заработная плата руководителя учреждения, его заместителей и главного бухгалтера учреждения состоит из должностного оклада, выплат компенсационного характера и выплат стимулирующего характера.</w:t>
      </w:r>
    </w:p>
    <w:p w14:paraId="6336203A" w14:textId="77777777" w:rsidR="0022476B" w:rsidRPr="0022476B" w:rsidRDefault="0022476B" w:rsidP="0022476B">
      <w:pPr>
        <w:spacing w:after="0" w:line="240" w:lineRule="auto"/>
        <w:jc w:val="both"/>
        <w:rPr>
          <w:rFonts w:ascii="Times New Roman" w:hAnsi="Times New Roman" w:cs="Times New Roman"/>
          <w:sz w:val="24"/>
          <w:szCs w:val="24"/>
        </w:rPr>
      </w:pPr>
      <w:bookmarkStart w:id="33" w:name="sub_33"/>
      <w:bookmarkEnd w:id="32"/>
      <w:r w:rsidRPr="0022476B">
        <w:rPr>
          <w:rFonts w:ascii="Times New Roman" w:hAnsi="Times New Roman" w:cs="Times New Roman"/>
          <w:sz w:val="24"/>
          <w:szCs w:val="24"/>
        </w:rPr>
        <w:t>3.3. Размер должностного оклада руководителя учреждения определяется трудовым договором, заключенным между Администрацией и руководителем учреждения, в зависимости от сложности труда.</w:t>
      </w:r>
    </w:p>
    <w:p w14:paraId="2E7F4A88" w14:textId="77777777" w:rsidR="0022476B" w:rsidRPr="0022476B" w:rsidRDefault="0022476B" w:rsidP="0022476B">
      <w:pPr>
        <w:spacing w:after="0" w:line="240" w:lineRule="auto"/>
        <w:jc w:val="both"/>
        <w:rPr>
          <w:rFonts w:ascii="Times New Roman" w:hAnsi="Times New Roman" w:cs="Times New Roman"/>
          <w:sz w:val="24"/>
          <w:szCs w:val="24"/>
        </w:rPr>
      </w:pPr>
      <w:bookmarkStart w:id="34" w:name="sub_34"/>
      <w:bookmarkEnd w:id="33"/>
      <w:r w:rsidRPr="0022476B">
        <w:rPr>
          <w:rFonts w:ascii="Times New Roman" w:hAnsi="Times New Roman" w:cs="Times New Roman"/>
          <w:sz w:val="24"/>
          <w:szCs w:val="24"/>
        </w:rPr>
        <w:t>3.4. Установление размера должностного оклада руководителя учреждения на календарный год осуществляется ежегодно распоряжением Администрации.</w:t>
      </w:r>
    </w:p>
    <w:p w14:paraId="645B07BD" w14:textId="77777777" w:rsidR="0022476B" w:rsidRPr="0022476B" w:rsidRDefault="0022476B" w:rsidP="0022476B">
      <w:pPr>
        <w:spacing w:after="0" w:line="240" w:lineRule="auto"/>
        <w:jc w:val="both"/>
        <w:rPr>
          <w:rFonts w:ascii="Times New Roman" w:hAnsi="Times New Roman" w:cs="Times New Roman"/>
          <w:sz w:val="24"/>
          <w:szCs w:val="24"/>
        </w:rPr>
      </w:pPr>
      <w:bookmarkStart w:id="35" w:name="sub_35"/>
      <w:bookmarkEnd w:id="34"/>
      <w:r w:rsidRPr="0022476B">
        <w:rPr>
          <w:rFonts w:ascii="Times New Roman" w:hAnsi="Times New Roman" w:cs="Times New Roman"/>
          <w:sz w:val="24"/>
          <w:szCs w:val="24"/>
        </w:rPr>
        <w:t>3.5. Должностные оклады заместителя руководителя и главного бухгалтера учреждения устанавливаются на 10-30 процентов ниже должностного оклада руководителя этого учреждения приказом руководителя учреждения.</w:t>
      </w:r>
    </w:p>
    <w:bookmarkEnd w:id="35"/>
    <w:p w14:paraId="1344D0AE" w14:textId="77777777" w:rsidR="0022476B" w:rsidRPr="0022476B" w:rsidRDefault="0022476B" w:rsidP="0022476B">
      <w:pPr>
        <w:spacing w:after="0" w:line="240" w:lineRule="auto"/>
        <w:jc w:val="both"/>
        <w:rPr>
          <w:rFonts w:ascii="Times New Roman" w:hAnsi="Times New Roman" w:cs="Times New Roman"/>
          <w:sz w:val="24"/>
          <w:szCs w:val="24"/>
        </w:rPr>
      </w:pPr>
      <w:r w:rsidRPr="0022476B">
        <w:rPr>
          <w:rFonts w:ascii="Times New Roman" w:hAnsi="Times New Roman" w:cs="Times New Roman"/>
          <w:sz w:val="24"/>
          <w:szCs w:val="24"/>
        </w:rPr>
        <w:t>3.6. Предельный уровень соотношения среднемесячной заработной платы руководителя учреждения и среднемесячной заработной платы работников учреждения (без учета заработной платы руководителя, заместителей руководителя, главного бухгалтера учреждения) определяется распоряжением Администрации в кратности от 1 до 5.</w:t>
      </w:r>
    </w:p>
    <w:p w14:paraId="52064FB8" w14:textId="77777777" w:rsidR="0022476B" w:rsidRPr="0022476B" w:rsidRDefault="0022476B" w:rsidP="0022476B">
      <w:pPr>
        <w:spacing w:after="0" w:line="240" w:lineRule="auto"/>
        <w:jc w:val="both"/>
        <w:rPr>
          <w:rFonts w:ascii="Times New Roman" w:hAnsi="Times New Roman" w:cs="Times New Roman"/>
          <w:sz w:val="24"/>
          <w:szCs w:val="24"/>
        </w:rPr>
      </w:pPr>
      <w:bookmarkStart w:id="36" w:name="sub_362"/>
      <w:r w:rsidRPr="0022476B">
        <w:rPr>
          <w:rFonts w:ascii="Times New Roman" w:hAnsi="Times New Roman" w:cs="Times New Roman"/>
          <w:sz w:val="24"/>
          <w:szCs w:val="24"/>
        </w:rPr>
        <w:t>Предельный уровень соотношения среднемесячной заработной платы заместителей руководителя, главного бухгалтера учреждения и среднемесячной заработной платы работников учреждения (без учета заработной платы руководителя, заместителей руководителя, главного бухгалтера учреждения) определяется распоряжением Администрации в кратности от 1 до 4,5.</w:t>
      </w:r>
    </w:p>
    <w:bookmarkEnd w:id="36"/>
    <w:p w14:paraId="572D1BA3" w14:textId="77777777" w:rsidR="0022476B" w:rsidRPr="0022476B" w:rsidRDefault="0022476B" w:rsidP="0022476B">
      <w:pPr>
        <w:spacing w:after="0" w:line="240" w:lineRule="auto"/>
        <w:jc w:val="both"/>
        <w:rPr>
          <w:rFonts w:ascii="Times New Roman" w:hAnsi="Times New Roman" w:cs="Times New Roman"/>
          <w:sz w:val="24"/>
          <w:szCs w:val="24"/>
        </w:rPr>
      </w:pPr>
      <w:r w:rsidRPr="0022476B">
        <w:rPr>
          <w:rFonts w:ascii="Times New Roman" w:hAnsi="Times New Roman" w:cs="Times New Roman"/>
          <w:sz w:val="24"/>
          <w:szCs w:val="24"/>
        </w:rPr>
        <w:t xml:space="preserve">Соотношение среднемесячной заработной платы руководителя, заместителей руководителя, главного бухгалтера учреждения и среднемесячной заработной платы работников учреждения рассчитывается за календарный год. Соотношение среднемесячной заработной платы руководителя, заместителей руководителя, главного бухгалтера учреждения и среднемесячной заработной платы работников учреждения определяется путем деления среднемесячной заработной платы руководителя, заместителей руководителя, главного бухгалтера на среднемесячную заработную плату работников учреждения. Определение среднемесячной заработной платы в указанных целях осуществляется в соответствии с </w:t>
      </w:r>
      <w:hyperlink r:id="rId33" w:history="1">
        <w:r w:rsidRPr="0022476B">
          <w:rPr>
            <w:rStyle w:val="af3"/>
            <w:rFonts w:ascii="Times New Roman" w:hAnsi="Times New Roman"/>
            <w:color w:val="auto"/>
            <w:sz w:val="24"/>
            <w:szCs w:val="24"/>
          </w:rPr>
          <w:t>Положением</w:t>
        </w:r>
      </w:hyperlink>
      <w:r w:rsidRPr="0022476B">
        <w:rPr>
          <w:rFonts w:ascii="Times New Roman" w:hAnsi="Times New Roman" w:cs="Times New Roman"/>
          <w:sz w:val="24"/>
          <w:szCs w:val="24"/>
        </w:rPr>
        <w:t xml:space="preserve"> об особенностях порядка исчисления средней заработной платы, утвержденным </w:t>
      </w:r>
      <w:hyperlink r:id="rId34" w:history="1">
        <w:r w:rsidRPr="0022476B">
          <w:rPr>
            <w:rStyle w:val="af3"/>
            <w:rFonts w:ascii="Times New Roman" w:hAnsi="Times New Roman"/>
            <w:color w:val="auto"/>
            <w:sz w:val="24"/>
            <w:szCs w:val="24"/>
          </w:rPr>
          <w:t>постановлением</w:t>
        </w:r>
      </w:hyperlink>
      <w:r w:rsidRPr="0022476B">
        <w:rPr>
          <w:rFonts w:ascii="Times New Roman" w:hAnsi="Times New Roman" w:cs="Times New Roman"/>
          <w:sz w:val="24"/>
          <w:szCs w:val="24"/>
        </w:rPr>
        <w:t xml:space="preserve"> Правительства Российской Федерации от 24 декабря 2007 г. N 922 "Об особенностях порядка исчисления средней заработной платы".</w:t>
      </w:r>
    </w:p>
    <w:p w14:paraId="788A153A" w14:textId="77777777" w:rsidR="0022476B" w:rsidRPr="0022476B" w:rsidRDefault="0022476B" w:rsidP="0022476B">
      <w:pPr>
        <w:spacing w:after="0" w:line="240" w:lineRule="auto"/>
        <w:jc w:val="both"/>
        <w:rPr>
          <w:rFonts w:ascii="Times New Roman" w:hAnsi="Times New Roman" w:cs="Times New Roman"/>
          <w:sz w:val="24"/>
          <w:szCs w:val="24"/>
        </w:rPr>
      </w:pPr>
      <w:r w:rsidRPr="0022476B">
        <w:rPr>
          <w:rFonts w:ascii="Times New Roman" w:hAnsi="Times New Roman" w:cs="Times New Roman"/>
          <w:sz w:val="24"/>
          <w:szCs w:val="24"/>
        </w:rPr>
        <w:t>Размещение информации о рассчитываемой за календарный год среднемесячной заработной плате руководителя учреждения, его заместителей, главного бухгалтера учреждения в информационно-телекоммуникационной сети "Интернет" и представление указанными лицами данной информации осуществляются в порядке, установленном Администрацией.</w:t>
      </w:r>
    </w:p>
    <w:p w14:paraId="645D4A2E" w14:textId="77777777" w:rsidR="0022476B" w:rsidRPr="0022476B" w:rsidRDefault="0022476B" w:rsidP="0022476B">
      <w:pPr>
        <w:spacing w:after="0" w:line="240" w:lineRule="auto"/>
        <w:jc w:val="both"/>
        <w:rPr>
          <w:rFonts w:ascii="Times New Roman" w:hAnsi="Times New Roman" w:cs="Times New Roman"/>
          <w:sz w:val="24"/>
          <w:szCs w:val="24"/>
        </w:rPr>
      </w:pPr>
      <w:r w:rsidRPr="0022476B">
        <w:rPr>
          <w:rFonts w:ascii="Times New Roman" w:hAnsi="Times New Roman" w:cs="Times New Roman"/>
          <w:sz w:val="24"/>
          <w:szCs w:val="24"/>
        </w:rPr>
        <w:t xml:space="preserve">При установлении условий оплаты труда руководителю учреждения Администрация должна исходить из необходимости обеспечения непревышения предельного уровня соотношения среднемесячной заработной платы, установленного в соответствии с </w:t>
      </w:r>
      <w:hyperlink w:anchor="sub_36" w:history="1">
        <w:r w:rsidRPr="0022476B">
          <w:rPr>
            <w:rStyle w:val="af3"/>
            <w:rFonts w:ascii="Times New Roman" w:hAnsi="Times New Roman"/>
            <w:color w:val="auto"/>
            <w:sz w:val="24"/>
            <w:szCs w:val="24"/>
          </w:rPr>
          <w:t>абзацем первым</w:t>
        </w:r>
      </w:hyperlink>
      <w:r w:rsidRPr="0022476B">
        <w:rPr>
          <w:rFonts w:ascii="Times New Roman" w:hAnsi="Times New Roman" w:cs="Times New Roman"/>
          <w:sz w:val="24"/>
          <w:szCs w:val="24"/>
        </w:rPr>
        <w:t xml:space="preserve"> настоящего пункта, в случае выполнения всех показателей эффективности деятельности учреждения и работы его руководителя и получения выплат стимулирующего характера в максимальном размере.</w:t>
      </w:r>
    </w:p>
    <w:p w14:paraId="69F3A724" w14:textId="77777777" w:rsidR="0022476B" w:rsidRPr="0022476B" w:rsidRDefault="0022476B" w:rsidP="0022476B">
      <w:pPr>
        <w:spacing w:after="0" w:line="240" w:lineRule="auto"/>
        <w:jc w:val="both"/>
        <w:rPr>
          <w:rFonts w:ascii="Times New Roman" w:hAnsi="Times New Roman" w:cs="Times New Roman"/>
          <w:sz w:val="24"/>
          <w:szCs w:val="24"/>
        </w:rPr>
      </w:pPr>
      <w:bookmarkStart w:id="37" w:name="sub_37"/>
      <w:r w:rsidRPr="0022476B">
        <w:rPr>
          <w:rFonts w:ascii="Times New Roman" w:hAnsi="Times New Roman" w:cs="Times New Roman"/>
          <w:sz w:val="24"/>
          <w:szCs w:val="24"/>
        </w:rPr>
        <w:lastRenderedPageBreak/>
        <w:t xml:space="preserve">3.7. Руководителю учреждения, его заместителям, главному бухгалтеру устанавливаются выплаты стимулирующего характера, предусмотренные </w:t>
      </w:r>
      <w:hyperlink w:anchor="sub_23" w:history="1">
        <w:r w:rsidRPr="0022476B">
          <w:rPr>
            <w:rStyle w:val="af3"/>
            <w:rFonts w:ascii="Times New Roman" w:hAnsi="Times New Roman"/>
            <w:color w:val="auto"/>
            <w:sz w:val="24"/>
            <w:szCs w:val="24"/>
          </w:rPr>
          <w:t>подразделом 2.3 раздела II</w:t>
        </w:r>
      </w:hyperlink>
      <w:r w:rsidRPr="0022476B">
        <w:rPr>
          <w:rFonts w:ascii="Times New Roman" w:hAnsi="Times New Roman" w:cs="Times New Roman"/>
          <w:sz w:val="24"/>
          <w:szCs w:val="24"/>
        </w:rPr>
        <w:t xml:space="preserve"> настоящего Положения, за исключением ежемесячной надбавки за классность водителям автомобилей.</w:t>
      </w:r>
    </w:p>
    <w:bookmarkEnd w:id="37"/>
    <w:p w14:paraId="43600784" w14:textId="77777777" w:rsidR="0022476B" w:rsidRPr="0022476B" w:rsidRDefault="0022476B" w:rsidP="0022476B">
      <w:pPr>
        <w:spacing w:after="0" w:line="240" w:lineRule="auto"/>
        <w:jc w:val="both"/>
        <w:rPr>
          <w:rFonts w:ascii="Times New Roman" w:hAnsi="Times New Roman" w:cs="Times New Roman"/>
          <w:sz w:val="24"/>
          <w:szCs w:val="24"/>
        </w:rPr>
      </w:pPr>
      <w:r w:rsidRPr="0022476B">
        <w:rPr>
          <w:rFonts w:ascii="Times New Roman" w:hAnsi="Times New Roman" w:cs="Times New Roman"/>
          <w:sz w:val="24"/>
          <w:szCs w:val="24"/>
        </w:rPr>
        <w:t>Конкретные размеры выплат компенсационного и стимулирующего характера для руководителя учреждения устанавливаются Администрацией, для заместителей руководителя, главного бухгалтера - руководителем учреждения в пределах средств фонда оплаты труда.</w:t>
      </w:r>
    </w:p>
    <w:p w14:paraId="560D1AF5" w14:textId="77777777" w:rsidR="0022476B" w:rsidRPr="0022476B" w:rsidRDefault="0022476B" w:rsidP="0022476B">
      <w:pPr>
        <w:spacing w:after="0" w:line="240" w:lineRule="auto"/>
        <w:jc w:val="both"/>
        <w:rPr>
          <w:rFonts w:ascii="Times New Roman" w:hAnsi="Times New Roman" w:cs="Times New Roman"/>
          <w:sz w:val="24"/>
          <w:szCs w:val="24"/>
        </w:rPr>
      </w:pPr>
      <w:bookmarkStart w:id="38" w:name="sub_38"/>
      <w:r w:rsidRPr="0022476B">
        <w:rPr>
          <w:rFonts w:ascii="Times New Roman" w:hAnsi="Times New Roman" w:cs="Times New Roman"/>
          <w:sz w:val="24"/>
          <w:szCs w:val="24"/>
        </w:rPr>
        <w:t>3.8. Руководителю учреждения устанавливаются выплаты стимулирующего характера - премии по итогам работы с учетом достижения показателей эффективности деятельности учреждения и работы его руководителя в пределах средств фонда оплаты труда работников учреждения.</w:t>
      </w:r>
    </w:p>
    <w:bookmarkEnd w:id="38"/>
    <w:p w14:paraId="4FD01832" w14:textId="77777777" w:rsidR="0022476B" w:rsidRPr="0022476B" w:rsidRDefault="0022476B" w:rsidP="0022476B">
      <w:pPr>
        <w:spacing w:after="0" w:line="240" w:lineRule="auto"/>
        <w:jc w:val="both"/>
        <w:rPr>
          <w:rFonts w:ascii="Times New Roman" w:hAnsi="Times New Roman" w:cs="Times New Roman"/>
          <w:sz w:val="24"/>
          <w:szCs w:val="24"/>
        </w:rPr>
      </w:pPr>
      <w:r w:rsidRPr="0022476B">
        <w:rPr>
          <w:rFonts w:ascii="Times New Roman" w:hAnsi="Times New Roman" w:cs="Times New Roman"/>
          <w:sz w:val="24"/>
          <w:szCs w:val="24"/>
        </w:rPr>
        <w:t>Порядок и условия установления и выплаты руководителю учреждения премиальных выплат по итогам работы, а также перечень показателей эффективности деятельности учреждения и работы его руководителя устанавливаются распоряжением Администрации.</w:t>
      </w:r>
    </w:p>
    <w:p w14:paraId="7D3D2548" w14:textId="77777777" w:rsidR="0022476B" w:rsidRPr="0022476B" w:rsidRDefault="0022476B" w:rsidP="0022476B">
      <w:pPr>
        <w:spacing w:after="0" w:line="240" w:lineRule="auto"/>
        <w:jc w:val="both"/>
        <w:rPr>
          <w:rFonts w:ascii="Times New Roman" w:hAnsi="Times New Roman" w:cs="Times New Roman"/>
          <w:sz w:val="24"/>
          <w:szCs w:val="24"/>
        </w:rPr>
      </w:pPr>
    </w:p>
    <w:p w14:paraId="2DCC234F" w14:textId="77777777" w:rsidR="0022476B" w:rsidRPr="0022476B" w:rsidRDefault="0022476B" w:rsidP="0022476B">
      <w:pPr>
        <w:pStyle w:val="10"/>
        <w:spacing w:before="0" w:after="0" w:line="240" w:lineRule="auto"/>
        <w:jc w:val="center"/>
        <w:rPr>
          <w:rFonts w:cs="Times New Roman"/>
          <w:sz w:val="24"/>
          <w:szCs w:val="24"/>
        </w:rPr>
      </w:pPr>
      <w:bookmarkStart w:id="39" w:name="sub_1004"/>
      <w:r w:rsidRPr="0022476B">
        <w:rPr>
          <w:rFonts w:cs="Times New Roman"/>
          <w:sz w:val="24"/>
          <w:szCs w:val="24"/>
        </w:rPr>
        <w:t>IV. Другие вопросы оплаты труда</w:t>
      </w:r>
    </w:p>
    <w:p w14:paraId="0B7353C3" w14:textId="77777777" w:rsidR="0022476B" w:rsidRPr="0022476B" w:rsidRDefault="0022476B" w:rsidP="0022476B">
      <w:pPr>
        <w:spacing w:after="0" w:line="240" w:lineRule="auto"/>
        <w:jc w:val="both"/>
        <w:rPr>
          <w:rFonts w:ascii="Times New Roman" w:hAnsi="Times New Roman" w:cs="Times New Roman"/>
          <w:sz w:val="24"/>
          <w:szCs w:val="24"/>
        </w:rPr>
      </w:pPr>
      <w:bookmarkStart w:id="40" w:name="sub_41"/>
      <w:bookmarkEnd w:id="39"/>
      <w:r w:rsidRPr="0022476B">
        <w:rPr>
          <w:rFonts w:ascii="Times New Roman" w:hAnsi="Times New Roman" w:cs="Times New Roman"/>
          <w:sz w:val="24"/>
          <w:szCs w:val="24"/>
        </w:rPr>
        <w:t>4.1. Руководитель учреждения самостоятельно разрабатывает структуру и штатное расписание учреждения исходя из объема средств, предусмотренных в фонде оплаты труда работников учреждения. Штатное расписание учреждения утверждается руководителем учреждения по согласованию с Администрацией.</w:t>
      </w:r>
    </w:p>
    <w:p w14:paraId="62610CF2" w14:textId="77777777" w:rsidR="0022476B" w:rsidRPr="0022476B" w:rsidRDefault="0022476B" w:rsidP="0022476B">
      <w:pPr>
        <w:spacing w:after="0" w:line="240" w:lineRule="auto"/>
        <w:jc w:val="both"/>
        <w:rPr>
          <w:rFonts w:ascii="Times New Roman" w:hAnsi="Times New Roman" w:cs="Times New Roman"/>
          <w:sz w:val="24"/>
          <w:szCs w:val="24"/>
        </w:rPr>
      </w:pPr>
      <w:bookmarkStart w:id="41" w:name="sub_42"/>
      <w:bookmarkEnd w:id="40"/>
      <w:r w:rsidRPr="0022476B">
        <w:rPr>
          <w:rFonts w:ascii="Times New Roman" w:hAnsi="Times New Roman" w:cs="Times New Roman"/>
          <w:sz w:val="24"/>
          <w:szCs w:val="24"/>
        </w:rPr>
        <w:t>4.2. Экономия средств фонда оплаты труда работников учреждения направляется на премирование работников учреждения, оказание иных видов единовременной материальной помощи в соответствии с локальным нормативным актом учреждения.</w:t>
      </w:r>
    </w:p>
    <w:p w14:paraId="403A8717" w14:textId="77777777" w:rsidR="0022476B" w:rsidRPr="0022476B" w:rsidRDefault="0022476B" w:rsidP="0022476B">
      <w:pPr>
        <w:spacing w:after="0" w:line="240" w:lineRule="auto"/>
        <w:jc w:val="both"/>
        <w:rPr>
          <w:rFonts w:ascii="Times New Roman" w:hAnsi="Times New Roman" w:cs="Times New Roman"/>
          <w:sz w:val="24"/>
          <w:szCs w:val="24"/>
        </w:rPr>
      </w:pPr>
      <w:bookmarkStart w:id="42" w:name="sub_43"/>
      <w:bookmarkEnd w:id="41"/>
      <w:r w:rsidRPr="0022476B">
        <w:rPr>
          <w:rFonts w:ascii="Times New Roman" w:hAnsi="Times New Roman" w:cs="Times New Roman"/>
          <w:sz w:val="24"/>
          <w:szCs w:val="24"/>
        </w:rPr>
        <w:t>4.3. При предоставлении ежегодного основного оплачиваемого отпуска работникам учреждения один раз в год выплачивается материальная помощь в размере, равном двукратному размеру должностного оклада без учета повышающих коэффициентов.</w:t>
      </w:r>
    </w:p>
    <w:p w14:paraId="205D5BC4" w14:textId="77777777" w:rsidR="0022476B" w:rsidRPr="0022476B" w:rsidRDefault="0022476B" w:rsidP="0022476B">
      <w:pPr>
        <w:spacing w:after="0" w:line="240" w:lineRule="auto"/>
        <w:jc w:val="both"/>
        <w:rPr>
          <w:rFonts w:ascii="Times New Roman" w:hAnsi="Times New Roman" w:cs="Times New Roman"/>
          <w:sz w:val="24"/>
          <w:szCs w:val="24"/>
        </w:rPr>
      </w:pPr>
      <w:bookmarkStart w:id="43" w:name="sub_44"/>
      <w:bookmarkEnd w:id="42"/>
      <w:r w:rsidRPr="0022476B">
        <w:rPr>
          <w:rFonts w:ascii="Times New Roman" w:hAnsi="Times New Roman" w:cs="Times New Roman"/>
          <w:sz w:val="24"/>
          <w:szCs w:val="24"/>
        </w:rPr>
        <w:t>4.4. Из средств фонда оплаты труда учреждения может быть оказана материальная помощь работникам учреждения и руководителю учреждения в случае смерти близких родственников, в случаях, вызванных чрезвычайными обстоятельствами (пожар, кража, необходимость платного лечения или приобретения дорогостоящих лекарств при хронических заболеваниях (по представлении подтверждающих документов), и в иных случаях в размерах и на условиях, установленных локальным нормативным актом учреждения, но не более одного должностного оклада работника без учета повышающих коэффициентов.</w:t>
      </w:r>
    </w:p>
    <w:bookmarkEnd w:id="43"/>
    <w:p w14:paraId="389642F3" w14:textId="77777777" w:rsidR="0022476B" w:rsidRPr="0022476B" w:rsidRDefault="0022476B" w:rsidP="0022476B">
      <w:pPr>
        <w:spacing w:after="0" w:line="240" w:lineRule="auto"/>
        <w:jc w:val="both"/>
        <w:rPr>
          <w:rFonts w:ascii="Times New Roman" w:hAnsi="Times New Roman" w:cs="Times New Roman"/>
          <w:sz w:val="24"/>
          <w:szCs w:val="24"/>
        </w:rPr>
      </w:pPr>
      <w:r w:rsidRPr="0022476B">
        <w:rPr>
          <w:rFonts w:ascii="Times New Roman" w:hAnsi="Times New Roman" w:cs="Times New Roman"/>
          <w:sz w:val="24"/>
          <w:szCs w:val="24"/>
        </w:rPr>
        <w:t>Решение об оказании материальной помощи работнику учреждения и о ее конкретных размерах принимает руководитель учреждения на основании письменного заявления работника учреждения.</w:t>
      </w:r>
    </w:p>
    <w:p w14:paraId="77932876" w14:textId="77777777" w:rsidR="0022476B" w:rsidRPr="0022476B" w:rsidRDefault="0022476B" w:rsidP="0022476B">
      <w:pPr>
        <w:spacing w:after="0" w:line="240" w:lineRule="auto"/>
        <w:jc w:val="both"/>
        <w:rPr>
          <w:rFonts w:ascii="Times New Roman" w:hAnsi="Times New Roman" w:cs="Times New Roman"/>
          <w:sz w:val="24"/>
          <w:szCs w:val="24"/>
        </w:rPr>
      </w:pPr>
      <w:r w:rsidRPr="0022476B">
        <w:rPr>
          <w:rFonts w:ascii="Times New Roman" w:hAnsi="Times New Roman" w:cs="Times New Roman"/>
          <w:sz w:val="24"/>
          <w:szCs w:val="24"/>
        </w:rPr>
        <w:t>Материальная помощь руководителю учреждения оказывается на основании распоряжения Администрации.</w:t>
      </w:r>
    </w:p>
    <w:p w14:paraId="63841BF2" w14:textId="77777777" w:rsidR="0022476B" w:rsidRPr="0022476B" w:rsidRDefault="0022476B" w:rsidP="0022476B">
      <w:pPr>
        <w:spacing w:after="0" w:line="240" w:lineRule="auto"/>
        <w:jc w:val="both"/>
        <w:rPr>
          <w:rFonts w:ascii="Times New Roman" w:hAnsi="Times New Roman" w:cs="Times New Roman"/>
          <w:sz w:val="24"/>
          <w:szCs w:val="24"/>
        </w:rPr>
      </w:pPr>
      <w:bookmarkStart w:id="44" w:name="sub_45"/>
      <w:r w:rsidRPr="0022476B">
        <w:rPr>
          <w:rFonts w:ascii="Times New Roman" w:hAnsi="Times New Roman" w:cs="Times New Roman"/>
          <w:sz w:val="24"/>
          <w:szCs w:val="24"/>
        </w:rPr>
        <w:t>4.5. Для выполнения работ, связанных с временным расширением объема оказываемых услуг (выполняемых работ), учреждение вправе привлекать помимо работников, занимающих должности (профессии), предусмотренные штатным расписанием, других лиц на условиях срочного трудового договора и договора гражданско-правового характера в пределах средств фонда оплаты труда работников учреждения за счет средств, поступающих от приносящей доход деятельности.</w:t>
      </w:r>
    </w:p>
    <w:bookmarkEnd w:id="44"/>
    <w:p w14:paraId="5E30EE1A" w14:textId="77777777" w:rsidR="0022476B" w:rsidRPr="0022476B" w:rsidRDefault="0022476B" w:rsidP="0022476B">
      <w:pPr>
        <w:spacing w:after="0" w:line="240" w:lineRule="auto"/>
        <w:jc w:val="both"/>
        <w:rPr>
          <w:rFonts w:ascii="Times New Roman" w:hAnsi="Times New Roman" w:cs="Times New Roman"/>
          <w:sz w:val="24"/>
          <w:szCs w:val="24"/>
        </w:rPr>
      </w:pPr>
    </w:p>
    <w:p w14:paraId="162B3776" w14:textId="77777777" w:rsidR="0022476B" w:rsidRPr="0022476B" w:rsidRDefault="0022476B" w:rsidP="0022476B">
      <w:pPr>
        <w:pStyle w:val="10"/>
        <w:spacing w:before="0" w:after="0" w:line="240" w:lineRule="auto"/>
        <w:jc w:val="center"/>
        <w:rPr>
          <w:rFonts w:cs="Times New Roman"/>
          <w:sz w:val="24"/>
          <w:szCs w:val="24"/>
        </w:rPr>
      </w:pPr>
      <w:bookmarkStart w:id="45" w:name="sub_1005"/>
      <w:r w:rsidRPr="0022476B">
        <w:rPr>
          <w:rFonts w:cs="Times New Roman"/>
          <w:sz w:val="24"/>
          <w:szCs w:val="24"/>
        </w:rPr>
        <w:t>V. Заключительные положения</w:t>
      </w:r>
    </w:p>
    <w:p w14:paraId="12FB5F72" w14:textId="77777777" w:rsidR="0022476B" w:rsidRPr="0022476B" w:rsidRDefault="0022476B" w:rsidP="0022476B">
      <w:pPr>
        <w:spacing w:after="0" w:line="240" w:lineRule="auto"/>
        <w:jc w:val="both"/>
        <w:rPr>
          <w:rFonts w:ascii="Times New Roman" w:hAnsi="Times New Roman" w:cs="Times New Roman"/>
          <w:sz w:val="24"/>
          <w:szCs w:val="24"/>
        </w:rPr>
      </w:pPr>
      <w:bookmarkStart w:id="46" w:name="sub_51"/>
      <w:bookmarkEnd w:id="45"/>
      <w:r w:rsidRPr="0022476B">
        <w:rPr>
          <w:rFonts w:ascii="Times New Roman" w:hAnsi="Times New Roman" w:cs="Times New Roman"/>
          <w:sz w:val="24"/>
          <w:szCs w:val="24"/>
        </w:rPr>
        <w:t xml:space="preserve">5.1. Увеличение (индексация) должностных окладов работников производится в соответствии с локальными нормативными актами учреждения, принимаемыми на основании соответствующих нормативных правовых </w:t>
      </w:r>
      <w:proofErr w:type="gramStart"/>
      <w:r w:rsidRPr="0022476B">
        <w:rPr>
          <w:rFonts w:ascii="Times New Roman" w:hAnsi="Times New Roman" w:cs="Times New Roman"/>
          <w:sz w:val="24"/>
          <w:szCs w:val="24"/>
        </w:rPr>
        <w:t>актов  Администрации</w:t>
      </w:r>
      <w:proofErr w:type="gramEnd"/>
      <w:r w:rsidRPr="0022476B">
        <w:rPr>
          <w:rFonts w:ascii="Times New Roman" w:hAnsi="Times New Roman" w:cs="Times New Roman"/>
          <w:sz w:val="24"/>
          <w:szCs w:val="24"/>
        </w:rPr>
        <w:t xml:space="preserve"> и Кабинета Министров Чувашской Республики.</w:t>
      </w:r>
    </w:p>
    <w:p w14:paraId="3143BC1D" w14:textId="30BAFF96" w:rsidR="001D5878" w:rsidRPr="0022476B" w:rsidRDefault="0022476B" w:rsidP="0022476B">
      <w:pPr>
        <w:spacing w:after="0" w:line="240" w:lineRule="auto"/>
        <w:jc w:val="both"/>
        <w:rPr>
          <w:rFonts w:ascii="Times New Roman" w:eastAsiaTheme="minorEastAsia" w:hAnsi="Times New Roman" w:cs="Times New Roman"/>
          <w:bCs/>
          <w:sz w:val="24"/>
          <w:szCs w:val="24"/>
        </w:rPr>
      </w:pPr>
      <w:bookmarkStart w:id="47" w:name="sub_52"/>
      <w:bookmarkEnd w:id="46"/>
      <w:r w:rsidRPr="0022476B">
        <w:rPr>
          <w:rFonts w:ascii="Times New Roman" w:hAnsi="Times New Roman" w:cs="Times New Roman"/>
          <w:sz w:val="24"/>
          <w:szCs w:val="24"/>
        </w:rPr>
        <w:t>5.2. При увеличении (индексации) должностных окладов работников учреждения размеры должностных окладов подлежат округлению до целого рубля в сторону увеличения.</w:t>
      </w:r>
      <w:bookmarkEnd w:id="47"/>
    </w:p>
    <w:sectPr w:rsidR="001D5878" w:rsidRPr="0022476B" w:rsidSect="006F5207">
      <w:pgSz w:w="11907" w:h="16840"/>
      <w:pgMar w:top="1134" w:right="850" w:bottom="567"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026931" w14:textId="77777777" w:rsidR="001811B3" w:rsidRDefault="001811B3" w:rsidP="00C65999">
      <w:pPr>
        <w:spacing w:after="0" w:line="240" w:lineRule="auto"/>
      </w:pPr>
      <w:r>
        <w:separator/>
      </w:r>
    </w:p>
  </w:endnote>
  <w:endnote w:type="continuationSeparator" w:id="0">
    <w:p w14:paraId="04BFF105" w14:textId="77777777" w:rsidR="001811B3" w:rsidRDefault="001811B3"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Calibri"/>
    <w:charset w:val="00"/>
    <w:family w:val="auto"/>
    <w:pitch w:val="variable"/>
    <w:sig w:usb0="00000203" w:usb1="00000000" w:usb2="00000000" w:usb3="00000000" w:csb0="00000005"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0"/>
    <w:family w:val="swiss"/>
    <w:pitch w:val="variable"/>
    <w:sig w:usb0="004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TimesET">
    <w:charset w:val="00"/>
    <w:family w:val="auto"/>
    <w:pitch w:val="variable"/>
    <w:sig w:usb0="00000203"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00"/>
    <w:family w:val="roman"/>
    <w:notTrueType/>
    <w:pitch w:val="default"/>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E5EBEE" w14:textId="77777777" w:rsidR="001811B3" w:rsidRDefault="001811B3" w:rsidP="00C65999">
      <w:pPr>
        <w:spacing w:after="0" w:line="240" w:lineRule="auto"/>
      </w:pPr>
      <w:r>
        <w:separator/>
      </w:r>
    </w:p>
  </w:footnote>
  <w:footnote w:type="continuationSeparator" w:id="0">
    <w:p w14:paraId="6FF36E0F" w14:textId="77777777" w:rsidR="001811B3" w:rsidRDefault="001811B3" w:rsidP="00C659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051C2418"/>
    <w:multiLevelType w:val="hybridMultilevel"/>
    <w:tmpl w:val="2C528DCA"/>
    <w:lvl w:ilvl="0" w:tplc="EEDE42B2">
      <w:start w:val="3"/>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7" w15:restartNumberingAfterBreak="0">
    <w:nsid w:val="0A131E1E"/>
    <w:multiLevelType w:val="hybridMultilevel"/>
    <w:tmpl w:val="4BE4DC56"/>
    <w:lvl w:ilvl="0" w:tplc="AB22B2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8" w15:restartNumberingAfterBreak="0">
    <w:nsid w:val="0A616471"/>
    <w:multiLevelType w:val="multilevel"/>
    <w:tmpl w:val="0150B4A0"/>
    <w:lvl w:ilvl="0">
      <w:numFmt w:val="bullet"/>
      <w:lvlText w:val="-"/>
      <w:lvlJc w:val="left"/>
      <w:pPr>
        <w:ind w:left="120" w:hanging="239"/>
      </w:pPr>
      <w:rPr>
        <w:rFonts w:ascii="Microsoft Sans Serif" w:hAnsi="Microsoft Sans Serif"/>
        <w:b w:val="0"/>
        <w:i w:val="0"/>
        <w:spacing w:val="0"/>
        <w:sz w:val="22"/>
      </w:rPr>
    </w:lvl>
    <w:lvl w:ilvl="1">
      <w:numFmt w:val="bullet"/>
      <w:lvlText w:val="•"/>
      <w:lvlJc w:val="left"/>
      <w:pPr>
        <w:ind w:left="1168" w:hanging="239"/>
      </w:pPr>
    </w:lvl>
    <w:lvl w:ilvl="2">
      <w:numFmt w:val="bullet"/>
      <w:lvlText w:val="•"/>
      <w:lvlJc w:val="left"/>
      <w:pPr>
        <w:ind w:left="2216" w:hanging="239"/>
      </w:pPr>
    </w:lvl>
    <w:lvl w:ilvl="3">
      <w:numFmt w:val="bullet"/>
      <w:lvlText w:val="•"/>
      <w:lvlJc w:val="left"/>
      <w:pPr>
        <w:ind w:left="3264" w:hanging="239"/>
      </w:pPr>
    </w:lvl>
    <w:lvl w:ilvl="4">
      <w:numFmt w:val="bullet"/>
      <w:lvlText w:val="•"/>
      <w:lvlJc w:val="left"/>
      <w:pPr>
        <w:ind w:left="4312" w:hanging="239"/>
      </w:pPr>
    </w:lvl>
    <w:lvl w:ilvl="5">
      <w:numFmt w:val="bullet"/>
      <w:lvlText w:val="•"/>
      <w:lvlJc w:val="left"/>
      <w:pPr>
        <w:ind w:left="5360" w:hanging="239"/>
      </w:pPr>
    </w:lvl>
    <w:lvl w:ilvl="6">
      <w:numFmt w:val="bullet"/>
      <w:lvlText w:val="•"/>
      <w:lvlJc w:val="left"/>
      <w:pPr>
        <w:ind w:left="6408" w:hanging="239"/>
      </w:pPr>
    </w:lvl>
    <w:lvl w:ilvl="7">
      <w:numFmt w:val="bullet"/>
      <w:lvlText w:val="•"/>
      <w:lvlJc w:val="left"/>
      <w:pPr>
        <w:ind w:left="7456" w:hanging="239"/>
      </w:pPr>
    </w:lvl>
    <w:lvl w:ilvl="8">
      <w:numFmt w:val="bullet"/>
      <w:lvlText w:val="•"/>
      <w:lvlJc w:val="left"/>
      <w:pPr>
        <w:ind w:left="8504" w:hanging="239"/>
      </w:pPr>
    </w:lvl>
  </w:abstractNum>
  <w:abstractNum w:abstractNumId="9" w15:restartNumberingAfterBreak="0">
    <w:nsid w:val="0CE43F2A"/>
    <w:multiLevelType w:val="multilevel"/>
    <w:tmpl w:val="03D0BE0E"/>
    <w:lvl w:ilvl="0">
      <w:numFmt w:val="bullet"/>
      <w:lvlText w:val="-"/>
      <w:lvlJc w:val="left"/>
      <w:pPr>
        <w:ind w:left="120" w:hanging="191"/>
      </w:pPr>
      <w:rPr>
        <w:rFonts w:ascii="Microsoft Sans Serif" w:hAnsi="Microsoft Sans Serif"/>
        <w:b w:val="0"/>
        <w:i w:val="0"/>
        <w:spacing w:val="0"/>
        <w:sz w:val="22"/>
      </w:rPr>
    </w:lvl>
    <w:lvl w:ilvl="1">
      <w:numFmt w:val="bullet"/>
      <w:lvlText w:val="•"/>
      <w:lvlJc w:val="left"/>
      <w:pPr>
        <w:ind w:left="1168" w:hanging="191"/>
      </w:pPr>
    </w:lvl>
    <w:lvl w:ilvl="2">
      <w:numFmt w:val="bullet"/>
      <w:lvlText w:val="•"/>
      <w:lvlJc w:val="left"/>
      <w:pPr>
        <w:ind w:left="2216" w:hanging="191"/>
      </w:pPr>
    </w:lvl>
    <w:lvl w:ilvl="3">
      <w:numFmt w:val="bullet"/>
      <w:lvlText w:val="•"/>
      <w:lvlJc w:val="left"/>
      <w:pPr>
        <w:ind w:left="3264" w:hanging="191"/>
      </w:pPr>
    </w:lvl>
    <w:lvl w:ilvl="4">
      <w:numFmt w:val="bullet"/>
      <w:lvlText w:val="•"/>
      <w:lvlJc w:val="left"/>
      <w:pPr>
        <w:ind w:left="4312" w:hanging="191"/>
      </w:pPr>
    </w:lvl>
    <w:lvl w:ilvl="5">
      <w:numFmt w:val="bullet"/>
      <w:lvlText w:val="•"/>
      <w:lvlJc w:val="left"/>
      <w:pPr>
        <w:ind w:left="5360" w:hanging="191"/>
      </w:pPr>
    </w:lvl>
    <w:lvl w:ilvl="6">
      <w:numFmt w:val="bullet"/>
      <w:lvlText w:val="•"/>
      <w:lvlJc w:val="left"/>
      <w:pPr>
        <w:ind w:left="6408" w:hanging="191"/>
      </w:pPr>
    </w:lvl>
    <w:lvl w:ilvl="7">
      <w:numFmt w:val="bullet"/>
      <w:lvlText w:val="•"/>
      <w:lvlJc w:val="left"/>
      <w:pPr>
        <w:ind w:left="7456" w:hanging="191"/>
      </w:pPr>
    </w:lvl>
    <w:lvl w:ilvl="8">
      <w:numFmt w:val="bullet"/>
      <w:lvlText w:val="•"/>
      <w:lvlJc w:val="left"/>
      <w:pPr>
        <w:ind w:left="8504" w:hanging="191"/>
      </w:pPr>
    </w:lvl>
  </w:abstractNum>
  <w:abstractNum w:abstractNumId="10" w15:restartNumberingAfterBreak="0">
    <w:nsid w:val="1A962CC3"/>
    <w:multiLevelType w:val="hybridMultilevel"/>
    <w:tmpl w:val="C5200AC8"/>
    <w:lvl w:ilvl="0" w:tplc="97CAB06C">
      <w:start w:val="1"/>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1" w15:restartNumberingAfterBreak="0">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1E487648"/>
    <w:multiLevelType w:val="multilevel"/>
    <w:tmpl w:val="8B42E4FA"/>
    <w:lvl w:ilvl="0">
      <w:start w:val="1"/>
      <w:numFmt w:val="decimal"/>
      <w:lvlText w:val="%1."/>
      <w:lvlJc w:val="left"/>
      <w:pPr>
        <w:ind w:left="1080" w:hanging="360"/>
      </w:pPr>
      <w:rPr>
        <w:rFonts w:hint="default"/>
      </w:rPr>
    </w:lvl>
    <w:lvl w:ilvl="1">
      <w:start w:val="1"/>
      <w:numFmt w:val="decimal"/>
      <w:isLgl/>
      <w:lvlText w:val="%1.%2"/>
      <w:lvlJc w:val="left"/>
      <w:pPr>
        <w:ind w:left="1451" w:hanging="60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3" w15:restartNumberingAfterBreak="0">
    <w:nsid w:val="249E68D6"/>
    <w:multiLevelType w:val="hybridMultilevel"/>
    <w:tmpl w:val="7C564FD6"/>
    <w:lvl w:ilvl="0" w:tplc="5664CD60">
      <w:start w:val="1"/>
      <w:numFmt w:val="decimal"/>
      <w:lvlText w:val="%1."/>
      <w:lvlJc w:val="left"/>
      <w:pPr>
        <w:ind w:left="1500" w:hanging="360"/>
      </w:pPr>
      <w:rPr>
        <w:rFonts w:hint="default"/>
      </w:r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14" w15:restartNumberingAfterBreak="0">
    <w:nsid w:val="2F644118"/>
    <w:multiLevelType w:val="hybridMultilevel"/>
    <w:tmpl w:val="C6702938"/>
    <w:lvl w:ilvl="0" w:tplc="68223A3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5"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6" w15:restartNumberingAfterBreak="0">
    <w:nsid w:val="34207356"/>
    <w:multiLevelType w:val="hybridMultilevel"/>
    <w:tmpl w:val="A136FC1E"/>
    <w:lvl w:ilvl="0" w:tplc="9A5888C0">
      <w:start w:val="1"/>
      <w:numFmt w:val="decimal"/>
      <w:lvlText w:val="%1."/>
      <w:lvlJc w:val="left"/>
      <w:pPr>
        <w:ind w:left="1885" w:hanging="1035"/>
      </w:pPr>
      <w:rPr>
        <w:rFonts w:hint="default"/>
        <w:color w:val="auto"/>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34FF4B57"/>
    <w:multiLevelType w:val="hybridMultilevel"/>
    <w:tmpl w:val="37786CF0"/>
    <w:lvl w:ilvl="0" w:tplc="57200362">
      <w:start w:val="1"/>
      <w:numFmt w:val="decimal"/>
      <w:lvlText w:val="%1."/>
      <w:lvlJc w:val="left"/>
      <w:pPr>
        <w:ind w:left="1530" w:hanging="45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8" w15:restartNumberingAfterBreak="0">
    <w:nsid w:val="378D5800"/>
    <w:multiLevelType w:val="hybridMultilevel"/>
    <w:tmpl w:val="9C4EE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F9D3BA3"/>
    <w:multiLevelType w:val="multilevel"/>
    <w:tmpl w:val="37C0247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20"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21"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2" w15:restartNumberingAfterBreak="0">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23"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4" w15:restartNumberingAfterBreak="0">
    <w:nsid w:val="49EB0BC1"/>
    <w:multiLevelType w:val="hybridMultilevel"/>
    <w:tmpl w:val="9BC0A3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B6A6B62"/>
    <w:multiLevelType w:val="multilevel"/>
    <w:tmpl w:val="B5C03AD8"/>
    <w:lvl w:ilvl="0">
      <w:start w:val="1"/>
      <w:numFmt w:val="decimal"/>
      <w:lvlText w:val="%1)"/>
      <w:lvlJc w:val="left"/>
      <w:pPr>
        <w:ind w:left="120" w:hanging="373"/>
      </w:pPr>
      <w:rPr>
        <w:rFonts w:ascii="Times New Roman" w:hAnsi="Times New Roman"/>
        <w:b w:val="0"/>
        <w:i w:val="0"/>
        <w:spacing w:val="0"/>
        <w:sz w:val="22"/>
      </w:rPr>
    </w:lvl>
    <w:lvl w:ilvl="1">
      <w:numFmt w:val="bullet"/>
      <w:lvlText w:val="•"/>
      <w:lvlJc w:val="left"/>
      <w:pPr>
        <w:ind w:left="1168" w:hanging="373"/>
      </w:pPr>
    </w:lvl>
    <w:lvl w:ilvl="2">
      <w:numFmt w:val="bullet"/>
      <w:lvlText w:val="•"/>
      <w:lvlJc w:val="left"/>
      <w:pPr>
        <w:ind w:left="2216" w:hanging="373"/>
      </w:pPr>
    </w:lvl>
    <w:lvl w:ilvl="3">
      <w:numFmt w:val="bullet"/>
      <w:lvlText w:val="•"/>
      <w:lvlJc w:val="left"/>
      <w:pPr>
        <w:ind w:left="3264" w:hanging="373"/>
      </w:pPr>
    </w:lvl>
    <w:lvl w:ilvl="4">
      <w:numFmt w:val="bullet"/>
      <w:lvlText w:val="•"/>
      <w:lvlJc w:val="left"/>
      <w:pPr>
        <w:ind w:left="4312" w:hanging="373"/>
      </w:pPr>
    </w:lvl>
    <w:lvl w:ilvl="5">
      <w:numFmt w:val="bullet"/>
      <w:lvlText w:val="•"/>
      <w:lvlJc w:val="left"/>
      <w:pPr>
        <w:ind w:left="5360" w:hanging="373"/>
      </w:pPr>
    </w:lvl>
    <w:lvl w:ilvl="6">
      <w:numFmt w:val="bullet"/>
      <w:lvlText w:val="•"/>
      <w:lvlJc w:val="left"/>
      <w:pPr>
        <w:ind w:left="6408" w:hanging="373"/>
      </w:pPr>
    </w:lvl>
    <w:lvl w:ilvl="7">
      <w:numFmt w:val="bullet"/>
      <w:lvlText w:val="•"/>
      <w:lvlJc w:val="left"/>
      <w:pPr>
        <w:ind w:left="7456" w:hanging="373"/>
      </w:pPr>
    </w:lvl>
    <w:lvl w:ilvl="8">
      <w:numFmt w:val="bullet"/>
      <w:lvlText w:val="•"/>
      <w:lvlJc w:val="left"/>
      <w:pPr>
        <w:ind w:left="8504" w:hanging="373"/>
      </w:pPr>
    </w:lvl>
  </w:abstractNum>
  <w:abstractNum w:abstractNumId="26" w15:restartNumberingAfterBreak="0">
    <w:nsid w:val="4FD72BEB"/>
    <w:multiLevelType w:val="hybridMultilevel"/>
    <w:tmpl w:val="27AC35EA"/>
    <w:lvl w:ilvl="0" w:tplc="B41055B2">
      <w:start w:val="1"/>
      <w:numFmt w:val="decimal"/>
      <w:lvlText w:val="%1."/>
      <w:lvlJc w:val="left"/>
      <w:pPr>
        <w:ind w:left="720" w:hanging="360"/>
      </w:pPr>
      <w:rPr>
        <w:rFonts w:eastAsiaTheme="minorHAns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095203E"/>
    <w:multiLevelType w:val="multilevel"/>
    <w:tmpl w:val="3F7A86BA"/>
    <w:lvl w:ilvl="0">
      <w:start w:val="1"/>
      <w:numFmt w:val="decimal"/>
      <w:lvlText w:val="%1."/>
      <w:lvlJc w:val="left"/>
      <w:pPr>
        <w:ind w:left="1830" w:hanging="456"/>
      </w:pPr>
      <w:rPr>
        <w:rFonts w:ascii="Times New Roman" w:hAnsi="Times New Roman"/>
        <w:b w:val="0"/>
        <w:i w:val="0"/>
        <w:spacing w:val="0"/>
        <w:sz w:val="22"/>
      </w:rPr>
    </w:lvl>
    <w:lvl w:ilvl="1">
      <w:start w:val="1"/>
      <w:numFmt w:val="decimal"/>
      <w:lvlText w:val="%2."/>
      <w:lvlJc w:val="left"/>
      <w:pPr>
        <w:ind w:left="5889" w:hanging="245"/>
      </w:pPr>
      <w:rPr>
        <w:rFonts w:ascii="Times New Roman" w:hAnsi="Times New Roman"/>
        <w:b/>
        <w:i w:val="0"/>
        <w:color w:val="26282D"/>
        <w:spacing w:val="0"/>
        <w:sz w:val="22"/>
      </w:rPr>
    </w:lvl>
    <w:lvl w:ilvl="2">
      <w:start w:val="1"/>
      <w:numFmt w:val="decimal"/>
      <w:lvlText w:val="%2.%3."/>
      <w:lvlJc w:val="left"/>
      <w:pPr>
        <w:ind w:left="1830" w:hanging="594"/>
      </w:pPr>
      <w:rPr>
        <w:rFonts w:ascii="Times New Roman" w:hAnsi="Times New Roman"/>
        <w:b w:val="0"/>
        <w:i w:val="0"/>
        <w:spacing w:val="0"/>
        <w:sz w:val="22"/>
      </w:rPr>
    </w:lvl>
    <w:lvl w:ilvl="3">
      <w:start w:val="1"/>
      <w:numFmt w:val="decimal"/>
      <w:lvlText w:val="%2.%3.%4."/>
      <w:lvlJc w:val="left"/>
      <w:pPr>
        <w:ind w:left="1830" w:hanging="637"/>
      </w:pPr>
      <w:rPr>
        <w:rFonts w:ascii="Times New Roman" w:hAnsi="Times New Roman"/>
        <w:b w:val="0"/>
        <w:i w:val="0"/>
        <w:spacing w:val="0"/>
        <w:sz w:val="22"/>
      </w:rPr>
    </w:lvl>
    <w:lvl w:ilvl="4">
      <w:numFmt w:val="bullet"/>
      <w:lvlText w:val="•"/>
      <w:lvlJc w:val="left"/>
      <w:pPr>
        <w:ind w:left="7495" w:hanging="637"/>
      </w:pPr>
    </w:lvl>
    <w:lvl w:ilvl="5">
      <w:numFmt w:val="bullet"/>
      <w:lvlText w:val="•"/>
      <w:lvlJc w:val="left"/>
      <w:pPr>
        <w:ind w:left="8297" w:hanging="637"/>
      </w:pPr>
    </w:lvl>
    <w:lvl w:ilvl="6">
      <w:numFmt w:val="bullet"/>
      <w:lvlText w:val="•"/>
      <w:lvlJc w:val="left"/>
      <w:pPr>
        <w:ind w:left="9100" w:hanging="637"/>
      </w:pPr>
    </w:lvl>
    <w:lvl w:ilvl="7">
      <w:numFmt w:val="bullet"/>
      <w:lvlText w:val="•"/>
      <w:lvlJc w:val="left"/>
      <w:pPr>
        <w:ind w:left="9902" w:hanging="637"/>
      </w:pPr>
    </w:lvl>
    <w:lvl w:ilvl="8">
      <w:numFmt w:val="bullet"/>
      <w:lvlText w:val="•"/>
      <w:lvlJc w:val="left"/>
      <w:pPr>
        <w:ind w:left="10705" w:hanging="637"/>
      </w:pPr>
    </w:lvl>
  </w:abstractNum>
  <w:abstractNum w:abstractNumId="28" w15:restartNumberingAfterBreak="0">
    <w:nsid w:val="54CA10EF"/>
    <w:multiLevelType w:val="hybridMultilevel"/>
    <w:tmpl w:val="027E1218"/>
    <w:lvl w:ilvl="0" w:tplc="D3B6AE30">
      <w:start w:val="1"/>
      <w:numFmt w:val="bullet"/>
      <w:lvlText w:val="-"/>
      <w:lvlJc w:val="left"/>
      <w:pPr>
        <w:ind w:left="1069" w:hanging="360"/>
      </w:pPr>
      <w:rPr>
        <w:rFonts w:ascii="Times New Roman" w:eastAsia="Calibri" w:hAnsi="Times New Roman" w:cs="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29"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55974432"/>
    <w:multiLevelType w:val="hybridMultilevel"/>
    <w:tmpl w:val="F10021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32" w15:restartNumberingAfterBreak="0">
    <w:nsid w:val="59804207"/>
    <w:multiLevelType w:val="hybridMultilevel"/>
    <w:tmpl w:val="42808452"/>
    <w:lvl w:ilvl="0" w:tplc="0D8E678E">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33"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34" w15:restartNumberingAfterBreak="0">
    <w:nsid w:val="608D21FC"/>
    <w:multiLevelType w:val="singleLevel"/>
    <w:tmpl w:val="608D21FC"/>
    <w:lvl w:ilvl="0">
      <w:start w:val="1"/>
      <w:numFmt w:val="decimal"/>
      <w:suff w:val="space"/>
      <w:lvlText w:val="%1."/>
      <w:lvlJc w:val="left"/>
      <w:pPr>
        <w:ind w:left="0" w:firstLine="0"/>
      </w:pPr>
    </w:lvl>
  </w:abstractNum>
  <w:abstractNum w:abstractNumId="35" w15:restartNumberingAfterBreak="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36" w15:restartNumberingAfterBreak="0">
    <w:nsid w:val="74C62C90"/>
    <w:multiLevelType w:val="hybridMultilevel"/>
    <w:tmpl w:val="4866C758"/>
    <w:lvl w:ilvl="0" w:tplc="E914377E">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15:restartNumberingAfterBreak="0">
    <w:nsid w:val="754A6ACC"/>
    <w:multiLevelType w:val="multilevel"/>
    <w:tmpl w:val="CC6CC878"/>
    <w:lvl w:ilvl="0">
      <w:numFmt w:val="bullet"/>
      <w:lvlText w:val="-"/>
      <w:lvlJc w:val="left"/>
      <w:pPr>
        <w:ind w:left="120" w:hanging="224"/>
      </w:pPr>
      <w:rPr>
        <w:rFonts w:ascii="Microsoft Sans Serif" w:hAnsi="Microsoft Sans Serif"/>
        <w:b w:val="0"/>
        <w:i w:val="0"/>
        <w:spacing w:val="0"/>
        <w:sz w:val="22"/>
      </w:rPr>
    </w:lvl>
    <w:lvl w:ilvl="1">
      <w:numFmt w:val="bullet"/>
      <w:lvlText w:val="•"/>
      <w:lvlJc w:val="left"/>
      <w:pPr>
        <w:ind w:left="1168" w:hanging="224"/>
      </w:pPr>
    </w:lvl>
    <w:lvl w:ilvl="2">
      <w:numFmt w:val="bullet"/>
      <w:lvlText w:val="•"/>
      <w:lvlJc w:val="left"/>
      <w:pPr>
        <w:ind w:left="2216" w:hanging="224"/>
      </w:pPr>
    </w:lvl>
    <w:lvl w:ilvl="3">
      <w:numFmt w:val="bullet"/>
      <w:lvlText w:val="•"/>
      <w:lvlJc w:val="left"/>
      <w:pPr>
        <w:ind w:left="3264" w:hanging="224"/>
      </w:pPr>
    </w:lvl>
    <w:lvl w:ilvl="4">
      <w:numFmt w:val="bullet"/>
      <w:lvlText w:val="•"/>
      <w:lvlJc w:val="left"/>
      <w:pPr>
        <w:ind w:left="4312" w:hanging="224"/>
      </w:pPr>
    </w:lvl>
    <w:lvl w:ilvl="5">
      <w:numFmt w:val="bullet"/>
      <w:lvlText w:val="•"/>
      <w:lvlJc w:val="left"/>
      <w:pPr>
        <w:ind w:left="5360" w:hanging="224"/>
      </w:pPr>
    </w:lvl>
    <w:lvl w:ilvl="6">
      <w:numFmt w:val="bullet"/>
      <w:lvlText w:val="•"/>
      <w:lvlJc w:val="left"/>
      <w:pPr>
        <w:ind w:left="6408" w:hanging="224"/>
      </w:pPr>
    </w:lvl>
    <w:lvl w:ilvl="7">
      <w:numFmt w:val="bullet"/>
      <w:lvlText w:val="•"/>
      <w:lvlJc w:val="left"/>
      <w:pPr>
        <w:ind w:left="7456" w:hanging="224"/>
      </w:pPr>
    </w:lvl>
    <w:lvl w:ilvl="8">
      <w:numFmt w:val="bullet"/>
      <w:lvlText w:val="•"/>
      <w:lvlJc w:val="left"/>
      <w:pPr>
        <w:ind w:left="8504" w:hanging="224"/>
      </w:pPr>
    </w:lvl>
  </w:abstractNum>
  <w:abstractNum w:abstractNumId="38" w15:restartNumberingAfterBreak="0">
    <w:nsid w:val="75C3107E"/>
    <w:multiLevelType w:val="multilevel"/>
    <w:tmpl w:val="E2DCB988"/>
    <w:lvl w:ilvl="0">
      <w:start w:val="1"/>
      <w:numFmt w:val="decimal"/>
      <w:lvlText w:val="%1)"/>
      <w:lvlJc w:val="left"/>
      <w:pPr>
        <w:ind w:left="170" w:hanging="170"/>
      </w:pPr>
      <w:rPr>
        <w:rFonts w:ascii="Times New Roman" w:hAnsi="Times New Roman"/>
        <w:b w:val="0"/>
        <w:i w:val="0"/>
        <w:spacing w:val="0"/>
        <w:sz w:val="22"/>
      </w:rPr>
    </w:lvl>
    <w:lvl w:ilvl="1">
      <w:start w:val="1"/>
      <w:numFmt w:val="decimal"/>
      <w:lvlText w:val="%1.%2."/>
      <w:lvlJc w:val="left"/>
      <w:pPr>
        <w:ind w:left="134" w:hanging="429"/>
      </w:pPr>
      <w:rPr>
        <w:rFonts w:ascii="Times New Roman" w:hAnsi="Times New Roman"/>
        <w:b w:val="0"/>
        <w:i w:val="0"/>
        <w:spacing w:val="0"/>
        <w:sz w:val="22"/>
      </w:rPr>
    </w:lvl>
    <w:lvl w:ilvl="2">
      <w:start w:val="1"/>
      <w:numFmt w:val="decimal"/>
      <w:lvlText w:val="%1.%2.%3."/>
      <w:lvlJc w:val="left"/>
      <w:pPr>
        <w:ind w:left="-1014" w:hanging="710"/>
      </w:pPr>
      <w:rPr>
        <w:rFonts w:ascii="Times New Roman" w:hAnsi="Times New Roman"/>
        <w:b w:val="0"/>
        <w:i w:val="0"/>
        <w:spacing w:val="0"/>
        <w:sz w:val="22"/>
      </w:rPr>
    </w:lvl>
    <w:lvl w:ilvl="3">
      <w:numFmt w:val="bullet"/>
      <w:lvlText w:val="•"/>
      <w:lvlJc w:val="left"/>
      <w:pPr>
        <w:ind w:left="2170" w:hanging="710"/>
      </w:pPr>
    </w:lvl>
    <w:lvl w:ilvl="4">
      <w:numFmt w:val="bullet"/>
      <w:lvlText w:val="•"/>
      <w:lvlJc w:val="left"/>
      <w:pPr>
        <w:ind w:left="3192" w:hanging="710"/>
      </w:pPr>
    </w:lvl>
    <w:lvl w:ilvl="5">
      <w:numFmt w:val="bullet"/>
      <w:lvlText w:val="•"/>
      <w:lvlJc w:val="left"/>
      <w:pPr>
        <w:ind w:left="4214" w:hanging="710"/>
      </w:pPr>
    </w:lvl>
    <w:lvl w:ilvl="6">
      <w:numFmt w:val="bullet"/>
      <w:lvlText w:val="•"/>
      <w:lvlJc w:val="left"/>
      <w:pPr>
        <w:ind w:left="5237" w:hanging="710"/>
      </w:pPr>
    </w:lvl>
    <w:lvl w:ilvl="7">
      <w:numFmt w:val="bullet"/>
      <w:lvlText w:val="•"/>
      <w:lvlJc w:val="left"/>
      <w:pPr>
        <w:ind w:left="6259" w:hanging="710"/>
      </w:pPr>
    </w:lvl>
    <w:lvl w:ilvl="8">
      <w:numFmt w:val="bullet"/>
      <w:lvlText w:val="•"/>
      <w:lvlJc w:val="left"/>
      <w:pPr>
        <w:ind w:left="7281" w:hanging="710"/>
      </w:pPr>
    </w:lvl>
  </w:abstractNum>
  <w:num w:numId="1" w16cid:durableId="891817554">
    <w:abstractNumId w:val="0"/>
  </w:num>
  <w:num w:numId="2" w16cid:durableId="2100634314">
    <w:abstractNumId w:val="33"/>
  </w:num>
  <w:num w:numId="3" w16cid:durableId="613289477">
    <w:abstractNumId w:val="31"/>
  </w:num>
  <w:num w:numId="4" w16cid:durableId="746421979">
    <w:abstractNumId w:val="15"/>
  </w:num>
  <w:num w:numId="5" w16cid:durableId="698818700">
    <w:abstractNumId w:val="29"/>
  </w:num>
  <w:num w:numId="6" w16cid:durableId="240719744">
    <w:abstractNumId w:val="20"/>
  </w:num>
  <w:num w:numId="7" w16cid:durableId="299192064">
    <w:abstractNumId w:val="5"/>
  </w:num>
  <w:num w:numId="8" w16cid:durableId="1051080631">
    <w:abstractNumId w:val="21"/>
  </w:num>
  <w:num w:numId="9" w16cid:durableId="149881045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9030440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58179693">
    <w:abstractNumId w:val="27"/>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16cid:durableId="201135088">
    <w:abstractNumId w:val="8"/>
  </w:num>
  <w:num w:numId="13" w16cid:durableId="668409509">
    <w:abstractNumId w:val="38"/>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4" w16cid:durableId="361050778">
    <w:abstractNumId w:val="9"/>
  </w:num>
  <w:num w:numId="15" w16cid:durableId="1699621403">
    <w:abstractNumId w:val="25"/>
    <w:lvlOverride w:ilvl="0">
      <w:startOverride w:val="1"/>
    </w:lvlOverride>
    <w:lvlOverride w:ilvl="1"/>
    <w:lvlOverride w:ilvl="2"/>
    <w:lvlOverride w:ilvl="3"/>
    <w:lvlOverride w:ilvl="4"/>
    <w:lvlOverride w:ilvl="5"/>
    <w:lvlOverride w:ilvl="6"/>
    <w:lvlOverride w:ilvl="7"/>
    <w:lvlOverride w:ilvl="8"/>
  </w:num>
  <w:num w:numId="16" w16cid:durableId="1639413554">
    <w:abstractNumId w:val="37"/>
  </w:num>
  <w:num w:numId="17" w16cid:durableId="1627469419">
    <w:abstractNumId w:val="34"/>
    <w:lvlOverride w:ilvl="0">
      <w:startOverride w:val="1"/>
    </w:lvlOverride>
  </w:num>
  <w:num w:numId="18" w16cid:durableId="186655818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9708688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5246354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73135646">
    <w:abstractNumId w:val="11"/>
  </w:num>
  <w:num w:numId="22" w16cid:durableId="1671828851">
    <w:abstractNumId w:val="23"/>
  </w:num>
  <w:num w:numId="23" w16cid:durableId="173888121">
    <w:abstractNumId w:val="1"/>
  </w:num>
  <w:num w:numId="24" w16cid:durableId="444813826">
    <w:abstractNumId w:val="35"/>
  </w:num>
  <w:num w:numId="25" w16cid:durableId="163328877">
    <w:abstractNumId w:val="18"/>
  </w:num>
  <w:num w:numId="26" w16cid:durableId="6808163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23901883">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07056291">
    <w:abstractNumId w:val="17"/>
  </w:num>
  <w:num w:numId="29" w16cid:durableId="41224174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29509631">
    <w:abstractNumId w:val="2"/>
  </w:num>
  <w:num w:numId="31" w16cid:durableId="659308097">
    <w:abstractNumId w:val="26"/>
  </w:num>
  <w:num w:numId="32" w16cid:durableId="180572882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81054676">
    <w:abstractNumId w:val="12"/>
  </w:num>
  <w:num w:numId="34" w16cid:durableId="940640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95753805">
    <w:abstractNumId w:val="28"/>
  </w:num>
  <w:num w:numId="36" w16cid:durableId="2120106719">
    <w:abstractNumId w:val="36"/>
  </w:num>
  <w:num w:numId="37" w16cid:durableId="1421439985">
    <w:abstractNumId w:val="16"/>
  </w:num>
  <w:num w:numId="38" w16cid:durableId="1152217310">
    <w:abstractNumId w:val="13"/>
  </w:num>
  <w:num w:numId="39" w16cid:durableId="515073628">
    <w:abstractNumId w:val="2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519"/>
    <w:rsid w:val="000005A9"/>
    <w:rsid w:val="00000687"/>
    <w:rsid w:val="000018B7"/>
    <w:rsid w:val="00002176"/>
    <w:rsid w:val="0000283E"/>
    <w:rsid w:val="0000290A"/>
    <w:rsid w:val="00002946"/>
    <w:rsid w:val="00003239"/>
    <w:rsid w:val="00003593"/>
    <w:rsid w:val="000036F7"/>
    <w:rsid w:val="00003E05"/>
    <w:rsid w:val="000049E2"/>
    <w:rsid w:val="000055BD"/>
    <w:rsid w:val="0000598D"/>
    <w:rsid w:val="000059B6"/>
    <w:rsid w:val="00005BC9"/>
    <w:rsid w:val="00005EA9"/>
    <w:rsid w:val="000062D7"/>
    <w:rsid w:val="00006AB5"/>
    <w:rsid w:val="00006EB7"/>
    <w:rsid w:val="000110E4"/>
    <w:rsid w:val="000113D6"/>
    <w:rsid w:val="000116D8"/>
    <w:rsid w:val="000119BB"/>
    <w:rsid w:val="00012104"/>
    <w:rsid w:val="000128EE"/>
    <w:rsid w:val="00013134"/>
    <w:rsid w:val="00013215"/>
    <w:rsid w:val="0001322A"/>
    <w:rsid w:val="00013858"/>
    <w:rsid w:val="00013E82"/>
    <w:rsid w:val="0001463B"/>
    <w:rsid w:val="00014F74"/>
    <w:rsid w:val="00015055"/>
    <w:rsid w:val="000154CA"/>
    <w:rsid w:val="0001564C"/>
    <w:rsid w:val="000161FF"/>
    <w:rsid w:val="0001795B"/>
    <w:rsid w:val="00017FC7"/>
    <w:rsid w:val="00020078"/>
    <w:rsid w:val="00020BE1"/>
    <w:rsid w:val="000210A9"/>
    <w:rsid w:val="00023847"/>
    <w:rsid w:val="00024CCF"/>
    <w:rsid w:val="00024E55"/>
    <w:rsid w:val="00024EF8"/>
    <w:rsid w:val="00026A03"/>
    <w:rsid w:val="00026DCE"/>
    <w:rsid w:val="00027EA9"/>
    <w:rsid w:val="000302FF"/>
    <w:rsid w:val="00031083"/>
    <w:rsid w:val="00031A66"/>
    <w:rsid w:val="00031A7C"/>
    <w:rsid w:val="00032572"/>
    <w:rsid w:val="000328C1"/>
    <w:rsid w:val="00035542"/>
    <w:rsid w:val="0003598D"/>
    <w:rsid w:val="00035C98"/>
    <w:rsid w:val="0003640C"/>
    <w:rsid w:val="00036FBA"/>
    <w:rsid w:val="00037C9A"/>
    <w:rsid w:val="000404FE"/>
    <w:rsid w:val="00042EFD"/>
    <w:rsid w:val="00043DBD"/>
    <w:rsid w:val="00046527"/>
    <w:rsid w:val="0004660D"/>
    <w:rsid w:val="00046FD2"/>
    <w:rsid w:val="000471A6"/>
    <w:rsid w:val="00047E9A"/>
    <w:rsid w:val="00050B1D"/>
    <w:rsid w:val="00050FFA"/>
    <w:rsid w:val="00051660"/>
    <w:rsid w:val="00053BFA"/>
    <w:rsid w:val="00053E85"/>
    <w:rsid w:val="0005456F"/>
    <w:rsid w:val="0005458F"/>
    <w:rsid w:val="000545E4"/>
    <w:rsid w:val="00055541"/>
    <w:rsid w:val="00055BEE"/>
    <w:rsid w:val="0005764F"/>
    <w:rsid w:val="00057D60"/>
    <w:rsid w:val="000602DA"/>
    <w:rsid w:val="00060E96"/>
    <w:rsid w:val="00060F02"/>
    <w:rsid w:val="000613C3"/>
    <w:rsid w:val="0006145B"/>
    <w:rsid w:val="0006185D"/>
    <w:rsid w:val="00061A6A"/>
    <w:rsid w:val="00062059"/>
    <w:rsid w:val="0006261A"/>
    <w:rsid w:val="00062BC8"/>
    <w:rsid w:val="00062FEA"/>
    <w:rsid w:val="00063786"/>
    <w:rsid w:val="00063C6E"/>
    <w:rsid w:val="00064727"/>
    <w:rsid w:val="000648A4"/>
    <w:rsid w:val="00064C1E"/>
    <w:rsid w:val="00065A23"/>
    <w:rsid w:val="00065E88"/>
    <w:rsid w:val="00066121"/>
    <w:rsid w:val="000662B1"/>
    <w:rsid w:val="000662F7"/>
    <w:rsid w:val="0006672D"/>
    <w:rsid w:val="00070034"/>
    <w:rsid w:val="0007016B"/>
    <w:rsid w:val="000707A0"/>
    <w:rsid w:val="0007117C"/>
    <w:rsid w:val="00071941"/>
    <w:rsid w:val="00073FA3"/>
    <w:rsid w:val="00074156"/>
    <w:rsid w:val="00075195"/>
    <w:rsid w:val="00075ABD"/>
    <w:rsid w:val="00075B6E"/>
    <w:rsid w:val="000774C3"/>
    <w:rsid w:val="00077B42"/>
    <w:rsid w:val="0008004D"/>
    <w:rsid w:val="000803B7"/>
    <w:rsid w:val="000807F3"/>
    <w:rsid w:val="00080A09"/>
    <w:rsid w:val="00080B71"/>
    <w:rsid w:val="00080D8E"/>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C1A"/>
    <w:rsid w:val="000A5E72"/>
    <w:rsid w:val="000A6B4C"/>
    <w:rsid w:val="000A70A3"/>
    <w:rsid w:val="000A7475"/>
    <w:rsid w:val="000B0528"/>
    <w:rsid w:val="000B1425"/>
    <w:rsid w:val="000B1B53"/>
    <w:rsid w:val="000B27F8"/>
    <w:rsid w:val="000B2C0B"/>
    <w:rsid w:val="000B3412"/>
    <w:rsid w:val="000B6629"/>
    <w:rsid w:val="000B6978"/>
    <w:rsid w:val="000B6D7A"/>
    <w:rsid w:val="000B710F"/>
    <w:rsid w:val="000B79AB"/>
    <w:rsid w:val="000C01BA"/>
    <w:rsid w:val="000C11F7"/>
    <w:rsid w:val="000C1A91"/>
    <w:rsid w:val="000C2AED"/>
    <w:rsid w:val="000C34F8"/>
    <w:rsid w:val="000C39F1"/>
    <w:rsid w:val="000C3B24"/>
    <w:rsid w:val="000C403B"/>
    <w:rsid w:val="000C5083"/>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10B8"/>
    <w:rsid w:val="000E1568"/>
    <w:rsid w:val="000E18F7"/>
    <w:rsid w:val="000E31AA"/>
    <w:rsid w:val="000E3255"/>
    <w:rsid w:val="000E3E74"/>
    <w:rsid w:val="000E40C2"/>
    <w:rsid w:val="000E4FCA"/>
    <w:rsid w:val="000E511C"/>
    <w:rsid w:val="000E5508"/>
    <w:rsid w:val="000E6D50"/>
    <w:rsid w:val="000E7285"/>
    <w:rsid w:val="000E7CB8"/>
    <w:rsid w:val="000F1111"/>
    <w:rsid w:val="000F1B08"/>
    <w:rsid w:val="000F2537"/>
    <w:rsid w:val="000F259D"/>
    <w:rsid w:val="000F2F37"/>
    <w:rsid w:val="000F3350"/>
    <w:rsid w:val="000F39C3"/>
    <w:rsid w:val="000F3DB7"/>
    <w:rsid w:val="000F431B"/>
    <w:rsid w:val="000F51C5"/>
    <w:rsid w:val="000F752A"/>
    <w:rsid w:val="000F7E81"/>
    <w:rsid w:val="001006CF"/>
    <w:rsid w:val="00101E7F"/>
    <w:rsid w:val="00101F89"/>
    <w:rsid w:val="0010395F"/>
    <w:rsid w:val="001039B9"/>
    <w:rsid w:val="00103D4D"/>
    <w:rsid w:val="00103D70"/>
    <w:rsid w:val="001044A1"/>
    <w:rsid w:val="00105341"/>
    <w:rsid w:val="00105E49"/>
    <w:rsid w:val="00105E83"/>
    <w:rsid w:val="00110CEB"/>
    <w:rsid w:val="0011146D"/>
    <w:rsid w:val="00111A80"/>
    <w:rsid w:val="00112097"/>
    <w:rsid w:val="0011226D"/>
    <w:rsid w:val="0011389B"/>
    <w:rsid w:val="001139A1"/>
    <w:rsid w:val="00113E90"/>
    <w:rsid w:val="00113FE1"/>
    <w:rsid w:val="001142D8"/>
    <w:rsid w:val="00114806"/>
    <w:rsid w:val="001149B7"/>
    <w:rsid w:val="001159BD"/>
    <w:rsid w:val="00115CE2"/>
    <w:rsid w:val="00117363"/>
    <w:rsid w:val="00117541"/>
    <w:rsid w:val="001175ED"/>
    <w:rsid w:val="00117EB2"/>
    <w:rsid w:val="00117EC5"/>
    <w:rsid w:val="001214D7"/>
    <w:rsid w:val="001217E5"/>
    <w:rsid w:val="0012193A"/>
    <w:rsid w:val="00121CB2"/>
    <w:rsid w:val="00122E15"/>
    <w:rsid w:val="0012330C"/>
    <w:rsid w:val="00123DF5"/>
    <w:rsid w:val="00123E1C"/>
    <w:rsid w:val="00125D48"/>
    <w:rsid w:val="0012656F"/>
    <w:rsid w:val="001268B7"/>
    <w:rsid w:val="001274B3"/>
    <w:rsid w:val="00130DCC"/>
    <w:rsid w:val="00133292"/>
    <w:rsid w:val="00134A3D"/>
    <w:rsid w:val="00134EDF"/>
    <w:rsid w:val="001353D9"/>
    <w:rsid w:val="00135C2A"/>
    <w:rsid w:val="00137043"/>
    <w:rsid w:val="00140250"/>
    <w:rsid w:val="00140A3A"/>
    <w:rsid w:val="0014117F"/>
    <w:rsid w:val="0014126C"/>
    <w:rsid w:val="0014293D"/>
    <w:rsid w:val="00142DB4"/>
    <w:rsid w:val="00142F57"/>
    <w:rsid w:val="00143F93"/>
    <w:rsid w:val="00144481"/>
    <w:rsid w:val="00145BE8"/>
    <w:rsid w:val="00145D28"/>
    <w:rsid w:val="00146017"/>
    <w:rsid w:val="00150378"/>
    <w:rsid w:val="001533B2"/>
    <w:rsid w:val="00153A42"/>
    <w:rsid w:val="00153C98"/>
    <w:rsid w:val="00154EA5"/>
    <w:rsid w:val="0015528F"/>
    <w:rsid w:val="00157C1C"/>
    <w:rsid w:val="00157E7D"/>
    <w:rsid w:val="001602BA"/>
    <w:rsid w:val="001616D0"/>
    <w:rsid w:val="00161BA4"/>
    <w:rsid w:val="00161F2D"/>
    <w:rsid w:val="00163811"/>
    <w:rsid w:val="00164A93"/>
    <w:rsid w:val="00164F5B"/>
    <w:rsid w:val="001654E1"/>
    <w:rsid w:val="00165603"/>
    <w:rsid w:val="0016611C"/>
    <w:rsid w:val="00166174"/>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500"/>
    <w:rsid w:val="00177C1A"/>
    <w:rsid w:val="00177CA6"/>
    <w:rsid w:val="001802FB"/>
    <w:rsid w:val="00180746"/>
    <w:rsid w:val="00180AD2"/>
    <w:rsid w:val="001811B3"/>
    <w:rsid w:val="00181F2D"/>
    <w:rsid w:val="0018206F"/>
    <w:rsid w:val="00182422"/>
    <w:rsid w:val="001824DE"/>
    <w:rsid w:val="00182E99"/>
    <w:rsid w:val="001835DF"/>
    <w:rsid w:val="00184502"/>
    <w:rsid w:val="0018468F"/>
    <w:rsid w:val="00184726"/>
    <w:rsid w:val="00184E50"/>
    <w:rsid w:val="00186346"/>
    <w:rsid w:val="00190120"/>
    <w:rsid w:val="001901F6"/>
    <w:rsid w:val="001911A1"/>
    <w:rsid w:val="00191E55"/>
    <w:rsid w:val="00192554"/>
    <w:rsid w:val="0019383E"/>
    <w:rsid w:val="00193CC9"/>
    <w:rsid w:val="001950F9"/>
    <w:rsid w:val="00195242"/>
    <w:rsid w:val="00195C9E"/>
    <w:rsid w:val="0019609B"/>
    <w:rsid w:val="001965E5"/>
    <w:rsid w:val="001966DC"/>
    <w:rsid w:val="001966E8"/>
    <w:rsid w:val="00196BE3"/>
    <w:rsid w:val="001A048E"/>
    <w:rsid w:val="001A09FC"/>
    <w:rsid w:val="001A2A22"/>
    <w:rsid w:val="001A3D93"/>
    <w:rsid w:val="001A4342"/>
    <w:rsid w:val="001A496F"/>
    <w:rsid w:val="001A4BEB"/>
    <w:rsid w:val="001A4C9E"/>
    <w:rsid w:val="001A63B1"/>
    <w:rsid w:val="001A678F"/>
    <w:rsid w:val="001A788F"/>
    <w:rsid w:val="001A7C46"/>
    <w:rsid w:val="001A7CC1"/>
    <w:rsid w:val="001B24C7"/>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8A6"/>
    <w:rsid w:val="001C79A2"/>
    <w:rsid w:val="001C7D6D"/>
    <w:rsid w:val="001D09A4"/>
    <w:rsid w:val="001D1A37"/>
    <w:rsid w:val="001D2343"/>
    <w:rsid w:val="001D315E"/>
    <w:rsid w:val="001D351F"/>
    <w:rsid w:val="001D4AEE"/>
    <w:rsid w:val="001D4CC7"/>
    <w:rsid w:val="001D4EC9"/>
    <w:rsid w:val="001D4EE2"/>
    <w:rsid w:val="001D584A"/>
    <w:rsid w:val="001D5878"/>
    <w:rsid w:val="001D5E16"/>
    <w:rsid w:val="001D742B"/>
    <w:rsid w:val="001D7907"/>
    <w:rsid w:val="001D7E1B"/>
    <w:rsid w:val="001E0C5B"/>
    <w:rsid w:val="001E0F10"/>
    <w:rsid w:val="001E258C"/>
    <w:rsid w:val="001E32FC"/>
    <w:rsid w:val="001E388B"/>
    <w:rsid w:val="001E3FAE"/>
    <w:rsid w:val="001E447A"/>
    <w:rsid w:val="001E4552"/>
    <w:rsid w:val="001E54FD"/>
    <w:rsid w:val="001E5F45"/>
    <w:rsid w:val="001E67F7"/>
    <w:rsid w:val="001F3259"/>
    <w:rsid w:val="001F378B"/>
    <w:rsid w:val="001F3F94"/>
    <w:rsid w:val="001F51F2"/>
    <w:rsid w:val="001F641C"/>
    <w:rsid w:val="001F698E"/>
    <w:rsid w:val="001F6B37"/>
    <w:rsid w:val="001F704C"/>
    <w:rsid w:val="001F7CE2"/>
    <w:rsid w:val="002006E7"/>
    <w:rsid w:val="00200C5C"/>
    <w:rsid w:val="002011CE"/>
    <w:rsid w:val="0020195F"/>
    <w:rsid w:val="002038E2"/>
    <w:rsid w:val="00203BE3"/>
    <w:rsid w:val="00203D6B"/>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8DF"/>
    <w:rsid w:val="00213B9D"/>
    <w:rsid w:val="00214439"/>
    <w:rsid w:val="002163DD"/>
    <w:rsid w:val="0021644C"/>
    <w:rsid w:val="002164BB"/>
    <w:rsid w:val="00217FC9"/>
    <w:rsid w:val="002216D5"/>
    <w:rsid w:val="00221B65"/>
    <w:rsid w:val="00222614"/>
    <w:rsid w:val="00222D62"/>
    <w:rsid w:val="002235C6"/>
    <w:rsid w:val="00223BBA"/>
    <w:rsid w:val="0022476B"/>
    <w:rsid w:val="00225193"/>
    <w:rsid w:val="002255C2"/>
    <w:rsid w:val="0022619C"/>
    <w:rsid w:val="00226D7C"/>
    <w:rsid w:val="00227772"/>
    <w:rsid w:val="00232FB3"/>
    <w:rsid w:val="00233EAB"/>
    <w:rsid w:val="00234195"/>
    <w:rsid w:val="00234CFF"/>
    <w:rsid w:val="00235BED"/>
    <w:rsid w:val="00237EBE"/>
    <w:rsid w:val="002402DE"/>
    <w:rsid w:val="002405A0"/>
    <w:rsid w:val="00240D65"/>
    <w:rsid w:val="00241E01"/>
    <w:rsid w:val="0024273B"/>
    <w:rsid w:val="00243627"/>
    <w:rsid w:val="00243C3A"/>
    <w:rsid w:val="00243FD9"/>
    <w:rsid w:val="00244910"/>
    <w:rsid w:val="002456BC"/>
    <w:rsid w:val="002459A1"/>
    <w:rsid w:val="00245A9E"/>
    <w:rsid w:val="0024611C"/>
    <w:rsid w:val="0024635F"/>
    <w:rsid w:val="0024676F"/>
    <w:rsid w:val="00247699"/>
    <w:rsid w:val="00247B0C"/>
    <w:rsid w:val="002503AD"/>
    <w:rsid w:val="002508CB"/>
    <w:rsid w:val="00252D73"/>
    <w:rsid w:val="0025351E"/>
    <w:rsid w:val="00253581"/>
    <w:rsid w:val="002537BA"/>
    <w:rsid w:val="00253CD7"/>
    <w:rsid w:val="00254215"/>
    <w:rsid w:val="00255036"/>
    <w:rsid w:val="00255BFF"/>
    <w:rsid w:val="00255EED"/>
    <w:rsid w:val="0025661E"/>
    <w:rsid w:val="0025724B"/>
    <w:rsid w:val="00260843"/>
    <w:rsid w:val="00261480"/>
    <w:rsid w:val="00262A2C"/>
    <w:rsid w:val="002634B6"/>
    <w:rsid w:val="0026388F"/>
    <w:rsid w:val="00263CC8"/>
    <w:rsid w:val="0026484B"/>
    <w:rsid w:val="00264A84"/>
    <w:rsid w:val="00265416"/>
    <w:rsid w:val="002669E2"/>
    <w:rsid w:val="00267704"/>
    <w:rsid w:val="00271045"/>
    <w:rsid w:val="00271C9C"/>
    <w:rsid w:val="002723F2"/>
    <w:rsid w:val="00272F53"/>
    <w:rsid w:val="00274239"/>
    <w:rsid w:val="002745C4"/>
    <w:rsid w:val="00275CF0"/>
    <w:rsid w:val="00276B61"/>
    <w:rsid w:val="0028114D"/>
    <w:rsid w:val="00281816"/>
    <w:rsid w:val="00281AC7"/>
    <w:rsid w:val="0028223B"/>
    <w:rsid w:val="00282B03"/>
    <w:rsid w:val="00282B51"/>
    <w:rsid w:val="00282C99"/>
    <w:rsid w:val="00282D43"/>
    <w:rsid w:val="002833DB"/>
    <w:rsid w:val="002846CA"/>
    <w:rsid w:val="00285220"/>
    <w:rsid w:val="00285F55"/>
    <w:rsid w:val="002865ED"/>
    <w:rsid w:val="002869E6"/>
    <w:rsid w:val="00287218"/>
    <w:rsid w:val="002872D4"/>
    <w:rsid w:val="0029148D"/>
    <w:rsid w:val="00291644"/>
    <w:rsid w:val="00291F40"/>
    <w:rsid w:val="002922F0"/>
    <w:rsid w:val="002927DE"/>
    <w:rsid w:val="00292BF3"/>
    <w:rsid w:val="0029310D"/>
    <w:rsid w:val="00293219"/>
    <w:rsid w:val="0029334D"/>
    <w:rsid w:val="0029355C"/>
    <w:rsid w:val="00294677"/>
    <w:rsid w:val="0029494E"/>
    <w:rsid w:val="002957C0"/>
    <w:rsid w:val="00295C08"/>
    <w:rsid w:val="00296191"/>
    <w:rsid w:val="00296203"/>
    <w:rsid w:val="00296C16"/>
    <w:rsid w:val="00296D99"/>
    <w:rsid w:val="00297283"/>
    <w:rsid w:val="002A025F"/>
    <w:rsid w:val="002A09A6"/>
    <w:rsid w:val="002A190A"/>
    <w:rsid w:val="002A19A3"/>
    <w:rsid w:val="002A2A0C"/>
    <w:rsid w:val="002A32E7"/>
    <w:rsid w:val="002A391D"/>
    <w:rsid w:val="002A3FBC"/>
    <w:rsid w:val="002A4776"/>
    <w:rsid w:val="002A5AD5"/>
    <w:rsid w:val="002A7E01"/>
    <w:rsid w:val="002B07FC"/>
    <w:rsid w:val="002B0C10"/>
    <w:rsid w:val="002B0D53"/>
    <w:rsid w:val="002B185B"/>
    <w:rsid w:val="002B1E51"/>
    <w:rsid w:val="002B2037"/>
    <w:rsid w:val="002B206B"/>
    <w:rsid w:val="002B21CF"/>
    <w:rsid w:val="002B2F61"/>
    <w:rsid w:val="002B35E1"/>
    <w:rsid w:val="002B3A45"/>
    <w:rsid w:val="002B4617"/>
    <w:rsid w:val="002B4DA9"/>
    <w:rsid w:val="002B5110"/>
    <w:rsid w:val="002B5C9C"/>
    <w:rsid w:val="002B6CC4"/>
    <w:rsid w:val="002B6CF7"/>
    <w:rsid w:val="002B732B"/>
    <w:rsid w:val="002B757F"/>
    <w:rsid w:val="002C0ADD"/>
    <w:rsid w:val="002C0B06"/>
    <w:rsid w:val="002C3D94"/>
    <w:rsid w:val="002C4272"/>
    <w:rsid w:val="002C456F"/>
    <w:rsid w:val="002C46E6"/>
    <w:rsid w:val="002C4F67"/>
    <w:rsid w:val="002C50D8"/>
    <w:rsid w:val="002C52BA"/>
    <w:rsid w:val="002C59C2"/>
    <w:rsid w:val="002C6070"/>
    <w:rsid w:val="002C651E"/>
    <w:rsid w:val="002C679A"/>
    <w:rsid w:val="002C696D"/>
    <w:rsid w:val="002C7D15"/>
    <w:rsid w:val="002D0235"/>
    <w:rsid w:val="002D0B8D"/>
    <w:rsid w:val="002D19B4"/>
    <w:rsid w:val="002D24EE"/>
    <w:rsid w:val="002D2622"/>
    <w:rsid w:val="002D269C"/>
    <w:rsid w:val="002D2A0D"/>
    <w:rsid w:val="002D2AA4"/>
    <w:rsid w:val="002D3C02"/>
    <w:rsid w:val="002D486C"/>
    <w:rsid w:val="002D4ACF"/>
    <w:rsid w:val="002D534D"/>
    <w:rsid w:val="002D53F2"/>
    <w:rsid w:val="002D5562"/>
    <w:rsid w:val="002D576D"/>
    <w:rsid w:val="002D64AB"/>
    <w:rsid w:val="002D656A"/>
    <w:rsid w:val="002D73A2"/>
    <w:rsid w:val="002D7703"/>
    <w:rsid w:val="002D7E3E"/>
    <w:rsid w:val="002E0D0B"/>
    <w:rsid w:val="002E12EC"/>
    <w:rsid w:val="002E22F0"/>
    <w:rsid w:val="002E234C"/>
    <w:rsid w:val="002E3265"/>
    <w:rsid w:val="002E34D6"/>
    <w:rsid w:val="002E4EBE"/>
    <w:rsid w:val="002E5864"/>
    <w:rsid w:val="002E597A"/>
    <w:rsid w:val="002E62DF"/>
    <w:rsid w:val="002E6A52"/>
    <w:rsid w:val="002E6D1A"/>
    <w:rsid w:val="002E71A7"/>
    <w:rsid w:val="002F13F3"/>
    <w:rsid w:val="002F1D82"/>
    <w:rsid w:val="002F265D"/>
    <w:rsid w:val="002F2B74"/>
    <w:rsid w:val="002F2F44"/>
    <w:rsid w:val="002F3371"/>
    <w:rsid w:val="002F3828"/>
    <w:rsid w:val="002F3B12"/>
    <w:rsid w:val="002F48B3"/>
    <w:rsid w:val="002F59D5"/>
    <w:rsid w:val="002F6028"/>
    <w:rsid w:val="002F6035"/>
    <w:rsid w:val="003005EA"/>
    <w:rsid w:val="003009F8"/>
    <w:rsid w:val="00300DC0"/>
    <w:rsid w:val="003038F5"/>
    <w:rsid w:val="00303A03"/>
    <w:rsid w:val="00304375"/>
    <w:rsid w:val="00306FD3"/>
    <w:rsid w:val="00307315"/>
    <w:rsid w:val="0030779E"/>
    <w:rsid w:val="003079AB"/>
    <w:rsid w:val="00310F3D"/>
    <w:rsid w:val="003117B2"/>
    <w:rsid w:val="003119B7"/>
    <w:rsid w:val="003121E2"/>
    <w:rsid w:val="00312A1F"/>
    <w:rsid w:val="0031358E"/>
    <w:rsid w:val="003139A6"/>
    <w:rsid w:val="0031436D"/>
    <w:rsid w:val="00314C93"/>
    <w:rsid w:val="00315164"/>
    <w:rsid w:val="0031541B"/>
    <w:rsid w:val="0031560B"/>
    <w:rsid w:val="00315E3A"/>
    <w:rsid w:val="003161B3"/>
    <w:rsid w:val="00316A2C"/>
    <w:rsid w:val="00316C19"/>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26BB9"/>
    <w:rsid w:val="00330E5D"/>
    <w:rsid w:val="00331B88"/>
    <w:rsid w:val="0033251E"/>
    <w:rsid w:val="00332F81"/>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419"/>
    <w:rsid w:val="003568A6"/>
    <w:rsid w:val="00356E8B"/>
    <w:rsid w:val="0035704B"/>
    <w:rsid w:val="0036030A"/>
    <w:rsid w:val="00360770"/>
    <w:rsid w:val="00360793"/>
    <w:rsid w:val="003608A0"/>
    <w:rsid w:val="00360D5B"/>
    <w:rsid w:val="00360F8D"/>
    <w:rsid w:val="00361E04"/>
    <w:rsid w:val="00362CA7"/>
    <w:rsid w:val="00362E34"/>
    <w:rsid w:val="00364467"/>
    <w:rsid w:val="00364F4A"/>
    <w:rsid w:val="00365F37"/>
    <w:rsid w:val="00366225"/>
    <w:rsid w:val="003669EE"/>
    <w:rsid w:val="003672D9"/>
    <w:rsid w:val="003675EC"/>
    <w:rsid w:val="00371E55"/>
    <w:rsid w:val="00371E74"/>
    <w:rsid w:val="003723F8"/>
    <w:rsid w:val="00372523"/>
    <w:rsid w:val="0037275A"/>
    <w:rsid w:val="00372D70"/>
    <w:rsid w:val="00373A54"/>
    <w:rsid w:val="00375448"/>
    <w:rsid w:val="00375513"/>
    <w:rsid w:val="00375B18"/>
    <w:rsid w:val="00375DE8"/>
    <w:rsid w:val="00376680"/>
    <w:rsid w:val="003771D5"/>
    <w:rsid w:val="00377602"/>
    <w:rsid w:val="00377AA8"/>
    <w:rsid w:val="0038123F"/>
    <w:rsid w:val="003814BC"/>
    <w:rsid w:val="00381BAD"/>
    <w:rsid w:val="00382167"/>
    <w:rsid w:val="003835B1"/>
    <w:rsid w:val="003835E7"/>
    <w:rsid w:val="003839F2"/>
    <w:rsid w:val="003850D5"/>
    <w:rsid w:val="00386395"/>
    <w:rsid w:val="0038646B"/>
    <w:rsid w:val="003866F2"/>
    <w:rsid w:val="00392C13"/>
    <w:rsid w:val="00393329"/>
    <w:rsid w:val="003934F4"/>
    <w:rsid w:val="00393652"/>
    <w:rsid w:val="00393692"/>
    <w:rsid w:val="00393DBA"/>
    <w:rsid w:val="00396294"/>
    <w:rsid w:val="0039790C"/>
    <w:rsid w:val="003A1037"/>
    <w:rsid w:val="003A2224"/>
    <w:rsid w:val="003A24E4"/>
    <w:rsid w:val="003A2676"/>
    <w:rsid w:val="003A2BDB"/>
    <w:rsid w:val="003A43BC"/>
    <w:rsid w:val="003A4719"/>
    <w:rsid w:val="003A4A72"/>
    <w:rsid w:val="003A4C0A"/>
    <w:rsid w:val="003A5910"/>
    <w:rsid w:val="003A7B7A"/>
    <w:rsid w:val="003B0287"/>
    <w:rsid w:val="003B09BD"/>
    <w:rsid w:val="003B0AC0"/>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38A"/>
    <w:rsid w:val="003C38BC"/>
    <w:rsid w:val="003C39A1"/>
    <w:rsid w:val="003C3BE9"/>
    <w:rsid w:val="003C3CFE"/>
    <w:rsid w:val="003C3D5E"/>
    <w:rsid w:val="003C3E12"/>
    <w:rsid w:val="003C3EB8"/>
    <w:rsid w:val="003C4357"/>
    <w:rsid w:val="003C43D4"/>
    <w:rsid w:val="003C5FA4"/>
    <w:rsid w:val="003C6A55"/>
    <w:rsid w:val="003C702A"/>
    <w:rsid w:val="003D04A2"/>
    <w:rsid w:val="003D0D7B"/>
    <w:rsid w:val="003D13C2"/>
    <w:rsid w:val="003D144E"/>
    <w:rsid w:val="003D2EE4"/>
    <w:rsid w:val="003D33EE"/>
    <w:rsid w:val="003D3B17"/>
    <w:rsid w:val="003D42E6"/>
    <w:rsid w:val="003D454D"/>
    <w:rsid w:val="003D4B1D"/>
    <w:rsid w:val="003D4F8F"/>
    <w:rsid w:val="003D532C"/>
    <w:rsid w:val="003D5656"/>
    <w:rsid w:val="003D6780"/>
    <w:rsid w:val="003D7866"/>
    <w:rsid w:val="003E10DA"/>
    <w:rsid w:val="003E219C"/>
    <w:rsid w:val="003E22BD"/>
    <w:rsid w:val="003E2784"/>
    <w:rsid w:val="003E3423"/>
    <w:rsid w:val="003E35E9"/>
    <w:rsid w:val="003E38F3"/>
    <w:rsid w:val="003E3C91"/>
    <w:rsid w:val="003E5795"/>
    <w:rsid w:val="003E631D"/>
    <w:rsid w:val="003E6B9B"/>
    <w:rsid w:val="003E6CB1"/>
    <w:rsid w:val="003F0203"/>
    <w:rsid w:val="003F248E"/>
    <w:rsid w:val="003F2E62"/>
    <w:rsid w:val="003F32E7"/>
    <w:rsid w:val="003F350E"/>
    <w:rsid w:val="003F50A7"/>
    <w:rsid w:val="003F5734"/>
    <w:rsid w:val="003F6682"/>
    <w:rsid w:val="003F67E6"/>
    <w:rsid w:val="003F6D8A"/>
    <w:rsid w:val="003F7DEE"/>
    <w:rsid w:val="0040061D"/>
    <w:rsid w:val="00401C5E"/>
    <w:rsid w:val="0040320C"/>
    <w:rsid w:val="00403B8C"/>
    <w:rsid w:val="00404B3D"/>
    <w:rsid w:val="004066D9"/>
    <w:rsid w:val="00406743"/>
    <w:rsid w:val="00407419"/>
    <w:rsid w:val="004078FD"/>
    <w:rsid w:val="004079FF"/>
    <w:rsid w:val="00410D0D"/>
    <w:rsid w:val="0041217D"/>
    <w:rsid w:val="004127DE"/>
    <w:rsid w:val="00412E33"/>
    <w:rsid w:val="00413C77"/>
    <w:rsid w:val="00414130"/>
    <w:rsid w:val="0041445F"/>
    <w:rsid w:val="0041468E"/>
    <w:rsid w:val="00415647"/>
    <w:rsid w:val="00416214"/>
    <w:rsid w:val="0041793D"/>
    <w:rsid w:val="00417D44"/>
    <w:rsid w:val="004207FC"/>
    <w:rsid w:val="0042095B"/>
    <w:rsid w:val="00421107"/>
    <w:rsid w:val="0042246A"/>
    <w:rsid w:val="00423CF2"/>
    <w:rsid w:val="00423FB4"/>
    <w:rsid w:val="00425628"/>
    <w:rsid w:val="00425D4F"/>
    <w:rsid w:val="0042618C"/>
    <w:rsid w:val="004265F0"/>
    <w:rsid w:val="00427303"/>
    <w:rsid w:val="004274DB"/>
    <w:rsid w:val="0043091B"/>
    <w:rsid w:val="00431B14"/>
    <w:rsid w:val="00431D18"/>
    <w:rsid w:val="004328B9"/>
    <w:rsid w:val="00433FE3"/>
    <w:rsid w:val="0043455E"/>
    <w:rsid w:val="00434912"/>
    <w:rsid w:val="004349E0"/>
    <w:rsid w:val="004356E9"/>
    <w:rsid w:val="00435950"/>
    <w:rsid w:val="00437403"/>
    <w:rsid w:val="0043782B"/>
    <w:rsid w:val="00437BBD"/>
    <w:rsid w:val="004400D6"/>
    <w:rsid w:val="004401F1"/>
    <w:rsid w:val="00440576"/>
    <w:rsid w:val="00440847"/>
    <w:rsid w:val="00440949"/>
    <w:rsid w:val="00440DAC"/>
    <w:rsid w:val="004414F2"/>
    <w:rsid w:val="00441585"/>
    <w:rsid w:val="004415EE"/>
    <w:rsid w:val="004418D3"/>
    <w:rsid w:val="00441D2C"/>
    <w:rsid w:val="00442322"/>
    <w:rsid w:val="00442C0A"/>
    <w:rsid w:val="00443D29"/>
    <w:rsid w:val="004455E1"/>
    <w:rsid w:val="00445DF4"/>
    <w:rsid w:val="00445E69"/>
    <w:rsid w:val="004463B6"/>
    <w:rsid w:val="004479D4"/>
    <w:rsid w:val="0045010A"/>
    <w:rsid w:val="00450A45"/>
    <w:rsid w:val="0045103F"/>
    <w:rsid w:val="00451521"/>
    <w:rsid w:val="00451600"/>
    <w:rsid w:val="00451BCB"/>
    <w:rsid w:val="0045229E"/>
    <w:rsid w:val="0045269E"/>
    <w:rsid w:val="004528B7"/>
    <w:rsid w:val="00452985"/>
    <w:rsid w:val="00452CDB"/>
    <w:rsid w:val="004533CA"/>
    <w:rsid w:val="00453791"/>
    <w:rsid w:val="00453A21"/>
    <w:rsid w:val="00455587"/>
    <w:rsid w:val="0045601C"/>
    <w:rsid w:val="00457125"/>
    <w:rsid w:val="004602A9"/>
    <w:rsid w:val="00460612"/>
    <w:rsid w:val="00460D38"/>
    <w:rsid w:val="004611FA"/>
    <w:rsid w:val="0046162F"/>
    <w:rsid w:val="00461960"/>
    <w:rsid w:val="004621A3"/>
    <w:rsid w:val="0046340F"/>
    <w:rsid w:val="00463633"/>
    <w:rsid w:val="00463760"/>
    <w:rsid w:val="00463964"/>
    <w:rsid w:val="00463C94"/>
    <w:rsid w:val="00463ED4"/>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6A46"/>
    <w:rsid w:val="00486BD1"/>
    <w:rsid w:val="00487777"/>
    <w:rsid w:val="00487999"/>
    <w:rsid w:val="00487D36"/>
    <w:rsid w:val="0049038D"/>
    <w:rsid w:val="00491237"/>
    <w:rsid w:val="00493219"/>
    <w:rsid w:val="00493F6D"/>
    <w:rsid w:val="004940CD"/>
    <w:rsid w:val="00495FE0"/>
    <w:rsid w:val="00497CBD"/>
    <w:rsid w:val="00497EF2"/>
    <w:rsid w:val="004A0195"/>
    <w:rsid w:val="004A159B"/>
    <w:rsid w:val="004A2536"/>
    <w:rsid w:val="004A43B8"/>
    <w:rsid w:val="004A4492"/>
    <w:rsid w:val="004A5B38"/>
    <w:rsid w:val="004A614F"/>
    <w:rsid w:val="004A6FF6"/>
    <w:rsid w:val="004B00D7"/>
    <w:rsid w:val="004B031C"/>
    <w:rsid w:val="004B0B28"/>
    <w:rsid w:val="004B2C70"/>
    <w:rsid w:val="004B2FB9"/>
    <w:rsid w:val="004B30DF"/>
    <w:rsid w:val="004B33F7"/>
    <w:rsid w:val="004B3610"/>
    <w:rsid w:val="004B548B"/>
    <w:rsid w:val="004B673A"/>
    <w:rsid w:val="004C0224"/>
    <w:rsid w:val="004C05BC"/>
    <w:rsid w:val="004C0F54"/>
    <w:rsid w:val="004C1552"/>
    <w:rsid w:val="004C1596"/>
    <w:rsid w:val="004C2C9F"/>
    <w:rsid w:val="004C3653"/>
    <w:rsid w:val="004C48DB"/>
    <w:rsid w:val="004C5FC9"/>
    <w:rsid w:val="004C5FF4"/>
    <w:rsid w:val="004C6107"/>
    <w:rsid w:val="004C63EE"/>
    <w:rsid w:val="004C65AF"/>
    <w:rsid w:val="004C74EC"/>
    <w:rsid w:val="004C764C"/>
    <w:rsid w:val="004D105A"/>
    <w:rsid w:val="004D1443"/>
    <w:rsid w:val="004D1531"/>
    <w:rsid w:val="004D1B5F"/>
    <w:rsid w:val="004D1E9C"/>
    <w:rsid w:val="004D2246"/>
    <w:rsid w:val="004D26F6"/>
    <w:rsid w:val="004D2C69"/>
    <w:rsid w:val="004D3342"/>
    <w:rsid w:val="004D4A11"/>
    <w:rsid w:val="004D5358"/>
    <w:rsid w:val="004D754C"/>
    <w:rsid w:val="004D75DB"/>
    <w:rsid w:val="004E15E5"/>
    <w:rsid w:val="004E1A7C"/>
    <w:rsid w:val="004E20CB"/>
    <w:rsid w:val="004E2844"/>
    <w:rsid w:val="004E2AFD"/>
    <w:rsid w:val="004E2B59"/>
    <w:rsid w:val="004E3677"/>
    <w:rsid w:val="004E390C"/>
    <w:rsid w:val="004E4C7E"/>
    <w:rsid w:val="004E6119"/>
    <w:rsid w:val="004E7A00"/>
    <w:rsid w:val="004F01EA"/>
    <w:rsid w:val="004F0A59"/>
    <w:rsid w:val="004F0EFB"/>
    <w:rsid w:val="004F2204"/>
    <w:rsid w:val="004F3DDD"/>
    <w:rsid w:val="004F439A"/>
    <w:rsid w:val="004F4B72"/>
    <w:rsid w:val="004F6851"/>
    <w:rsid w:val="004F72DD"/>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0CD"/>
    <w:rsid w:val="00510E6C"/>
    <w:rsid w:val="0051148B"/>
    <w:rsid w:val="00512356"/>
    <w:rsid w:val="005125CD"/>
    <w:rsid w:val="00512683"/>
    <w:rsid w:val="00512ECF"/>
    <w:rsid w:val="00512EF0"/>
    <w:rsid w:val="00513705"/>
    <w:rsid w:val="00514063"/>
    <w:rsid w:val="00515168"/>
    <w:rsid w:val="00515852"/>
    <w:rsid w:val="00515E59"/>
    <w:rsid w:val="00515F9D"/>
    <w:rsid w:val="00521167"/>
    <w:rsid w:val="00522E1E"/>
    <w:rsid w:val="00523175"/>
    <w:rsid w:val="00524039"/>
    <w:rsid w:val="00524368"/>
    <w:rsid w:val="00524ACF"/>
    <w:rsid w:val="00524E16"/>
    <w:rsid w:val="005255E5"/>
    <w:rsid w:val="005256FE"/>
    <w:rsid w:val="00525C77"/>
    <w:rsid w:val="00526406"/>
    <w:rsid w:val="005266F5"/>
    <w:rsid w:val="0053004C"/>
    <w:rsid w:val="00530B70"/>
    <w:rsid w:val="00530CD8"/>
    <w:rsid w:val="0053138E"/>
    <w:rsid w:val="005322B8"/>
    <w:rsid w:val="00532DE4"/>
    <w:rsid w:val="005332E1"/>
    <w:rsid w:val="00533F17"/>
    <w:rsid w:val="0053524D"/>
    <w:rsid w:val="005352D2"/>
    <w:rsid w:val="00535373"/>
    <w:rsid w:val="00535846"/>
    <w:rsid w:val="00536218"/>
    <w:rsid w:val="00536D2E"/>
    <w:rsid w:val="00540369"/>
    <w:rsid w:val="005407ED"/>
    <w:rsid w:val="005421AA"/>
    <w:rsid w:val="005422F6"/>
    <w:rsid w:val="00543157"/>
    <w:rsid w:val="00543641"/>
    <w:rsid w:val="00543694"/>
    <w:rsid w:val="00544639"/>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4A77"/>
    <w:rsid w:val="00556D5C"/>
    <w:rsid w:val="005573B7"/>
    <w:rsid w:val="00557770"/>
    <w:rsid w:val="005601B5"/>
    <w:rsid w:val="00561429"/>
    <w:rsid w:val="005614F6"/>
    <w:rsid w:val="00561698"/>
    <w:rsid w:val="00561B0E"/>
    <w:rsid w:val="00561B74"/>
    <w:rsid w:val="0056240B"/>
    <w:rsid w:val="00562B86"/>
    <w:rsid w:val="005640A1"/>
    <w:rsid w:val="0056455A"/>
    <w:rsid w:val="00565462"/>
    <w:rsid w:val="00565556"/>
    <w:rsid w:val="00565E22"/>
    <w:rsid w:val="00566495"/>
    <w:rsid w:val="0056671B"/>
    <w:rsid w:val="00566BF3"/>
    <w:rsid w:val="00571CC8"/>
    <w:rsid w:val="00572C2B"/>
    <w:rsid w:val="00573153"/>
    <w:rsid w:val="00573EAE"/>
    <w:rsid w:val="005745A3"/>
    <w:rsid w:val="00574DF6"/>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3144"/>
    <w:rsid w:val="00583AC2"/>
    <w:rsid w:val="005847EB"/>
    <w:rsid w:val="00584A4F"/>
    <w:rsid w:val="00585C6A"/>
    <w:rsid w:val="0058647B"/>
    <w:rsid w:val="00587051"/>
    <w:rsid w:val="005902F9"/>
    <w:rsid w:val="005905FE"/>
    <w:rsid w:val="005908F4"/>
    <w:rsid w:val="00590C76"/>
    <w:rsid w:val="00590F35"/>
    <w:rsid w:val="00590F6C"/>
    <w:rsid w:val="00591E43"/>
    <w:rsid w:val="00592045"/>
    <w:rsid w:val="0059205F"/>
    <w:rsid w:val="00592D2C"/>
    <w:rsid w:val="005941E1"/>
    <w:rsid w:val="00594ADF"/>
    <w:rsid w:val="005975CD"/>
    <w:rsid w:val="005A1D4C"/>
    <w:rsid w:val="005A2450"/>
    <w:rsid w:val="005A31A4"/>
    <w:rsid w:val="005A3813"/>
    <w:rsid w:val="005A4987"/>
    <w:rsid w:val="005A4C00"/>
    <w:rsid w:val="005A4CC1"/>
    <w:rsid w:val="005A55EC"/>
    <w:rsid w:val="005A5E1C"/>
    <w:rsid w:val="005A5F1E"/>
    <w:rsid w:val="005A606D"/>
    <w:rsid w:val="005A6D2D"/>
    <w:rsid w:val="005A6E28"/>
    <w:rsid w:val="005A73BB"/>
    <w:rsid w:val="005A78A2"/>
    <w:rsid w:val="005B06E9"/>
    <w:rsid w:val="005B1A12"/>
    <w:rsid w:val="005B23A8"/>
    <w:rsid w:val="005B274C"/>
    <w:rsid w:val="005B2EB5"/>
    <w:rsid w:val="005B515D"/>
    <w:rsid w:val="005B7075"/>
    <w:rsid w:val="005B7C39"/>
    <w:rsid w:val="005C00F3"/>
    <w:rsid w:val="005C05C2"/>
    <w:rsid w:val="005C0663"/>
    <w:rsid w:val="005C06BD"/>
    <w:rsid w:val="005C0828"/>
    <w:rsid w:val="005C2C00"/>
    <w:rsid w:val="005C2FF6"/>
    <w:rsid w:val="005C3EDC"/>
    <w:rsid w:val="005C3FC0"/>
    <w:rsid w:val="005C4D5F"/>
    <w:rsid w:val="005C4F49"/>
    <w:rsid w:val="005C59AB"/>
    <w:rsid w:val="005C5E33"/>
    <w:rsid w:val="005C5FC8"/>
    <w:rsid w:val="005C7074"/>
    <w:rsid w:val="005C71C8"/>
    <w:rsid w:val="005C72B4"/>
    <w:rsid w:val="005D0496"/>
    <w:rsid w:val="005D1B23"/>
    <w:rsid w:val="005D237B"/>
    <w:rsid w:val="005D2A23"/>
    <w:rsid w:val="005D2A5E"/>
    <w:rsid w:val="005D2BFB"/>
    <w:rsid w:val="005D2C3C"/>
    <w:rsid w:val="005D2E0D"/>
    <w:rsid w:val="005D3185"/>
    <w:rsid w:val="005D32E3"/>
    <w:rsid w:val="005D38EA"/>
    <w:rsid w:val="005D3E95"/>
    <w:rsid w:val="005D5477"/>
    <w:rsid w:val="005D5635"/>
    <w:rsid w:val="005D678E"/>
    <w:rsid w:val="005E0999"/>
    <w:rsid w:val="005E0E97"/>
    <w:rsid w:val="005E1191"/>
    <w:rsid w:val="005E25EF"/>
    <w:rsid w:val="005E2C54"/>
    <w:rsid w:val="005E3387"/>
    <w:rsid w:val="005E5441"/>
    <w:rsid w:val="005E5502"/>
    <w:rsid w:val="005E66EB"/>
    <w:rsid w:val="005E79E2"/>
    <w:rsid w:val="005F0BDC"/>
    <w:rsid w:val="005F0EB1"/>
    <w:rsid w:val="005F1739"/>
    <w:rsid w:val="005F20AA"/>
    <w:rsid w:val="005F310E"/>
    <w:rsid w:val="005F33CA"/>
    <w:rsid w:val="005F3433"/>
    <w:rsid w:val="005F3685"/>
    <w:rsid w:val="005F4991"/>
    <w:rsid w:val="005F52CE"/>
    <w:rsid w:val="005F551A"/>
    <w:rsid w:val="005F5BD6"/>
    <w:rsid w:val="005F73B0"/>
    <w:rsid w:val="005F7A9C"/>
    <w:rsid w:val="006030C2"/>
    <w:rsid w:val="00603475"/>
    <w:rsid w:val="00603FD8"/>
    <w:rsid w:val="0060455E"/>
    <w:rsid w:val="00604CB2"/>
    <w:rsid w:val="00605217"/>
    <w:rsid w:val="0060550E"/>
    <w:rsid w:val="00605F2B"/>
    <w:rsid w:val="006061B3"/>
    <w:rsid w:val="006074E1"/>
    <w:rsid w:val="00607F49"/>
    <w:rsid w:val="0061144D"/>
    <w:rsid w:val="00612A64"/>
    <w:rsid w:val="0061321B"/>
    <w:rsid w:val="00614226"/>
    <w:rsid w:val="00615232"/>
    <w:rsid w:val="0061543A"/>
    <w:rsid w:val="0061670D"/>
    <w:rsid w:val="00617DB5"/>
    <w:rsid w:val="00617F96"/>
    <w:rsid w:val="006201B8"/>
    <w:rsid w:val="00620E42"/>
    <w:rsid w:val="00621924"/>
    <w:rsid w:val="00621A95"/>
    <w:rsid w:val="0062213D"/>
    <w:rsid w:val="00622486"/>
    <w:rsid w:val="006233FF"/>
    <w:rsid w:val="006241C7"/>
    <w:rsid w:val="0062425E"/>
    <w:rsid w:val="00624C2F"/>
    <w:rsid w:val="0062597C"/>
    <w:rsid w:val="006259E1"/>
    <w:rsid w:val="00626DD2"/>
    <w:rsid w:val="00627026"/>
    <w:rsid w:val="00627ABA"/>
    <w:rsid w:val="00630159"/>
    <w:rsid w:val="006311C3"/>
    <w:rsid w:val="00632338"/>
    <w:rsid w:val="00632461"/>
    <w:rsid w:val="00633909"/>
    <w:rsid w:val="00634579"/>
    <w:rsid w:val="00634CD6"/>
    <w:rsid w:val="00634DA3"/>
    <w:rsid w:val="00635096"/>
    <w:rsid w:val="00635303"/>
    <w:rsid w:val="0063568A"/>
    <w:rsid w:val="00635B64"/>
    <w:rsid w:val="006378B5"/>
    <w:rsid w:val="00637B1B"/>
    <w:rsid w:val="00637E64"/>
    <w:rsid w:val="0064055D"/>
    <w:rsid w:val="006413A2"/>
    <w:rsid w:val="00641B00"/>
    <w:rsid w:val="00645DC1"/>
    <w:rsid w:val="006464B5"/>
    <w:rsid w:val="0064695B"/>
    <w:rsid w:val="00646DC6"/>
    <w:rsid w:val="0064769A"/>
    <w:rsid w:val="0065058D"/>
    <w:rsid w:val="00650DA9"/>
    <w:rsid w:val="00650EF4"/>
    <w:rsid w:val="006510D3"/>
    <w:rsid w:val="00652190"/>
    <w:rsid w:val="0065445B"/>
    <w:rsid w:val="0065450B"/>
    <w:rsid w:val="00655D95"/>
    <w:rsid w:val="00655F14"/>
    <w:rsid w:val="0065637B"/>
    <w:rsid w:val="00657169"/>
    <w:rsid w:val="0065722E"/>
    <w:rsid w:val="006601B6"/>
    <w:rsid w:val="0066022A"/>
    <w:rsid w:val="006609FE"/>
    <w:rsid w:val="006610F9"/>
    <w:rsid w:val="00661419"/>
    <w:rsid w:val="00661C51"/>
    <w:rsid w:val="00661E3E"/>
    <w:rsid w:val="00662C8B"/>
    <w:rsid w:val="0066313D"/>
    <w:rsid w:val="00663426"/>
    <w:rsid w:val="00664105"/>
    <w:rsid w:val="006644D8"/>
    <w:rsid w:val="006648FA"/>
    <w:rsid w:val="00664AA3"/>
    <w:rsid w:val="006652FA"/>
    <w:rsid w:val="0066687F"/>
    <w:rsid w:val="006668B8"/>
    <w:rsid w:val="0066774E"/>
    <w:rsid w:val="006702A4"/>
    <w:rsid w:val="00670704"/>
    <w:rsid w:val="0067081B"/>
    <w:rsid w:val="00670C3C"/>
    <w:rsid w:val="0067240D"/>
    <w:rsid w:val="006726E1"/>
    <w:rsid w:val="00672DEC"/>
    <w:rsid w:val="0067300D"/>
    <w:rsid w:val="0067399F"/>
    <w:rsid w:val="0067491F"/>
    <w:rsid w:val="00675C94"/>
    <w:rsid w:val="00675EA8"/>
    <w:rsid w:val="006765BA"/>
    <w:rsid w:val="00680066"/>
    <w:rsid w:val="0068013A"/>
    <w:rsid w:val="00680201"/>
    <w:rsid w:val="00680C66"/>
    <w:rsid w:val="00680D2C"/>
    <w:rsid w:val="00681269"/>
    <w:rsid w:val="00681E6F"/>
    <w:rsid w:val="0068326E"/>
    <w:rsid w:val="0068372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29F"/>
    <w:rsid w:val="00694971"/>
    <w:rsid w:val="0069678B"/>
    <w:rsid w:val="006972CB"/>
    <w:rsid w:val="00697F4F"/>
    <w:rsid w:val="006A0009"/>
    <w:rsid w:val="006A05E3"/>
    <w:rsid w:val="006A0C4F"/>
    <w:rsid w:val="006A131B"/>
    <w:rsid w:val="006A2015"/>
    <w:rsid w:val="006A2D69"/>
    <w:rsid w:val="006A366B"/>
    <w:rsid w:val="006A3769"/>
    <w:rsid w:val="006A47FF"/>
    <w:rsid w:val="006A48ED"/>
    <w:rsid w:val="006A4C3E"/>
    <w:rsid w:val="006A537C"/>
    <w:rsid w:val="006A54EA"/>
    <w:rsid w:val="006A56F0"/>
    <w:rsid w:val="006A5D20"/>
    <w:rsid w:val="006A6587"/>
    <w:rsid w:val="006A6EB9"/>
    <w:rsid w:val="006A76D2"/>
    <w:rsid w:val="006B1054"/>
    <w:rsid w:val="006B252A"/>
    <w:rsid w:val="006B3B08"/>
    <w:rsid w:val="006B3DEB"/>
    <w:rsid w:val="006B5877"/>
    <w:rsid w:val="006B5DF4"/>
    <w:rsid w:val="006B60CD"/>
    <w:rsid w:val="006B65B1"/>
    <w:rsid w:val="006B6D25"/>
    <w:rsid w:val="006C0B8A"/>
    <w:rsid w:val="006C152F"/>
    <w:rsid w:val="006C1A10"/>
    <w:rsid w:val="006C41A5"/>
    <w:rsid w:val="006C459F"/>
    <w:rsid w:val="006C5A53"/>
    <w:rsid w:val="006C6339"/>
    <w:rsid w:val="006C7479"/>
    <w:rsid w:val="006C78B2"/>
    <w:rsid w:val="006D03EB"/>
    <w:rsid w:val="006D0965"/>
    <w:rsid w:val="006D0982"/>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F17"/>
    <w:rsid w:val="006F012D"/>
    <w:rsid w:val="006F1676"/>
    <w:rsid w:val="006F1A40"/>
    <w:rsid w:val="006F1B9F"/>
    <w:rsid w:val="006F34D2"/>
    <w:rsid w:val="006F3A36"/>
    <w:rsid w:val="006F46AB"/>
    <w:rsid w:val="006F5096"/>
    <w:rsid w:val="006F5207"/>
    <w:rsid w:val="006F640C"/>
    <w:rsid w:val="006F74A5"/>
    <w:rsid w:val="007009B9"/>
    <w:rsid w:val="007029C8"/>
    <w:rsid w:val="00702CFC"/>
    <w:rsid w:val="00702EFD"/>
    <w:rsid w:val="00702F32"/>
    <w:rsid w:val="00703888"/>
    <w:rsid w:val="007041B3"/>
    <w:rsid w:val="00704484"/>
    <w:rsid w:val="00705361"/>
    <w:rsid w:val="0070676E"/>
    <w:rsid w:val="00706D6C"/>
    <w:rsid w:val="007073C9"/>
    <w:rsid w:val="00707646"/>
    <w:rsid w:val="00707CCF"/>
    <w:rsid w:val="00711C6C"/>
    <w:rsid w:val="007122CC"/>
    <w:rsid w:val="0071264D"/>
    <w:rsid w:val="00712C4F"/>
    <w:rsid w:val="00712EB2"/>
    <w:rsid w:val="00713162"/>
    <w:rsid w:val="00713AC5"/>
    <w:rsid w:val="00713BEE"/>
    <w:rsid w:val="00715325"/>
    <w:rsid w:val="00715633"/>
    <w:rsid w:val="00721BFE"/>
    <w:rsid w:val="007221CE"/>
    <w:rsid w:val="00723DC4"/>
    <w:rsid w:val="00723DDB"/>
    <w:rsid w:val="00724946"/>
    <w:rsid w:val="00725E57"/>
    <w:rsid w:val="00725E67"/>
    <w:rsid w:val="00726511"/>
    <w:rsid w:val="00726543"/>
    <w:rsid w:val="00726B57"/>
    <w:rsid w:val="00727A0A"/>
    <w:rsid w:val="00727E81"/>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4FD2"/>
    <w:rsid w:val="007454C2"/>
    <w:rsid w:val="00747036"/>
    <w:rsid w:val="00747343"/>
    <w:rsid w:val="00750A09"/>
    <w:rsid w:val="00751C47"/>
    <w:rsid w:val="00752894"/>
    <w:rsid w:val="00752D8A"/>
    <w:rsid w:val="00753C25"/>
    <w:rsid w:val="00755CC8"/>
    <w:rsid w:val="00756340"/>
    <w:rsid w:val="00756842"/>
    <w:rsid w:val="00756FF9"/>
    <w:rsid w:val="00757910"/>
    <w:rsid w:val="00757BB1"/>
    <w:rsid w:val="00757FE6"/>
    <w:rsid w:val="007605AD"/>
    <w:rsid w:val="0076144C"/>
    <w:rsid w:val="0076163D"/>
    <w:rsid w:val="00761FC6"/>
    <w:rsid w:val="007625B3"/>
    <w:rsid w:val="007626A8"/>
    <w:rsid w:val="00763130"/>
    <w:rsid w:val="00763A74"/>
    <w:rsid w:val="00763D8D"/>
    <w:rsid w:val="0076400F"/>
    <w:rsid w:val="00764D9E"/>
    <w:rsid w:val="00765A2E"/>
    <w:rsid w:val="007665A7"/>
    <w:rsid w:val="00767630"/>
    <w:rsid w:val="00767ADA"/>
    <w:rsid w:val="0077048C"/>
    <w:rsid w:val="00770B52"/>
    <w:rsid w:val="00771396"/>
    <w:rsid w:val="00771443"/>
    <w:rsid w:val="007716C8"/>
    <w:rsid w:val="007718BE"/>
    <w:rsid w:val="00772437"/>
    <w:rsid w:val="0077385D"/>
    <w:rsid w:val="007754EB"/>
    <w:rsid w:val="007756CE"/>
    <w:rsid w:val="00775935"/>
    <w:rsid w:val="00775B80"/>
    <w:rsid w:val="00776BB3"/>
    <w:rsid w:val="00776FC6"/>
    <w:rsid w:val="007770EB"/>
    <w:rsid w:val="007776A4"/>
    <w:rsid w:val="00777C47"/>
    <w:rsid w:val="00777CF8"/>
    <w:rsid w:val="00780762"/>
    <w:rsid w:val="00780855"/>
    <w:rsid w:val="0078086C"/>
    <w:rsid w:val="00780C02"/>
    <w:rsid w:val="00780D05"/>
    <w:rsid w:val="00781201"/>
    <w:rsid w:val="00784853"/>
    <w:rsid w:val="00785731"/>
    <w:rsid w:val="00790748"/>
    <w:rsid w:val="007913B3"/>
    <w:rsid w:val="00791698"/>
    <w:rsid w:val="00791CF8"/>
    <w:rsid w:val="00792113"/>
    <w:rsid w:val="0079240D"/>
    <w:rsid w:val="0079270E"/>
    <w:rsid w:val="0079292C"/>
    <w:rsid w:val="007934AA"/>
    <w:rsid w:val="00793559"/>
    <w:rsid w:val="00793807"/>
    <w:rsid w:val="00797213"/>
    <w:rsid w:val="007A050A"/>
    <w:rsid w:val="007A18C2"/>
    <w:rsid w:val="007A1E51"/>
    <w:rsid w:val="007A271B"/>
    <w:rsid w:val="007A2E93"/>
    <w:rsid w:val="007A3F52"/>
    <w:rsid w:val="007A453A"/>
    <w:rsid w:val="007A456F"/>
    <w:rsid w:val="007A5840"/>
    <w:rsid w:val="007A656A"/>
    <w:rsid w:val="007A66EB"/>
    <w:rsid w:val="007A6B12"/>
    <w:rsid w:val="007B013D"/>
    <w:rsid w:val="007B10F9"/>
    <w:rsid w:val="007B1144"/>
    <w:rsid w:val="007B2636"/>
    <w:rsid w:val="007B28C6"/>
    <w:rsid w:val="007B2A14"/>
    <w:rsid w:val="007B2DB2"/>
    <w:rsid w:val="007B2F7D"/>
    <w:rsid w:val="007B3E33"/>
    <w:rsid w:val="007B5532"/>
    <w:rsid w:val="007B5711"/>
    <w:rsid w:val="007B5D40"/>
    <w:rsid w:val="007B6B17"/>
    <w:rsid w:val="007B737D"/>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3DBA"/>
    <w:rsid w:val="007D4446"/>
    <w:rsid w:val="007D5172"/>
    <w:rsid w:val="007D547F"/>
    <w:rsid w:val="007D57CE"/>
    <w:rsid w:val="007D5A90"/>
    <w:rsid w:val="007D5D39"/>
    <w:rsid w:val="007D5DC4"/>
    <w:rsid w:val="007D6197"/>
    <w:rsid w:val="007D61C8"/>
    <w:rsid w:val="007E093C"/>
    <w:rsid w:val="007E0B8B"/>
    <w:rsid w:val="007E0FCE"/>
    <w:rsid w:val="007E23EB"/>
    <w:rsid w:val="007E27EF"/>
    <w:rsid w:val="007E2842"/>
    <w:rsid w:val="007E3B61"/>
    <w:rsid w:val="007E5C2E"/>
    <w:rsid w:val="007E621D"/>
    <w:rsid w:val="007E703F"/>
    <w:rsid w:val="007E775F"/>
    <w:rsid w:val="007E77E5"/>
    <w:rsid w:val="007F0D06"/>
    <w:rsid w:val="007F1040"/>
    <w:rsid w:val="007F14CE"/>
    <w:rsid w:val="007F1B16"/>
    <w:rsid w:val="007F1ECF"/>
    <w:rsid w:val="007F235B"/>
    <w:rsid w:val="007F378C"/>
    <w:rsid w:val="007F37A2"/>
    <w:rsid w:val="007F3837"/>
    <w:rsid w:val="007F4259"/>
    <w:rsid w:val="007F45F5"/>
    <w:rsid w:val="007F4B28"/>
    <w:rsid w:val="007F5314"/>
    <w:rsid w:val="007F54A4"/>
    <w:rsid w:val="007F5C11"/>
    <w:rsid w:val="007F68AC"/>
    <w:rsid w:val="007F71AA"/>
    <w:rsid w:val="00800127"/>
    <w:rsid w:val="00800DD5"/>
    <w:rsid w:val="00800E90"/>
    <w:rsid w:val="0080133B"/>
    <w:rsid w:val="00801D1F"/>
    <w:rsid w:val="008026DC"/>
    <w:rsid w:val="0080340B"/>
    <w:rsid w:val="0080409D"/>
    <w:rsid w:val="00804B53"/>
    <w:rsid w:val="00804C31"/>
    <w:rsid w:val="00804C91"/>
    <w:rsid w:val="008050A9"/>
    <w:rsid w:val="00805FC8"/>
    <w:rsid w:val="00806156"/>
    <w:rsid w:val="00806479"/>
    <w:rsid w:val="008075C7"/>
    <w:rsid w:val="00810D12"/>
    <w:rsid w:val="00810FAD"/>
    <w:rsid w:val="00811334"/>
    <w:rsid w:val="00811BFE"/>
    <w:rsid w:val="0081214B"/>
    <w:rsid w:val="008122CE"/>
    <w:rsid w:val="00812619"/>
    <w:rsid w:val="00813243"/>
    <w:rsid w:val="008137BC"/>
    <w:rsid w:val="00813BC5"/>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DB6"/>
    <w:rsid w:val="00824157"/>
    <w:rsid w:val="00826220"/>
    <w:rsid w:val="0082650A"/>
    <w:rsid w:val="00826865"/>
    <w:rsid w:val="00826C38"/>
    <w:rsid w:val="00827329"/>
    <w:rsid w:val="00827496"/>
    <w:rsid w:val="00827E82"/>
    <w:rsid w:val="0083019F"/>
    <w:rsid w:val="00831043"/>
    <w:rsid w:val="00831EBB"/>
    <w:rsid w:val="00832BDF"/>
    <w:rsid w:val="00832D1F"/>
    <w:rsid w:val="00833106"/>
    <w:rsid w:val="008333A6"/>
    <w:rsid w:val="00833C83"/>
    <w:rsid w:val="00834227"/>
    <w:rsid w:val="00834951"/>
    <w:rsid w:val="00836520"/>
    <w:rsid w:val="008405AA"/>
    <w:rsid w:val="008406EF"/>
    <w:rsid w:val="00841E1D"/>
    <w:rsid w:val="00842B4F"/>
    <w:rsid w:val="00843B5A"/>
    <w:rsid w:val="008443CF"/>
    <w:rsid w:val="0084455A"/>
    <w:rsid w:val="00845480"/>
    <w:rsid w:val="0084710E"/>
    <w:rsid w:val="00847BFD"/>
    <w:rsid w:val="00847F96"/>
    <w:rsid w:val="00850014"/>
    <w:rsid w:val="00850EC4"/>
    <w:rsid w:val="008514BB"/>
    <w:rsid w:val="0085238B"/>
    <w:rsid w:val="008533C3"/>
    <w:rsid w:val="008539F1"/>
    <w:rsid w:val="00856872"/>
    <w:rsid w:val="0085690F"/>
    <w:rsid w:val="00856D09"/>
    <w:rsid w:val="00857BED"/>
    <w:rsid w:val="00861683"/>
    <w:rsid w:val="008630BD"/>
    <w:rsid w:val="0086409D"/>
    <w:rsid w:val="0086424D"/>
    <w:rsid w:val="008651A5"/>
    <w:rsid w:val="008661E9"/>
    <w:rsid w:val="00870237"/>
    <w:rsid w:val="00870635"/>
    <w:rsid w:val="00870F16"/>
    <w:rsid w:val="00871E55"/>
    <w:rsid w:val="00872729"/>
    <w:rsid w:val="00872844"/>
    <w:rsid w:val="008735EE"/>
    <w:rsid w:val="00874385"/>
    <w:rsid w:val="00874589"/>
    <w:rsid w:val="00875127"/>
    <w:rsid w:val="00875361"/>
    <w:rsid w:val="00875A32"/>
    <w:rsid w:val="008761C0"/>
    <w:rsid w:val="00876610"/>
    <w:rsid w:val="008770C8"/>
    <w:rsid w:val="00880995"/>
    <w:rsid w:val="00881215"/>
    <w:rsid w:val="00882184"/>
    <w:rsid w:val="0088255D"/>
    <w:rsid w:val="00882AD3"/>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609A"/>
    <w:rsid w:val="00896A9F"/>
    <w:rsid w:val="00896DEE"/>
    <w:rsid w:val="00897898"/>
    <w:rsid w:val="008A1225"/>
    <w:rsid w:val="008A1513"/>
    <w:rsid w:val="008A19E8"/>
    <w:rsid w:val="008A21A2"/>
    <w:rsid w:val="008A2601"/>
    <w:rsid w:val="008A34D1"/>
    <w:rsid w:val="008A3776"/>
    <w:rsid w:val="008A414A"/>
    <w:rsid w:val="008A4E35"/>
    <w:rsid w:val="008A4E5C"/>
    <w:rsid w:val="008A51A1"/>
    <w:rsid w:val="008A5304"/>
    <w:rsid w:val="008A5514"/>
    <w:rsid w:val="008A5DDF"/>
    <w:rsid w:val="008A62EA"/>
    <w:rsid w:val="008A78A7"/>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05"/>
    <w:rsid w:val="008C1489"/>
    <w:rsid w:val="008C1623"/>
    <w:rsid w:val="008C19FE"/>
    <w:rsid w:val="008C2922"/>
    <w:rsid w:val="008C2B01"/>
    <w:rsid w:val="008C3FA2"/>
    <w:rsid w:val="008C422E"/>
    <w:rsid w:val="008C46C5"/>
    <w:rsid w:val="008C4EF0"/>
    <w:rsid w:val="008C4F36"/>
    <w:rsid w:val="008C5E36"/>
    <w:rsid w:val="008C5FBC"/>
    <w:rsid w:val="008D0707"/>
    <w:rsid w:val="008D0BBB"/>
    <w:rsid w:val="008D1625"/>
    <w:rsid w:val="008D2248"/>
    <w:rsid w:val="008D38A6"/>
    <w:rsid w:val="008D3FB1"/>
    <w:rsid w:val="008D4AC2"/>
    <w:rsid w:val="008D533E"/>
    <w:rsid w:val="008D5A6B"/>
    <w:rsid w:val="008D5F18"/>
    <w:rsid w:val="008D75E7"/>
    <w:rsid w:val="008E0708"/>
    <w:rsid w:val="008E1041"/>
    <w:rsid w:val="008E121C"/>
    <w:rsid w:val="008E1506"/>
    <w:rsid w:val="008E1518"/>
    <w:rsid w:val="008E1B79"/>
    <w:rsid w:val="008E1F65"/>
    <w:rsid w:val="008E20C5"/>
    <w:rsid w:val="008E25CB"/>
    <w:rsid w:val="008E2B94"/>
    <w:rsid w:val="008E350B"/>
    <w:rsid w:val="008E38A1"/>
    <w:rsid w:val="008E3F97"/>
    <w:rsid w:val="008E49FC"/>
    <w:rsid w:val="008E50B9"/>
    <w:rsid w:val="008E56A9"/>
    <w:rsid w:val="008E5C25"/>
    <w:rsid w:val="008E6E25"/>
    <w:rsid w:val="008E7365"/>
    <w:rsid w:val="008E7465"/>
    <w:rsid w:val="008E7DE4"/>
    <w:rsid w:val="008F036E"/>
    <w:rsid w:val="008F09AB"/>
    <w:rsid w:val="008F0EDA"/>
    <w:rsid w:val="008F13DD"/>
    <w:rsid w:val="008F14C0"/>
    <w:rsid w:val="008F21E2"/>
    <w:rsid w:val="008F52E4"/>
    <w:rsid w:val="008F5D9E"/>
    <w:rsid w:val="008F76B5"/>
    <w:rsid w:val="009002F1"/>
    <w:rsid w:val="009009D3"/>
    <w:rsid w:val="00900E14"/>
    <w:rsid w:val="00901271"/>
    <w:rsid w:val="00901BA9"/>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7D0"/>
    <w:rsid w:val="009129A9"/>
    <w:rsid w:val="00912AE6"/>
    <w:rsid w:val="00913196"/>
    <w:rsid w:val="0091335A"/>
    <w:rsid w:val="00913721"/>
    <w:rsid w:val="00915FA3"/>
    <w:rsid w:val="0091609E"/>
    <w:rsid w:val="009179CB"/>
    <w:rsid w:val="00917C0B"/>
    <w:rsid w:val="009200CF"/>
    <w:rsid w:val="009202CA"/>
    <w:rsid w:val="009232EF"/>
    <w:rsid w:val="009235B9"/>
    <w:rsid w:val="00923729"/>
    <w:rsid w:val="00923BD2"/>
    <w:rsid w:val="00923F56"/>
    <w:rsid w:val="00925569"/>
    <w:rsid w:val="009262B0"/>
    <w:rsid w:val="00926753"/>
    <w:rsid w:val="00931373"/>
    <w:rsid w:val="00931861"/>
    <w:rsid w:val="00931F0B"/>
    <w:rsid w:val="00931F74"/>
    <w:rsid w:val="00934ADC"/>
    <w:rsid w:val="00935777"/>
    <w:rsid w:val="00935FB1"/>
    <w:rsid w:val="00936870"/>
    <w:rsid w:val="0094058B"/>
    <w:rsid w:val="00940F5F"/>
    <w:rsid w:val="00941F13"/>
    <w:rsid w:val="00942909"/>
    <w:rsid w:val="00942A9C"/>
    <w:rsid w:val="00942E11"/>
    <w:rsid w:val="00942F01"/>
    <w:rsid w:val="00943828"/>
    <w:rsid w:val="009440E3"/>
    <w:rsid w:val="009442F8"/>
    <w:rsid w:val="009456AA"/>
    <w:rsid w:val="00946289"/>
    <w:rsid w:val="0094713F"/>
    <w:rsid w:val="00947BD2"/>
    <w:rsid w:val="00947D69"/>
    <w:rsid w:val="009502A0"/>
    <w:rsid w:val="00950D32"/>
    <w:rsid w:val="00950D73"/>
    <w:rsid w:val="00951163"/>
    <w:rsid w:val="00952988"/>
    <w:rsid w:val="00952D83"/>
    <w:rsid w:val="00954DA6"/>
    <w:rsid w:val="00955038"/>
    <w:rsid w:val="00955757"/>
    <w:rsid w:val="00955C29"/>
    <w:rsid w:val="009566BB"/>
    <w:rsid w:val="009567D2"/>
    <w:rsid w:val="00956E62"/>
    <w:rsid w:val="0095791B"/>
    <w:rsid w:val="00960EF4"/>
    <w:rsid w:val="0096146D"/>
    <w:rsid w:val="00961880"/>
    <w:rsid w:val="009618AF"/>
    <w:rsid w:val="00963B18"/>
    <w:rsid w:val="00964C6D"/>
    <w:rsid w:val="00965944"/>
    <w:rsid w:val="00966ACA"/>
    <w:rsid w:val="00970BDC"/>
    <w:rsid w:val="00970E81"/>
    <w:rsid w:val="00971FBA"/>
    <w:rsid w:val="00972222"/>
    <w:rsid w:val="00972A91"/>
    <w:rsid w:val="00972B5A"/>
    <w:rsid w:val="00972FE7"/>
    <w:rsid w:val="00973240"/>
    <w:rsid w:val="009738D6"/>
    <w:rsid w:val="00973978"/>
    <w:rsid w:val="00974ED9"/>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5DDD"/>
    <w:rsid w:val="00986143"/>
    <w:rsid w:val="00986B25"/>
    <w:rsid w:val="00986F7D"/>
    <w:rsid w:val="0099008F"/>
    <w:rsid w:val="00990EAC"/>
    <w:rsid w:val="0099292E"/>
    <w:rsid w:val="00992A88"/>
    <w:rsid w:val="009938FB"/>
    <w:rsid w:val="00994153"/>
    <w:rsid w:val="009956E8"/>
    <w:rsid w:val="009968BF"/>
    <w:rsid w:val="00996A10"/>
    <w:rsid w:val="00996D7F"/>
    <w:rsid w:val="00997443"/>
    <w:rsid w:val="00997FE5"/>
    <w:rsid w:val="009A013C"/>
    <w:rsid w:val="009A08CA"/>
    <w:rsid w:val="009A1D36"/>
    <w:rsid w:val="009A24BD"/>
    <w:rsid w:val="009A317A"/>
    <w:rsid w:val="009A3AF8"/>
    <w:rsid w:val="009A3F0A"/>
    <w:rsid w:val="009A417B"/>
    <w:rsid w:val="009A4209"/>
    <w:rsid w:val="009A4C3D"/>
    <w:rsid w:val="009A576E"/>
    <w:rsid w:val="009A5CCE"/>
    <w:rsid w:val="009A6AEA"/>
    <w:rsid w:val="009A73A8"/>
    <w:rsid w:val="009A7C8E"/>
    <w:rsid w:val="009A7E35"/>
    <w:rsid w:val="009B0184"/>
    <w:rsid w:val="009B04BD"/>
    <w:rsid w:val="009B0AC8"/>
    <w:rsid w:val="009B19F2"/>
    <w:rsid w:val="009B1C23"/>
    <w:rsid w:val="009B2793"/>
    <w:rsid w:val="009B2E02"/>
    <w:rsid w:val="009B4346"/>
    <w:rsid w:val="009B458D"/>
    <w:rsid w:val="009B5A89"/>
    <w:rsid w:val="009B63B0"/>
    <w:rsid w:val="009B6E37"/>
    <w:rsid w:val="009B71E2"/>
    <w:rsid w:val="009B7E52"/>
    <w:rsid w:val="009C0BB9"/>
    <w:rsid w:val="009C1087"/>
    <w:rsid w:val="009C120E"/>
    <w:rsid w:val="009C1598"/>
    <w:rsid w:val="009C1B39"/>
    <w:rsid w:val="009C1B8B"/>
    <w:rsid w:val="009C2299"/>
    <w:rsid w:val="009C248A"/>
    <w:rsid w:val="009C3AB0"/>
    <w:rsid w:val="009C3B53"/>
    <w:rsid w:val="009C3EA2"/>
    <w:rsid w:val="009C427B"/>
    <w:rsid w:val="009C4576"/>
    <w:rsid w:val="009C45F0"/>
    <w:rsid w:val="009C47CE"/>
    <w:rsid w:val="009C4F32"/>
    <w:rsid w:val="009C763E"/>
    <w:rsid w:val="009D0A9A"/>
    <w:rsid w:val="009D0C96"/>
    <w:rsid w:val="009D0E32"/>
    <w:rsid w:val="009D0EB9"/>
    <w:rsid w:val="009D136C"/>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48B1"/>
    <w:rsid w:val="009D6B03"/>
    <w:rsid w:val="009D6D0E"/>
    <w:rsid w:val="009D7565"/>
    <w:rsid w:val="009D7EEE"/>
    <w:rsid w:val="009E0093"/>
    <w:rsid w:val="009E06F2"/>
    <w:rsid w:val="009E0C3D"/>
    <w:rsid w:val="009E1023"/>
    <w:rsid w:val="009E11D0"/>
    <w:rsid w:val="009E307D"/>
    <w:rsid w:val="009E3102"/>
    <w:rsid w:val="009E4832"/>
    <w:rsid w:val="009E4E3E"/>
    <w:rsid w:val="009E54C4"/>
    <w:rsid w:val="009E5D81"/>
    <w:rsid w:val="009E6DA4"/>
    <w:rsid w:val="009E70FA"/>
    <w:rsid w:val="009E72EE"/>
    <w:rsid w:val="009F0515"/>
    <w:rsid w:val="009F06F8"/>
    <w:rsid w:val="009F0E54"/>
    <w:rsid w:val="009F1207"/>
    <w:rsid w:val="009F1A64"/>
    <w:rsid w:val="009F1C23"/>
    <w:rsid w:val="009F2293"/>
    <w:rsid w:val="009F27B6"/>
    <w:rsid w:val="009F2B57"/>
    <w:rsid w:val="009F3234"/>
    <w:rsid w:val="009F40B2"/>
    <w:rsid w:val="009F4471"/>
    <w:rsid w:val="009F5C7C"/>
    <w:rsid w:val="009F6867"/>
    <w:rsid w:val="009F6ABB"/>
    <w:rsid w:val="009F6CAF"/>
    <w:rsid w:val="009F6D76"/>
    <w:rsid w:val="009F70B9"/>
    <w:rsid w:val="009F71B7"/>
    <w:rsid w:val="009F751D"/>
    <w:rsid w:val="009F7E1A"/>
    <w:rsid w:val="00A000BE"/>
    <w:rsid w:val="00A00D69"/>
    <w:rsid w:val="00A010F0"/>
    <w:rsid w:val="00A012E1"/>
    <w:rsid w:val="00A01412"/>
    <w:rsid w:val="00A01AB8"/>
    <w:rsid w:val="00A0299C"/>
    <w:rsid w:val="00A02EBE"/>
    <w:rsid w:val="00A03A14"/>
    <w:rsid w:val="00A03CCA"/>
    <w:rsid w:val="00A03EA4"/>
    <w:rsid w:val="00A049ED"/>
    <w:rsid w:val="00A0506D"/>
    <w:rsid w:val="00A068A9"/>
    <w:rsid w:val="00A1038A"/>
    <w:rsid w:val="00A10527"/>
    <w:rsid w:val="00A1180F"/>
    <w:rsid w:val="00A11AE3"/>
    <w:rsid w:val="00A12353"/>
    <w:rsid w:val="00A129B6"/>
    <w:rsid w:val="00A13B24"/>
    <w:rsid w:val="00A142EC"/>
    <w:rsid w:val="00A149E9"/>
    <w:rsid w:val="00A14DC9"/>
    <w:rsid w:val="00A155B9"/>
    <w:rsid w:val="00A16023"/>
    <w:rsid w:val="00A173AA"/>
    <w:rsid w:val="00A20846"/>
    <w:rsid w:val="00A20F49"/>
    <w:rsid w:val="00A221EC"/>
    <w:rsid w:val="00A22EEF"/>
    <w:rsid w:val="00A22F48"/>
    <w:rsid w:val="00A231ED"/>
    <w:rsid w:val="00A23209"/>
    <w:rsid w:val="00A2334A"/>
    <w:rsid w:val="00A239EA"/>
    <w:rsid w:val="00A23B2D"/>
    <w:rsid w:val="00A23D18"/>
    <w:rsid w:val="00A23DF6"/>
    <w:rsid w:val="00A24FD9"/>
    <w:rsid w:val="00A25477"/>
    <w:rsid w:val="00A25928"/>
    <w:rsid w:val="00A259FA"/>
    <w:rsid w:val="00A25DCF"/>
    <w:rsid w:val="00A26DC2"/>
    <w:rsid w:val="00A270F8"/>
    <w:rsid w:val="00A314AD"/>
    <w:rsid w:val="00A31A6B"/>
    <w:rsid w:val="00A31E7F"/>
    <w:rsid w:val="00A32B35"/>
    <w:rsid w:val="00A33A07"/>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6BA"/>
    <w:rsid w:val="00A54A05"/>
    <w:rsid w:val="00A55794"/>
    <w:rsid w:val="00A55AC0"/>
    <w:rsid w:val="00A55EB7"/>
    <w:rsid w:val="00A577CC"/>
    <w:rsid w:val="00A57897"/>
    <w:rsid w:val="00A604C7"/>
    <w:rsid w:val="00A60B96"/>
    <w:rsid w:val="00A60F50"/>
    <w:rsid w:val="00A60F5E"/>
    <w:rsid w:val="00A60FEC"/>
    <w:rsid w:val="00A61624"/>
    <w:rsid w:val="00A61A63"/>
    <w:rsid w:val="00A620F4"/>
    <w:rsid w:val="00A6241A"/>
    <w:rsid w:val="00A64570"/>
    <w:rsid w:val="00A646BC"/>
    <w:rsid w:val="00A649EC"/>
    <w:rsid w:val="00A65747"/>
    <w:rsid w:val="00A65C2B"/>
    <w:rsid w:val="00A66758"/>
    <w:rsid w:val="00A66A49"/>
    <w:rsid w:val="00A6754F"/>
    <w:rsid w:val="00A675D9"/>
    <w:rsid w:val="00A714EE"/>
    <w:rsid w:val="00A723B1"/>
    <w:rsid w:val="00A72DB7"/>
    <w:rsid w:val="00A73704"/>
    <w:rsid w:val="00A740AD"/>
    <w:rsid w:val="00A74A4C"/>
    <w:rsid w:val="00A76577"/>
    <w:rsid w:val="00A76B68"/>
    <w:rsid w:val="00A76D3B"/>
    <w:rsid w:val="00A77F14"/>
    <w:rsid w:val="00A80118"/>
    <w:rsid w:val="00A80444"/>
    <w:rsid w:val="00A815CA"/>
    <w:rsid w:val="00A8165B"/>
    <w:rsid w:val="00A8295F"/>
    <w:rsid w:val="00A83495"/>
    <w:rsid w:val="00A84620"/>
    <w:rsid w:val="00A84896"/>
    <w:rsid w:val="00A848D6"/>
    <w:rsid w:val="00A858B8"/>
    <w:rsid w:val="00A86549"/>
    <w:rsid w:val="00A86FED"/>
    <w:rsid w:val="00A87AD1"/>
    <w:rsid w:val="00A87C35"/>
    <w:rsid w:val="00A90079"/>
    <w:rsid w:val="00A909F4"/>
    <w:rsid w:val="00A90C01"/>
    <w:rsid w:val="00A90C0C"/>
    <w:rsid w:val="00A91069"/>
    <w:rsid w:val="00A92C79"/>
    <w:rsid w:val="00A92CE1"/>
    <w:rsid w:val="00A938AD"/>
    <w:rsid w:val="00A9492C"/>
    <w:rsid w:val="00A95831"/>
    <w:rsid w:val="00A95FE5"/>
    <w:rsid w:val="00A9687A"/>
    <w:rsid w:val="00A968D6"/>
    <w:rsid w:val="00A96BAE"/>
    <w:rsid w:val="00A97E26"/>
    <w:rsid w:val="00A97FD7"/>
    <w:rsid w:val="00AA0758"/>
    <w:rsid w:val="00AA09B8"/>
    <w:rsid w:val="00AA0B77"/>
    <w:rsid w:val="00AA11BA"/>
    <w:rsid w:val="00AA1A20"/>
    <w:rsid w:val="00AA1F20"/>
    <w:rsid w:val="00AA2407"/>
    <w:rsid w:val="00AA2C96"/>
    <w:rsid w:val="00AA2DB1"/>
    <w:rsid w:val="00AA3C89"/>
    <w:rsid w:val="00AA64C7"/>
    <w:rsid w:val="00AA6C15"/>
    <w:rsid w:val="00AA772B"/>
    <w:rsid w:val="00AB012E"/>
    <w:rsid w:val="00AB051B"/>
    <w:rsid w:val="00AB0971"/>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32D"/>
    <w:rsid w:val="00AC0A03"/>
    <w:rsid w:val="00AC0FAB"/>
    <w:rsid w:val="00AC2128"/>
    <w:rsid w:val="00AC27C0"/>
    <w:rsid w:val="00AC349C"/>
    <w:rsid w:val="00AC3840"/>
    <w:rsid w:val="00AC3B63"/>
    <w:rsid w:val="00AC5B6C"/>
    <w:rsid w:val="00AC6DCE"/>
    <w:rsid w:val="00AC6E09"/>
    <w:rsid w:val="00AC6FF0"/>
    <w:rsid w:val="00AC7033"/>
    <w:rsid w:val="00AC7831"/>
    <w:rsid w:val="00AD1996"/>
    <w:rsid w:val="00AD1B61"/>
    <w:rsid w:val="00AD2094"/>
    <w:rsid w:val="00AD2C20"/>
    <w:rsid w:val="00AD2DD8"/>
    <w:rsid w:val="00AD2F95"/>
    <w:rsid w:val="00AD44A0"/>
    <w:rsid w:val="00AD4B3C"/>
    <w:rsid w:val="00AD6314"/>
    <w:rsid w:val="00AD63FC"/>
    <w:rsid w:val="00AD6586"/>
    <w:rsid w:val="00AD7D74"/>
    <w:rsid w:val="00AE0D0A"/>
    <w:rsid w:val="00AE185A"/>
    <w:rsid w:val="00AE43F9"/>
    <w:rsid w:val="00AE4C69"/>
    <w:rsid w:val="00AE5C2E"/>
    <w:rsid w:val="00AE6B23"/>
    <w:rsid w:val="00AF00DD"/>
    <w:rsid w:val="00AF0320"/>
    <w:rsid w:val="00AF0362"/>
    <w:rsid w:val="00AF097F"/>
    <w:rsid w:val="00AF183B"/>
    <w:rsid w:val="00AF20CF"/>
    <w:rsid w:val="00AF20EC"/>
    <w:rsid w:val="00AF5091"/>
    <w:rsid w:val="00AF55B2"/>
    <w:rsid w:val="00AF5A26"/>
    <w:rsid w:val="00AF5E34"/>
    <w:rsid w:val="00AF61A8"/>
    <w:rsid w:val="00AF6251"/>
    <w:rsid w:val="00AF6D02"/>
    <w:rsid w:val="00AF777E"/>
    <w:rsid w:val="00AF7C3D"/>
    <w:rsid w:val="00AF7DE3"/>
    <w:rsid w:val="00B00F92"/>
    <w:rsid w:val="00B01509"/>
    <w:rsid w:val="00B01631"/>
    <w:rsid w:val="00B01BF9"/>
    <w:rsid w:val="00B01C7B"/>
    <w:rsid w:val="00B03E24"/>
    <w:rsid w:val="00B04BCA"/>
    <w:rsid w:val="00B04FFE"/>
    <w:rsid w:val="00B051A9"/>
    <w:rsid w:val="00B05228"/>
    <w:rsid w:val="00B0538D"/>
    <w:rsid w:val="00B05921"/>
    <w:rsid w:val="00B0664C"/>
    <w:rsid w:val="00B0718D"/>
    <w:rsid w:val="00B07B84"/>
    <w:rsid w:val="00B10A2C"/>
    <w:rsid w:val="00B12208"/>
    <w:rsid w:val="00B12833"/>
    <w:rsid w:val="00B1440E"/>
    <w:rsid w:val="00B145A4"/>
    <w:rsid w:val="00B152BE"/>
    <w:rsid w:val="00B15543"/>
    <w:rsid w:val="00B1633C"/>
    <w:rsid w:val="00B16B66"/>
    <w:rsid w:val="00B16CD7"/>
    <w:rsid w:val="00B202B0"/>
    <w:rsid w:val="00B20BBA"/>
    <w:rsid w:val="00B20CF3"/>
    <w:rsid w:val="00B20F0B"/>
    <w:rsid w:val="00B21680"/>
    <w:rsid w:val="00B217F4"/>
    <w:rsid w:val="00B21E53"/>
    <w:rsid w:val="00B2282D"/>
    <w:rsid w:val="00B22B90"/>
    <w:rsid w:val="00B23063"/>
    <w:rsid w:val="00B230D9"/>
    <w:rsid w:val="00B2328F"/>
    <w:rsid w:val="00B234DC"/>
    <w:rsid w:val="00B23DC9"/>
    <w:rsid w:val="00B24082"/>
    <w:rsid w:val="00B24A21"/>
    <w:rsid w:val="00B25943"/>
    <w:rsid w:val="00B25DA6"/>
    <w:rsid w:val="00B26179"/>
    <w:rsid w:val="00B26A62"/>
    <w:rsid w:val="00B26E1E"/>
    <w:rsid w:val="00B27DED"/>
    <w:rsid w:val="00B302FD"/>
    <w:rsid w:val="00B30AB2"/>
    <w:rsid w:val="00B31287"/>
    <w:rsid w:val="00B319FE"/>
    <w:rsid w:val="00B31BF2"/>
    <w:rsid w:val="00B324A0"/>
    <w:rsid w:val="00B32AF2"/>
    <w:rsid w:val="00B32C10"/>
    <w:rsid w:val="00B33792"/>
    <w:rsid w:val="00B3393C"/>
    <w:rsid w:val="00B34D8B"/>
    <w:rsid w:val="00B3564B"/>
    <w:rsid w:val="00B35B5A"/>
    <w:rsid w:val="00B35D3B"/>
    <w:rsid w:val="00B36E92"/>
    <w:rsid w:val="00B37EAA"/>
    <w:rsid w:val="00B37F1F"/>
    <w:rsid w:val="00B400EA"/>
    <w:rsid w:val="00B402EC"/>
    <w:rsid w:val="00B414A7"/>
    <w:rsid w:val="00B42566"/>
    <w:rsid w:val="00B42FD3"/>
    <w:rsid w:val="00B45974"/>
    <w:rsid w:val="00B45DEF"/>
    <w:rsid w:val="00B462A1"/>
    <w:rsid w:val="00B46AF8"/>
    <w:rsid w:val="00B46CCE"/>
    <w:rsid w:val="00B473DA"/>
    <w:rsid w:val="00B4742B"/>
    <w:rsid w:val="00B50359"/>
    <w:rsid w:val="00B506C7"/>
    <w:rsid w:val="00B516D5"/>
    <w:rsid w:val="00B52BFE"/>
    <w:rsid w:val="00B52C55"/>
    <w:rsid w:val="00B531C6"/>
    <w:rsid w:val="00B53561"/>
    <w:rsid w:val="00B543F9"/>
    <w:rsid w:val="00B54D3D"/>
    <w:rsid w:val="00B54ED1"/>
    <w:rsid w:val="00B5524B"/>
    <w:rsid w:val="00B55C9F"/>
    <w:rsid w:val="00B565AD"/>
    <w:rsid w:val="00B567CA"/>
    <w:rsid w:val="00B56D6B"/>
    <w:rsid w:val="00B56EC8"/>
    <w:rsid w:val="00B5776D"/>
    <w:rsid w:val="00B57A83"/>
    <w:rsid w:val="00B60500"/>
    <w:rsid w:val="00B62CEE"/>
    <w:rsid w:val="00B63915"/>
    <w:rsid w:val="00B65256"/>
    <w:rsid w:val="00B66287"/>
    <w:rsid w:val="00B66AA6"/>
    <w:rsid w:val="00B66F74"/>
    <w:rsid w:val="00B6732F"/>
    <w:rsid w:val="00B67B6A"/>
    <w:rsid w:val="00B67D54"/>
    <w:rsid w:val="00B67D65"/>
    <w:rsid w:val="00B7013A"/>
    <w:rsid w:val="00B71147"/>
    <w:rsid w:val="00B7174F"/>
    <w:rsid w:val="00B728B8"/>
    <w:rsid w:val="00B74584"/>
    <w:rsid w:val="00B746DA"/>
    <w:rsid w:val="00B74987"/>
    <w:rsid w:val="00B74B11"/>
    <w:rsid w:val="00B75D28"/>
    <w:rsid w:val="00B760BE"/>
    <w:rsid w:val="00B7633D"/>
    <w:rsid w:val="00B76B83"/>
    <w:rsid w:val="00B77324"/>
    <w:rsid w:val="00B806A6"/>
    <w:rsid w:val="00B80F0A"/>
    <w:rsid w:val="00B8292F"/>
    <w:rsid w:val="00B83302"/>
    <w:rsid w:val="00B83646"/>
    <w:rsid w:val="00B83A98"/>
    <w:rsid w:val="00B84076"/>
    <w:rsid w:val="00B8618B"/>
    <w:rsid w:val="00B86886"/>
    <w:rsid w:val="00B86DEA"/>
    <w:rsid w:val="00B871F4"/>
    <w:rsid w:val="00B8777C"/>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8F"/>
    <w:rsid w:val="00BA5B90"/>
    <w:rsid w:val="00BA5BD0"/>
    <w:rsid w:val="00BA6B30"/>
    <w:rsid w:val="00BA6F6A"/>
    <w:rsid w:val="00BB0CF1"/>
    <w:rsid w:val="00BB119B"/>
    <w:rsid w:val="00BB20BD"/>
    <w:rsid w:val="00BB25EA"/>
    <w:rsid w:val="00BB2623"/>
    <w:rsid w:val="00BB26BC"/>
    <w:rsid w:val="00BB2894"/>
    <w:rsid w:val="00BB2BEB"/>
    <w:rsid w:val="00BB36AB"/>
    <w:rsid w:val="00BB40F5"/>
    <w:rsid w:val="00BB4A1A"/>
    <w:rsid w:val="00BB50AA"/>
    <w:rsid w:val="00BB51BF"/>
    <w:rsid w:val="00BB548C"/>
    <w:rsid w:val="00BB5600"/>
    <w:rsid w:val="00BB56F8"/>
    <w:rsid w:val="00BB5901"/>
    <w:rsid w:val="00BB5B6D"/>
    <w:rsid w:val="00BB60D3"/>
    <w:rsid w:val="00BB79B6"/>
    <w:rsid w:val="00BC08C4"/>
    <w:rsid w:val="00BC0CF1"/>
    <w:rsid w:val="00BC24E5"/>
    <w:rsid w:val="00BC2611"/>
    <w:rsid w:val="00BC34E1"/>
    <w:rsid w:val="00BC3EEF"/>
    <w:rsid w:val="00BC4D57"/>
    <w:rsid w:val="00BC5328"/>
    <w:rsid w:val="00BC6B41"/>
    <w:rsid w:val="00BC703A"/>
    <w:rsid w:val="00BC7077"/>
    <w:rsid w:val="00BC768C"/>
    <w:rsid w:val="00BC7FD6"/>
    <w:rsid w:val="00BD0B05"/>
    <w:rsid w:val="00BD1D2F"/>
    <w:rsid w:val="00BD200A"/>
    <w:rsid w:val="00BD24C7"/>
    <w:rsid w:val="00BD3C57"/>
    <w:rsid w:val="00BD4D99"/>
    <w:rsid w:val="00BD4EF1"/>
    <w:rsid w:val="00BD4FE0"/>
    <w:rsid w:val="00BD513B"/>
    <w:rsid w:val="00BD5B47"/>
    <w:rsid w:val="00BD69A6"/>
    <w:rsid w:val="00BD6A18"/>
    <w:rsid w:val="00BD73DC"/>
    <w:rsid w:val="00BE06E5"/>
    <w:rsid w:val="00BE0D4B"/>
    <w:rsid w:val="00BE1392"/>
    <w:rsid w:val="00BE158E"/>
    <w:rsid w:val="00BE15CA"/>
    <w:rsid w:val="00BE1747"/>
    <w:rsid w:val="00BE24D8"/>
    <w:rsid w:val="00BE2786"/>
    <w:rsid w:val="00BE34AC"/>
    <w:rsid w:val="00BE3A91"/>
    <w:rsid w:val="00BE56AF"/>
    <w:rsid w:val="00BE57FD"/>
    <w:rsid w:val="00BE6278"/>
    <w:rsid w:val="00BE6BB7"/>
    <w:rsid w:val="00BE6BFA"/>
    <w:rsid w:val="00BE76E1"/>
    <w:rsid w:val="00BE7D36"/>
    <w:rsid w:val="00BF02BD"/>
    <w:rsid w:val="00BF086F"/>
    <w:rsid w:val="00BF1348"/>
    <w:rsid w:val="00BF1483"/>
    <w:rsid w:val="00BF2F1F"/>
    <w:rsid w:val="00BF318A"/>
    <w:rsid w:val="00BF3A58"/>
    <w:rsid w:val="00BF3CDF"/>
    <w:rsid w:val="00BF489A"/>
    <w:rsid w:val="00BF4A84"/>
    <w:rsid w:val="00BF628E"/>
    <w:rsid w:val="00BF6335"/>
    <w:rsid w:val="00BF63B6"/>
    <w:rsid w:val="00C001B5"/>
    <w:rsid w:val="00C0087A"/>
    <w:rsid w:val="00C00DB0"/>
    <w:rsid w:val="00C01A68"/>
    <w:rsid w:val="00C0237E"/>
    <w:rsid w:val="00C04271"/>
    <w:rsid w:val="00C04699"/>
    <w:rsid w:val="00C0654D"/>
    <w:rsid w:val="00C07387"/>
    <w:rsid w:val="00C075E7"/>
    <w:rsid w:val="00C0793B"/>
    <w:rsid w:val="00C107FB"/>
    <w:rsid w:val="00C10F42"/>
    <w:rsid w:val="00C1179D"/>
    <w:rsid w:val="00C11AF7"/>
    <w:rsid w:val="00C11D9C"/>
    <w:rsid w:val="00C11EC7"/>
    <w:rsid w:val="00C1261B"/>
    <w:rsid w:val="00C12D93"/>
    <w:rsid w:val="00C13D72"/>
    <w:rsid w:val="00C14B76"/>
    <w:rsid w:val="00C15C05"/>
    <w:rsid w:val="00C15E69"/>
    <w:rsid w:val="00C16839"/>
    <w:rsid w:val="00C16B91"/>
    <w:rsid w:val="00C16C0F"/>
    <w:rsid w:val="00C21A2C"/>
    <w:rsid w:val="00C22380"/>
    <w:rsid w:val="00C228FC"/>
    <w:rsid w:val="00C22B60"/>
    <w:rsid w:val="00C22F9C"/>
    <w:rsid w:val="00C2316E"/>
    <w:rsid w:val="00C23619"/>
    <w:rsid w:val="00C236CD"/>
    <w:rsid w:val="00C23764"/>
    <w:rsid w:val="00C238C9"/>
    <w:rsid w:val="00C24469"/>
    <w:rsid w:val="00C247EF"/>
    <w:rsid w:val="00C2571E"/>
    <w:rsid w:val="00C272DF"/>
    <w:rsid w:val="00C27602"/>
    <w:rsid w:val="00C27A28"/>
    <w:rsid w:val="00C30155"/>
    <w:rsid w:val="00C301F0"/>
    <w:rsid w:val="00C30372"/>
    <w:rsid w:val="00C30D42"/>
    <w:rsid w:val="00C31611"/>
    <w:rsid w:val="00C329D9"/>
    <w:rsid w:val="00C32EAB"/>
    <w:rsid w:val="00C34F36"/>
    <w:rsid w:val="00C350F1"/>
    <w:rsid w:val="00C35230"/>
    <w:rsid w:val="00C35C6E"/>
    <w:rsid w:val="00C35F93"/>
    <w:rsid w:val="00C3611E"/>
    <w:rsid w:val="00C368D0"/>
    <w:rsid w:val="00C36D2F"/>
    <w:rsid w:val="00C3791E"/>
    <w:rsid w:val="00C40181"/>
    <w:rsid w:val="00C40812"/>
    <w:rsid w:val="00C40A6C"/>
    <w:rsid w:val="00C40F51"/>
    <w:rsid w:val="00C43121"/>
    <w:rsid w:val="00C43CF0"/>
    <w:rsid w:val="00C44D1A"/>
    <w:rsid w:val="00C4585D"/>
    <w:rsid w:val="00C45C21"/>
    <w:rsid w:val="00C45C30"/>
    <w:rsid w:val="00C463F6"/>
    <w:rsid w:val="00C467A5"/>
    <w:rsid w:val="00C46931"/>
    <w:rsid w:val="00C50359"/>
    <w:rsid w:val="00C517F1"/>
    <w:rsid w:val="00C51D81"/>
    <w:rsid w:val="00C52FAB"/>
    <w:rsid w:val="00C53AC8"/>
    <w:rsid w:val="00C53BC7"/>
    <w:rsid w:val="00C5544C"/>
    <w:rsid w:val="00C5600E"/>
    <w:rsid w:val="00C562D2"/>
    <w:rsid w:val="00C564BB"/>
    <w:rsid w:val="00C56E36"/>
    <w:rsid w:val="00C57B0A"/>
    <w:rsid w:val="00C60744"/>
    <w:rsid w:val="00C61E4A"/>
    <w:rsid w:val="00C6213C"/>
    <w:rsid w:val="00C62216"/>
    <w:rsid w:val="00C627AD"/>
    <w:rsid w:val="00C62A9A"/>
    <w:rsid w:val="00C63F84"/>
    <w:rsid w:val="00C65999"/>
    <w:rsid w:val="00C660C3"/>
    <w:rsid w:val="00C6651F"/>
    <w:rsid w:val="00C6675C"/>
    <w:rsid w:val="00C66FC8"/>
    <w:rsid w:val="00C67A67"/>
    <w:rsid w:val="00C707E8"/>
    <w:rsid w:val="00C70E2D"/>
    <w:rsid w:val="00C71993"/>
    <w:rsid w:val="00C71A10"/>
    <w:rsid w:val="00C72491"/>
    <w:rsid w:val="00C729AC"/>
    <w:rsid w:val="00C73D2C"/>
    <w:rsid w:val="00C746E8"/>
    <w:rsid w:val="00C74B75"/>
    <w:rsid w:val="00C74FAD"/>
    <w:rsid w:val="00C75384"/>
    <w:rsid w:val="00C76077"/>
    <w:rsid w:val="00C765BB"/>
    <w:rsid w:val="00C76A87"/>
    <w:rsid w:val="00C76C02"/>
    <w:rsid w:val="00C775B1"/>
    <w:rsid w:val="00C7764E"/>
    <w:rsid w:val="00C7792B"/>
    <w:rsid w:val="00C80E0D"/>
    <w:rsid w:val="00C81BBF"/>
    <w:rsid w:val="00C81C2E"/>
    <w:rsid w:val="00C8314C"/>
    <w:rsid w:val="00C83801"/>
    <w:rsid w:val="00C83D13"/>
    <w:rsid w:val="00C84F87"/>
    <w:rsid w:val="00C8662E"/>
    <w:rsid w:val="00C86E0D"/>
    <w:rsid w:val="00C874BA"/>
    <w:rsid w:val="00C877CA"/>
    <w:rsid w:val="00C87A8E"/>
    <w:rsid w:val="00C87B25"/>
    <w:rsid w:val="00C90423"/>
    <w:rsid w:val="00C90C30"/>
    <w:rsid w:val="00C91F98"/>
    <w:rsid w:val="00C92769"/>
    <w:rsid w:val="00C9335A"/>
    <w:rsid w:val="00C93EDD"/>
    <w:rsid w:val="00C9441C"/>
    <w:rsid w:val="00C9450B"/>
    <w:rsid w:val="00C94793"/>
    <w:rsid w:val="00C96B98"/>
    <w:rsid w:val="00C96FA4"/>
    <w:rsid w:val="00C97213"/>
    <w:rsid w:val="00CA0397"/>
    <w:rsid w:val="00CA0733"/>
    <w:rsid w:val="00CA10E9"/>
    <w:rsid w:val="00CA3405"/>
    <w:rsid w:val="00CA3945"/>
    <w:rsid w:val="00CA396A"/>
    <w:rsid w:val="00CA41CD"/>
    <w:rsid w:val="00CA4628"/>
    <w:rsid w:val="00CA537B"/>
    <w:rsid w:val="00CA57E5"/>
    <w:rsid w:val="00CA5AB2"/>
    <w:rsid w:val="00CA67DB"/>
    <w:rsid w:val="00CA6BCE"/>
    <w:rsid w:val="00CA763A"/>
    <w:rsid w:val="00CA77A7"/>
    <w:rsid w:val="00CA795D"/>
    <w:rsid w:val="00CB0FBD"/>
    <w:rsid w:val="00CB2A12"/>
    <w:rsid w:val="00CB2CD9"/>
    <w:rsid w:val="00CB324B"/>
    <w:rsid w:val="00CB46F0"/>
    <w:rsid w:val="00CB47C6"/>
    <w:rsid w:val="00CB4F73"/>
    <w:rsid w:val="00CB57C9"/>
    <w:rsid w:val="00CB6009"/>
    <w:rsid w:val="00CB60E0"/>
    <w:rsid w:val="00CB7D3E"/>
    <w:rsid w:val="00CC01F1"/>
    <w:rsid w:val="00CC02B6"/>
    <w:rsid w:val="00CC1F32"/>
    <w:rsid w:val="00CC2559"/>
    <w:rsid w:val="00CC2CB5"/>
    <w:rsid w:val="00CC4F4D"/>
    <w:rsid w:val="00CC4FDD"/>
    <w:rsid w:val="00CC5198"/>
    <w:rsid w:val="00CC51F8"/>
    <w:rsid w:val="00CC565F"/>
    <w:rsid w:val="00CC5851"/>
    <w:rsid w:val="00CC58F2"/>
    <w:rsid w:val="00CC5A3C"/>
    <w:rsid w:val="00CC67F5"/>
    <w:rsid w:val="00CC7DE3"/>
    <w:rsid w:val="00CD09B8"/>
    <w:rsid w:val="00CD0D87"/>
    <w:rsid w:val="00CD1179"/>
    <w:rsid w:val="00CD29CA"/>
    <w:rsid w:val="00CD2BAB"/>
    <w:rsid w:val="00CD32B0"/>
    <w:rsid w:val="00CD6315"/>
    <w:rsid w:val="00CD6B30"/>
    <w:rsid w:val="00CD6F26"/>
    <w:rsid w:val="00CD6FEC"/>
    <w:rsid w:val="00CD798F"/>
    <w:rsid w:val="00CE0DD6"/>
    <w:rsid w:val="00CE1399"/>
    <w:rsid w:val="00CE25D9"/>
    <w:rsid w:val="00CE34B2"/>
    <w:rsid w:val="00CE35C1"/>
    <w:rsid w:val="00CE43F5"/>
    <w:rsid w:val="00CE4D11"/>
    <w:rsid w:val="00CE504B"/>
    <w:rsid w:val="00CE5284"/>
    <w:rsid w:val="00CE5432"/>
    <w:rsid w:val="00CE59F0"/>
    <w:rsid w:val="00CE5B7E"/>
    <w:rsid w:val="00CE6A38"/>
    <w:rsid w:val="00CF0AF9"/>
    <w:rsid w:val="00CF1037"/>
    <w:rsid w:val="00CF1E69"/>
    <w:rsid w:val="00CF274E"/>
    <w:rsid w:val="00CF2E17"/>
    <w:rsid w:val="00CF365F"/>
    <w:rsid w:val="00CF3909"/>
    <w:rsid w:val="00CF4089"/>
    <w:rsid w:val="00CF4AE1"/>
    <w:rsid w:val="00CF4CDF"/>
    <w:rsid w:val="00CF5336"/>
    <w:rsid w:val="00CF595A"/>
    <w:rsid w:val="00CF5CB5"/>
    <w:rsid w:val="00CF6115"/>
    <w:rsid w:val="00CF6729"/>
    <w:rsid w:val="00D00A0D"/>
    <w:rsid w:val="00D00E50"/>
    <w:rsid w:val="00D03250"/>
    <w:rsid w:val="00D03505"/>
    <w:rsid w:val="00D04023"/>
    <w:rsid w:val="00D04BC0"/>
    <w:rsid w:val="00D04D61"/>
    <w:rsid w:val="00D052B9"/>
    <w:rsid w:val="00D05304"/>
    <w:rsid w:val="00D0567B"/>
    <w:rsid w:val="00D058E7"/>
    <w:rsid w:val="00D06B55"/>
    <w:rsid w:val="00D06CC5"/>
    <w:rsid w:val="00D07C8C"/>
    <w:rsid w:val="00D11FB3"/>
    <w:rsid w:val="00D12406"/>
    <w:rsid w:val="00D127E8"/>
    <w:rsid w:val="00D14835"/>
    <w:rsid w:val="00D14880"/>
    <w:rsid w:val="00D14B23"/>
    <w:rsid w:val="00D15602"/>
    <w:rsid w:val="00D1665D"/>
    <w:rsid w:val="00D169C4"/>
    <w:rsid w:val="00D16D5F"/>
    <w:rsid w:val="00D17A9E"/>
    <w:rsid w:val="00D17F2A"/>
    <w:rsid w:val="00D210C1"/>
    <w:rsid w:val="00D214E9"/>
    <w:rsid w:val="00D2172B"/>
    <w:rsid w:val="00D22063"/>
    <w:rsid w:val="00D230C0"/>
    <w:rsid w:val="00D23BBF"/>
    <w:rsid w:val="00D23E6F"/>
    <w:rsid w:val="00D243C0"/>
    <w:rsid w:val="00D24609"/>
    <w:rsid w:val="00D24A82"/>
    <w:rsid w:val="00D269FD"/>
    <w:rsid w:val="00D26E78"/>
    <w:rsid w:val="00D27204"/>
    <w:rsid w:val="00D3169F"/>
    <w:rsid w:val="00D322B5"/>
    <w:rsid w:val="00D323DD"/>
    <w:rsid w:val="00D32BD5"/>
    <w:rsid w:val="00D338C4"/>
    <w:rsid w:val="00D33A71"/>
    <w:rsid w:val="00D33B62"/>
    <w:rsid w:val="00D33DA6"/>
    <w:rsid w:val="00D33E91"/>
    <w:rsid w:val="00D3432D"/>
    <w:rsid w:val="00D3556E"/>
    <w:rsid w:val="00D35BDC"/>
    <w:rsid w:val="00D376A2"/>
    <w:rsid w:val="00D37C18"/>
    <w:rsid w:val="00D37F38"/>
    <w:rsid w:val="00D403D2"/>
    <w:rsid w:val="00D40E6A"/>
    <w:rsid w:val="00D4147E"/>
    <w:rsid w:val="00D415AB"/>
    <w:rsid w:val="00D42132"/>
    <w:rsid w:val="00D423EB"/>
    <w:rsid w:val="00D42B7A"/>
    <w:rsid w:val="00D43803"/>
    <w:rsid w:val="00D43987"/>
    <w:rsid w:val="00D43E60"/>
    <w:rsid w:val="00D44887"/>
    <w:rsid w:val="00D459C9"/>
    <w:rsid w:val="00D45A86"/>
    <w:rsid w:val="00D46F60"/>
    <w:rsid w:val="00D47293"/>
    <w:rsid w:val="00D47D86"/>
    <w:rsid w:val="00D51708"/>
    <w:rsid w:val="00D51A17"/>
    <w:rsid w:val="00D52892"/>
    <w:rsid w:val="00D52F1D"/>
    <w:rsid w:val="00D530A6"/>
    <w:rsid w:val="00D536E1"/>
    <w:rsid w:val="00D54331"/>
    <w:rsid w:val="00D54D25"/>
    <w:rsid w:val="00D55279"/>
    <w:rsid w:val="00D565E5"/>
    <w:rsid w:val="00D5663B"/>
    <w:rsid w:val="00D56B46"/>
    <w:rsid w:val="00D56F27"/>
    <w:rsid w:val="00D576C8"/>
    <w:rsid w:val="00D57B40"/>
    <w:rsid w:val="00D6287E"/>
    <w:rsid w:val="00D62E9D"/>
    <w:rsid w:val="00D6316D"/>
    <w:rsid w:val="00D65049"/>
    <w:rsid w:val="00D66320"/>
    <w:rsid w:val="00D66CF8"/>
    <w:rsid w:val="00D7028A"/>
    <w:rsid w:val="00D711C0"/>
    <w:rsid w:val="00D7319E"/>
    <w:rsid w:val="00D746F2"/>
    <w:rsid w:val="00D748DA"/>
    <w:rsid w:val="00D749F8"/>
    <w:rsid w:val="00D74A3A"/>
    <w:rsid w:val="00D759B7"/>
    <w:rsid w:val="00D75C0F"/>
    <w:rsid w:val="00D76513"/>
    <w:rsid w:val="00D769D5"/>
    <w:rsid w:val="00D77482"/>
    <w:rsid w:val="00D77C9E"/>
    <w:rsid w:val="00D803B4"/>
    <w:rsid w:val="00D8066E"/>
    <w:rsid w:val="00D811B1"/>
    <w:rsid w:val="00D82A21"/>
    <w:rsid w:val="00D82EA3"/>
    <w:rsid w:val="00D84252"/>
    <w:rsid w:val="00D842BF"/>
    <w:rsid w:val="00D8486A"/>
    <w:rsid w:val="00D84D75"/>
    <w:rsid w:val="00D850C7"/>
    <w:rsid w:val="00D857AD"/>
    <w:rsid w:val="00D8617A"/>
    <w:rsid w:val="00D86E65"/>
    <w:rsid w:val="00D87391"/>
    <w:rsid w:val="00D91D91"/>
    <w:rsid w:val="00D924E6"/>
    <w:rsid w:val="00D92CC9"/>
    <w:rsid w:val="00D93825"/>
    <w:rsid w:val="00D939D4"/>
    <w:rsid w:val="00D94F4E"/>
    <w:rsid w:val="00D95AA5"/>
    <w:rsid w:val="00D9679F"/>
    <w:rsid w:val="00D976CA"/>
    <w:rsid w:val="00DA1263"/>
    <w:rsid w:val="00DA1B23"/>
    <w:rsid w:val="00DA4511"/>
    <w:rsid w:val="00DA51D3"/>
    <w:rsid w:val="00DA523F"/>
    <w:rsid w:val="00DA648E"/>
    <w:rsid w:val="00DA73CE"/>
    <w:rsid w:val="00DB0392"/>
    <w:rsid w:val="00DB1C59"/>
    <w:rsid w:val="00DB2384"/>
    <w:rsid w:val="00DB2978"/>
    <w:rsid w:val="00DB29FB"/>
    <w:rsid w:val="00DB2C19"/>
    <w:rsid w:val="00DB3AEE"/>
    <w:rsid w:val="00DB4586"/>
    <w:rsid w:val="00DB78E3"/>
    <w:rsid w:val="00DB7F30"/>
    <w:rsid w:val="00DC1BB1"/>
    <w:rsid w:val="00DC2C50"/>
    <w:rsid w:val="00DC2E56"/>
    <w:rsid w:val="00DC3084"/>
    <w:rsid w:val="00DC47A4"/>
    <w:rsid w:val="00DC4A14"/>
    <w:rsid w:val="00DC56D0"/>
    <w:rsid w:val="00DC56FC"/>
    <w:rsid w:val="00DC60A5"/>
    <w:rsid w:val="00DC61CD"/>
    <w:rsid w:val="00DC6523"/>
    <w:rsid w:val="00DC6DA4"/>
    <w:rsid w:val="00DC7ECA"/>
    <w:rsid w:val="00DD018C"/>
    <w:rsid w:val="00DD11D5"/>
    <w:rsid w:val="00DD230E"/>
    <w:rsid w:val="00DD4E9B"/>
    <w:rsid w:val="00DD5737"/>
    <w:rsid w:val="00DD5A44"/>
    <w:rsid w:val="00DD6CEA"/>
    <w:rsid w:val="00DE025C"/>
    <w:rsid w:val="00DE0635"/>
    <w:rsid w:val="00DE06ED"/>
    <w:rsid w:val="00DE11D9"/>
    <w:rsid w:val="00DE2D9A"/>
    <w:rsid w:val="00DE395C"/>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F4B"/>
    <w:rsid w:val="00E100B6"/>
    <w:rsid w:val="00E10F1B"/>
    <w:rsid w:val="00E11944"/>
    <w:rsid w:val="00E12A79"/>
    <w:rsid w:val="00E12E03"/>
    <w:rsid w:val="00E1347D"/>
    <w:rsid w:val="00E13503"/>
    <w:rsid w:val="00E13A77"/>
    <w:rsid w:val="00E14C05"/>
    <w:rsid w:val="00E14F23"/>
    <w:rsid w:val="00E15C95"/>
    <w:rsid w:val="00E15D6B"/>
    <w:rsid w:val="00E16B4E"/>
    <w:rsid w:val="00E16D7B"/>
    <w:rsid w:val="00E16E61"/>
    <w:rsid w:val="00E174A4"/>
    <w:rsid w:val="00E17921"/>
    <w:rsid w:val="00E17F62"/>
    <w:rsid w:val="00E20041"/>
    <w:rsid w:val="00E21307"/>
    <w:rsid w:val="00E21602"/>
    <w:rsid w:val="00E2227C"/>
    <w:rsid w:val="00E22D20"/>
    <w:rsid w:val="00E22DA9"/>
    <w:rsid w:val="00E2308A"/>
    <w:rsid w:val="00E23294"/>
    <w:rsid w:val="00E24E3B"/>
    <w:rsid w:val="00E25988"/>
    <w:rsid w:val="00E304DA"/>
    <w:rsid w:val="00E30E80"/>
    <w:rsid w:val="00E3129E"/>
    <w:rsid w:val="00E31756"/>
    <w:rsid w:val="00E35DF7"/>
    <w:rsid w:val="00E36AB7"/>
    <w:rsid w:val="00E37FA8"/>
    <w:rsid w:val="00E40981"/>
    <w:rsid w:val="00E40D68"/>
    <w:rsid w:val="00E41317"/>
    <w:rsid w:val="00E418C1"/>
    <w:rsid w:val="00E41C11"/>
    <w:rsid w:val="00E41DC6"/>
    <w:rsid w:val="00E4266E"/>
    <w:rsid w:val="00E438AA"/>
    <w:rsid w:val="00E44C64"/>
    <w:rsid w:val="00E462DF"/>
    <w:rsid w:val="00E46CB8"/>
    <w:rsid w:val="00E470B6"/>
    <w:rsid w:val="00E47360"/>
    <w:rsid w:val="00E500B0"/>
    <w:rsid w:val="00E506B6"/>
    <w:rsid w:val="00E5093C"/>
    <w:rsid w:val="00E51756"/>
    <w:rsid w:val="00E52AE3"/>
    <w:rsid w:val="00E52AEF"/>
    <w:rsid w:val="00E52DC8"/>
    <w:rsid w:val="00E52E27"/>
    <w:rsid w:val="00E53AEA"/>
    <w:rsid w:val="00E54CA9"/>
    <w:rsid w:val="00E56441"/>
    <w:rsid w:val="00E56A79"/>
    <w:rsid w:val="00E57079"/>
    <w:rsid w:val="00E602F2"/>
    <w:rsid w:val="00E60DE9"/>
    <w:rsid w:val="00E61DF7"/>
    <w:rsid w:val="00E61EDF"/>
    <w:rsid w:val="00E6203F"/>
    <w:rsid w:val="00E62752"/>
    <w:rsid w:val="00E62A65"/>
    <w:rsid w:val="00E64457"/>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8CE"/>
    <w:rsid w:val="00E739EA"/>
    <w:rsid w:val="00E73D8D"/>
    <w:rsid w:val="00E74711"/>
    <w:rsid w:val="00E75379"/>
    <w:rsid w:val="00E755C6"/>
    <w:rsid w:val="00E76817"/>
    <w:rsid w:val="00E77E2D"/>
    <w:rsid w:val="00E809DD"/>
    <w:rsid w:val="00E80AAB"/>
    <w:rsid w:val="00E81E69"/>
    <w:rsid w:val="00E82C46"/>
    <w:rsid w:val="00E83533"/>
    <w:rsid w:val="00E8436B"/>
    <w:rsid w:val="00E84586"/>
    <w:rsid w:val="00E84ABA"/>
    <w:rsid w:val="00E8505A"/>
    <w:rsid w:val="00E85764"/>
    <w:rsid w:val="00E85A5D"/>
    <w:rsid w:val="00E85AF6"/>
    <w:rsid w:val="00E8626F"/>
    <w:rsid w:val="00E87ECB"/>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E39"/>
    <w:rsid w:val="00EA1FC7"/>
    <w:rsid w:val="00EA24E6"/>
    <w:rsid w:val="00EA3BCD"/>
    <w:rsid w:val="00EA418F"/>
    <w:rsid w:val="00EA45DB"/>
    <w:rsid w:val="00EA57EA"/>
    <w:rsid w:val="00EA5ED4"/>
    <w:rsid w:val="00EA705B"/>
    <w:rsid w:val="00EA7213"/>
    <w:rsid w:val="00EB0247"/>
    <w:rsid w:val="00EB06DD"/>
    <w:rsid w:val="00EB1D15"/>
    <w:rsid w:val="00EB1FA2"/>
    <w:rsid w:val="00EB2AAD"/>
    <w:rsid w:val="00EB30E2"/>
    <w:rsid w:val="00EB38EB"/>
    <w:rsid w:val="00EB3F1C"/>
    <w:rsid w:val="00EB4B58"/>
    <w:rsid w:val="00EB53CA"/>
    <w:rsid w:val="00EB5A7F"/>
    <w:rsid w:val="00EB5CD7"/>
    <w:rsid w:val="00EC0318"/>
    <w:rsid w:val="00EC06D2"/>
    <w:rsid w:val="00EC0C66"/>
    <w:rsid w:val="00EC1AA2"/>
    <w:rsid w:val="00EC27BB"/>
    <w:rsid w:val="00EC293B"/>
    <w:rsid w:val="00EC2C22"/>
    <w:rsid w:val="00EC2DB0"/>
    <w:rsid w:val="00EC2FBE"/>
    <w:rsid w:val="00EC3AFB"/>
    <w:rsid w:val="00EC4D25"/>
    <w:rsid w:val="00EC4E63"/>
    <w:rsid w:val="00EC6299"/>
    <w:rsid w:val="00EC7542"/>
    <w:rsid w:val="00EC7770"/>
    <w:rsid w:val="00EC79DA"/>
    <w:rsid w:val="00ED0F81"/>
    <w:rsid w:val="00ED1A2C"/>
    <w:rsid w:val="00ED21B5"/>
    <w:rsid w:val="00ED2572"/>
    <w:rsid w:val="00ED2D9D"/>
    <w:rsid w:val="00ED3087"/>
    <w:rsid w:val="00ED3B6D"/>
    <w:rsid w:val="00ED4694"/>
    <w:rsid w:val="00ED6045"/>
    <w:rsid w:val="00ED6577"/>
    <w:rsid w:val="00ED70E6"/>
    <w:rsid w:val="00EE1495"/>
    <w:rsid w:val="00EE1595"/>
    <w:rsid w:val="00EE1B25"/>
    <w:rsid w:val="00EE1F82"/>
    <w:rsid w:val="00EE2479"/>
    <w:rsid w:val="00EE2731"/>
    <w:rsid w:val="00EE3882"/>
    <w:rsid w:val="00EE42BB"/>
    <w:rsid w:val="00EE46A2"/>
    <w:rsid w:val="00EE4895"/>
    <w:rsid w:val="00EE505B"/>
    <w:rsid w:val="00EE51E9"/>
    <w:rsid w:val="00EE526C"/>
    <w:rsid w:val="00EE65B7"/>
    <w:rsid w:val="00EE6D20"/>
    <w:rsid w:val="00EE73E1"/>
    <w:rsid w:val="00EE7C3E"/>
    <w:rsid w:val="00EF0098"/>
    <w:rsid w:val="00EF0C1D"/>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DF8"/>
    <w:rsid w:val="00EF7FB6"/>
    <w:rsid w:val="00F00399"/>
    <w:rsid w:val="00F0074F"/>
    <w:rsid w:val="00F009ED"/>
    <w:rsid w:val="00F00BD7"/>
    <w:rsid w:val="00F010C8"/>
    <w:rsid w:val="00F01418"/>
    <w:rsid w:val="00F01CDD"/>
    <w:rsid w:val="00F02065"/>
    <w:rsid w:val="00F02434"/>
    <w:rsid w:val="00F025F4"/>
    <w:rsid w:val="00F02613"/>
    <w:rsid w:val="00F029E2"/>
    <w:rsid w:val="00F02C34"/>
    <w:rsid w:val="00F0303E"/>
    <w:rsid w:val="00F039A2"/>
    <w:rsid w:val="00F03F99"/>
    <w:rsid w:val="00F04C05"/>
    <w:rsid w:val="00F06241"/>
    <w:rsid w:val="00F064A2"/>
    <w:rsid w:val="00F06C46"/>
    <w:rsid w:val="00F06EA2"/>
    <w:rsid w:val="00F07668"/>
    <w:rsid w:val="00F076F3"/>
    <w:rsid w:val="00F07D38"/>
    <w:rsid w:val="00F07DD6"/>
    <w:rsid w:val="00F105F3"/>
    <w:rsid w:val="00F11405"/>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7A65"/>
    <w:rsid w:val="00F17F8D"/>
    <w:rsid w:val="00F219A6"/>
    <w:rsid w:val="00F23478"/>
    <w:rsid w:val="00F25242"/>
    <w:rsid w:val="00F25E07"/>
    <w:rsid w:val="00F267C2"/>
    <w:rsid w:val="00F2722B"/>
    <w:rsid w:val="00F30537"/>
    <w:rsid w:val="00F30EB4"/>
    <w:rsid w:val="00F31053"/>
    <w:rsid w:val="00F3120C"/>
    <w:rsid w:val="00F32BDC"/>
    <w:rsid w:val="00F32D9E"/>
    <w:rsid w:val="00F330DA"/>
    <w:rsid w:val="00F33EBD"/>
    <w:rsid w:val="00F351CC"/>
    <w:rsid w:val="00F368C8"/>
    <w:rsid w:val="00F36A0D"/>
    <w:rsid w:val="00F36B45"/>
    <w:rsid w:val="00F36C99"/>
    <w:rsid w:val="00F37971"/>
    <w:rsid w:val="00F37A09"/>
    <w:rsid w:val="00F37BD8"/>
    <w:rsid w:val="00F40FD1"/>
    <w:rsid w:val="00F41C15"/>
    <w:rsid w:val="00F4260C"/>
    <w:rsid w:val="00F4484A"/>
    <w:rsid w:val="00F4534E"/>
    <w:rsid w:val="00F457E6"/>
    <w:rsid w:val="00F45897"/>
    <w:rsid w:val="00F45BAD"/>
    <w:rsid w:val="00F507FC"/>
    <w:rsid w:val="00F51E09"/>
    <w:rsid w:val="00F520CE"/>
    <w:rsid w:val="00F54B59"/>
    <w:rsid w:val="00F54F49"/>
    <w:rsid w:val="00F55918"/>
    <w:rsid w:val="00F5617F"/>
    <w:rsid w:val="00F566AF"/>
    <w:rsid w:val="00F56F93"/>
    <w:rsid w:val="00F6019B"/>
    <w:rsid w:val="00F60338"/>
    <w:rsid w:val="00F60F91"/>
    <w:rsid w:val="00F61336"/>
    <w:rsid w:val="00F61739"/>
    <w:rsid w:val="00F635EE"/>
    <w:rsid w:val="00F637C9"/>
    <w:rsid w:val="00F63CDA"/>
    <w:rsid w:val="00F64087"/>
    <w:rsid w:val="00F65264"/>
    <w:rsid w:val="00F65749"/>
    <w:rsid w:val="00F65AEC"/>
    <w:rsid w:val="00F660F0"/>
    <w:rsid w:val="00F66B83"/>
    <w:rsid w:val="00F673B8"/>
    <w:rsid w:val="00F67688"/>
    <w:rsid w:val="00F6770E"/>
    <w:rsid w:val="00F677CE"/>
    <w:rsid w:val="00F67A0F"/>
    <w:rsid w:val="00F67AAE"/>
    <w:rsid w:val="00F67EBA"/>
    <w:rsid w:val="00F701A0"/>
    <w:rsid w:val="00F703C9"/>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80410"/>
    <w:rsid w:val="00F80E98"/>
    <w:rsid w:val="00F81209"/>
    <w:rsid w:val="00F8196C"/>
    <w:rsid w:val="00F82674"/>
    <w:rsid w:val="00F826D7"/>
    <w:rsid w:val="00F841ED"/>
    <w:rsid w:val="00F845F6"/>
    <w:rsid w:val="00F847D1"/>
    <w:rsid w:val="00F84D8B"/>
    <w:rsid w:val="00F85719"/>
    <w:rsid w:val="00F8573E"/>
    <w:rsid w:val="00F85816"/>
    <w:rsid w:val="00F85DA0"/>
    <w:rsid w:val="00F866DA"/>
    <w:rsid w:val="00F873CB"/>
    <w:rsid w:val="00F87B8B"/>
    <w:rsid w:val="00F90461"/>
    <w:rsid w:val="00F90D98"/>
    <w:rsid w:val="00F91228"/>
    <w:rsid w:val="00F912F6"/>
    <w:rsid w:val="00F91E07"/>
    <w:rsid w:val="00F91F13"/>
    <w:rsid w:val="00F91F5B"/>
    <w:rsid w:val="00F927AD"/>
    <w:rsid w:val="00F92C7C"/>
    <w:rsid w:val="00F938F3"/>
    <w:rsid w:val="00F945BC"/>
    <w:rsid w:val="00F94C53"/>
    <w:rsid w:val="00F9513D"/>
    <w:rsid w:val="00F954D5"/>
    <w:rsid w:val="00F95E89"/>
    <w:rsid w:val="00F96660"/>
    <w:rsid w:val="00FA1094"/>
    <w:rsid w:val="00FA10BA"/>
    <w:rsid w:val="00FA13F1"/>
    <w:rsid w:val="00FA28C0"/>
    <w:rsid w:val="00FA3BEF"/>
    <w:rsid w:val="00FA3CAF"/>
    <w:rsid w:val="00FA3EBA"/>
    <w:rsid w:val="00FA4B45"/>
    <w:rsid w:val="00FA589D"/>
    <w:rsid w:val="00FA5A98"/>
    <w:rsid w:val="00FA5BAA"/>
    <w:rsid w:val="00FA648D"/>
    <w:rsid w:val="00FA6810"/>
    <w:rsid w:val="00FA6855"/>
    <w:rsid w:val="00FA6FE2"/>
    <w:rsid w:val="00FA717C"/>
    <w:rsid w:val="00FA7A95"/>
    <w:rsid w:val="00FA7DB5"/>
    <w:rsid w:val="00FB06F9"/>
    <w:rsid w:val="00FB0AC5"/>
    <w:rsid w:val="00FB0ECB"/>
    <w:rsid w:val="00FB163F"/>
    <w:rsid w:val="00FB1B13"/>
    <w:rsid w:val="00FB229B"/>
    <w:rsid w:val="00FB2511"/>
    <w:rsid w:val="00FB4D58"/>
    <w:rsid w:val="00FB4ECA"/>
    <w:rsid w:val="00FB5CAA"/>
    <w:rsid w:val="00FB7360"/>
    <w:rsid w:val="00FC10EE"/>
    <w:rsid w:val="00FC1328"/>
    <w:rsid w:val="00FC1FA5"/>
    <w:rsid w:val="00FC2786"/>
    <w:rsid w:val="00FC33E3"/>
    <w:rsid w:val="00FC372E"/>
    <w:rsid w:val="00FC3A21"/>
    <w:rsid w:val="00FC4B44"/>
    <w:rsid w:val="00FC5F04"/>
    <w:rsid w:val="00FC68C3"/>
    <w:rsid w:val="00FC69FA"/>
    <w:rsid w:val="00FC7710"/>
    <w:rsid w:val="00FC7D1B"/>
    <w:rsid w:val="00FC7EE9"/>
    <w:rsid w:val="00FD1034"/>
    <w:rsid w:val="00FD125E"/>
    <w:rsid w:val="00FD2068"/>
    <w:rsid w:val="00FD2D5E"/>
    <w:rsid w:val="00FD4428"/>
    <w:rsid w:val="00FD4BE7"/>
    <w:rsid w:val="00FD6544"/>
    <w:rsid w:val="00FD6563"/>
    <w:rsid w:val="00FD6E05"/>
    <w:rsid w:val="00FD6F58"/>
    <w:rsid w:val="00FD7677"/>
    <w:rsid w:val="00FD79BE"/>
    <w:rsid w:val="00FE147A"/>
    <w:rsid w:val="00FE22F2"/>
    <w:rsid w:val="00FE230A"/>
    <w:rsid w:val="00FE24F0"/>
    <w:rsid w:val="00FE34B4"/>
    <w:rsid w:val="00FE35CE"/>
    <w:rsid w:val="00FE35CF"/>
    <w:rsid w:val="00FE3799"/>
    <w:rsid w:val="00FE3DD3"/>
    <w:rsid w:val="00FE5EC1"/>
    <w:rsid w:val="00FE634C"/>
    <w:rsid w:val="00FE6541"/>
    <w:rsid w:val="00FE6A9E"/>
    <w:rsid w:val="00FE7D23"/>
    <w:rsid w:val="00FF03A1"/>
    <w:rsid w:val="00FF1109"/>
    <w:rsid w:val="00FF2D49"/>
    <w:rsid w:val="00FF3652"/>
    <w:rsid w:val="00FF4181"/>
    <w:rsid w:val="00FF4443"/>
    <w:rsid w:val="00FF4B92"/>
    <w:rsid w:val="00FF4B9D"/>
    <w:rsid w:val="00FF4DBC"/>
    <w:rsid w:val="00FF5F34"/>
    <w:rsid w:val="00FF634D"/>
    <w:rsid w:val="00FF67A8"/>
    <w:rsid w:val="00FF6CC7"/>
    <w:rsid w:val="00FF6EB3"/>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D99E7C08-4342-4D65-9EBC-049F7FDA5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99"/>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iPriority w:val="99"/>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affa">
    <w:name w:val="Заголовок Знак"/>
    <w:link w:val="affb"/>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c">
    <w:name w:val="Подзаголовок Знак"/>
    <w:link w:val="affd"/>
    <w:uiPriority w:val="11"/>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iPriority w:val="99"/>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b">
    <w:name w:val="Title"/>
    <w:basedOn w:val="a2"/>
    <w:next w:val="a2"/>
    <w:link w:val="affa"/>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aliases w:val="Обычный (веб) Знак,Обычный (веб)1 Знак"/>
    <w:link w:val="afffffffff"/>
    <w:uiPriority w:val="99"/>
    <w:locked/>
    <w:rsid w:val="00B52BFE"/>
    <w:rPr>
      <w:sz w:val="24"/>
      <w:szCs w:val="24"/>
      <w:lang w:val="ru-RU" w:eastAsia="ru-RU" w:bidi="ar-SA"/>
    </w:rPr>
  </w:style>
  <w:style w:type="character" w:customStyle="1" w:styleId="afffffffff0">
    <w:name w:val="Цветовое выделение для Текст"/>
    <w:uiPriority w:val="99"/>
    <w:rsid w:val="00B52BFE"/>
  </w:style>
  <w:style w:type="paragraph" w:customStyle="1" w:styleId="afffffffff1">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2">
    <w:name w:val="page number"/>
    <w:basedOn w:val="a3"/>
    <w:uiPriority w:val="99"/>
    <w:rsid w:val="009F6ABB"/>
  </w:style>
  <w:style w:type="paragraph" w:styleId="afffffffff3">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4">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5">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6">
    <w:name w:val="Колонтитул_"/>
    <w:basedOn w:val="a3"/>
    <w:link w:val="afffffffff7"/>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7">
    <w:name w:val="Колонтитул"/>
    <w:basedOn w:val="a2"/>
    <w:link w:val="afffffffff6"/>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8">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9">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a">
    <w:name w:val="Date"/>
    <w:basedOn w:val="a2"/>
    <w:next w:val="a2"/>
    <w:link w:val="afffffffffb"/>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b">
    <w:name w:val="Дата Знак"/>
    <w:basedOn w:val="a3"/>
    <w:link w:val="afffffffffa"/>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c">
    <w:name w:val="Подпись к картинке_"/>
    <w:link w:val="afffffffffd"/>
    <w:locked/>
    <w:rsid w:val="00AF097F"/>
    <w:rPr>
      <w:sz w:val="23"/>
      <w:szCs w:val="23"/>
      <w:shd w:val="clear" w:color="auto" w:fill="FFFFFF"/>
    </w:rPr>
  </w:style>
  <w:style w:type="paragraph" w:customStyle="1" w:styleId="afffffffffd">
    <w:name w:val="Подпись к картинке"/>
    <w:basedOn w:val="a2"/>
    <w:link w:val="afffffffffc"/>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e">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0">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1">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2">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3">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4">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5">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6">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7">
    <w:name w:val="Устав"/>
    <w:basedOn w:val="a2"/>
    <w:link w:val="affffffffff8"/>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8">
    <w:name w:val="Устав Знак"/>
    <w:link w:val="affffffffff7"/>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9">
    <w:name w:val="Salutation"/>
    <w:basedOn w:val="a2"/>
    <w:next w:val="a2"/>
    <w:link w:val="affffffffffa"/>
    <w:uiPriority w:val="99"/>
    <w:unhideWhenUsed/>
    <w:rsid w:val="000D2361"/>
    <w:rPr>
      <w:rFonts w:ascii="Calibri" w:eastAsia="Calibri" w:hAnsi="Calibri" w:cs="Times New Roman"/>
      <w:sz w:val="20"/>
      <w:szCs w:val="20"/>
      <w:lang w:val="x-none" w:eastAsia="x-none"/>
    </w:rPr>
  </w:style>
  <w:style w:type="character" w:customStyle="1" w:styleId="affffffffffa">
    <w:name w:val="Приветствие Знак"/>
    <w:basedOn w:val="a3"/>
    <w:link w:val="affffffffff9"/>
    <w:uiPriority w:val="99"/>
    <w:rsid w:val="000D2361"/>
    <w:rPr>
      <w:rFonts w:ascii="Calibri" w:eastAsia="Calibri" w:hAnsi="Calibri" w:cs="Times New Roman"/>
      <w:sz w:val="20"/>
      <w:szCs w:val="20"/>
      <w:lang w:val="x-none" w:eastAsia="x-none"/>
    </w:rPr>
  </w:style>
  <w:style w:type="paragraph" w:customStyle="1" w:styleId="affffffffffb">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c">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d">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e">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f">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0">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1">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2">
    <w:name w:val="Тема примечания Знак"/>
    <w:basedOn w:val="1f8"/>
    <w:link w:val="afffffffffff3"/>
    <w:uiPriority w:val="99"/>
    <w:semiHidden/>
    <w:qFormat/>
    <w:locked/>
    <w:rsid w:val="009A73A8"/>
    <w:rPr>
      <w:rFonts w:ascii="Arial" w:eastAsia="Times New Roman" w:hAnsi="Arial" w:cs="Arial"/>
      <w:b/>
      <w:bCs/>
      <w:sz w:val="20"/>
      <w:szCs w:val="20"/>
    </w:rPr>
  </w:style>
  <w:style w:type="character" w:customStyle="1" w:styleId="afffffffffff4">
    <w:name w:val="Текст абзаца Знак"/>
    <w:link w:val="afffffffffff5"/>
    <w:locked/>
    <w:rsid w:val="009A73A8"/>
    <w:rPr>
      <w:rFonts w:ascii="Times New Roman" w:eastAsia="Times New Roman" w:hAnsi="Times New Roman" w:cs="Times New Roman"/>
      <w:sz w:val="24"/>
      <w:szCs w:val="24"/>
    </w:rPr>
  </w:style>
  <w:style w:type="paragraph" w:customStyle="1" w:styleId="afffffffffff5">
    <w:name w:val="Текст абзаца"/>
    <w:basedOn w:val="a2"/>
    <w:link w:val="afffffffffff4"/>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6">
    <w:name w:val="Placeholder Text"/>
    <w:uiPriority w:val="99"/>
    <w:semiHidden/>
    <w:rsid w:val="009A73A8"/>
    <w:rPr>
      <w:color w:val="808080"/>
    </w:rPr>
  </w:style>
  <w:style w:type="character" w:customStyle="1" w:styleId="afffffffffff7">
    <w:name w:val="Название Знак"/>
    <w:locked/>
    <w:rsid w:val="009A73A8"/>
    <w:rPr>
      <w:rFonts w:ascii="Calibri Light" w:eastAsia="SimSun" w:hAnsi="Calibri Light" w:cs="Calibri Light" w:hint="default"/>
      <w:spacing w:val="-10"/>
      <w:sz w:val="56"/>
      <w:szCs w:val="56"/>
    </w:rPr>
  </w:style>
  <w:style w:type="paragraph" w:styleId="afffffffffff3">
    <w:name w:val="annotation subject"/>
    <w:basedOn w:val="aff7"/>
    <w:next w:val="aff7"/>
    <w:link w:val="afffffffffff2"/>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8">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9">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f">
    <w:basedOn w:val="a2"/>
    <w:next w:val="af6"/>
    <w:link w:val="affffffffe"/>
    <w:uiPriority w:val="99"/>
    <w:unhideWhenUsed/>
    <w:qFormat/>
    <w:rsid w:val="00ED6045"/>
    <w:pPr>
      <w:spacing w:before="100" w:beforeAutospacing="1" w:after="119" w:line="240" w:lineRule="auto"/>
    </w:pPr>
    <w:rPr>
      <w:sz w:val="24"/>
      <w:szCs w:val="24"/>
      <w:lang w:eastAsia="ru-RU"/>
    </w:rPr>
  </w:style>
  <w:style w:type="paragraph" w:customStyle="1" w:styleId="afffffffffffa">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e">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f">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51">
    <w:name w:val="Абзац списка15"/>
    <w:basedOn w:val="a2"/>
    <w:rsid w:val="00BD513B"/>
    <w:pPr>
      <w:suppressAutoHyphens/>
      <w:spacing w:line="100" w:lineRule="atLeast"/>
      <w:ind w:left="720"/>
    </w:pPr>
    <w:rPr>
      <w:rFonts w:ascii="Times New Roman" w:eastAsia="Times New Roman" w:hAnsi="Times New Roman" w:cs="Times New Roman"/>
      <w:kern w:val="1"/>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internet.garant.ru/document/redirect/10180093/0" TargetMode="External"/><Relationship Id="rId18" Type="http://schemas.openxmlformats.org/officeDocument/2006/relationships/hyperlink" Target="https://internet.garant.ru/document/redirect/108186/0" TargetMode="External"/><Relationship Id="rId26" Type="http://schemas.openxmlformats.org/officeDocument/2006/relationships/hyperlink" Target="https://internet.garant.ru/document/redirect/12125268/152" TargetMode="External"/><Relationship Id="rId3" Type="http://schemas.openxmlformats.org/officeDocument/2006/relationships/styles" Target="styles.xml"/><Relationship Id="rId21" Type="http://schemas.openxmlformats.org/officeDocument/2006/relationships/hyperlink" Target="https://internet.garant.ru/document/redirect/108186/0" TargetMode="External"/><Relationship Id="rId34" Type="http://schemas.openxmlformats.org/officeDocument/2006/relationships/hyperlink" Target="https://internet.garant.ru/document/redirect/12158040/0" TargetMode="External"/><Relationship Id="rId7" Type="http://schemas.openxmlformats.org/officeDocument/2006/relationships/endnotes" Target="endnotes.xml"/><Relationship Id="rId12" Type="http://schemas.openxmlformats.org/officeDocument/2006/relationships/hyperlink" Target="https://internet.garant.ru/document/redirect/10180093/0" TargetMode="External"/><Relationship Id="rId17" Type="http://schemas.openxmlformats.org/officeDocument/2006/relationships/hyperlink" Target="https://internet.garant.ru/document/redirect/193507/0" TargetMode="External"/><Relationship Id="rId25" Type="http://schemas.openxmlformats.org/officeDocument/2006/relationships/hyperlink" Target="https://internet.garant.ru/document/redirect/12125268/5" TargetMode="External"/><Relationship Id="rId33" Type="http://schemas.openxmlformats.org/officeDocument/2006/relationships/hyperlink" Target="https://internet.garant.ru/document/redirect/12158040/1000" TargetMode="External"/><Relationship Id="rId2" Type="http://schemas.openxmlformats.org/officeDocument/2006/relationships/numbering" Target="numbering.xml"/><Relationship Id="rId16" Type="http://schemas.openxmlformats.org/officeDocument/2006/relationships/hyperlink" Target="https://internet.garant.ru/document/redirect/193507/1000" TargetMode="External"/><Relationship Id="rId20" Type="http://schemas.openxmlformats.org/officeDocument/2006/relationships/hyperlink" Target="https://internet.garant.ru/document/redirect/108186/0" TargetMode="External"/><Relationship Id="rId29" Type="http://schemas.openxmlformats.org/officeDocument/2006/relationships/hyperlink" Target="https://internet.garant.ru/document/redirect/12125268/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document/redirect/10180093/0" TargetMode="External"/><Relationship Id="rId24" Type="http://schemas.openxmlformats.org/officeDocument/2006/relationships/hyperlink" Target="https://internet.garant.ru/document/redirect/12125268/5" TargetMode="External"/><Relationship Id="rId32" Type="http://schemas.openxmlformats.org/officeDocument/2006/relationships/hyperlink" Target="https://internet.garant.ru/document/redirect/70359584/0" TargetMode="External"/><Relationship Id="rId5" Type="http://schemas.openxmlformats.org/officeDocument/2006/relationships/webSettings" Target="webSettings.xml"/><Relationship Id="rId15" Type="http://schemas.openxmlformats.org/officeDocument/2006/relationships/hyperlink" Target="https://internet.garant.ru/document/redirect/193459/0" TargetMode="External"/><Relationship Id="rId23" Type="http://schemas.openxmlformats.org/officeDocument/2006/relationships/hyperlink" Target="https://internet.garant.ru/document/redirect/12125268/149" TargetMode="External"/><Relationship Id="rId28" Type="http://schemas.openxmlformats.org/officeDocument/2006/relationships/hyperlink" Target="https://internet.garant.ru/document/redirect/12125268/149" TargetMode="External"/><Relationship Id="rId36" Type="http://schemas.openxmlformats.org/officeDocument/2006/relationships/theme" Target="theme/theme1.xml"/><Relationship Id="rId10" Type="http://schemas.openxmlformats.org/officeDocument/2006/relationships/hyperlink" Target="https://internet.garant.ru/document/redirect/12125268/5" TargetMode="External"/><Relationship Id="rId19" Type="http://schemas.openxmlformats.org/officeDocument/2006/relationships/hyperlink" Target="https://internet.garant.ru/document/redirect/108186/0" TargetMode="External"/><Relationship Id="rId31" Type="http://schemas.openxmlformats.org/officeDocument/2006/relationships/hyperlink" Target="https://internet.garant.ru/document/redirect/70359584/1000" TargetMode="External"/><Relationship Id="rId4" Type="http://schemas.openxmlformats.org/officeDocument/2006/relationships/settings" Target="settings.xml"/><Relationship Id="rId9" Type="http://schemas.openxmlformats.org/officeDocument/2006/relationships/image" Target="media/image10.emf"/><Relationship Id="rId14" Type="http://schemas.openxmlformats.org/officeDocument/2006/relationships/hyperlink" Target="https://internet.garant.ru/document/redirect/193459/1000" TargetMode="External"/><Relationship Id="rId22" Type="http://schemas.openxmlformats.org/officeDocument/2006/relationships/hyperlink" Target="https://internet.garant.ru/document/redirect/12125268/147" TargetMode="External"/><Relationship Id="rId27" Type="http://schemas.openxmlformats.org/officeDocument/2006/relationships/hyperlink" Target="https://internet.garant.ru/document/redirect/12125268/153" TargetMode="External"/><Relationship Id="rId30" Type="http://schemas.openxmlformats.org/officeDocument/2006/relationships/hyperlink" Target="https://internet.garant.ru/document/redirect/12125268/5"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CC9B2B-91FF-4A32-986A-0A5D9C7EBF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4260</Words>
  <Characters>24283</Characters>
  <Application>Microsoft Office Word</Application>
  <DocSecurity>0</DocSecurity>
  <Lines>202</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Паденькова Татьяна Михайловна</dc:creator>
  <cp:lastModifiedBy>Николаева Екатерина Владимировна</cp:lastModifiedBy>
  <cp:revision>3</cp:revision>
  <cp:lastPrinted>2026-05-21T06:37:00Z</cp:lastPrinted>
  <dcterms:created xsi:type="dcterms:W3CDTF">2026-05-20T10:57:00Z</dcterms:created>
  <dcterms:modified xsi:type="dcterms:W3CDTF">2026-05-21T06:37:00Z</dcterms:modified>
</cp:coreProperties>
</file>