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5132" w14:textId="77777777" w:rsidR="007F18A0" w:rsidRDefault="007F18A0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09AFC" w14:textId="77777777" w:rsidR="008D45AB" w:rsidRPr="00226D6E" w:rsidRDefault="008D45AB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019"/>
        <w:gridCol w:w="4226"/>
      </w:tblGrid>
      <w:tr w:rsidR="00975679" w:rsidRPr="00226D6E" w14:paraId="6E7FB98C" w14:textId="77777777" w:rsidTr="00975679">
        <w:trPr>
          <w:cantSplit/>
          <w:trHeight w:val="1134"/>
          <w:jc w:val="center"/>
        </w:trPr>
        <w:tc>
          <w:tcPr>
            <w:tcW w:w="4106" w:type="dxa"/>
            <w:hideMark/>
          </w:tcPr>
          <w:p w14:paraId="5963CFFF" w14:textId="77777777" w:rsidR="00975679" w:rsidRPr="00226D6E" w:rsidRDefault="00975679" w:rsidP="0097567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ЧĂВАШ  РЕСПУБЛИКИН</w:t>
            </w:r>
          </w:p>
          <w:p w14:paraId="652F4A5E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ПАТĂРЬЕЛ                                           </w:t>
            </w: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МУНИЦИПАЛЛĂ ОКРУГĔН</w:t>
            </w:r>
          </w:p>
          <w:p w14:paraId="6244E518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   АДМИНИСТРАЦИЙĔ</w:t>
            </w:r>
          </w:p>
        </w:tc>
        <w:tc>
          <w:tcPr>
            <w:tcW w:w="1019" w:type="dxa"/>
            <w:vMerge w:val="restart"/>
            <w:hideMark/>
          </w:tcPr>
          <w:p w14:paraId="0815A79C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</w:rPr>
              <w:drawing>
                <wp:inline distT="0" distB="0" distL="0" distR="0" wp14:anchorId="0336460D" wp14:editId="542A09C8">
                  <wp:extent cx="53340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</w:tcPr>
          <w:p w14:paraId="41CBAFA3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ЧУВАШСКАЯ РЕСПУБЛИКА</w:t>
            </w:r>
          </w:p>
          <w:p w14:paraId="3E1DE13F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3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АДМИНИСТРАЦИЯ</w:t>
            </w:r>
          </w:p>
          <w:p w14:paraId="1B571058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БАТЫРЕВСКОГО</w:t>
            </w:r>
          </w:p>
          <w:p w14:paraId="761ACD5E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МУНИЦИПАЛЬНОГО ОКРУГА</w:t>
            </w:r>
          </w:p>
          <w:p w14:paraId="7D458156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975679" w:rsidRPr="00226D6E" w14:paraId="2F97D03B" w14:textId="77777777" w:rsidTr="00975679">
        <w:trPr>
          <w:cantSplit/>
          <w:trHeight w:val="1285"/>
          <w:jc w:val="center"/>
        </w:trPr>
        <w:tc>
          <w:tcPr>
            <w:tcW w:w="4106" w:type="dxa"/>
            <w:hideMark/>
          </w:tcPr>
          <w:p w14:paraId="34FE330F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ЙЫШ</w:t>
            </w:r>
            <w:r w:rsidRPr="00226D6E">
              <w:rPr>
                <w:rFonts w:ascii="Cambria" w:eastAsia="Times New Roman" w:hAnsi="Cambria" w:cs="Cambria"/>
                <w:b/>
                <w:noProof/>
                <w:sz w:val="24"/>
                <w:szCs w:val="24"/>
              </w:rPr>
              <w:t>Ă</w:t>
            </w: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НУ</w:t>
            </w:r>
          </w:p>
          <w:p w14:paraId="16F9A264" w14:textId="48A5C502" w:rsidR="00975679" w:rsidRPr="00226D6E" w:rsidRDefault="007F18A0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</w:t>
            </w:r>
            <w:r w:rsidR="00173D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28</w:t>
            </w:r>
            <w:r w:rsidR="00975679"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.</w:t>
            </w:r>
            <w:r w:rsidR="00173D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08</w:t>
            </w:r>
            <w:r w:rsidR="00975679"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. 2023 </w:t>
            </w:r>
            <w:r w:rsidR="00975679"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ç.,  № </w:t>
            </w:r>
            <w:r w:rsidR="00173D6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986</w:t>
            </w:r>
          </w:p>
          <w:p w14:paraId="01D784F0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019" w:type="dxa"/>
            <w:vMerge/>
            <w:vAlign w:val="center"/>
            <w:hideMark/>
          </w:tcPr>
          <w:p w14:paraId="44139DEA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14:paraId="3F9DF2BA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ПОСТАНОВЛЕНИЕ</w:t>
            </w:r>
          </w:p>
          <w:p w14:paraId="29759673" w14:textId="202F6CED" w:rsidR="00975679" w:rsidRPr="00226D6E" w:rsidRDefault="00173D6D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28</w:t>
            </w:r>
            <w:r w:rsidR="00975679"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08</w:t>
            </w:r>
            <w:r w:rsidR="00975679"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. 2023 г. №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986</w:t>
            </w:r>
          </w:p>
          <w:p w14:paraId="1F197B31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14:paraId="6E1C4192" w14:textId="77777777" w:rsidR="00975679" w:rsidRPr="00226D6E" w:rsidRDefault="00975679" w:rsidP="00975679">
      <w:pPr>
        <w:spacing w:after="0" w:line="240" w:lineRule="auto"/>
        <w:ind w:right="403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8AFFF83" w14:textId="77777777" w:rsidR="00975679" w:rsidRPr="00226D6E" w:rsidRDefault="00975679" w:rsidP="009442A2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96"/>
      </w:tblGrid>
      <w:tr w:rsidR="009442A2" w:rsidRPr="009442A2" w14:paraId="5228304D" w14:textId="77777777" w:rsidTr="009442A2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0D12292" w14:textId="64919AFF" w:rsidR="009442A2" w:rsidRPr="009442A2" w:rsidRDefault="009442A2" w:rsidP="001103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4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 утверждении Регламента реализации полномочий главными администраторами (администраторами) доходов бюджета Батыревского муниципального округа по взысканию дебиторской задолженности по платежам в бюджет, пеням и штрафам по ним</w:t>
            </w:r>
          </w:p>
        </w:tc>
      </w:tr>
    </w:tbl>
    <w:p w14:paraId="3D3E6E36" w14:textId="77777777" w:rsidR="009442A2" w:rsidRDefault="009442A2" w:rsidP="00944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16DDB8" w14:textId="77777777" w:rsidR="009442A2" w:rsidRDefault="009442A2" w:rsidP="00944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78F441" w14:textId="0D31614F" w:rsidR="00975679" w:rsidRPr="00226D6E" w:rsidRDefault="007F18A0" w:rsidP="00944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6D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администрация </w:t>
      </w:r>
      <w:r w:rsidR="00963661" w:rsidRPr="00226D6E">
        <w:rPr>
          <w:rFonts w:ascii="Times New Roman" w:eastAsia="Calibri" w:hAnsi="Times New Roman" w:cs="Times New Roman"/>
          <w:sz w:val="24"/>
          <w:szCs w:val="24"/>
          <w:lang w:eastAsia="en-US"/>
        </w:rPr>
        <w:t>Батыревского</w:t>
      </w:r>
      <w:r w:rsidRPr="00226D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14:paraId="35EC6791" w14:textId="77777777" w:rsidR="007F18A0" w:rsidRPr="00226D6E" w:rsidRDefault="007F18A0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14:paraId="593F3695" w14:textId="77777777" w:rsidR="00975679" w:rsidRPr="00226D6E" w:rsidRDefault="00975679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226D6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ПОСТАНАВЛЯЕТ:</w:t>
      </w:r>
    </w:p>
    <w:p w14:paraId="691DCB37" w14:textId="77777777" w:rsidR="00975679" w:rsidRPr="00226D6E" w:rsidRDefault="00975679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14:paraId="0EDA6099" w14:textId="30818A7D" w:rsidR="007F18A0" w:rsidRPr="00226D6E" w:rsidRDefault="00975679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0" w:name="sub_1"/>
      <w:r w:rsidRPr="00226D6E">
        <w:rPr>
          <w:rFonts w:ascii="Times New Roman CYR" w:eastAsia="Times New Roman" w:hAnsi="Times New Roman CYR" w:cs="Times New Roman CYR"/>
          <w:sz w:val="24"/>
          <w:szCs w:val="24"/>
        </w:rPr>
        <w:t>1</w:t>
      </w:r>
      <w:bookmarkStart w:id="1" w:name="sub_2"/>
      <w:bookmarkEnd w:id="0"/>
      <w:r w:rsidR="007F18A0" w:rsidRPr="00226D6E">
        <w:rPr>
          <w:rFonts w:ascii="Times New Roman CYR" w:eastAsia="Times New Roman" w:hAnsi="Times New Roman CYR" w:cs="Times New Roman CYR"/>
          <w:sz w:val="24"/>
          <w:szCs w:val="24"/>
        </w:rPr>
        <w:t>. Утвердить Регламент реализации полномочий главными администраторами (администраторами) доходов бюджета Батыревского муниципального округа по взысканию дебиторской задолженности по платежам в бюджет, пеням и штрафам по ним (далее – Регламент).</w:t>
      </w:r>
    </w:p>
    <w:p w14:paraId="6E7DF1EB" w14:textId="6F61D22B" w:rsidR="00975679" w:rsidRPr="00226D6E" w:rsidRDefault="007F18A0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4"/>
      <w:bookmarkEnd w:id="1"/>
      <w:r w:rsidRPr="00226D6E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975679" w:rsidRPr="00226D6E">
        <w:rPr>
          <w:rFonts w:ascii="Times New Roman CYR" w:eastAsia="Times New Roman" w:hAnsi="Times New Roman CYR" w:cs="Times New Roman CYR"/>
          <w:sz w:val="24"/>
          <w:szCs w:val="24"/>
        </w:rPr>
        <w:t>. Контроль за выполнением настоящего постановления возложить на финансовый отдел администрации Батыревского муниципального округа.</w:t>
      </w:r>
    </w:p>
    <w:p w14:paraId="70B6AF84" w14:textId="2AEC2C9E" w:rsidR="00975679" w:rsidRPr="00226D6E" w:rsidRDefault="007F18A0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5"/>
      <w:bookmarkEnd w:id="2"/>
      <w:r w:rsidRPr="00226D6E">
        <w:rPr>
          <w:rFonts w:ascii="Times New Roman CYR" w:eastAsia="Times New Roman" w:hAnsi="Times New Roman CYR" w:cs="Times New Roman CYR"/>
          <w:sz w:val="24"/>
          <w:szCs w:val="24"/>
        </w:rPr>
        <w:t>3</w:t>
      </w:r>
      <w:r w:rsidR="00975679" w:rsidRPr="00226D6E">
        <w:rPr>
          <w:rFonts w:ascii="Times New Roman CYR" w:eastAsia="Times New Roman" w:hAnsi="Times New Roman CYR" w:cs="Times New Roman CYR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14:paraId="2B785191" w14:textId="77777777" w:rsidR="00975679" w:rsidRPr="00226D6E" w:rsidRDefault="00975679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8042721" w14:textId="77777777" w:rsidR="007F18A0" w:rsidRPr="00226D6E" w:rsidRDefault="007F18A0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25DFD92" w14:textId="77777777" w:rsidR="007F18A0" w:rsidRPr="00226D6E" w:rsidRDefault="007F18A0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AD5A90C" w14:textId="77777777" w:rsidR="007F18A0" w:rsidRDefault="007F18A0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1AB9243" w14:textId="77777777" w:rsidR="008D45AB" w:rsidRPr="00226D6E" w:rsidRDefault="008D45AB" w:rsidP="00975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5"/>
        <w:gridCol w:w="3119"/>
      </w:tblGrid>
      <w:tr w:rsidR="00975679" w:rsidRPr="00226D6E" w14:paraId="76247366" w14:textId="77777777" w:rsidTr="0097567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3"/>
          <w:p w14:paraId="4261CF5D" w14:textId="77777777" w:rsidR="0074572F" w:rsidRDefault="00975679" w:rsidP="0074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Глава Батыревского </w:t>
            </w:r>
          </w:p>
          <w:p w14:paraId="7A469525" w14:textId="3D5CF595" w:rsidR="00975679" w:rsidRPr="00226D6E" w:rsidRDefault="00975679" w:rsidP="0074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0D49352" w14:textId="77777777"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Р.В. Селиванов</w:t>
            </w:r>
          </w:p>
        </w:tc>
      </w:tr>
    </w:tbl>
    <w:p w14:paraId="3E16D88B" w14:textId="77777777" w:rsidR="007F18A0" w:rsidRPr="00226D6E" w:rsidRDefault="007F18A0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A6F6410" w14:textId="77777777"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E5E65A5" w14:textId="77777777"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66E4EBF" w14:textId="77777777"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0CFCD21" w14:textId="77777777"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FD395C" w14:textId="77777777"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38E7E79" w14:textId="77777777"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C96D222" w14:textId="77777777"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6B346B" w14:textId="77777777"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6C69C74" w14:textId="77777777"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13981E0" w14:textId="77777777" w:rsidR="008D45AB" w:rsidRDefault="008D45AB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8963CEB" w14:textId="5717654A" w:rsidR="00B35F88" w:rsidRPr="00226D6E" w:rsidRDefault="00214898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B35F88" w:rsidRPr="00226D6E">
        <w:rPr>
          <w:rFonts w:ascii="Times New Roman" w:hAnsi="Times New Roman" w:cs="Times New Roman"/>
          <w:sz w:val="24"/>
          <w:szCs w:val="24"/>
        </w:rPr>
        <w:t>твержден</w:t>
      </w:r>
    </w:p>
    <w:p w14:paraId="16ABD977" w14:textId="02D81C90" w:rsidR="00B35F88" w:rsidRPr="00226D6E" w:rsidRDefault="00B35F88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525FF547" w14:textId="77777777" w:rsidR="00404C81" w:rsidRPr="00226D6E" w:rsidRDefault="00404C81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Батыревского </w:t>
      </w:r>
      <w:r w:rsidR="00214898" w:rsidRPr="00226D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26D6E">
        <w:rPr>
          <w:rFonts w:ascii="Times New Roman" w:hAnsi="Times New Roman" w:cs="Times New Roman"/>
          <w:sz w:val="24"/>
          <w:szCs w:val="24"/>
        </w:rPr>
        <w:t>округа</w:t>
      </w:r>
    </w:p>
    <w:p w14:paraId="149F6BBE" w14:textId="5993755E" w:rsidR="00B35F88" w:rsidRPr="00226D6E" w:rsidRDefault="00173D6D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28</w:t>
      </w:r>
      <w:r w:rsidR="007E0470" w:rsidRPr="00226D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</w:t>
      </w:r>
      <w:r w:rsidR="007E0470" w:rsidRPr="00226D6E">
        <w:rPr>
          <w:rFonts w:ascii="Times New Roman" w:hAnsi="Times New Roman" w:cs="Times New Roman"/>
          <w:sz w:val="24"/>
          <w:szCs w:val="24"/>
        </w:rPr>
        <w:t>2023</w:t>
      </w:r>
      <w:r w:rsidR="00B35F88" w:rsidRPr="00226D6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986</w:t>
      </w:r>
    </w:p>
    <w:p w14:paraId="5A6C743E" w14:textId="0DB44631" w:rsidR="004F29E5" w:rsidRPr="00226D6E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58D35" w14:textId="02370811" w:rsidR="004F29E5" w:rsidRPr="00226D6E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F7E53" w14:textId="14AE13E4" w:rsidR="00BC2CED" w:rsidRPr="00226D6E" w:rsidRDefault="00BC2CED" w:rsidP="00944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  <w:bookmarkStart w:id="4" w:name="_GoBack"/>
      <w:bookmarkEnd w:id="4"/>
    </w:p>
    <w:p w14:paraId="06C35140" w14:textId="4EB7F279" w:rsidR="006F5440" w:rsidRPr="00226D6E" w:rsidRDefault="00BC2CED" w:rsidP="00944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реализации полномочий главными администраторами</w:t>
      </w:r>
      <w:r w:rsidR="00944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(администраторами) доходов бюджета </w:t>
      </w:r>
      <w:r w:rsidR="00963661" w:rsidRPr="00226D6E">
        <w:rPr>
          <w:rFonts w:ascii="Times New Roman" w:hAnsi="Times New Roman" w:cs="Times New Roman"/>
          <w:b/>
          <w:bCs/>
          <w:sz w:val="24"/>
          <w:szCs w:val="24"/>
        </w:rPr>
        <w:t>Батыревского</w:t>
      </w:r>
      <w:r w:rsidR="00944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963661" w:rsidRPr="00226D6E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по взысканию дебиторской</w:t>
      </w:r>
    </w:p>
    <w:p w14:paraId="143D378A" w14:textId="01DDE31A" w:rsidR="004F29E5" w:rsidRPr="00226D6E" w:rsidRDefault="00BC2CED" w:rsidP="00944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задолженности по платежам в бюджет,</w:t>
      </w:r>
      <w:r w:rsidR="00944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>пеням и штрафам по ним</w:t>
      </w:r>
    </w:p>
    <w:p w14:paraId="0B07C1D2" w14:textId="43A35D25" w:rsidR="004F29E5" w:rsidRPr="00226D6E" w:rsidRDefault="004F29E5" w:rsidP="00944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9E631C" w14:textId="6A2E45A2" w:rsidR="004F29E5" w:rsidRPr="00226D6E" w:rsidRDefault="00375AB4" w:rsidP="00375AB4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F29E5" w:rsidRPr="00226D6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04CECB0" w14:textId="2B01E2EF" w:rsidR="004F29E5" w:rsidRPr="00226D6E" w:rsidRDefault="00375AB4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1.1. </w:t>
      </w:r>
      <w:r w:rsidR="004F29E5" w:rsidRPr="00226D6E">
        <w:rPr>
          <w:rFonts w:ascii="Times New Roman" w:hAnsi="Times New Roman" w:cs="Times New Roman"/>
          <w:sz w:val="24"/>
          <w:szCs w:val="24"/>
        </w:rPr>
        <w:t xml:space="preserve">Настоящий Регламент реализации 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(администраторами)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661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 </w:t>
      </w:r>
      <w:r w:rsidR="004F29E5" w:rsidRPr="00226D6E">
        <w:rPr>
          <w:rFonts w:ascii="Times New Roman" w:hAnsi="Times New Roman" w:cs="Times New Roman"/>
          <w:sz w:val="24"/>
          <w:szCs w:val="24"/>
        </w:rPr>
        <w:t xml:space="preserve">по взысканию дебиторской задолженности по платежам в бюджет, пеням и штрафам по ним (далее - Регламент), устанавливает общие требования к реализации 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(администраторами) </w:t>
      </w:r>
      <w:r w:rsidR="004F29E5" w:rsidRPr="00226D6E">
        <w:rPr>
          <w:rFonts w:ascii="Times New Roman" w:hAnsi="Times New Roman" w:cs="Times New Roman"/>
          <w:sz w:val="24"/>
          <w:szCs w:val="24"/>
        </w:rPr>
        <w:t>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661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4F29E5" w:rsidRPr="00226D6E">
        <w:rPr>
          <w:rFonts w:ascii="Times New Roman" w:hAnsi="Times New Roman" w:cs="Times New Roman"/>
          <w:sz w:val="24"/>
          <w:szCs w:val="24"/>
        </w:rPr>
        <w:t xml:space="preserve">, за исключением платежей, предусмотренных законодательством 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4F29E5" w:rsidRPr="00226D6E">
        <w:rPr>
          <w:rFonts w:ascii="Times New Roman" w:hAnsi="Times New Roman" w:cs="Times New Roman"/>
          <w:sz w:val="24"/>
          <w:szCs w:val="24"/>
        </w:rPr>
        <w:t>о налогах и сборах.</w:t>
      </w:r>
    </w:p>
    <w:p w14:paraId="3A937243" w14:textId="7E340D66" w:rsidR="004F29E5" w:rsidRPr="00226D6E" w:rsidRDefault="00375AB4" w:rsidP="00AB3D46">
      <w:pPr>
        <w:pStyle w:val="1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1.2. </w:t>
      </w:r>
      <w:r w:rsidR="004F29E5" w:rsidRPr="00226D6E">
        <w:rPr>
          <w:rFonts w:ascii="Times New Roman" w:hAnsi="Times New Roman" w:cs="Times New Roman"/>
          <w:sz w:val="24"/>
          <w:szCs w:val="24"/>
        </w:rPr>
        <w:t>В целях настоящего Регламента используются следующие основные понятия:</w:t>
      </w:r>
    </w:p>
    <w:p w14:paraId="45935718" w14:textId="77777777" w:rsidR="004F29E5" w:rsidRPr="00226D6E" w:rsidRDefault="004F29E5" w:rsidP="00AB3D46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14:paraId="40811CFE" w14:textId="186C6BB0" w:rsidR="004F29E5" w:rsidRPr="00226D6E" w:rsidRDefault="004F29E5" w:rsidP="00AB3D46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</w:t>
      </w:r>
      <w:r w:rsidR="008D6ED1" w:rsidRPr="00226D6E">
        <w:rPr>
          <w:rFonts w:ascii="Times New Roman" w:hAnsi="Times New Roman" w:cs="Times New Roman"/>
          <w:sz w:val="24"/>
          <w:szCs w:val="24"/>
        </w:rPr>
        <w:t>.</w:t>
      </w:r>
    </w:p>
    <w:p w14:paraId="6784FAA0" w14:textId="311A5713" w:rsidR="004F29E5" w:rsidRPr="00226D6E" w:rsidRDefault="005C30FB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1.</w:t>
      </w:r>
      <w:r w:rsidR="001906AB" w:rsidRPr="00226D6E">
        <w:rPr>
          <w:rFonts w:ascii="Times New Roman" w:hAnsi="Times New Roman" w:cs="Times New Roman"/>
          <w:sz w:val="24"/>
          <w:szCs w:val="24"/>
        </w:rPr>
        <w:t>3</w:t>
      </w:r>
      <w:r w:rsidRPr="00226D6E">
        <w:rPr>
          <w:rFonts w:ascii="Times New Roman" w:hAnsi="Times New Roman" w:cs="Times New Roman"/>
          <w:sz w:val="24"/>
          <w:szCs w:val="24"/>
        </w:rPr>
        <w:t xml:space="preserve">. </w:t>
      </w:r>
      <w:r w:rsidR="004F29E5" w:rsidRPr="00226D6E">
        <w:rPr>
          <w:rFonts w:ascii="Times New Roman" w:hAnsi="Times New Roman" w:cs="Times New Roman"/>
          <w:sz w:val="24"/>
          <w:szCs w:val="24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14:paraId="738FC129" w14:textId="42462D42" w:rsidR="004F29E5" w:rsidRPr="00226D6E" w:rsidRDefault="001906AB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1.3.1. </w:t>
      </w:r>
      <w:r w:rsidR="004F29E5" w:rsidRPr="00226D6E">
        <w:rPr>
          <w:rFonts w:ascii="Times New Roman" w:hAnsi="Times New Roman" w:cs="Times New Roman"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6CF23774" w14:textId="71BBF030" w:rsidR="004F29E5" w:rsidRPr="00226D6E" w:rsidRDefault="001906AB" w:rsidP="00AB3D46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1.3.2. </w:t>
      </w:r>
      <w:r w:rsidR="004F29E5" w:rsidRPr="00226D6E">
        <w:rPr>
          <w:rFonts w:ascii="Times New Roman" w:hAnsi="Times New Roman" w:cs="Times New Roman"/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23465D32" w14:textId="0BA657BE" w:rsidR="004F29E5" w:rsidRPr="00226D6E" w:rsidRDefault="001906AB" w:rsidP="00AB3D46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 1.3.3. </w:t>
      </w:r>
      <w:r w:rsidR="004F29E5" w:rsidRPr="00226D6E">
        <w:rPr>
          <w:rFonts w:ascii="Times New Roman" w:hAnsi="Times New Roman" w:cs="Times New Roman"/>
          <w:sz w:val="24"/>
          <w:szCs w:val="24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5D720AF9" w14:textId="4A2DAB7E" w:rsidR="004F29E5" w:rsidRPr="00226D6E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lastRenderedPageBreak/>
        <w:t xml:space="preserve">    1.3.4. </w:t>
      </w:r>
      <w:r w:rsidR="004F29E5" w:rsidRPr="00226D6E">
        <w:rPr>
          <w:rFonts w:ascii="Times New Roman" w:hAnsi="Times New Roman" w:cs="Times New Roman"/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Pr="00226D6E">
        <w:rPr>
          <w:rFonts w:ascii="Times New Roman" w:hAnsi="Times New Roman" w:cs="Times New Roman"/>
          <w:sz w:val="24"/>
          <w:szCs w:val="24"/>
        </w:rPr>
        <w:t>;</w:t>
      </w:r>
    </w:p>
    <w:p w14:paraId="5518E840" w14:textId="7FC26146" w:rsidR="00A62BCE" w:rsidRPr="00226D6E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   1.</w:t>
      </w:r>
      <w:r w:rsidR="0097474A" w:rsidRPr="00226D6E">
        <w:rPr>
          <w:rFonts w:ascii="Times New Roman" w:hAnsi="Times New Roman" w:cs="Times New Roman"/>
          <w:sz w:val="24"/>
          <w:szCs w:val="24"/>
        </w:rPr>
        <w:t>4.</w:t>
      </w:r>
      <w:r w:rsidRPr="00226D6E">
        <w:rPr>
          <w:rFonts w:ascii="Times New Roman" w:hAnsi="Times New Roman" w:cs="Times New Roman"/>
          <w:sz w:val="24"/>
          <w:szCs w:val="24"/>
        </w:rPr>
        <w:t xml:space="preserve">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6CD04251" w14:textId="1B4A9A1D" w:rsidR="00A62BCE" w:rsidRPr="00226D6E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   1.</w:t>
      </w:r>
      <w:r w:rsidR="0097474A" w:rsidRPr="00226D6E">
        <w:rPr>
          <w:rFonts w:ascii="Times New Roman" w:hAnsi="Times New Roman" w:cs="Times New Roman"/>
          <w:sz w:val="24"/>
          <w:szCs w:val="24"/>
        </w:rPr>
        <w:t>5.</w:t>
      </w:r>
      <w:r w:rsidRPr="00226D6E">
        <w:rPr>
          <w:rFonts w:ascii="Times New Roman" w:hAnsi="Times New Roman" w:cs="Times New Roman"/>
          <w:sz w:val="24"/>
          <w:szCs w:val="24"/>
        </w:rPr>
        <w:t xml:space="preserve"> </w:t>
      </w:r>
      <w:r w:rsidR="0027467E" w:rsidRPr="00226D6E">
        <w:rPr>
          <w:rFonts w:ascii="Times New Roman" w:hAnsi="Times New Roman" w:cs="Times New Roman"/>
          <w:sz w:val="24"/>
          <w:szCs w:val="24"/>
        </w:rPr>
        <w:t>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</w:t>
      </w:r>
      <w:r w:rsidR="005D6F2D" w:rsidRPr="00226D6E">
        <w:rPr>
          <w:rFonts w:ascii="Times New Roman" w:hAnsi="Times New Roman" w:cs="Times New Roman"/>
          <w:sz w:val="24"/>
          <w:szCs w:val="24"/>
        </w:rPr>
        <w:t xml:space="preserve"> и (или) со </w:t>
      </w:r>
      <w:bookmarkStart w:id="5" w:name="_Hlk133241234"/>
      <w:r w:rsidR="005D6F2D" w:rsidRPr="00226D6E">
        <w:rPr>
          <w:rFonts w:ascii="Times New Roman" w:hAnsi="Times New Roman" w:cs="Times New Roman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5"/>
      <w:r w:rsidR="005D6F2D" w:rsidRPr="00226D6E">
        <w:rPr>
          <w:rFonts w:ascii="Times New Roman" w:hAnsi="Times New Roman" w:cs="Times New Roman"/>
          <w:sz w:val="24"/>
          <w:szCs w:val="24"/>
        </w:rPr>
        <w:t>.</w:t>
      </w:r>
    </w:p>
    <w:p w14:paraId="76AF97CD" w14:textId="37A1E068" w:rsidR="004F29E5" w:rsidRDefault="005D6F2D" w:rsidP="00AB3D46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   1.</w:t>
      </w:r>
      <w:r w:rsidR="0097474A" w:rsidRPr="00226D6E">
        <w:rPr>
          <w:rFonts w:ascii="Times New Roman" w:hAnsi="Times New Roman" w:cs="Times New Roman"/>
          <w:sz w:val="24"/>
          <w:szCs w:val="24"/>
        </w:rPr>
        <w:t>6</w:t>
      </w:r>
      <w:r w:rsidRPr="00226D6E">
        <w:rPr>
          <w:rFonts w:ascii="Times New Roman" w:hAnsi="Times New Roman" w:cs="Times New Roman"/>
          <w:sz w:val="24"/>
          <w:szCs w:val="24"/>
        </w:rPr>
        <w:t xml:space="preserve">. </w:t>
      </w:r>
      <w:r w:rsidR="004F29E5" w:rsidRPr="00226D6E">
        <w:rPr>
          <w:rFonts w:ascii="Times New Roman" w:hAnsi="Times New Roman" w:cs="Times New Roman"/>
          <w:sz w:val="24"/>
          <w:szCs w:val="24"/>
        </w:rPr>
        <w:t>Ответственными за работу с дебиторской задолженностью по доходам администратора доходов являются</w:t>
      </w:r>
      <w:r w:rsidR="00CE0B73" w:rsidRPr="00226D6E">
        <w:rPr>
          <w:rFonts w:ascii="Times New Roman" w:hAnsi="Times New Roman" w:cs="Times New Roman"/>
          <w:sz w:val="24"/>
          <w:szCs w:val="24"/>
        </w:rPr>
        <w:t xml:space="preserve"> </w:t>
      </w:r>
      <w:r w:rsidR="004F29E5" w:rsidRPr="00226D6E">
        <w:rPr>
          <w:rFonts w:ascii="Times New Roman" w:hAnsi="Times New Roman" w:cs="Times New Roman"/>
          <w:sz w:val="24"/>
          <w:szCs w:val="24"/>
        </w:rPr>
        <w:t>руководители ответственных подразделений</w:t>
      </w:r>
      <w:r w:rsidRPr="00226D6E">
        <w:rPr>
          <w:rFonts w:ascii="Times New Roman" w:hAnsi="Times New Roman" w:cs="Times New Roman"/>
          <w:sz w:val="24"/>
          <w:szCs w:val="24"/>
        </w:rPr>
        <w:t xml:space="preserve"> (структурных подразделений)</w:t>
      </w:r>
      <w:r w:rsidR="007B70D0" w:rsidRPr="00226D6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7B70D0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7474A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CE0B73" w:rsidRPr="00226D6E">
        <w:rPr>
          <w:rFonts w:ascii="Times New Roman" w:hAnsi="Times New Roman" w:cs="Times New Roman"/>
          <w:sz w:val="24"/>
          <w:szCs w:val="24"/>
        </w:rPr>
        <w:t>:</w:t>
      </w:r>
    </w:p>
    <w:p w14:paraId="0780CA6D" w14:textId="72E26620" w:rsidR="009442A2" w:rsidRPr="00226D6E" w:rsidRDefault="009442A2" w:rsidP="00AB3D46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Батыревского муниципального округа;</w:t>
      </w:r>
    </w:p>
    <w:p w14:paraId="495F8D15" w14:textId="7AB18209" w:rsidR="004F29E5" w:rsidRPr="00226D6E" w:rsidRDefault="00ED19F8" w:rsidP="00ED19F8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="00CE0B73" w:rsidRPr="00226D6E">
        <w:rPr>
          <w:rFonts w:ascii="Times New Roman" w:hAnsi="Times New Roman" w:cs="Times New Roman"/>
          <w:sz w:val="24"/>
          <w:szCs w:val="24"/>
        </w:rPr>
        <w:t>;</w:t>
      </w:r>
    </w:p>
    <w:p w14:paraId="2D9E6AB8" w14:textId="7274D21B" w:rsidR="00ED19F8" w:rsidRPr="00226D6E" w:rsidRDefault="00ED19F8" w:rsidP="00ED19F8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политики, физической культуры и спорта</w:t>
      </w:r>
      <w:r w:rsidR="009442A2">
        <w:rPr>
          <w:rFonts w:ascii="Times New Roman" w:hAnsi="Times New Roman" w:cs="Times New Roman"/>
          <w:sz w:val="24"/>
          <w:szCs w:val="24"/>
        </w:rPr>
        <w:t>;</w:t>
      </w:r>
    </w:p>
    <w:p w14:paraId="19AF34D1" w14:textId="0673373F" w:rsidR="007B70D0" w:rsidRPr="00226D6E" w:rsidRDefault="00ED19F8" w:rsidP="00ED19F8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финансовый отдел.</w:t>
      </w:r>
    </w:p>
    <w:p w14:paraId="0AA21102" w14:textId="77777777" w:rsidR="00ED19F8" w:rsidRDefault="00ED19F8" w:rsidP="009442A2">
      <w:pPr>
        <w:pStyle w:val="11"/>
        <w:shd w:val="clear" w:color="auto" w:fill="auto"/>
        <w:tabs>
          <w:tab w:val="left" w:pos="834"/>
        </w:tabs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D5903" w14:textId="77777777" w:rsidR="009442A2" w:rsidRPr="00226D6E" w:rsidRDefault="009442A2" w:rsidP="009442A2">
      <w:pPr>
        <w:pStyle w:val="11"/>
        <w:shd w:val="clear" w:color="auto" w:fill="auto"/>
        <w:tabs>
          <w:tab w:val="left" w:pos="834"/>
        </w:tabs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DB7BB" w14:textId="77777777" w:rsidR="009442A2" w:rsidRDefault="00BC1424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F29E5" w:rsidRPr="00226D6E">
        <w:rPr>
          <w:rFonts w:ascii="Times New Roman" w:hAnsi="Times New Roman" w:cs="Times New Roman"/>
          <w:b/>
          <w:bCs/>
          <w:sz w:val="24"/>
          <w:szCs w:val="24"/>
        </w:rPr>
        <w:t>Мероприятия по недопущению образования просроченной дебиторской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B430F9" w14:textId="5D6E33A9" w:rsidR="004F29E5" w:rsidRPr="00226D6E" w:rsidRDefault="004F29E5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доходам, выявлению факторов, влияющих на</w:t>
      </w:r>
      <w:r w:rsidR="00BC1424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>образование просроченной дебиторской</w:t>
      </w:r>
      <w:r w:rsidR="00BC1424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</w:t>
      </w:r>
    </w:p>
    <w:p w14:paraId="42A5460B" w14:textId="77777777" w:rsidR="00AB3D46" w:rsidRPr="00226D6E" w:rsidRDefault="00AB3D46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C92EB3" w14:textId="026B545A" w:rsidR="006E1083" w:rsidRPr="00226D6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2.1. Ответственное подразделение-исполнитель, являющееся главным администратором (администратором)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7474A" w:rsidRPr="00226D6E">
        <w:rPr>
          <w:rFonts w:ascii="Times New Roman" w:hAnsi="Times New Roman" w:cs="Times New Roman"/>
          <w:sz w:val="24"/>
          <w:szCs w:val="24"/>
        </w:rPr>
        <w:t>округа</w:t>
      </w:r>
      <w:r w:rsidRPr="00226D6E">
        <w:rPr>
          <w:rFonts w:ascii="Times New Roman" w:hAnsi="Times New Roman" w:cs="Times New Roman"/>
          <w:sz w:val="24"/>
          <w:szCs w:val="24"/>
        </w:rPr>
        <w:t>:</w:t>
      </w:r>
    </w:p>
    <w:p w14:paraId="0A1182F0" w14:textId="3C65C05B" w:rsidR="006E1083" w:rsidRPr="00226D6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7474A" w:rsidRPr="00226D6E">
        <w:rPr>
          <w:rFonts w:ascii="Times New Roman" w:hAnsi="Times New Roman" w:cs="Times New Roman"/>
          <w:sz w:val="24"/>
          <w:szCs w:val="24"/>
        </w:rPr>
        <w:t>округа</w:t>
      </w:r>
      <w:r w:rsidRPr="00226D6E">
        <w:rPr>
          <w:rFonts w:ascii="Times New Roman" w:hAnsi="Times New Roman" w:cs="Times New Roman"/>
          <w:sz w:val="24"/>
          <w:szCs w:val="24"/>
        </w:rPr>
        <w:t xml:space="preserve"> как за администратором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района, в том числе:</w:t>
      </w:r>
    </w:p>
    <w:p w14:paraId="5CD8F8F8" w14:textId="419F6355" w:rsidR="006E1083" w:rsidRPr="00226D6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- за фактическим зачислением платежей в бюджет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7474A" w:rsidRPr="00226D6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226D6E">
        <w:rPr>
          <w:rFonts w:ascii="Times New Roman" w:hAnsi="Times New Roman" w:cs="Times New Roman"/>
          <w:sz w:val="24"/>
          <w:szCs w:val="24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0AD41C63" w14:textId="3333C8AF" w:rsidR="006E1083" w:rsidRPr="00226D6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14:paraId="0651B0B9" w14:textId="4FFF7172" w:rsidR="006E1083" w:rsidRPr="00226D6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за начислением процентов за предоставленную отсрочку или рас</w:t>
      </w:r>
      <w:r w:rsidRPr="00226D6E">
        <w:rPr>
          <w:rFonts w:ascii="Times New Roman" w:hAnsi="Times New Roman" w:cs="Times New Roman"/>
          <w:sz w:val="24"/>
          <w:szCs w:val="24"/>
        </w:rPr>
        <w:lastRenderedPageBreak/>
        <w:t xml:space="preserve">срочку и пени (штрафы) за просрочку уплаты платежей в бюджет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района в порядке и случаях, предусмотренных законодательством Российской Федерации;</w:t>
      </w:r>
    </w:p>
    <w:p w14:paraId="06F569E0" w14:textId="77777777" w:rsidR="006E1083" w:rsidRPr="00226D6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за своевременным начислением неустойки (штрафов, пени);</w:t>
      </w:r>
    </w:p>
    <w:p w14:paraId="0FEB607D" w14:textId="3BF8C5A7" w:rsidR="006E1083" w:rsidRPr="00226D6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- за своевременным составлением первичных учетных документов, обосновывающих </w:t>
      </w:r>
      <w:r w:rsidRPr="00C329C6">
        <w:rPr>
          <w:rFonts w:ascii="Times New Roman" w:hAnsi="Times New Roman" w:cs="Times New Roman"/>
          <w:sz w:val="24"/>
          <w:szCs w:val="24"/>
        </w:rPr>
        <w:t>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14:paraId="53E15208" w14:textId="6E9FBC7C" w:rsidR="006E1083" w:rsidRPr="00226D6E" w:rsidRDefault="000D7D91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2.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1.2. проводит не реже одного раза в квартал инвентаризацию расчетов с должниками, включая сверку данных по доходам в бюджет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2AC3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0614E6B5" w14:textId="05EA754A" w:rsidR="006E1083" w:rsidRPr="00226D6E" w:rsidRDefault="000D7D91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2.</w:t>
      </w:r>
      <w:r w:rsidR="006E1083" w:rsidRPr="00226D6E">
        <w:rPr>
          <w:rFonts w:ascii="Times New Roman" w:hAnsi="Times New Roman" w:cs="Times New Roman"/>
          <w:sz w:val="24"/>
          <w:szCs w:val="24"/>
        </w:rPr>
        <w:t>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14:paraId="6AE37383" w14:textId="77777777" w:rsidR="006E1083" w:rsidRPr="00226D6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14:paraId="32D3468D" w14:textId="77777777" w:rsidR="006E1083" w:rsidRPr="00226D6E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наличия сведений о возбуждении в отношении должника дела о банкротстве;</w:t>
      </w:r>
    </w:p>
    <w:p w14:paraId="6E4660AB" w14:textId="09A25BBA" w:rsidR="006E1083" w:rsidRPr="00226D6E" w:rsidRDefault="000D7D91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2.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1.4. своевременно принимает решение о признании безнадежной к взысканию задолженности по платежам в бюджет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2AC3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и о ее списании;</w:t>
      </w:r>
    </w:p>
    <w:p w14:paraId="5272CA19" w14:textId="396CAC7F" w:rsidR="007B70D0" w:rsidRPr="00226D6E" w:rsidRDefault="000D7D91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2.</w:t>
      </w:r>
      <w:r w:rsidR="006E1083" w:rsidRPr="00226D6E">
        <w:rPr>
          <w:rFonts w:ascii="Times New Roman" w:hAnsi="Times New Roman" w:cs="Times New Roman"/>
          <w:sz w:val="24"/>
          <w:szCs w:val="24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 w:rsidR="00CE0B73" w:rsidRPr="00226D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476E26" w14:textId="77777777" w:rsidR="007B70D0" w:rsidRPr="00226D6E" w:rsidRDefault="007B70D0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89FEC" w14:textId="77777777" w:rsidR="009442A2" w:rsidRDefault="00774533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F29E5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урегулированию дебиторской задолженности </w:t>
      </w:r>
    </w:p>
    <w:p w14:paraId="60CB3B3C" w14:textId="77777777" w:rsidR="009442A2" w:rsidRDefault="004F29E5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по доходам</w:t>
      </w:r>
      <w:r w:rsidR="00774533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в досудебном порядке (со дня </w:t>
      </w:r>
      <w:r w:rsidR="005C30FB" w:rsidRPr="00226D6E">
        <w:rPr>
          <w:rFonts w:ascii="Times New Roman" w:hAnsi="Times New Roman" w:cs="Times New Roman"/>
          <w:b/>
          <w:bCs/>
          <w:sz w:val="24"/>
          <w:szCs w:val="24"/>
        </w:rPr>
        <w:t>истечения срока уплаты,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54C7E6" w14:textId="77777777" w:rsidR="009442A2" w:rsidRDefault="004F29E5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соответствующего</w:t>
      </w:r>
      <w:r w:rsidR="00774533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платежа в бюджет (пеней, штрафов) до начала работы </w:t>
      </w:r>
    </w:p>
    <w:p w14:paraId="336098F4" w14:textId="4985A695" w:rsidR="004F29E5" w:rsidRPr="00226D6E" w:rsidRDefault="004F29E5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по их</w:t>
      </w:r>
      <w:r w:rsidR="00774533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>принудительному взысканию)</w:t>
      </w:r>
    </w:p>
    <w:p w14:paraId="27ABE8B4" w14:textId="77777777" w:rsidR="00AB3D46" w:rsidRPr="00226D6E" w:rsidRDefault="00AB3D46" w:rsidP="00AB3D46">
      <w:pPr>
        <w:pStyle w:val="1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EC5CD" w14:textId="33DF365D" w:rsidR="00242E45" w:rsidRPr="00226D6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3.1.</w:t>
      </w:r>
      <w:r w:rsidRPr="00226D6E">
        <w:rPr>
          <w:rFonts w:ascii="Times New Roman" w:hAnsi="Times New Roman" w:cs="Times New Roman"/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1E673FF0" w14:textId="3C03603D" w:rsidR="00242E45" w:rsidRPr="00226D6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3.1.1. направление требования должнику о погашении задолженности;</w:t>
      </w:r>
    </w:p>
    <w:p w14:paraId="7A0C9467" w14:textId="714A62EC" w:rsidR="00242E45" w:rsidRPr="00226D6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3.1.2. направление претензии должнику о погашении задолженности в досудебном порядке;</w:t>
      </w:r>
    </w:p>
    <w:p w14:paraId="4FA638CA" w14:textId="217D501D" w:rsidR="00242E45" w:rsidRPr="00226D6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36DD8383" w14:textId="776091EC" w:rsidR="00242E45" w:rsidRPr="00226D6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14:paraId="6B0B022B" w14:textId="4939DDD2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2.</w:t>
      </w:r>
      <w:r w:rsidR="00242E45" w:rsidRPr="00226D6E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14:paraId="205F13B3" w14:textId="29FD1AFF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7A83790A" w14:textId="77777777" w:rsidR="00242E45" w:rsidRPr="00226D6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lastRenderedPageBreak/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20C76B9F" w14:textId="77777777" w:rsidR="00242E45" w:rsidRPr="00226D6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14:paraId="1D787753" w14:textId="471D605A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4.</w:t>
      </w:r>
      <w:r w:rsidR="00242E45" w:rsidRPr="00226D6E">
        <w:rPr>
          <w:rFonts w:ascii="Times New Roman" w:hAnsi="Times New Roman" w:cs="Times New Roman"/>
          <w:sz w:val="24"/>
          <w:szCs w:val="24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14:paraId="31866659" w14:textId="77777777" w:rsidR="00242E45" w:rsidRPr="00226D6E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14:paraId="0C112AD8" w14:textId="0175824F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</w:t>
      </w:r>
      <w:r w:rsidR="00242E45" w:rsidRPr="00226D6E">
        <w:rPr>
          <w:rFonts w:ascii="Times New Roman" w:hAnsi="Times New Roman" w:cs="Times New Roman"/>
          <w:sz w:val="24"/>
          <w:szCs w:val="24"/>
        </w:rPr>
        <w:tab/>
        <w:t>Требование (претензия) должно содержать следующие данные:</w:t>
      </w:r>
    </w:p>
    <w:p w14:paraId="09A55107" w14:textId="7BC8033E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5.1. дату и место ее составления;</w:t>
      </w:r>
    </w:p>
    <w:p w14:paraId="262221A2" w14:textId="567255F5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0670FE26" w14:textId="0A4DE611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14:paraId="37D2B76B" w14:textId="695176B2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5.4. период образования просрочки внесения платы;</w:t>
      </w:r>
    </w:p>
    <w:p w14:paraId="29D365E1" w14:textId="3A6441A2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5.5. сумма просроченной дебиторской задолженности по платежам, пени;</w:t>
      </w:r>
    </w:p>
    <w:p w14:paraId="2DF832B2" w14:textId="54859314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5.6. сумма штрафных санкций (при их наличии);</w:t>
      </w:r>
    </w:p>
    <w:p w14:paraId="25BD94DB" w14:textId="71985BAB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5.7. перечень прилагаемых документов, подтверждающих обстоятельства, изложенные в требовании (претензии);</w:t>
      </w:r>
    </w:p>
    <w:p w14:paraId="75046641" w14:textId="41B8F70B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44D3BD81" w14:textId="052E1475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5.9. реквизиты для перечисления просроченной дебиторской задолженности;</w:t>
      </w:r>
    </w:p>
    <w:p w14:paraId="0A19DB4D" w14:textId="729420DB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5.10. Ф.И.О. лица, подготовившего претензию;</w:t>
      </w:r>
    </w:p>
    <w:p w14:paraId="1CFEDFDB" w14:textId="76977C0E" w:rsidR="00242E45" w:rsidRPr="00226D6E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5.11. Ф.И.О. и должность лица, которое ее подписывает.</w:t>
      </w:r>
    </w:p>
    <w:p w14:paraId="4E81A518" w14:textId="78DEA7F3" w:rsidR="00242E45" w:rsidRPr="00226D6E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5A188ECA" w14:textId="3B41CE60" w:rsidR="00242E45" w:rsidRPr="00226D6E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67485A" w14:textId="6864552E" w:rsidR="00AB3D46" w:rsidRPr="00226D6E" w:rsidRDefault="00AB3D46" w:rsidP="00AB3D46">
      <w:pPr>
        <w:pStyle w:val="1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4. Мероприятия по принудительному взысканию дебиторской</w:t>
      </w:r>
    </w:p>
    <w:p w14:paraId="66970CDE" w14:textId="044F67E9" w:rsidR="00E72586" w:rsidRPr="00226D6E" w:rsidRDefault="00AB3D46" w:rsidP="00AB3D46">
      <w:pPr>
        <w:pStyle w:val="1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</w:t>
      </w:r>
    </w:p>
    <w:p w14:paraId="2345790E" w14:textId="77777777" w:rsidR="00E72586" w:rsidRPr="00226D6E" w:rsidRDefault="00E72586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8966E" w14:textId="057D4D85" w:rsidR="00E72586" w:rsidRPr="00226D6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1.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614FAE56" w14:textId="142E7803" w:rsidR="00E72586" w:rsidRPr="00226D6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2.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14:paraId="48DFF1CF" w14:textId="77777777" w:rsidR="00E72586" w:rsidRPr="00226D6E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Перечень документов для подготовки иска:</w:t>
      </w:r>
    </w:p>
    <w:p w14:paraId="524C7780" w14:textId="14C38E45" w:rsidR="00E72586" w:rsidRPr="00226D6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3.1. документы, подтверждающие обстоятельства, на которых основываются требования к должнику;</w:t>
      </w:r>
    </w:p>
    <w:p w14:paraId="5A915984" w14:textId="7D76A500" w:rsidR="00E72586" w:rsidRPr="00226D6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3.2. расчет взыскиваемой или оспариваемой денежной суммы (основной долг, пени, неустойка, проценты);</w:t>
      </w:r>
    </w:p>
    <w:p w14:paraId="15240C00" w14:textId="11E5C84B" w:rsidR="00E72586" w:rsidRPr="00226D6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22ED16D2" w14:textId="6B86D7A0" w:rsidR="00E72586" w:rsidRPr="00226D6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7C914051" w14:textId="553000DA" w:rsidR="00E72586" w:rsidRPr="00226D6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6B5D4EF2" w14:textId="12BCF123" w:rsidR="00E72586" w:rsidRPr="00226D6E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6.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2DA648AD" w14:textId="77777777" w:rsidR="00AB3D46" w:rsidRPr="00226D6E" w:rsidRDefault="00AB3D46" w:rsidP="00AB3D46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716D8" w14:textId="77777777" w:rsidR="006F5440" w:rsidRPr="00226D6E" w:rsidRDefault="006F5440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E2F04" w14:textId="77777777" w:rsidR="006F5440" w:rsidRPr="00226D6E" w:rsidRDefault="00AB3D46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72586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взысканию просроченной дебиторской </w:t>
      </w:r>
    </w:p>
    <w:p w14:paraId="75AA8CED" w14:textId="737E962D" w:rsidR="00E72586" w:rsidRPr="00226D6E" w:rsidRDefault="00E72586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задолженности в рамках исполнительного производства</w:t>
      </w:r>
    </w:p>
    <w:p w14:paraId="7F852778" w14:textId="77777777" w:rsidR="00AB3D46" w:rsidRPr="00226D6E" w:rsidRDefault="00AB3D46" w:rsidP="00AB3D46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D5968" w14:textId="497B20A7" w:rsidR="00E72586" w:rsidRPr="00226D6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1.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6E8BC79D" w14:textId="1054C28E" w:rsidR="00E72586" w:rsidRPr="00226D6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2.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14:paraId="0375D444" w14:textId="27B45E5D" w:rsidR="00E72586" w:rsidRPr="00226D6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2.1. ведет учет исполнительных документов;</w:t>
      </w:r>
    </w:p>
    <w:p w14:paraId="5A5CDC7D" w14:textId="61A34DDF" w:rsidR="00E72586" w:rsidRPr="00226D6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3783928F" w14:textId="77777777" w:rsidR="00E72586" w:rsidRPr="00226D6E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4D9A480C" w14:textId="77777777" w:rsidR="00E72586" w:rsidRPr="00226D6E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о сумме непогашенной задолженности по исполнительному документу;</w:t>
      </w:r>
    </w:p>
    <w:p w14:paraId="32CAD4DE" w14:textId="77777777" w:rsidR="00E72586" w:rsidRPr="00226D6E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о наличии данных об объявлении розыска должника, его имущества;</w:t>
      </w:r>
    </w:p>
    <w:p w14:paraId="2A5520B1" w14:textId="77777777" w:rsidR="00E72586" w:rsidRPr="00226D6E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1ED3EA30" w14:textId="05A8DFEC" w:rsidR="00E72586" w:rsidRPr="00226D6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42CBFCA5" w14:textId="1D902A30" w:rsidR="00E72586" w:rsidRPr="00226D6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2.4. проводит ежеквартальную сверку результатов исполнительных производств с подразделениями службы судебных приставов.</w:t>
      </w:r>
    </w:p>
    <w:p w14:paraId="26A80B2D" w14:textId="6D6DB9A3" w:rsidR="00E72586" w:rsidRPr="00226D6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3.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257798C1" w14:textId="77777777" w:rsidR="007163BD" w:rsidRPr="00226D6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C190E5" w14:textId="56EB8583" w:rsidR="00E72586" w:rsidRPr="00226D6E" w:rsidRDefault="007163BD" w:rsidP="007163BD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E72586" w:rsidRPr="00226D6E">
        <w:rPr>
          <w:rFonts w:ascii="Times New Roman" w:hAnsi="Times New Roman" w:cs="Times New Roman"/>
          <w:b/>
          <w:bCs/>
          <w:sz w:val="24"/>
          <w:szCs w:val="24"/>
        </w:rPr>
        <w:t>Отчетность о проведении претензионной и исковой работы</w:t>
      </w:r>
    </w:p>
    <w:p w14:paraId="470B75BB" w14:textId="77777777" w:rsidR="007163BD" w:rsidRPr="00226D6E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50A0C" w14:textId="4417B0F3" w:rsidR="004F29E5" w:rsidRPr="00226D6E" w:rsidRDefault="00E72586" w:rsidP="00226D6E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Главные администраторы (администраторы)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района ежеквартально до 15 числа месяца, следующего за отчетным кварталом, представляют в </w:t>
      </w:r>
      <w:r w:rsidR="00B5450E" w:rsidRPr="00226D6E">
        <w:rPr>
          <w:rFonts w:ascii="Times New Roman" w:hAnsi="Times New Roman" w:cs="Times New Roman"/>
          <w:sz w:val="24"/>
          <w:szCs w:val="24"/>
        </w:rPr>
        <w:t>финансов</w:t>
      </w:r>
      <w:r w:rsidR="00F42AC3" w:rsidRPr="00226D6E">
        <w:rPr>
          <w:rFonts w:ascii="Times New Roman" w:hAnsi="Times New Roman" w:cs="Times New Roman"/>
          <w:sz w:val="24"/>
          <w:szCs w:val="24"/>
        </w:rPr>
        <w:t xml:space="preserve">ый отдел </w:t>
      </w:r>
      <w:r w:rsidR="00B5450E" w:rsidRPr="00226D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26D6E">
        <w:rPr>
          <w:rFonts w:ascii="Times New Roman" w:hAnsi="Times New Roman" w:cs="Times New Roman"/>
          <w:sz w:val="24"/>
          <w:szCs w:val="24"/>
        </w:rPr>
        <w:t xml:space="preserve">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2AC3" w:rsidRPr="00226D6E">
        <w:rPr>
          <w:rFonts w:ascii="Times New Roman" w:hAnsi="Times New Roman" w:cs="Times New Roman"/>
          <w:sz w:val="24"/>
          <w:szCs w:val="24"/>
        </w:rPr>
        <w:t>округа</w:t>
      </w:r>
      <w:r w:rsidRPr="00226D6E">
        <w:rPr>
          <w:rFonts w:ascii="Times New Roman" w:hAnsi="Times New Roman" w:cs="Times New Roman"/>
          <w:sz w:val="24"/>
          <w:szCs w:val="24"/>
        </w:rPr>
        <w:t xml:space="preserve"> отчет о проведении претензионной и исковой работы.</w:t>
      </w:r>
    </w:p>
    <w:p w14:paraId="1C9A993C" w14:textId="67970092" w:rsidR="004F29E5" w:rsidRPr="00226D6E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DDA80" w14:textId="73B424D5" w:rsidR="00B5450E" w:rsidRPr="00226D6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5F264" w14:textId="5660DFA3" w:rsidR="00B5450E" w:rsidRPr="00226D6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04CF9" w14:textId="3845E7B7" w:rsidR="00B5450E" w:rsidRPr="00226D6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0D3598" w14:textId="77777777" w:rsidR="00B5450E" w:rsidRPr="00226D6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5450E" w:rsidRPr="00226D6E" w:rsidSect="00214898">
          <w:pgSz w:w="11906" w:h="16838" w:code="9"/>
          <w:pgMar w:top="567" w:right="851" w:bottom="1134" w:left="1701" w:header="709" w:footer="709" w:gutter="0"/>
          <w:pgNumType w:start="1"/>
          <w:cols w:space="708"/>
          <w:vAlign w:val="center"/>
          <w:docGrid w:linePitch="360"/>
        </w:sectPr>
      </w:pPr>
    </w:p>
    <w:p w14:paraId="23D2F7C4" w14:textId="77777777" w:rsidR="00B5450E" w:rsidRPr="00226D6E" w:rsidRDefault="00B5450E" w:rsidP="00B5450E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</w:rPr>
      </w:pPr>
      <w:r w:rsidRPr="00226D6E"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14:paraId="6F77F28A" w14:textId="79757F27" w:rsidR="00B5450E" w:rsidRPr="00226D6E" w:rsidRDefault="00B5450E" w:rsidP="00B5450E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Arial Unicode MS" w:hAnsi="Times New Roman" w:cs="Times New Roman"/>
          <w:color w:val="000000"/>
        </w:rPr>
      </w:pPr>
      <w:r w:rsidRPr="00226D6E">
        <w:rPr>
          <w:rFonts w:ascii="Times New Roman" w:eastAsia="Arial Unicode MS" w:hAnsi="Times New Roman" w:cs="Times New Roman"/>
          <w:color w:val="000000"/>
        </w:rPr>
        <w:t xml:space="preserve">к Регламенту </w:t>
      </w:r>
      <w:r w:rsidRPr="00226D6E">
        <w:rPr>
          <w:rFonts w:ascii="Times New Roman" w:eastAsia="Times New Roman" w:hAnsi="Times New Roman" w:cs="Times New Roman"/>
          <w:color w:val="000000"/>
        </w:rPr>
        <w:t xml:space="preserve">реализации полномочий главными администраторами (администраторами) доходов бюджета </w:t>
      </w:r>
      <w:r w:rsidR="00963661" w:rsidRPr="00226D6E">
        <w:rPr>
          <w:rFonts w:ascii="Times New Roman" w:eastAsia="Times New Roman" w:hAnsi="Times New Roman" w:cs="Times New Roman"/>
          <w:color w:val="000000"/>
        </w:rPr>
        <w:t>Батыревского</w:t>
      </w:r>
      <w:r w:rsidRPr="00226D6E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F42AC3" w:rsidRPr="00226D6E">
        <w:rPr>
          <w:rFonts w:ascii="Times New Roman" w:eastAsia="Times New Roman" w:hAnsi="Times New Roman" w:cs="Times New Roman"/>
          <w:color w:val="000000"/>
        </w:rPr>
        <w:t>округа</w:t>
      </w:r>
      <w:r w:rsidRPr="00226D6E">
        <w:rPr>
          <w:rFonts w:ascii="Times New Roman" w:eastAsia="Times New Roman" w:hAnsi="Times New Roman" w:cs="Times New Roman"/>
          <w:color w:val="000000"/>
        </w:rPr>
        <w:t xml:space="preserve"> по взысканию дебиторской задолженности по платежам в бюджет, пеням и штрафам по ним</w:t>
      </w:r>
    </w:p>
    <w:p w14:paraId="67A09E41" w14:textId="77777777" w:rsidR="00B5450E" w:rsidRPr="00226D6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</w:rPr>
      </w:pPr>
    </w:p>
    <w:p w14:paraId="17E402DA" w14:textId="77777777" w:rsidR="00B5450E" w:rsidRPr="00226D6E" w:rsidRDefault="00B5450E" w:rsidP="00B5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26D6E">
        <w:rPr>
          <w:rFonts w:ascii="Times New Roman" w:eastAsia="Times New Roman" w:hAnsi="Times New Roman" w:cs="Times New Roman"/>
          <w:b/>
          <w:bCs/>
        </w:rPr>
        <w:t xml:space="preserve">Отчет </w:t>
      </w:r>
    </w:p>
    <w:p w14:paraId="214E1381" w14:textId="2180E44B" w:rsidR="00B5450E" w:rsidRPr="00226D6E" w:rsidRDefault="00BC4C31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226D6E">
        <w:rPr>
          <w:rFonts w:ascii="Times New Roman" w:eastAsia="Times New Roman" w:hAnsi="Times New Roman" w:cs="Times New Roman"/>
          <w:b/>
        </w:rPr>
        <w:t>о</w:t>
      </w:r>
      <w:r w:rsidR="00B5450E" w:rsidRPr="00226D6E">
        <w:rPr>
          <w:rFonts w:ascii="Times New Roman" w:eastAsia="Times New Roman" w:hAnsi="Times New Roman" w:cs="Times New Roman"/>
          <w:b/>
        </w:rPr>
        <w:t xml:space="preserve"> проведении претензионной и исковой работы</w:t>
      </w:r>
    </w:p>
    <w:p w14:paraId="4B4EF914" w14:textId="75E0B74C" w:rsidR="00B5450E" w:rsidRPr="00226D6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226D6E">
        <w:rPr>
          <w:rFonts w:ascii="Times New Roman" w:eastAsia="Times New Roman" w:hAnsi="Times New Roman" w:cs="Times New Roman"/>
          <w:b/>
          <w:color w:val="000000"/>
        </w:rPr>
        <w:t>____________</w:t>
      </w:r>
      <w:r w:rsidR="005D27D9" w:rsidRPr="00226D6E">
        <w:rPr>
          <w:rFonts w:ascii="Times New Roman" w:eastAsia="Times New Roman" w:hAnsi="Times New Roman" w:cs="Times New Roman"/>
          <w:b/>
          <w:color w:val="000000"/>
        </w:rPr>
        <w:t>_________________________________________</w:t>
      </w:r>
      <w:r w:rsidRPr="00226D6E">
        <w:rPr>
          <w:rFonts w:ascii="Times New Roman" w:eastAsia="Times New Roman" w:hAnsi="Times New Roman" w:cs="Times New Roman"/>
          <w:b/>
          <w:color w:val="000000"/>
        </w:rPr>
        <w:t>__________________________</w:t>
      </w:r>
    </w:p>
    <w:p w14:paraId="2FB65D77" w14:textId="434D577B" w:rsidR="00B5450E" w:rsidRPr="00226D6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226D6E">
        <w:rPr>
          <w:rFonts w:ascii="Times New Roman" w:eastAsia="Times New Roman" w:hAnsi="Times New Roman" w:cs="Times New Roman"/>
          <w:b/>
          <w:color w:val="000000"/>
        </w:rPr>
        <w:t>по состоянию на ____</w:t>
      </w:r>
      <w:r w:rsidR="005D27D9" w:rsidRPr="00226D6E">
        <w:rPr>
          <w:rFonts w:ascii="Times New Roman" w:eastAsia="Times New Roman" w:hAnsi="Times New Roman" w:cs="Times New Roman"/>
          <w:b/>
          <w:color w:val="000000"/>
        </w:rPr>
        <w:t>______</w:t>
      </w:r>
      <w:r w:rsidRPr="00226D6E">
        <w:rPr>
          <w:rFonts w:ascii="Times New Roman" w:eastAsia="Times New Roman" w:hAnsi="Times New Roman" w:cs="Times New Roman"/>
          <w:b/>
          <w:color w:val="000000"/>
        </w:rPr>
        <w:t>___</w:t>
      </w:r>
      <w:r w:rsidR="0038390F" w:rsidRPr="00226D6E">
        <w:rPr>
          <w:rFonts w:ascii="Times New Roman" w:eastAsia="Times New Roman" w:hAnsi="Times New Roman" w:cs="Times New Roman"/>
          <w:b/>
          <w:color w:val="000000"/>
        </w:rPr>
        <w:t>_</w:t>
      </w:r>
      <w:r w:rsidRPr="00226D6E">
        <w:rPr>
          <w:rFonts w:ascii="Times New Roman" w:eastAsia="Times New Roman" w:hAnsi="Times New Roman" w:cs="Times New Roman"/>
          <w:b/>
          <w:color w:val="000000"/>
        </w:rPr>
        <w:t>_____ года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049"/>
        <w:gridCol w:w="519"/>
        <w:gridCol w:w="522"/>
        <w:gridCol w:w="773"/>
        <w:gridCol w:w="1103"/>
        <w:gridCol w:w="925"/>
        <w:gridCol w:w="939"/>
        <w:gridCol w:w="748"/>
        <w:gridCol w:w="788"/>
        <w:gridCol w:w="929"/>
        <w:gridCol w:w="901"/>
        <w:gridCol w:w="792"/>
        <w:gridCol w:w="846"/>
        <w:gridCol w:w="811"/>
        <w:gridCol w:w="723"/>
        <w:gridCol w:w="832"/>
        <w:gridCol w:w="703"/>
      </w:tblGrid>
      <w:tr w:rsidR="00B5450E" w:rsidRPr="00226D6E" w14:paraId="7E41856F" w14:textId="77777777" w:rsidTr="00226D6E">
        <w:trPr>
          <w:trHeight w:val="291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F299AA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1F13B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437D6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ИНН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2E243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КБК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2F54D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Просроче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D6FBF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8E467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3150F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Претензия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FBED7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D2EBD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AE74B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BF7F3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7F734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Исковое заявление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76945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2642E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E225B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CE7A9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В работе</w:t>
            </w:r>
          </w:p>
        </w:tc>
      </w:tr>
      <w:tr w:rsidR="00B5450E" w:rsidRPr="00226D6E" w14:paraId="68E52983" w14:textId="77777777" w:rsidTr="00226D6E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2A8F55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D850B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должника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9C3A1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6E63F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FEF1F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нная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95AA1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возникновения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FABC71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C02A6B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C3562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CCD30E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6D99E6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9EADC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7CCB5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907BC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E85DB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7606E6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784A5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C9058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на конец</w:t>
            </w:r>
          </w:p>
        </w:tc>
      </w:tr>
      <w:tr w:rsidR="00B5450E" w:rsidRPr="00226D6E" w14:paraId="51272490" w14:textId="77777777" w:rsidTr="00226D6E">
        <w:trPr>
          <w:trHeight w:val="191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7665E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30043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1DAB4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3FECB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68742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дебиторск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3DEAC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задолженности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653EB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24E66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предъявлено,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A8B08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оплачено,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89D9A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70B47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предъявлено,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C8F5C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8AA3D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оплачено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BD792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прекратили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DDB09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CCB8D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взыскано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DC197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возвращено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C9289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периода,</w:t>
            </w:r>
          </w:p>
        </w:tc>
      </w:tr>
      <w:tr w:rsidR="00B5450E" w:rsidRPr="00226D6E" w14:paraId="597C2856" w14:textId="77777777" w:rsidTr="00226D6E">
        <w:trPr>
          <w:trHeight w:val="18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B27DE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940B3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7EF4B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7F62C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FE4D8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F0317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A5A55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C442D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45C65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D7D2D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направлен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BFB80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02BF8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удовлетворе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7B5F4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доброволь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025B7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взыскание,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7CB5A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направлен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50DEE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ФССП,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84B9E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ФССП, руб.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DCDFA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B5450E" w:rsidRPr="00226D6E" w14:paraId="488636F1" w14:textId="77777777" w:rsidTr="00226D6E">
        <w:trPr>
          <w:trHeight w:val="182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B2446F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C2E51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DAA2A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9DD21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91301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задолжен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EDDE1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6E9B2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претензии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43363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835F9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F67FD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ия в суд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9240A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C81F3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но, 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61555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но, руб.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12FF4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D95AD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7EEA3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ECCA8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216E0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2C0ED61A" w14:textId="77777777" w:rsidTr="00226D6E">
        <w:trPr>
          <w:trHeight w:val="18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FF68AD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38A13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8E59C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1819F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A8E24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ность,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FED8C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CF093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A20C7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C486D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75077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AC770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606D0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4301E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ABDCE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4613F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исполните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7884E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8E94A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E9167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44D39DEA" w14:textId="77777777" w:rsidTr="00226D6E">
        <w:trPr>
          <w:trHeight w:val="20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038706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3CC17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D5AAF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0DD32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6A42D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9299A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1E854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ED08C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76405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8FFE9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2783C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F86D9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905DE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6FDF1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CDF2E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льного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EBA22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B90BD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07DDC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5E3A974D" w14:textId="77777777" w:rsidTr="00226D6E">
        <w:trPr>
          <w:trHeight w:val="18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55E019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6EA5D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DCE93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ECDBF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BEBD6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745D1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23812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1DF07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9EA30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E20EC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5EA9A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9F946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0D35B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D2A8C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A30CA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документа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293B7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DADAB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053E7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4E0C92F0" w14:textId="77777777" w:rsidTr="00226D6E">
        <w:trPr>
          <w:trHeight w:val="108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CB3BA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BCC8A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6B0EC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22CD3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27D0E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854B6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A9F44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0CFD1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5554A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9CB46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C290D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3A65E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6385A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0AA5B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834B3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E98DF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F828C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41314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45421D74" w14:textId="77777777" w:rsidTr="00226D6E">
        <w:trPr>
          <w:trHeight w:val="271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36DDDB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DFE88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E9947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F0420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2239B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0C529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CA5DA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788D5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D4089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5B7B7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9BD3E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1D18A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48F4A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DD6C2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89E4D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1CBE1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B50B6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82B40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B5450E" w:rsidRPr="00226D6E" w14:paraId="6245EC18" w14:textId="77777777" w:rsidTr="00226D6E">
        <w:trPr>
          <w:trHeight w:val="108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70D6F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F383D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14CAB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B15D2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50052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E35EE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BD59D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2BE88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84DDC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3C3D5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09C84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5478C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AA13E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C9715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0CC3F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C75DA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61D2D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E1B0B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731DA68C" w14:textId="77777777" w:rsidTr="00226D6E">
        <w:trPr>
          <w:trHeight w:val="271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F7F3FC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BF17E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03D10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75EB0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C6595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5D2FE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0267B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527C7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7D29D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BBADD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0917E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E6D57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97A97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4E254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F830B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70B65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10F33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5042C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3EEA2595" w14:textId="77777777" w:rsidTr="00226D6E">
        <w:trPr>
          <w:trHeight w:val="108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8B512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B52E9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C9468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A268B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9790D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9B6A1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417E6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9ACF9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19D69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49AAA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23CB8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4439E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6F66A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C1226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51A34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F0ECA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B375B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B6FBE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1D44021A" w14:textId="77777777" w:rsidTr="00226D6E">
        <w:trPr>
          <w:trHeight w:val="271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7B0911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BB99B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03EFD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1420E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403BE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46E6E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1531F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2AA8D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9C57B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DCC00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BF6BC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96F46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2B135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910CF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AAB02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3494E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40EF0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1ED7A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570C997D" w14:textId="77777777" w:rsidTr="00226D6E">
        <w:trPr>
          <w:trHeight w:val="108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11708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16665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6046F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8FFA4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82442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7C458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845E4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229F6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499CF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1871B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CEA71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EBCBC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F58FA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93AA3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F4F51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6A49C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9DC8A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26F18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62B1603D" w14:textId="77777777" w:rsidTr="00226D6E">
        <w:trPr>
          <w:trHeight w:val="268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9693B4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132D9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C7DE4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A82CE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CE85C8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EF45E3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58F59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D2CA2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A1C5E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33292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BEBA6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00BC5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46D3D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399E6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7F5B5E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E0FF9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BA008B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B3D9A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14:paraId="62EBB251" w14:textId="77777777" w:rsidTr="00226D6E">
        <w:trPr>
          <w:trHeight w:val="110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C5E112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58525F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5CD065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B369E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F30AD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F3322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D87C9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301566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B1EFE0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4C4E19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5CFA3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F8B1E1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CCD5AA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2D94D4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B35A1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93EC5C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DF749D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899A27" w14:textId="77777777" w:rsidR="00B5450E" w:rsidRPr="00226D6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6F4CD90" w14:textId="274E641B" w:rsidR="00B5450E" w:rsidRPr="00226D6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26D6E">
        <w:rPr>
          <w:rFonts w:ascii="Times New Roman" w:eastAsia="Times New Roman" w:hAnsi="Times New Roman" w:cs="Times New Roman"/>
          <w:color w:val="000000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963661" w:rsidRPr="00226D6E">
        <w:rPr>
          <w:rFonts w:ascii="Times New Roman" w:eastAsia="Times New Roman" w:hAnsi="Times New Roman" w:cs="Times New Roman"/>
          <w:color w:val="000000"/>
        </w:rPr>
        <w:t>Батыревского</w:t>
      </w:r>
      <w:r w:rsidRPr="00226D6E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F42AC3" w:rsidRPr="00226D6E">
        <w:rPr>
          <w:rFonts w:ascii="Times New Roman" w:eastAsia="Times New Roman" w:hAnsi="Times New Roman" w:cs="Times New Roman"/>
          <w:color w:val="000000"/>
        </w:rPr>
        <w:t>округа</w:t>
      </w:r>
      <w:r w:rsidRPr="00226D6E">
        <w:rPr>
          <w:rFonts w:ascii="Times New Roman" w:eastAsia="Times New Roman" w:hAnsi="Times New Roman" w:cs="Times New Roman"/>
          <w:color w:val="000000"/>
        </w:rPr>
        <w:t xml:space="preserve"> </w:t>
      </w:r>
      <w:r w:rsidRPr="00226D6E">
        <w:rPr>
          <w:rFonts w:ascii="Times New Roman" w:eastAsia="Times New Roman" w:hAnsi="Times New Roman" w:cs="Times New Roman"/>
          <w:color w:val="000000"/>
        </w:rPr>
        <w:softHyphen/>
      </w:r>
      <w:r w:rsidRPr="00226D6E">
        <w:rPr>
          <w:rFonts w:ascii="Times New Roman" w:eastAsia="Times New Roman" w:hAnsi="Times New Roman" w:cs="Times New Roman"/>
          <w:color w:val="000000"/>
        </w:rPr>
        <w:softHyphen/>
      </w:r>
      <w:r w:rsidRPr="00226D6E">
        <w:rPr>
          <w:rFonts w:ascii="Times New Roman" w:eastAsia="Times New Roman" w:hAnsi="Times New Roman" w:cs="Times New Roman"/>
          <w:color w:val="000000"/>
        </w:rPr>
        <w:softHyphen/>
      </w:r>
      <w:r w:rsidRPr="00226D6E">
        <w:rPr>
          <w:rFonts w:ascii="Times New Roman" w:eastAsia="Times New Roman" w:hAnsi="Times New Roman" w:cs="Times New Roman"/>
          <w:color w:val="000000"/>
        </w:rPr>
        <w:softHyphen/>
      </w:r>
      <w:r w:rsidRPr="00226D6E">
        <w:rPr>
          <w:rFonts w:ascii="Times New Roman" w:eastAsia="Times New Roman" w:hAnsi="Times New Roman" w:cs="Times New Roman"/>
          <w:color w:val="000000"/>
        </w:rPr>
        <w:softHyphen/>
        <w:t>_______________________/______________/</w:t>
      </w:r>
    </w:p>
    <w:p w14:paraId="187ED65F" w14:textId="77777777" w:rsidR="00B5450E" w:rsidRPr="00226D6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26D6E">
        <w:rPr>
          <w:rFonts w:ascii="Arial" w:eastAsia="Times New Roman" w:hAnsi="Arial" w:cs="Arial"/>
          <w:color w:val="000000"/>
        </w:rPr>
        <w:t> </w:t>
      </w:r>
    </w:p>
    <w:p w14:paraId="532AD10D" w14:textId="763A779B" w:rsidR="004F29E5" w:rsidRPr="00226D6E" w:rsidRDefault="00B5450E" w:rsidP="006F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226D6E">
        <w:rPr>
          <w:rFonts w:ascii="Arial" w:eastAsia="Times New Roman" w:hAnsi="Arial" w:cs="Arial"/>
          <w:color w:val="000000"/>
        </w:rPr>
        <w:t> </w:t>
      </w:r>
      <w:r w:rsidRPr="00226D6E">
        <w:rPr>
          <w:rFonts w:ascii="Times New Roman" w:eastAsia="Times New Roman" w:hAnsi="Times New Roman" w:cs="Times New Roman"/>
          <w:color w:val="000000"/>
        </w:rPr>
        <w:t>Исполнител</w:t>
      </w:r>
      <w:r w:rsidR="006F5440" w:rsidRPr="00226D6E">
        <w:rPr>
          <w:rFonts w:ascii="Times New Roman" w:eastAsia="Times New Roman" w:hAnsi="Times New Roman" w:cs="Times New Roman"/>
          <w:color w:val="000000"/>
        </w:rPr>
        <w:t>ь: _____________________тел.___</w:t>
      </w:r>
      <w:r w:rsidR="00536898" w:rsidRPr="00226D6E">
        <w:rPr>
          <w:rFonts w:ascii="Times New Roman" w:eastAsia="Times New Roman" w:hAnsi="Times New Roman" w:cs="Times New Roman"/>
          <w:color w:val="000000"/>
        </w:rPr>
        <w:t>__________</w:t>
      </w:r>
    </w:p>
    <w:sectPr w:rsidR="004F29E5" w:rsidRPr="00226D6E" w:rsidSect="00214898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22112" w14:textId="77777777" w:rsidR="00BF3CA1" w:rsidRDefault="00BF3CA1" w:rsidP="002E394C">
      <w:pPr>
        <w:spacing w:after="0" w:line="240" w:lineRule="auto"/>
      </w:pPr>
      <w:r>
        <w:separator/>
      </w:r>
    </w:p>
  </w:endnote>
  <w:endnote w:type="continuationSeparator" w:id="0">
    <w:p w14:paraId="21D276EF" w14:textId="77777777" w:rsidR="00BF3CA1" w:rsidRDefault="00BF3CA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46F4B" w14:textId="77777777" w:rsidR="00BF3CA1" w:rsidRDefault="00BF3CA1" w:rsidP="002E394C">
      <w:pPr>
        <w:spacing w:after="0" w:line="240" w:lineRule="auto"/>
      </w:pPr>
      <w:r>
        <w:separator/>
      </w:r>
    </w:p>
  </w:footnote>
  <w:footnote w:type="continuationSeparator" w:id="0">
    <w:p w14:paraId="613F7F6C" w14:textId="77777777" w:rsidR="00BF3CA1" w:rsidRDefault="00BF3CA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D11C9"/>
    <w:rsid w:val="000D1540"/>
    <w:rsid w:val="000D1BDC"/>
    <w:rsid w:val="000D7D91"/>
    <w:rsid w:val="000E656D"/>
    <w:rsid w:val="00136ACF"/>
    <w:rsid w:val="001549B2"/>
    <w:rsid w:val="00173D6D"/>
    <w:rsid w:val="00185870"/>
    <w:rsid w:val="001906AB"/>
    <w:rsid w:val="001960AE"/>
    <w:rsid w:val="001A0199"/>
    <w:rsid w:val="001B5CEE"/>
    <w:rsid w:val="001B7854"/>
    <w:rsid w:val="002131F0"/>
    <w:rsid w:val="00214898"/>
    <w:rsid w:val="00220D94"/>
    <w:rsid w:val="00226D6E"/>
    <w:rsid w:val="002371FE"/>
    <w:rsid w:val="00242E45"/>
    <w:rsid w:val="00255AF6"/>
    <w:rsid w:val="0027467E"/>
    <w:rsid w:val="002A6280"/>
    <w:rsid w:val="002B5871"/>
    <w:rsid w:val="002E394C"/>
    <w:rsid w:val="00317A3E"/>
    <w:rsid w:val="003313CA"/>
    <w:rsid w:val="00373277"/>
    <w:rsid w:val="00375AB4"/>
    <w:rsid w:val="0038390F"/>
    <w:rsid w:val="00392548"/>
    <w:rsid w:val="003A02B6"/>
    <w:rsid w:val="003C2E7A"/>
    <w:rsid w:val="003E6BDA"/>
    <w:rsid w:val="00404C81"/>
    <w:rsid w:val="004056F3"/>
    <w:rsid w:val="004216E3"/>
    <w:rsid w:val="0043081D"/>
    <w:rsid w:val="00491D0D"/>
    <w:rsid w:val="004E451D"/>
    <w:rsid w:val="004F29E5"/>
    <w:rsid w:val="00504270"/>
    <w:rsid w:val="005221CA"/>
    <w:rsid w:val="005312C0"/>
    <w:rsid w:val="00536898"/>
    <w:rsid w:val="00541795"/>
    <w:rsid w:val="0054200F"/>
    <w:rsid w:val="00546F5D"/>
    <w:rsid w:val="005704EE"/>
    <w:rsid w:val="00587701"/>
    <w:rsid w:val="005C301F"/>
    <w:rsid w:val="005C30FB"/>
    <w:rsid w:val="005D27D9"/>
    <w:rsid w:val="005D6F2D"/>
    <w:rsid w:val="005F3A61"/>
    <w:rsid w:val="006963EC"/>
    <w:rsid w:val="006C7D50"/>
    <w:rsid w:val="006D17CF"/>
    <w:rsid w:val="006D39FB"/>
    <w:rsid w:val="006E0C1B"/>
    <w:rsid w:val="006E1083"/>
    <w:rsid w:val="006E53F4"/>
    <w:rsid w:val="006F5440"/>
    <w:rsid w:val="007045CC"/>
    <w:rsid w:val="0070714B"/>
    <w:rsid w:val="007122FE"/>
    <w:rsid w:val="007163BD"/>
    <w:rsid w:val="0073075C"/>
    <w:rsid w:val="0073521C"/>
    <w:rsid w:val="00737F1A"/>
    <w:rsid w:val="0074572F"/>
    <w:rsid w:val="00774533"/>
    <w:rsid w:val="00791C06"/>
    <w:rsid w:val="00797A80"/>
    <w:rsid w:val="007B70D0"/>
    <w:rsid w:val="007E0470"/>
    <w:rsid w:val="007F18A0"/>
    <w:rsid w:val="007F2FF8"/>
    <w:rsid w:val="00841F21"/>
    <w:rsid w:val="008618A4"/>
    <w:rsid w:val="00877566"/>
    <w:rsid w:val="008A1D69"/>
    <w:rsid w:val="008D45AB"/>
    <w:rsid w:val="008D6ED1"/>
    <w:rsid w:val="008F31F3"/>
    <w:rsid w:val="009349D8"/>
    <w:rsid w:val="009442A2"/>
    <w:rsid w:val="00946E3D"/>
    <w:rsid w:val="00963661"/>
    <w:rsid w:val="0097474A"/>
    <w:rsid w:val="00975679"/>
    <w:rsid w:val="009902F2"/>
    <w:rsid w:val="00A268E8"/>
    <w:rsid w:val="00A27B86"/>
    <w:rsid w:val="00A31C4D"/>
    <w:rsid w:val="00A37B2F"/>
    <w:rsid w:val="00A45DB2"/>
    <w:rsid w:val="00A45F2A"/>
    <w:rsid w:val="00A62BCE"/>
    <w:rsid w:val="00AB3D46"/>
    <w:rsid w:val="00AC1E02"/>
    <w:rsid w:val="00B243A0"/>
    <w:rsid w:val="00B35F88"/>
    <w:rsid w:val="00B5450E"/>
    <w:rsid w:val="00BA2EAB"/>
    <w:rsid w:val="00BC1424"/>
    <w:rsid w:val="00BC2CED"/>
    <w:rsid w:val="00BC4C31"/>
    <w:rsid w:val="00BE6EE0"/>
    <w:rsid w:val="00BF3CA1"/>
    <w:rsid w:val="00C329C6"/>
    <w:rsid w:val="00C71D03"/>
    <w:rsid w:val="00CC0FBC"/>
    <w:rsid w:val="00CD6292"/>
    <w:rsid w:val="00CD725F"/>
    <w:rsid w:val="00CE0B73"/>
    <w:rsid w:val="00CF1BFC"/>
    <w:rsid w:val="00D46E7F"/>
    <w:rsid w:val="00D65225"/>
    <w:rsid w:val="00D9057B"/>
    <w:rsid w:val="00DB5492"/>
    <w:rsid w:val="00DC51D1"/>
    <w:rsid w:val="00E53063"/>
    <w:rsid w:val="00E600E2"/>
    <w:rsid w:val="00E72586"/>
    <w:rsid w:val="00EA1E7C"/>
    <w:rsid w:val="00EB37EF"/>
    <w:rsid w:val="00ED19F8"/>
    <w:rsid w:val="00F2010F"/>
    <w:rsid w:val="00F42AC3"/>
    <w:rsid w:val="00FD5D6F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CCD7A"/>
  <w15:docId w15:val="{D4B9A2C4-3152-4E4F-893A-4731701E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table" w:styleId="ae">
    <w:name w:val="Table Grid"/>
    <w:basedOn w:val="a1"/>
    <w:uiPriority w:val="59"/>
    <w:rsid w:val="0097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C8DF1-0B25-47C6-B978-556480EA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finbudg</cp:lastModifiedBy>
  <cp:revision>19</cp:revision>
  <cp:lastPrinted>2023-08-25T08:43:00Z</cp:lastPrinted>
  <dcterms:created xsi:type="dcterms:W3CDTF">2023-07-18T06:09:00Z</dcterms:created>
  <dcterms:modified xsi:type="dcterms:W3CDTF">2023-09-07T11:23:00Z</dcterms:modified>
</cp:coreProperties>
</file>