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0" w:type="dxa"/>
        <w:tblLayout w:type="fixed"/>
        <w:tblLook w:val="0000"/>
      </w:tblPr>
      <w:tblGrid>
        <w:gridCol w:w="4113"/>
        <w:gridCol w:w="1162"/>
        <w:gridCol w:w="4224"/>
      </w:tblGrid>
      <w:tr w:rsidR="00000000" w:rsidTr="00584011">
        <w:trPr>
          <w:trHeight w:val="1058"/>
        </w:trPr>
        <w:tc>
          <w:tcPr>
            <w:tcW w:w="4113" w:type="dxa"/>
          </w:tcPr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2885440</wp:posOffset>
                  </wp:positionH>
                  <wp:positionV relativeFrom="paragraph">
                    <wp:posOffset>-1756410</wp:posOffset>
                  </wp:positionV>
                  <wp:extent cx="619125" cy="781050"/>
                  <wp:effectExtent l="1905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  <w:t>Ч</w:t>
            </w:r>
            <w:r>
              <w:rPr>
                <w:b/>
                <w:caps/>
                <w:kern w:val="0"/>
                <w:sz w:val="24"/>
                <w:szCs w:val="24"/>
              </w:rPr>
              <w:t>Ă</w:t>
            </w:r>
            <w:r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  <w:t>ваш Республики</w:t>
            </w: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</w:pPr>
            <w:r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  <w:t>Куславкка МУНИЦИПАЛЛ</w:t>
            </w:r>
            <w:r>
              <w:rPr>
                <w:b/>
                <w:caps/>
                <w:kern w:val="0"/>
                <w:sz w:val="24"/>
                <w:szCs w:val="24"/>
              </w:rPr>
              <w:t>Ă</w:t>
            </w:r>
            <w:r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  <w:t xml:space="preserve"> </w:t>
            </w: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</w:pPr>
            <w:r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  <w:t>ОКРУГ</w:t>
            </w:r>
            <w:r>
              <w:rPr>
                <w:b/>
                <w:caps/>
                <w:kern w:val="0"/>
                <w:sz w:val="24"/>
                <w:szCs w:val="24"/>
              </w:rPr>
              <w:t>Ĕ</w:t>
            </w:r>
            <w:r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  <w:t>Н</w:t>
            </w: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ntiqua Chv" w:hAnsi="Antiqua Chv"/>
                <w:b/>
                <w:kern w:val="0"/>
                <w:sz w:val="24"/>
                <w:szCs w:val="24"/>
              </w:rPr>
            </w:pPr>
            <w:r>
              <w:rPr>
                <w:rFonts w:ascii="Antiqua Chv" w:hAnsi="Antiqua Chv"/>
                <w:b/>
                <w:caps/>
                <w:kern w:val="0"/>
                <w:sz w:val="24"/>
                <w:szCs w:val="24"/>
              </w:rPr>
              <w:t>Администраций</w:t>
            </w:r>
            <w:r>
              <w:rPr>
                <w:b/>
                <w:bCs/>
                <w:caps/>
                <w:kern w:val="0"/>
                <w:sz w:val="24"/>
                <w:szCs w:val="24"/>
              </w:rPr>
              <w:t>Ĕ</w:t>
            </w: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kern w:val="0"/>
                <w:sz w:val="24"/>
                <w:szCs w:val="24"/>
              </w:rPr>
            </w:pP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ЙЫШ</w:t>
            </w:r>
            <w:r>
              <w:rPr>
                <w:b/>
                <w:snapToGrid w:val="0"/>
                <w:kern w:val="0"/>
                <w:sz w:val="24"/>
                <w:szCs w:val="24"/>
              </w:rPr>
              <w:t>Ă</w:t>
            </w:r>
            <w:r>
              <w:rPr>
                <w:b/>
                <w:kern w:val="0"/>
                <w:sz w:val="24"/>
                <w:szCs w:val="24"/>
              </w:rPr>
              <w:t>НУ</w:t>
            </w:r>
          </w:p>
        </w:tc>
        <w:tc>
          <w:tcPr>
            <w:tcW w:w="1162" w:type="dxa"/>
          </w:tcPr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12700</wp:posOffset>
                  </wp:positionV>
                  <wp:extent cx="619125" cy="781050"/>
                  <wp:effectExtent l="19050" t="0" r="9525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4" w:type="dxa"/>
          </w:tcPr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caps/>
                <w:kern w:val="0"/>
                <w:sz w:val="24"/>
                <w:szCs w:val="24"/>
              </w:rPr>
            </w:pPr>
            <w:r>
              <w:rPr>
                <w:b/>
                <w:caps/>
                <w:kern w:val="0"/>
                <w:sz w:val="24"/>
                <w:szCs w:val="24"/>
              </w:rPr>
              <w:t>Чувашская республика</w:t>
            </w: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caps/>
                <w:kern w:val="0"/>
                <w:sz w:val="24"/>
                <w:szCs w:val="24"/>
              </w:rPr>
            </w:pPr>
            <w:r>
              <w:rPr>
                <w:b/>
                <w:caps/>
                <w:kern w:val="0"/>
                <w:sz w:val="24"/>
                <w:szCs w:val="24"/>
              </w:rPr>
              <w:t>АДМИНИСТРАЦИЯ</w:t>
            </w: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caps/>
                <w:kern w:val="0"/>
                <w:sz w:val="24"/>
                <w:szCs w:val="24"/>
              </w:rPr>
            </w:pPr>
            <w:r>
              <w:rPr>
                <w:b/>
                <w:caps/>
                <w:kern w:val="0"/>
                <w:sz w:val="24"/>
                <w:szCs w:val="24"/>
              </w:rPr>
              <w:t xml:space="preserve">Козловского </w:t>
            </w: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caps/>
                <w:kern w:val="0"/>
                <w:sz w:val="24"/>
                <w:szCs w:val="24"/>
              </w:rPr>
            </w:pPr>
            <w:r>
              <w:rPr>
                <w:b/>
                <w:caps/>
                <w:kern w:val="0"/>
                <w:sz w:val="24"/>
                <w:szCs w:val="24"/>
              </w:rPr>
              <w:t>муниципального округа</w:t>
            </w: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kern w:val="0"/>
                <w:sz w:val="24"/>
                <w:szCs w:val="24"/>
              </w:rPr>
            </w:pP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ПОСТАНОВЛЕНИЕ</w:t>
            </w:r>
          </w:p>
        </w:tc>
      </w:tr>
      <w:tr w:rsidR="00000000" w:rsidTr="00584011">
        <w:trPr>
          <w:trHeight w:val="439"/>
        </w:trPr>
        <w:tc>
          <w:tcPr>
            <w:tcW w:w="4113" w:type="dxa"/>
          </w:tcPr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05.03</w:t>
            </w:r>
            <w:r>
              <w:rPr>
                <w:kern w:val="0"/>
                <w:sz w:val="24"/>
                <w:szCs w:val="24"/>
              </w:rPr>
              <w:t>.202</w:t>
            </w:r>
            <w:r w:rsidRPr="00584011">
              <w:rPr>
                <w:kern w:val="0"/>
                <w:sz w:val="24"/>
                <w:szCs w:val="24"/>
              </w:rPr>
              <w:t>5</w:t>
            </w:r>
            <w:r>
              <w:rPr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394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</w:rPr>
              <w:t>№</w:t>
            </w:r>
          </w:p>
        </w:tc>
        <w:tc>
          <w:tcPr>
            <w:tcW w:w="1162" w:type="dxa"/>
            <w:tcBorders>
              <w:left w:val="nil"/>
            </w:tcBorders>
          </w:tcPr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rPr>
                <w:rFonts w:ascii="Journal Chv" w:hAnsi="Journal Chv"/>
                <w:kern w:val="0"/>
                <w:sz w:val="24"/>
                <w:szCs w:val="24"/>
              </w:rPr>
            </w:pP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Journal Chv" w:hAnsi="Journal Chv"/>
                <w:kern w:val="0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nil"/>
            </w:tcBorders>
          </w:tcPr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</w:p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05.03.</w:t>
            </w:r>
            <w:r>
              <w:rPr>
                <w:kern w:val="0"/>
                <w:sz w:val="24"/>
                <w:szCs w:val="24"/>
              </w:rPr>
              <w:t>202</w:t>
            </w:r>
            <w:r w:rsidRPr="00584011">
              <w:rPr>
                <w:kern w:val="0"/>
                <w:sz w:val="24"/>
                <w:szCs w:val="24"/>
              </w:rPr>
              <w:t>5</w:t>
            </w:r>
            <w:r>
              <w:rPr>
                <w:kern w:val="0"/>
                <w:sz w:val="24"/>
                <w:szCs w:val="24"/>
              </w:rPr>
              <w:t xml:space="preserve">  № 394</w:t>
            </w:r>
          </w:p>
        </w:tc>
      </w:tr>
      <w:tr w:rsidR="00000000" w:rsidTr="00584011">
        <w:trPr>
          <w:trHeight w:val="122"/>
        </w:trPr>
        <w:tc>
          <w:tcPr>
            <w:tcW w:w="4113" w:type="dxa"/>
          </w:tcPr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Куславкка хули</w:t>
            </w:r>
          </w:p>
        </w:tc>
        <w:tc>
          <w:tcPr>
            <w:tcW w:w="1162" w:type="dxa"/>
            <w:tcBorders>
              <w:left w:val="nil"/>
            </w:tcBorders>
          </w:tcPr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nil"/>
            </w:tcBorders>
          </w:tcPr>
          <w:p w:rsidR="00000000" w:rsidRDefault="00584011" w:rsidP="00584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г. Козловка</w:t>
            </w:r>
          </w:p>
        </w:tc>
      </w:tr>
    </w:tbl>
    <w:p w:rsidR="00000000" w:rsidRDefault="00584011">
      <w:pPr>
        <w:spacing w:after="0" w:line="240" w:lineRule="auto"/>
        <w:contextualSpacing/>
        <w:jc w:val="both"/>
        <w:textAlignment w:val="baseline"/>
        <w:rPr>
          <w:b/>
          <w:kern w:val="0"/>
          <w:sz w:val="26"/>
          <w:szCs w:val="26"/>
          <w:lang w:eastAsia="ru-RU"/>
        </w:rPr>
      </w:pPr>
    </w:p>
    <w:p w:rsidR="00000000" w:rsidRDefault="00584011">
      <w:pPr>
        <w:spacing w:after="0" w:line="240" w:lineRule="auto"/>
        <w:contextualSpacing/>
        <w:jc w:val="both"/>
        <w:textAlignment w:val="baseline"/>
        <w:rPr>
          <w:b/>
          <w:kern w:val="0"/>
          <w:sz w:val="26"/>
          <w:szCs w:val="26"/>
          <w:lang w:eastAsia="ru-RU"/>
        </w:rPr>
      </w:pPr>
    </w:p>
    <w:p w:rsidR="00000000" w:rsidRDefault="00584011">
      <w:pPr>
        <w:spacing w:after="0" w:line="240" w:lineRule="auto"/>
        <w:ind w:right="385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внесении изм</w:t>
      </w:r>
      <w:r>
        <w:rPr>
          <w:sz w:val="24"/>
          <w:szCs w:val="24"/>
          <w:lang w:eastAsia="ru-RU"/>
        </w:rPr>
        <w:t>енений в постановление администрации Козловского муниципального округа Чувашской Республики от 29.03.2023 № 235 «Об утверждении Примерного положения об оплате труда работников муниципальных учреждений Козловского муниципального округа Чувашской Республики,</w:t>
      </w:r>
      <w:r>
        <w:rPr>
          <w:sz w:val="24"/>
          <w:szCs w:val="24"/>
          <w:lang w:eastAsia="ru-RU"/>
        </w:rPr>
        <w:t xml:space="preserve"> занятых в сфере образования»</w:t>
      </w:r>
    </w:p>
    <w:p w:rsidR="00000000" w:rsidRDefault="00584011">
      <w:pPr>
        <w:spacing w:after="0" w:line="240" w:lineRule="auto"/>
        <w:contextualSpacing/>
        <w:jc w:val="both"/>
        <w:textAlignment w:val="baseline"/>
        <w:rPr>
          <w:kern w:val="0"/>
          <w:sz w:val="26"/>
          <w:szCs w:val="26"/>
          <w:lang w:eastAsia="ru-RU"/>
        </w:rPr>
      </w:pPr>
    </w:p>
    <w:p w:rsidR="00000000" w:rsidRDefault="00584011">
      <w:pPr>
        <w:spacing w:after="0" w:line="240" w:lineRule="auto"/>
        <w:contextualSpacing/>
        <w:jc w:val="both"/>
        <w:textAlignment w:val="baseline"/>
        <w:rPr>
          <w:kern w:val="0"/>
          <w:sz w:val="26"/>
          <w:szCs w:val="26"/>
          <w:lang w:eastAsia="ru-RU"/>
        </w:rPr>
      </w:pPr>
    </w:p>
    <w:p w:rsidR="00000000" w:rsidRDefault="00584011">
      <w:pPr>
        <w:spacing w:after="0" w:line="240" w:lineRule="auto"/>
        <w:ind w:firstLine="708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В</w:t>
      </w:r>
      <w:r w:rsidRPr="00584011">
        <w:rPr>
          <w:kern w:val="0"/>
          <w:sz w:val="24"/>
          <w:szCs w:val="24"/>
          <w:lang w:eastAsia="ru-RU"/>
        </w:rPr>
        <w:t xml:space="preserve"> соответствии с постановлениями Кабинета Министров Чувашской Республики от 20.01.2025 № 6 «О повышении оплаты труда работников государственных учреждений Чувашской Республики», от 18.02.2025 № 93 «О внесении изменений в пос</w:t>
      </w:r>
      <w:r w:rsidRPr="00584011">
        <w:rPr>
          <w:kern w:val="0"/>
          <w:sz w:val="24"/>
          <w:szCs w:val="24"/>
          <w:lang w:eastAsia="ru-RU"/>
        </w:rPr>
        <w:t>тановление  Кабинета Министров Чувашской Республики от 13 сентября 2013г. №377», постановлением администрации Козловского муниципального округа Чувашской Республики от 21.01.2025 № 61 «О повышении оплаты труда работников муниципальных учреждений Козловског</w:t>
      </w:r>
      <w:r w:rsidRPr="00584011">
        <w:rPr>
          <w:kern w:val="0"/>
          <w:sz w:val="24"/>
          <w:szCs w:val="24"/>
          <w:lang w:eastAsia="ru-RU"/>
        </w:rPr>
        <w:t>о муниципального округа Чувашской Республики» а</w:t>
      </w:r>
      <w:r>
        <w:rPr>
          <w:kern w:val="0"/>
          <w:sz w:val="24"/>
          <w:szCs w:val="24"/>
          <w:lang w:eastAsia="ru-RU"/>
        </w:rPr>
        <w:t>дминистрация Козловского муниципального округа Чувашской Республики постановляет:</w:t>
      </w:r>
    </w:p>
    <w:p w:rsidR="00000000" w:rsidRDefault="00584011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1. Внести в Примерное положение об оплате труда работников муниципальных учреждений Козловского муниципального округа Чувашской</w:t>
      </w:r>
      <w:r>
        <w:rPr>
          <w:kern w:val="0"/>
          <w:sz w:val="24"/>
          <w:szCs w:val="24"/>
          <w:lang w:eastAsia="ru-RU"/>
        </w:rPr>
        <w:t xml:space="preserve"> Республики, занятых в сфере образования, утверждённое постановлением администрации Козловского муниципального округа Чувашской Республики от 29 марта 2023 г. № 235 следующие изменения:</w:t>
      </w:r>
    </w:p>
    <w:p w:rsidR="00000000" w:rsidRDefault="00584011">
      <w:pPr>
        <w:suppressAutoHyphens/>
        <w:spacing w:after="0" w:line="240" w:lineRule="auto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</w:p>
    <w:p w:rsidR="00000000" w:rsidRDefault="00584011">
      <w:pPr>
        <w:numPr>
          <w:ilvl w:val="1"/>
          <w:numId w:val="1"/>
        </w:numPr>
        <w:spacing w:after="0" w:line="240" w:lineRule="auto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Таблицу пункта 2.2 в разделе II изложить в следующей редакции:</w:t>
      </w:r>
    </w:p>
    <w:p w:rsidR="00000000" w:rsidRDefault="00584011">
      <w:pPr>
        <w:spacing w:after="0" w:line="240" w:lineRule="auto"/>
        <w:ind w:left="1068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</w:p>
    <w:tbl>
      <w:tblPr>
        <w:tblW w:w="0" w:type="auto"/>
        <w:tblInd w:w="0" w:type="dxa"/>
        <w:tblLook w:val="0000"/>
      </w:tblPr>
      <w:tblGrid>
        <w:gridCol w:w="3652"/>
        <w:gridCol w:w="2746"/>
        <w:gridCol w:w="2888"/>
      </w:tblGrid>
      <w:tr w:rsidR="00000000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«Проф</w:t>
            </w:r>
            <w:r>
              <w:rPr>
                <w:kern w:val="0"/>
                <w:sz w:val="24"/>
                <w:szCs w:val="24"/>
                <w:lang w:eastAsia="ru-RU"/>
              </w:rPr>
              <w:t>ессиональные квалификационные группы должностей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000000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000000">
        <w:tc>
          <w:tcPr>
            <w:tcW w:w="3652" w:type="dxa"/>
            <w:tcBorders>
              <w:top w:val="single" w:sz="4" w:space="0" w:color="auto"/>
            </w:tcBorders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652" w:type="dxa"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 xml:space="preserve">7 </w:t>
            </w:r>
            <w:r>
              <w:rPr>
                <w:kern w:val="0"/>
                <w:sz w:val="24"/>
                <w:szCs w:val="24"/>
                <w:lang w:val="en-US" w:eastAsia="ru-RU"/>
              </w:rPr>
              <w:t>937</w:t>
            </w:r>
          </w:p>
        </w:tc>
      </w:tr>
      <w:tr w:rsidR="00000000">
        <w:tc>
          <w:tcPr>
            <w:tcW w:w="3652" w:type="dxa"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000000">
        <w:tc>
          <w:tcPr>
            <w:tcW w:w="3652" w:type="dxa"/>
            <w:vMerge w:val="restart"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  <w:r>
              <w:rPr>
                <w:kern w:val="0"/>
                <w:sz w:val="24"/>
                <w:szCs w:val="24"/>
                <w:lang w:eastAsia="ru-RU"/>
              </w:rPr>
              <w:lastRenderedPageBreak/>
              <w:t>должностей работников учебно-вспомогательного персонала второго уровня</w:t>
            </w: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9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ru-RU"/>
              </w:rPr>
              <w:t>787</w:t>
            </w: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9 </w:t>
            </w:r>
            <w:r>
              <w:rPr>
                <w:kern w:val="0"/>
                <w:sz w:val="24"/>
                <w:szCs w:val="24"/>
                <w:lang w:val="en-US" w:eastAsia="ru-RU"/>
              </w:rPr>
              <w:t>787</w:t>
            </w:r>
          </w:p>
        </w:tc>
      </w:tr>
      <w:tr w:rsidR="00000000">
        <w:tc>
          <w:tcPr>
            <w:tcW w:w="3652" w:type="dxa"/>
            <w:vMerge w:val="restart"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Профессиональная квалификационная группа должностей педагогиче</w:t>
            </w:r>
            <w:r>
              <w:rPr>
                <w:kern w:val="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10</w:t>
            </w:r>
            <w:r>
              <w:rPr>
                <w:kern w:val="0"/>
                <w:sz w:val="24"/>
                <w:szCs w:val="24"/>
                <w:lang w:val="en-US" w:eastAsia="ru-RU"/>
              </w:rPr>
              <w:t xml:space="preserve"> 009</w:t>
            </w: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10 009</w:t>
            </w: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10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ru-RU"/>
              </w:rPr>
              <w:t>00</w:t>
            </w: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10 </w:t>
            </w:r>
            <w:r>
              <w:rPr>
                <w:kern w:val="0"/>
                <w:sz w:val="24"/>
                <w:szCs w:val="24"/>
                <w:lang w:val="en-US" w:eastAsia="ru-RU"/>
              </w:rPr>
              <w:t>986</w:t>
            </w:r>
          </w:p>
        </w:tc>
      </w:tr>
      <w:tr w:rsidR="00000000">
        <w:tc>
          <w:tcPr>
            <w:tcW w:w="3652" w:type="dxa"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652" w:type="dxa"/>
            <w:vMerge w:val="restart"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Профессиональная квалификационная группа должностей руководителей структурных под</w:t>
            </w:r>
            <w:r>
              <w:rPr>
                <w:kern w:val="0"/>
                <w:sz w:val="24"/>
                <w:szCs w:val="24"/>
                <w:lang w:eastAsia="ru-RU"/>
              </w:rPr>
              <w:t>разделений</w:t>
            </w: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10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ru-RU"/>
              </w:rPr>
              <w:t>767</w:t>
            </w: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val="en-US"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ru-RU"/>
              </w:rPr>
              <w:t>822</w:t>
            </w: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652" w:type="dxa"/>
            <w:vMerge/>
          </w:tcPr>
          <w:p w:rsidR="00000000" w:rsidRDefault="00584011">
            <w:pPr>
              <w:spacing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000000" w:rsidRDefault="00584011">
            <w:pPr>
              <w:spacing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88" w:type="dxa"/>
          </w:tcPr>
          <w:p w:rsidR="00000000" w:rsidRDefault="00584011">
            <w:pPr>
              <w:spacing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9</w:t>
            </w:r>
            <w:r>
              <w:rPr>
                <w:kern w:val="0"/>
                <w:sz w:val="24"/>
                <w:szCs w:val="24"/>
                <w:lang w:val="en-US" w:eastAsia="ru-RU"/>
              </w:rPr>
              <w:t>62</w:t>
            </w:r>
            <w:r>
              <w:rPr>
                <w:kern w:val="0"/>
                <w:sz w:val="24"/>
                <w:szCs w:val="24"/>
                <w:lang w:eastAsia="ru-RU"/>
              </w:rPr>
              <w:t>»;</w:t>
            </w:r>
          </w:p>
        </w:tc>
      </w:tr>
    </w:tbl>
    <w:p w:rsidR="00000000" w:rsidRDefault="00584011">
      <w:pPr>
        <w:shd w:val="clear" w:color="auto" w:fill="FFFFFF"/>
        <w:spacing w:after="0" w:line="480" w:lineRule="auto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</w:p>
    <w:p w:rsidR="00000000" w:rsidRDefault="00584011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Пункт 2.5 изложить в следующей редакции:</w:t>
      </w:r>
    </w:p>
    <w:p w:rsidR="00000000" w:rsidRDefault="00584011">
      <w:pPr>
        <w:spacing w:after="0" w:line="2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"2.5. Коэффициент за квалификационную категорию устанавливается работникам учреждения </w:t>
      </w:r>
      <w:r>
        <w:rPr>
          <w:sz w:val="24"/>
          <w:szCs w:val="24"/>
        </w:rPr>
        <w:t>с целью стимулирования их к качественному результату труда на основе повышения профессиональной квалификации и компетентности, инновационной деятельности со дня вынесения решения аттестационной комиссией.</w:t>
      </w:r>
    </w:p>
    <w:p w:rsidR="00000000" w:rsidRDefault="00584011">
      <w:pPr>
        <w:spacing w:after="0" w:line="2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размеры коэффициента:</w:t>
      </w:r>
    </w:p>
    <w:p w:rsidR="00000000" w:rsidRDefault="00584011">
      <w:pPr>
        <w:spacing w:after="0" w:line="2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0,25 - при нали</w:t>
      </w:r>
      <w:r>
        <w:rPr>
          <w:sz w:val="24"/>
          <w:szCs w:val="24"/>
        </w:rPr>
        <w:t>чии высшей квалификационной категории;</w:t>
      </w:r>
    </w:p>
    <w:p w:rsidR="00000000" w:rsidRDefault="00584011">
      <w:pPr>
        <w:spacing w:after="0" w:line="2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0,15 - при наличии первой квалификационной категории.</w:t>
      </w:r>
    </w:p>
    <w:p w:rsidR="00000000" w:rsidRDefault="00584011">
      <w:pPr>
        <w:spacing w:after="0" w:line="2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у педагогического работника квалификационных категорий "педагог-наставник", "педагог-методист" устанавливается доплата в размере до 30% от оклада (став</w:t>
      </w:r>
      <w:r>
        <w:rPr>
          <w:sz w:val="24"/>
          <w:szCs w:val="24"/>
        </w:rPr>
        <w:t>ки) по каждой квалификационной категории при условии выполнения педагогическим работником дополнительных видов работ, непосредственно связанных с образовательной деятельностью:</w:t>
      </w:r>
    </w:p>
    <w:p w:rsidR="00000000" w:rsidRDefault="00584011">
      <w:pPr>
        <w:spacing w:after="0" w:line="2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руководство методическим объединением, предметной, цикловой, методической ко</w:t>
      </w:r>
      <w:r>
        <w:rPr>
          <w:sz w:val="24"/>
          <w:szCs w:val="24"/>
        </w:rPr>
        <w:t>миссией в образовательной организации педагогическим работникам, имеющим квалификационную категорию "педагог-методист";</w:t>
      </w:r>
    </w:p>
    <w:p w:rsidR="00000000" w:rsidRDefault="00584011">
      <w:pPr>
        <w:spacing w:after="0" w:line="2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выполнение дополнительной работы, связанной с наставничеством, педагогическим работникам, имеющим квалификационную категорию "педагог</w:t>
      </w:r>
      <w:r>
        <w:rPr>
          <w:sz w:val="24"/>
          <w:szCs w:val="24"/>
        </w:rPr>
        <w:t>-наставник".</w:t>
      </w:r>
    </w:p>
    <w:p w:rsidR="00000000" w:rsidRDefault="00584011">
      <w:pPr>
        <w:spacing w:after="0" w:line="2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Конкретный размер доплаты устанавливается с учетом содержания и (или) объема дополнительных видов работ на период их выполнения.</w:t>
      </w:r>
    </w:p>
    <w:p w:rsidR="00000000" w:rsidRDefault="00584011">
      <w:pPr>
        <w:spacing w:after="0" w:line="2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за квалификационную категорию применяется при оплате труда педагогических работников за установленную </w:t>
      </w:r>
      <w:r>
        <w:rPr>
          <w:sz w:val="24"/>
          <w:szCs w:val="24"/>
        </w:rPr>
        <w:t>учебную нагрузку при тарификации.</w:t>
      </w:r>
    </w:p>
    <w:p w:rsidR="00000000" w:rsidRDefault="00584011">
      <w:pPr>
        <w:spacing w:after="0" w:line="260" w:lineRule="auto"/>
        <w:ind w:firstLine="708"/>
        <w:jc w:val="both"/>
        <w:rPr>
          <w:color w:val="0000FF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Применение коэффициента за квалификационную категорию не учитывается при начислении иных стимулирующих и компенсационных выплат, устанавливаемых в процентном отношении к размеру оклада (ставки).".</w:t>
      </w:r>
    </w:p>
    <w:p w:rsidR="00000000" w:rsidRDefault="0058401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</w:p>
    <w:p w:rsidR="00000000" w:rsidRDefault="00584011">
      <w:pPr>
        <w:numPr>
          <w:ilvl w:val="1"/>
          <w:numId w:val="2"/>
        </w:numPr>
        <w:shd w:val="clear" w:color="auto" w:fill="FFFFFF"/>
        <w:spacing w:after="0" w:line="480" w:lineRule="auto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Таблицу пункта 3.1 разде</w:t>
      </w:r>
      <w:r>
        <w:rPr>
          <w:kern w:val="0"/>
          <w:sz w:val="24"/>
          <w:szCs w:val="24"/>
          <w:lang w:eastAsia="ru-RU"/>
        </w:rPr>
        <w:t>ла III изложить в следующей редакции:</w:t>
      </w:r>
    </w:p>
    <w:tbl>
      <w:tblPr>
        <w:tblW w:w="0" w:type="auto"/>
        <w:tblInd w:w="0" w:type="dxa"/>
        <w:tblLook w:val="0000"/>
      </w:tblPr>
      <w:tblGrid>
        <w:gridCol w:w="3510"/>
        <w:gridCol w:w="2977"/>
        <w:gridCol w:w="2799"/>
      </w:tblGrid>
      <w:tr w:rsidR="00000000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«Профессиональные</w:t>
            </w:r>
          </w:p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квалификационные</w:t>
            </w:r>
          </w:p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группы</w:t>
            </w:r>
            <w:r>
              <w:rPr>
                <w:kern w:val="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Рекомендуемый</w:t>
            </w:r>
          </w:p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минимальный размер</w:t>
            </w:r>
          </w:p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оклада (ставки), рублей</w:t>
            </w:r>
          </w:p>
        </w:tc>
      </w:tr>
      <w:tr w:rsidR="00000000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000000">
        <w:tc>
          <w:tcPr>
            <w:tcW w:w="3510" w:type="dxa"/>
            <w:tcBorders>
              <w:top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rPr>
          <w:trHeight w:val="1196"/>
        </w:trPr>
        <w:tc>
          <w:tcPr>
            <w:tcW w:w="3510" w:type="dxa"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Профессиональная квалификационная группа должностей служащих первого уро</w:t>
            </w:r>
            <w:r>
              <w:rPr>
                <w:kern w:val="0"/>
                <w:sz w:val="24"/>
                <w:szCs w:val="24"/>
                <w:lang w:eastAsia="ru-RU"/>
              </w:rPr>
              <w:t>вня</w:t>
            </w: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7 </w:t>
            </w:r>
            <w:r>
              <w:rPr>
                <w:kern w:val="0"/>
                <w:sz w:val="24"/>
                <w:szCs w:val="24"/>
                <w:lang w:val="en-US" w:eastAsia="ru-RU"/>
              </w:rPr>
              <w:t>937</w:t>
            </w:r>
          </w:p>
        </w:tc>
      </w:tr>
      <w:tr w:rsidR="00000000">
        <w:tc>
          <w:tcPr>
            <w:tcW w:w="3510" w:type="dxa"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 w:val="restart"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9 </w:t>
            </w:r>
            <w:r>
              <w:rPr>
                <w:kern w:val="0"/>
                <w:sz w:val="24"/>
                <w:szCs w:val="24"/>
                <w:lang w:val="en-US" w:eastAsia="ru-RU"/>
              </w:rPr>
              <w:t>787</w:t>
            </w: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9 </w:t>
            </w:r>
            <w:r>
              <w:rPr>
                <w:kern w:val="0"/>
                <w:sz w:val="24"/>
                <w:szCs w:val="24"/>
                <w:lang w:val="en-US" w:eastAsia="ru-RU"/>
              </w:rPr>
              <w:t>787</w:t>
            </w: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9 </w:t>
            </w:r>
            <w:r>
              <w:rPr>
                <w:kern w:val="0"/>
                <w:sz w:val="24"/>
                <w:szCs w:val="24"/>
                <w:lang w:val="en-US" w:eastAsia="ru-RU"/>
              </w:rPr>
              <w:t>787</w:t>
            </w: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 квалификационный ур</w:t>
            </w:r>
            <w:r>
              <w:rPr>
                <w:kern w:val="0"/>
                <w:sz w:val="24"/>
                <w:szCs w:val="24"/>
                <w:lang w:eastAsia="ru-RU"/>
              </w:rPr>
              <w:t>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9 </w:t>
            </w:r>
            <w:r>
              <w:rPr>
                <w:kern w:val="0"/>
                <w:sz w:val="24"/>
                <w:szCs w:val="24"/>
                <w:lang w:val="en-US" w:eastAsia="ru-RU"/>
              </w:rPr>
              <w:t>787</w:t>
            </w: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10 767</w:t>
            </w:r>
          </w:p>
        </w:tc>
      </w:tr>
      <w:tr w:rsidR="00000000">
        <w:tc>
          <w:tcPr>
            <w:tcW w:w="3510" w:type="dxa"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 w:val="restart"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8 </w:t>
            </w:r>
            <w:r>
              <w:rPr>
                <w:kern w:val="0"/>
                <w:sz w:val="24"/>
                <w:szCs w:val="24"/>
                <w:lang w:val="en-US" w:eastAsia="ru-RU"/>
              </w:rPr>
              <w:t>837</w:t>
            </w: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9 721</w:t>
            </w: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10 663</w:t>
            </w: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 кв</w:t>
            </w:r>
            <w:r>
              <w:rPr>
                <w:kern w:val="0"/>
                <w:sz w:val="24"/>
                <w:szCs w:val="24"/>
                <w:lang w:eastAsia="ru-RU"/>
              </w:rPr>
              <w:t>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12 807</w:t>
            </w: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3510" w:type="dxa"/>
            <w:vMerge/>
          </w:tcPr>
          <w:p w:rsidR="00000000" w:rsidRDefault="00584011">
            <w:pPr>
              <w:spacing w:after="0" w:line="240" w:lineRule="auto"/>
              <w:contextualSpacing/>
              <w:jc w:val="both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0000" w:rsidRDefault="005840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799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val="en-US" w:eastAsia="ru-RU"/>
              </w:rPr>
              <w:t>3 090</w:t>
            </w:r>
            <w:r>
              <w:rPr>
                <w:kern w:val="0"/>
                <w:sz w:val="24"/>
                <w:szCs w:val="24"/>
                <w:lang w:eastAsia="ru-RU"/>
              </w:rPr>
              <w:t>»;</w:t>
            </w:r>
          </w:p>
        </w:tc>
      </w:tr>
    </w:tbl>
    <w:p w:rsidR="00000000" w:rsidRDefault="00584011">
      <w:pPr>
        <w:shd w:val="clear" w:color="auto" w:fill="FFFFFF"/>
        <w:spacing w:after="0" w:line="480" w:lineRule="auto"/>
        <w:ind w:firstLine="708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lastRenderedPageBreak/>
        <w:t>1.4. Таблицу пункта 4.1 раздела IV изложить в следующей редакции:</w:t>
      </w:r>
    </w:p>
    <w:tbl>
      <w:tblPr>
        <w:tblW w:w="0" w:type="auto"/>
        <w:tblInd w:w="0" w:type="dxa"/>
        <w:tblLook w:val="0000"/>
      </w:tblPr>
      <w:tblGrid>
        <w:gridCol w:w="2334"/>
        <w:gridCol w:w="2628"/>
        <w:gridCol w:w="2738"/>
        <w:gridCol w:w="1870"/>
      </w:tblGrid>
      <w:tr w:rsidR="00000000"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«Профессиональные квалификационные группы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Квалификационные разряды в соответствии с Единым та</w:t>
            </w:r>
            <w:r>
              <w:rPr>
                <w:kern w:val="0"/>
                <w:sz w:val="24"/>
                <w:szCs w:val="24"/>
                <w:lang w:eastAsia="ru-RU"/>
              </w:rPr>
              <w:t>рифно-квалификационным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000000"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000000">
        <w:tc>
          <w:tcPr>
            <w:tcW w:w="2334" w:type="dxa"/>
            <w:tcBorders>
              <w:top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2334" w:type="dxa"/>
            <w:vMerge w:val="restart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Профессиональная квалификационная групп</w:t>
            </w:r>
            <w:r>
              <w:rPr>
                <w:kern w:val="0"/>
                <w:sz w:val="24"/>
                <w:szCs w:val="24"/>
                <w:lang w:eastAsia="ru-RU"/>
              </w:rPr>
              <w:t>а профессий рабочих первого уровня</w:t>
            </w:r>
          </w:p>
        </w:tc>
        <w:tc>
          <w:tcPr>
            <w:tcW w:w="2656" w:type="dxa"/>
            <w:vMerge w:val="restart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 квалификационный разряд</w:t>
            </w: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6 090</w:t>
            </w: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квалификационный разряд</w:t>
            </w: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6 698</w:t>
            </w:r>
          </w:p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 квалификационный разряд</w:t>
            </w: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7 355</w:t>
            </w: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8 096</w:t>
            </w:r>
          </w:p>
        </w:tc>
      </w:tr>
      <w:tr w:rsidR="00000000">
        <w:tc>
          <w:tcPr>
            <w:tcW w:w="2334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2334" w:type="dxa"/>
            <w:vMerge w:val="restart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Профессиональная квалификационная </w:t>
            </w:r>
            <w:r>
              <w:rPr>
                <w:kern w:val="0"/>
                <w:sz w:val="24"/>
                <w:szCs w:val="24"/>
                <w:lang w:eastAsia="ru-RU"/>
              </w:rPr>
              <w:t>группа профессий рабочих второго уровня</w:t>
            </w:r>
          </w:p>
        </w:tc>
        <w:tc>
          <w:tcPr>
            <w:tcW w:w="2656" w:type="dxa"/>
            <w:vMerge w:val="restart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 квалификационный разряд</w:t>
            </w: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8 466</w:t>
            </w: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 квалификационный разряд</w:t>
            </w: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8 </w:t>
            </w:r>
            <w:r>
              <w:rPr>
                <w:kern w:val="0"/>
                <w:sz w:val="24"/>
                <w:szCs w:val="24"/>
                <w:lang w:val="en-US" w:eastAsia="ru-RU"/>
              </w:rPr>
              <w:t>992</w:t>
            </w: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 w:val="restart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 квалификационный разряд</w:t>
            </w: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9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ru-RU"/>
              </w:rPr>
              <w:t>525</w:t>
            </w: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 квалификационный разряд</w:t>
            </w: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>10 051</w:t>
            </w: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2334" w:type="dxa"/>
            <w:vMerge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 к</w:t>
            </w:r>
            <w:r>
              <w:rPr>
                <w:kern w:val="0"/>
                <w:sz w:val="24"/>
                <w:szCs w:val="24"/>
                <w:lang w:eastAsia="ru-RU"/>
              </w:rPr>
              <w:t>валификационный уровень</w:t>
            </w:r>
          </w:p>
        </w:tc>
        <w:tc>
          <w:tcPr>
            <w:tcW w:w="2773" w:type="dxa"/>
          </w:tcPr>
          <w:p w:rsidR="00000000" w:rsidRDefault="00584011">
            <w:pPr>
              <w:spacing w:after="0" w:line="240" w:lineRule="auto"/>
              <w:contextualSpacing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 квалификационный разряд</w:t>
            </w:r>
          </w:p>
        </w:tc>
        <w:tc>
          <w:tcPr>
            <w:tcW w:w="1622" w:type="dxa"/>
          </w:tcPr>
          <w:p w:rsidR="00000000" w:rsidRDefault="00584011">
            <w:pPr>
              <w:spacing w:after="0" w:line="240" w:lineRule="auto"/>
              <w:contextualSpacing/>
              <w:jc w:val="center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en-US" w:eastAsia="ru-RU"/>
              </w:rPr>
              <w:t xml:space="preserve"> 10 663</w:t>
            </w:r>
            <w:r>
              <w:rPr>
                <w:kern w:val="0"/>
                <w:sz w:val="24"/>
                <w:szCs w:val="24"/>
                <w:lang w:eastAsia="ru-RU"/>
              </w:rPr>
              <w:t>»;</w:t>
            </w:r>
          </w:p>
        </w:tc>
      </w:tr>
    </w:tbl>
    <w:p w:rsidR="00000000" w:rsidRDefault="00584011">
      <w:pPr>
        <w:shd w:val="clear" w:color="auto" w:fill="FFFFFF"/>
        <w:spacing w:after="0" w:line="240" w:lineRule="auto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</w:p>
    <w:p w:rsidR="00000000" w:rsidRDefault="00584011" w:rsidP="00584011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00000" w:rsidRDefault="00584011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000000" w:rsidRDefault="0058401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3. На</w:t>
      </w:r>
      <w:r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стоящее постановление вступает в силу после его официального опубликования и распространения на правоотношения, возникшие с 1 января 2025 года.</w:t>
      </w:r>
    </w:p>
    <w:p w:rsidR="00000000" w:rsidRDefault="00584011">
      <w:pPr>
        <w:shd w:val="clear" w:color="auto" w:fill="FFFFFF"/>
        <w:spacing w:after="0" w:line="480" w:lineRule="auto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00000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 xml:space="preserve">Глава </w:t>
            </w:r>
          </w:p>
          <w:p w:rsidR="00000000" w:rsidRDefault="0058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>Козловского муниципального округа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  <w:p w:rsidR="00000000" w:rsidRDefault="0058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  <w:p w:rsidR="00000000" w:rsidRDefault="0058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>А.Н. Людков</w:t>
            </w:r>
          </w:p>
        </w:tc>
      </w:tr>
    </w:tbl>
    <w:p w:rsidR="00000000" w:rsidRDefault="00584011">
      <w:pPr>
        <w:shd w:val="clear" w:color="auto" w:fill="FFFFFF"/>
        <w:spacing w:after="0" w:line="480" w:lineRule="auto"/>
        <w:contextualSpacing/>
        <w:jc w:val="both"/>
        <w:textAlignment w:val="baseline"/>
        <w:rPr>
          <w:kern w:val="0"/>
          <w:sz w:val="24"/>
          <w:szCs w:val="24"/>
          <w:lang w:eastAsia="ru-RU"/>
        </w:rPr>
      </w:pPr>
    </w:p>
    <w:sectPr w:rsidR="00000000">
      <w:headerReference w:type="even" r:id="rId8"/>
      <w:pgSz w:w="11906" w:h="16838"/>
      <w:pgMar w:top="914" w:right="851" w:bottom="96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84011">
      <w:pPr>
        <w:spacing w:after="0" w:line="240" w:lineRule="auto"/>
      </w:pPr>
      <w:r>
        <w:separator/>
      </w:r>
    </w:p>
  </w:endnote>
  <w:endnote w:type="continuationSeparator" w:id="1">
    <w:p w:rsidR="00000000" w:rsidRDefault="0058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Journal Chv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84011">
      <w:pPr>
        <w:spacing w:after="0" w:line="240" w:lineRule="auto"/>
      </w:pPr>
      <w:r>
        <w:separator/>
      </w:r>
    </w:p>
  </w:footnote>
  <w:footnote w:type="continuationSeparator" w:id="1">
    <w:p w:rsidR="00000000" w:rsidRDefault="0058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401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0000" w:rsidRDefault="005840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9A3"/>
    <w:multiLevelType w:val="multilevel"/>
    <w:tmpl w:val="38C819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2515A62"/>
    <w:multiLevelType w:val="multilevel"/>
    <w:tmpl w:val="42515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2942"/>
    <w:rsid w:val="00010CEF"/>
    <w:rsid w:val="00012B97"/>
    <w:rsid w:val="00030FBD"/>
    <w:rsid w:val="00041E36"/>
    <w:rsid w:val="00045179"/>
    <w:rsid w:val="00067DC3"/>
    <w:rsid w:val="000711BA"/>
    <w:rsid w:val="00082819"/>
    <w:rsid w:val="000E04A7"/>
    <w:rsid w:val="001210C6"/>
    <w:rsid w:val="00175886"/>
    <w:rsid w:val="001807ED"/>
    <w:rsid w:val="00184205"/>
    <w:rsid w:val="00184927"/>
    <w:rsid w:val="001E5642"/>
    <w:rsid w:val="001F4179"/>
    <w:rsid w:val="001F6917"/>
    <w:rsid w:val="00201FCE"/>
    <w:rsid w:val="00213235"/>
    <w:rsid w:val="00243157"/>
    <w:rsid w:val="00280EE5"/>
    <w:rsid w:val="002A4BA9"/>
    <w:rsid w:val="002B2835"/>
    <w:rsid w:val="002B3D55"/>
    <w:rsid w:val="002D193C"/>
    <w:rsid w:val="002D28E8"/>
    <w:rsid w:val="002E6FB7"/>
    <w:rsid w:val="002F26FC"/>
    <w:rsid w:val="00301747"/>
    <w:rsid w:val="003368F9"/>
    <w:rsid w:val="003423D7"/>
    <w:rsid w:val="00350B71"/>
    <w:rsid w:val="00351757"/>
    <w:rsid w:val="00351B31"/>
    <w:rsid w:val="00391C26"/>
    <w:rsid w:val="003C1AA5"/>
    <w:rsid w:val="003C605F"/>
    <w:rsid w:val="003D340E"/>
    <w:rsid w:val="003F3AE7"/>
    <w:rsid w:val="00417318"/>
    <w:rsid w:val="00446587"/>
    <w:rsid w:val="004734DE"/>
    <w:rsid w:val="00482D24"/>
    <w:rsid w:val="00490178"/>
    <w:rsid w:val="004A0267"/>
    <w:rsid w:val="004A6538"/>
    <w:rsid w:val="004C018C"/>
    <w:rsid w:val="004D53B8"/>
    <w:rsid w:val="00584011"/>
    <w:rsid w:val="005857DF"/>
    <w:rsid w:val="005929DB"/>
    <w:rsid w:val="005B4526"/>
    <w:rsid w:val="005E12EA"/>
    <w:rsid w:val="005E3A1B"/>
    <w:rsid w:val="0060033D"/>
    <w:rsid w:val="00616A50"/>
    <w:rsid w:val="00646C5C"/>
    <w:rsid w:val="00647D99"/>
    <w:rsid w:val="0066072E"/>
    <w:rsid w:val="00666C7E"/>
    <w:rsid w:val="006835D3"/>
    <w:rsid w:val="006D07C2"/>
    <w:rsid w:val="006F3638"/>
    <w:rsid w:val="007076BE"/>
    <w:rsid w:val="00714AD3"/>
    <w:rsid w:val="00716BE1"/>
    <w:rsid w:val="007178B7"/>
    <w:rsid w:val="0072077E"/>
    <w:rsid w:val="0072594B"/>
    <w:rsid w:val="00734958"/>
    <w:rsid w:val="007418C6"/>
    <w:rsid w:val="0077687E"/>
    <w:rsid w:val="00782F5C"/>
    <w:rsid w:val="007A07EE"/>
    <w:rsid w:val="007B7C0E"/>
    <w:rsid w:val="007C2B7E"/>
    <w:rsid w:val="007C3EB6"/>
    <w:rsid w:val="007E3239"/>
    <w:rsid w:val="007E4D8C"/>
    <w:rsid w:val="00805567"/>
    <w:rsid w:val="008062AF"/>
    <w:rsid w:val="00835D90"/>
    <w:rsid w:val="00842983"/>
    <w:rsid w:val="00855A32"/>
    <w:rsid w:val="00890818"/>
    <w:rsid w:val="008B4FC8"/>
    <w:rsid w:val="008D3703"/>
    <w:rsid w:val="008E1DF9"/>
    <w:rsid w:val="008E1FC4"/>
    <w:rsid w:val="00913A93"/>
    <w:rsid w:val="0091483D"/>
    <w:rsid w:val="00947E2B"/>
    <w:rsid w:val="00970EB1"/>
    <w:rsid w:val="00975AF0"/>
    <w:rsid w:val="009823E2"/>
    <w:rsid w:val="00986575"/>
    <w:rsid w:val="00986B32"/>
    <w:rsid w:val="00987C03"/>
    <w:rsid w:val="009915A3"/>
    <w:rsid w:val="009C3B01"/>
    <w:rsid w:val="009F6A52"/>
    <w:rsid w:val="00A01137"/>
    <w:rsid w:val="00A015B4"/>
    <w:rsid w:val="00A02B29"/>
    <w:rsid w:val="00A16D57"/>
    <w:rsid w:val="00A40540"/>
    <w:rsid w:val="00A54028"/>
    <w:rsid w:val="00A569C4"/>
    <w:rsid w:val="00A573B0"/>
    <w:rsid w:val="00A65785"/>
    <w:rsid w:val="00A8765F"/>
    <w:rsid w:val="00A910B7"/>
    <w:rsid w:val="00AB2DD1"/>
    <w:rsid w:val="00AF3B08"/>
    <w:rsid w:val="00B07E24"/>
    <w:rsid w:val="00B32970"/>
    <w:rsid w:val="00B32E55"/>
    <w:rsid w:val="00B65FC2"/>
    <w:rsid w:val="00B707FB"/>
    <w:rsid w:val="00B7354A"/>
    <w:rsid w:val="00B76864"/>
    <w:rsid w:val="00B769AD"/>
    <w:rsid w:val="00BB5153"/>
    <w:rsid w:val="00BD4A66"/>
    <w:rsid w:val="00BE15B5"/>
    <w:rsid w:val="00C05A99"/>
    <w:rsid w:val="00C222C4"/>
    <w:rsid w:val="00C4028D"/>
    <w:rsid w:val="00C77A14"/>
    <w:rsid w:val="00C83C0C"/>
    <w:rsid w:val="00CA197C"/>
    <w:rsid w:val="00CB5323"/>
    <w:rsid w:val="00CC79E6"/>
    <w:rsid w:val="00CD0B2B"/>
    <w:rsid w:val="00CE128B"/>
    <w:rsid w:val="00D12E14"/>
    <w:rsid w:val="00D20C9A"/>
    <w:rsid w:val="00D43567"/>
    <w:rsid w:val="00D57475"/>
    <w:rsid w:val="00D66B02"/>
    <w:rsid w:val="00D67258"/>
    <w:rsid w:val="00D76273"/>
    <w:rsid w:val="00D81C3A"/>
    <w:rsid w:val="00D92A9E"/>
    <w:rsid w:val="00DC0ECA"/>
    <w:rsid w:val="00DE7274"/>
    <w:rsid w:val="00DF15A5"/>
    <w:rsid w:val="00E00AE5"/>
    <w:rsid w:val="00E12A8C"/>
    <w:rsid w:val="00E40439"/>
    <w:rsid w:val="00E87167"/>
    <w:rsid w:val="00E971A9"/>
    <w:rsid w:val="00EA2942"/>
    <w:rsid w:val="00EB3526"/>
    <w:rsid w:val="00EC46B8"/>
    <w:rsid w:val="00F033C8"/>
    <w:rsid w:val="00F15F2A"/>
    <w:rsid w:val="00F16989"/>
    <w:rsid w:val="00F2040E"/>
    <w:rsid w:val="00F23385"/>
    <w:rsid w:val="00F32904"/>
    <w:rsid w:val="00F705E6"/>
    <w:rsid w:val="00F85AB7"/>
    <w:rsid w:val="00FA6885"/>
    <w:rsid w:val="00FB3328"/>
    <w:rsid w:val="00FB51EE"/>
    <w:rsid w:val="00FC24F8"/>
    <w:rsid w:val="00FF73BF"/>
    <w:rsid w:val="00FF762B"/>
    <w:rsid w:val="1926799C"/>
    <w:rsid w:val="1CAB3D27"/>
    <w:rsid w:val="1EFF798B"/>
    <w:rsid w:val="2ED328A3"/>
    <w:rsid w:val="31212AA3"/>
    <w:rsid w:val="3B1929C1"/>
    <w:rsid w:val="5B292499"/>
    <w:rsid w:val="5B7F68E7"/>
    <w:rsid w:val="674C0419"/>
    <w:rsid w:val="67FF4AC1"/>
    <w:rsid w:val="6B9E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semiHidden="1" w:unhideWhenUsed="1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locked="0" w:semiHidden="1"/>
    <w:lsdException w:name="Subtitle" w:qFormat="1"/>
    <w:lsdException w:name="Strong" w:qFormat="1"/>
    <w:lsdException w:name="Emphasis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Balloon Text" w:locked="0" w:semiHidden="1"/>
    <w:lsdException w:name="Table Grid" w:locked="0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 w:unhideWhenUsed="1"/>
    <w:lsdException w:name="Medium Grid 2" w:locked="0" w:semiHidden="1" w:uiPriority="99" w:unhideWhenUsed="1"/>
    <w:lsdException w:name="Medium Grid 3" w:locked="0" w:semiHidden="1" w:uiPriority="99" w:unhideWhenUsed="1"/>
    <w:lsdException w:name="Dark List" w:locked="0" w:semiHidden="1" w:uiPriority="99" w:unhideWhenUsed="1"/>
    <w:lsdException w:name="Colorful Shading" w:locked="0" w:semiHidden="1" w:uiPriority="99" w:unhideWhenUsed="1"/>
    <w:lsdException w:name="Colorful List" w:locked="0" w:semiHidden="1" w:uiPriority="99" w:unhideWhenUsed="1"/>
    <w:lsdException w:name="Colorful Grid" w:locked="0" w:semiHidden="1" w:uiPriority="99" w:unhideWhenUsed="1"/>
    <w:lsdException w:name="Light Shading Accent 1" w:locked="0" w:semiHidden="1" w:uiPriority="99" w:unhideWhenUsed="1"/>
    <w:lsdException w:name="Light List Accent 1" w:locked="0" w:semiHidden="1" w:uiPriority="99" w:unhideWhenUsed="1"/>
    <w:lsdException w:name="Light Grid Accent 1" w:locked="0" w:semiHidden="1" w:uiPriority="99" w:unhideWhenUsed="1"/>
    <w:lsdException w:name="Medium Shading 1 Accent 1" w:locked="0" w:semiHidden="1" w:uiPriority="99" w:unhideWhenUsed="1"/>
    <w:lsdException w:name="Medium Shading 2 Accent 1" w:locked="0" w:semiHidden="1" w:uiPriority="99" w:unhideWhenUsed="1"/>
    <w:lsdException w:name="Medium List 1 Accent 1" w:locked="0" w:semiHidden="1" w:uiPriority="99" w:unhideWhenUsed="1"/>
    <w:lsdException w:name="Revision" w:locked="0" w:semiHidden="1" w:uiPriority="99" w:unhideWhenUsed="1"/>
    <w:lsdException w:name="List Paragraph" w:locked="0" w:uiPriority="99" w:qFormat="1"/>
    <w:lsdException w:name="Quote" w:locked="0" w:uiPriority="99" w:qFormat="1"/>
    <w:lsdException w:name="Intense Quote" w:locked="0" w:uiPriority="99" w:qFormat="1"/>
    <w:lsdException w:name="Medium List 2 Accent 1" w:locked="0" w:semiHidden="1" w:uiPriority="99" w:unhideWhenUsed="1"/>
    <w:lsdException w:name="Medium Grid 1 Accent 1" w:locked="0" w:semiHidden="1" w:uiPriority="99" w:unhideWhenUsed="1"/>
    <w:lsdException w:name="Medium Grid 2 Accent 1" w:locked="0" w:semiHidden="1" w:uiPriority="99" w:unhideWhenUsed="1"/>
    <w:lsdException w:name="Medium Grid 3 Accent 1" w:locked="0" w:semiHidden="1" w:uiPriority="99" w:unhideWhenUsed="1"/>
    <w:lsdException w:name="Dark List Accent 1" w:locked="0" w:semiHidden="1" w:uiPriority="99" w:unhideWhenUsed="1"/>
    <w:lsdException w:name="Colorful Shading Accent 1" w:locked="0" w:semiHidden="1" w:uiPriority="99" w:unhideWhenUsed="1"/>
    <w:lsdException w:name="Colorful List Accent 1" w:locked="0" w:semiHidden="1" w:uiPriority="99" w:unhideWhenUsed="1"/>
    <w:lsdException w:name="Colorful Grid Accent 1" w:locked="0" w:semiHidden="1" w:uiPriority="99" w:unhideWhenUsed="1"/>
    <w:lsdException w:name="Light Shading Accent 2" w:locked="0" w:semiHidden="1" w:uiPriority="99" w:unhideWhenUsed="1"/>
    <w:lsdException w:name="Light List Accent 2" w:locked="0" w:semiHidden="1" w:uiPriority="99" w:unhideWhenUsed="1"/>
    <w:lsdException w:name="Light Grid Accent 2" w:locked="0" w:semiHidden="1" w:uiPriority="99" w:unhideWhenUsed="1"/>
    <w:lsdException w:name="Medium Shading 1 Accent 2" w:locked="0" w:semiHidden="1" w:uiPriority="99" w:unhideWhenUsed="1"/>
    <w:lsdException w:name="Medium Shading 2 Accent 2" w:locked="0" w:semiHidden="1" w:uiPriority="99" w:unhideWhenUsed="1"/>
    <w:lsdException w:name="Medium List 1 Accent 2" w:locked="0" w:semiHidden="1" w:uiPriority="99" w:unhideWhenUsed="1"/>
    <w:lsdException w:name="Medium List 2 Accent 2" w:locked="0" w:semiHidden="1" w:uiPriority="99" w:unhideWhenUsed="1"/>
    <w:lsdException w:name="Medium Grid 1 Accent 2" w:locked="0" w:semiHidden="1" w:uiPriority="99" w:unhideWhenUsed="1"/>
    <w:lsdException w:name="Medium Grid 2 Accent 2" w:locked="0" w:semiHidden="1" w:uiPriority="99" w:unhideWhenUsed="1"/>
    <w:lsdException w:name="Medium Grid 3 Accent 2" w:locked="0" w:semiHidden="1" w:uiPriority="99" w:unhideWhenUsed="1"/>
    <w:lsdException w:name="Dark List Accent 2" w:locked="0" w:semiHidden="1" w:uiPriority="99" w:unhideWhenUsed="1"/>
    <w:lsdException w:name="Colorful Shading Accent 2" w:locked="0" w:semiHidden="1" w:uiPriority="99" w:unhideWhenUsed="1"/>
    <w:lsdException w:name="Colorful List Accent 2" w:locked="0" w:semiHidden="1" w:uiPriority="99" w:unhideWhenUsed="1"/>
    <w:lsdException w:name="Colorful Grid Accent 2" w:locked="0" w:semiHidden="1" w:uiPriority="99" w:unhideWhenUsed="1"/>
    <w:lsdException w:name="Light Shading Accent 3" w:locked="0" w:semiHidden="1" w:uiPriority="99" w:unhideWhenUsed="1"/>
    <w:lsdException w:name="Light List Accent 3" w:locked="0" w:semiHidden="1" w:uiPriority="99" w:unhideWhenUsed="1"/>
    <w:lsdException w:name="Light Grid Accent 3" w:locked="0" w:semiHidden="1" w:uiPriority="99" w:unhideWhenUsed="1"/>
    <w:lsdException w:name="Medium Shading 1 Accent 3" w:locked="0" w:semiHidden="1" w:uiPriority="99" w:unhideWhenUsed="1"/>
    <w:lsdException w:name="Medium Shading 2 Accent 3" w:locked="0" w:semiHidden="1" w:uiPriority="99" w:unhideWhenUsed="1"/>
    <w:lsdException w:name="Medium List 1 Accent 3" w:locked="0" w:semiHidden="1" w:uiPriority="99" w:unhideWhenUsed="1"/>
    <w:lsdException w:name="Medium List 2 Accent 3" w:locked="0" w:semiHidden="1" w:uiPriority="99" w:unhideWhenUsed="1"/>
    <w:lsdException w:name="Medium Grid 1 Accent 3" w:locked="0" w:semiHidden="1" w:uiPriority="99" w:unhideWhenUsed="1"/>
    <w:lsdException w:name="Medium Grid 2 Accent 3" w:locked="0" w:semiHidden="1" w:uiPriority="99" w:unhideWhenUsed="1"/>
    <w:lsdException w:name="Medium Grid 3 Accent 3" w:locked="0" w:semiHidden="1" w:uiPriority="99" w:unhideWhenUsed="1"/>
    <w:lsdException w:name="Dark List Accent 3" w:locked="0" w:semiHidden="1" w:uiPriority="99" w:unhideWhenUsed="1"/>
    <w:lsdException w:name="Colorful Shading Accent 3" w:locked="0" w:semiHidden="1" w:uiPriority="99" w:unhideWhenUsed="1"/>
    <w:lsdException w:name="Colorful List Accent 3" w:locked="0" w:semiHidden="1" w:uiPriority="99" w:unhideWhenUsed="1"/>
    <w:lsdException w:name="Colorful Grid Accent 3" w:locked="0" w:semiHidden="1" w:uiPriority="99" w:unhideWhenUsed="1"/>
    <w:lsdException w:name="Light Shading Accent 4" w:locked="0" w:semiHidden="1" w:uiPriority="99" w:unhideWhenUsed="1"/>
    <w:lsdException w:name="Light List Accent 4" w:locked="0" w:semiHidden="1" w:uiPriority="99" w:unhideWhenUsed="1"/>
    <w:lsdException w:name="Light Grid Accent 4" w:locked="0" w:semiHidden="1" w:uiPriority="99" w:unhideWhenUsed="1"/>
    <w:lsdException w:name="Medium Shading 1 Accent 4" w:locked="0" w:semiHidden="1" w:uiPriority="99" w:unhideWhenUsed="1"/>
    <w:lsdException w:name="Medium Shading 2 Accent 4" w:locked="0" w:semiHidden="1" w:uiPriority="99" w:unhideWhenUsed="1"/>
    <w:lsdException w:name="Medium List 1 Accent 4" w:locked="0" w:semiHidden="1" w:uiPriority="99" w:unhideWhenUsed="1"/>
    <w:lsdException w:name="Medium List 2 Accent 4" w:locked="0" w:semiHidden="1" w:uiPriority="99" w:unhideWhenUsed="1"/>
    <w:lsdException w:name="Medium Grid 1 Accent 4" w:locked="0" w:semiHidden="1" w:uiPriority="99" w:unhideWhenUsed="1"/>
    <w:lsdException w:name="Medium Grid 2 Accent 4" w:locked="0" w:semiHidden="1" w:uiPriority="99" w:unhideWhenUsed="1"/>
    <w:lsdException w:name="Medium Grid 3 Accent 4" w:locked="0" w:semiHidden="1" w:uiPriority="99" w:unhideWhenUsed="1"/>
    <w:lsdException w:name="Dark List Accent 4" w:locked="0" w:semiHidden="1" w:uiPriority="99" w:unhideWhenUsed="1"/>
    <w:lsdException w:name="Colorful Shading Accent 4" w:locked="0" w:semiHidden="1" w:uiPriority="99" w:unhideWhenUsed="1"/>
    <w:lsdException w:name="Colorful List Accent 4" w:locked="0" w:semiHidden="1" w:uiPriority="99" w:unhideWhenUsed="1"/>
    <w:lsdException w:name="Colorful Grid Accent 4" w:locked="0" w:semiHidden="1" w:uiPriority="99" w:unhideWhenUsed="1"/>
    <w:lsdException w:name="Light Shading Accent 5" w:locked="0" w:semiHidden="1" w:uiPriority="99" w:unhideWhenUsed="1"/>
    <w:lsdException w:name="Light List Accent 5" w:locked="0" w:semiHidden="1" w:uiPriority="99" w:unhideWhenUsed="1"/>
    <w:lsdException w:name="Light Grid Accent 5" w:locked="0" w:semiHidden="1" w:uiPriority="99" w:unhideWhenUsed="1"/>
    <w:lsdException w:name="Medium Shading 1 Accent 5" w:locked="0" w:semiHidden="1" w:uiPriority="99" w:unhideWhenUsed="1"/>
    <w:lsdException w:name="Medium Shading 2 Accent 5" w:locked="0" w:semiHidden="1" w:uiPriority="99" w:unhideWhenUsed="1"/>
    <w:lsdException w:name="Medium List 1 Accent 5" w:locked="0" w:semiHidden="1" w:uiPriority="99" w:unhideWhenUsed="1"/>
    <w:lsdException w:name="Medium List 2 Accent 5" w:locked="0" w:semiHidden="1" w:uiPriority="99" w:unhideWhenUsed="1"/>
    <w:lsdException w:name="Medium Grid 1 Accent 5" w:locked="0" w:semiHidden="1" w:uiPriority="99" w:unhideWhenUsed="1"/>
    <w:lsdException w:name="Medium Grid 2 Accent 5" w:locked="0" w:semiHidden="1" w:uiPriority="99" w:unhideWhenUsed="1"/>
    <w:lsdException w:name="Medium Grid 3 Accent 5" w:locked="0" w:semiHidden="1" w:uiPriority="99" w:unhideWhenUsed="1"/>
    <w:lsdException w:name="Dark List Accent 5" w:locked="0" w:semiHidden="1" w:uiPriority="99" w:unhideWhenUsed="1"/>
    <w:lsdException w:name="Colorful Shading Accent 5" w:locked="0" w:semiHidden="1" w:uiPriority="99" w:unhideWhenUsed="1"/>
    <w:lsdException w:name="Colorful List Accent 5" w:locked="0" w:semiHidden="1" w:uiPriority="99" w:unhideWhenUsed="1"/>
    <w:lsdException w:name="Colorful Grid Accent 5" w:locked="0" w:semiHidden="1" w:uiPriority="99" w:unhideWhenUsed="1"/>
    <w:lsdException w:name="Light Shading Accent 6" w:locked="0" w:semiHidden="1" w:uiPriority="99" w:unhideWhenUsed="1"/>
    <w:lsdException w:name="Light List Accent 6" w:locked="0" w:semiHidden="1" w:uiPriority="99" w:unhideWhenUsed="1"/>
    <w:lsdException w:name="Light Grid Accent 6" w:locked="0" w:semiHidden="1" w:uiPriority="99" w:unhideWhenUsed="1"/>
    <w:lsdException w:name="Medium Shading 1 Accent 6" w:locked="0" w:semiHidden="1" w:uiPriority="99" w:unhideWhenUsed="1"/>
    <w:lsdException w:name="Medium Shading 2 Accent 6" w:locked="0" w:semiHidden="1" w:uiPriority="99" w:unhideWhenUsed="1"/>
    <w:lsdException w:name="Medium List 1 Accent 6" w:locked="0" w:semiHidden="1" w:uiPriority="99" w:unhideWhenUsed="1"/>
    <w:lsdException w:name="Medium List 2 Accent 6" w:locked="0" w:semiHidden="1" w:uiPriority="99" w:unhideWhenUsed="1"/>
    <w:lsdException w:name="Medium Grid 1 Accent 6" w:locked="0" w:semiHidden="1" w:uiPriority="99" w:unhideWhenUsed="1"/>
    <w:lsdException w:name="Medium Grid 2 Accent 6" w:locked="0" w:semiHidden="1" w:uiPriority="99" w:unhideWhenUsed="1"/>
    <w:lsdException w:name="Medium Grid 3 Accent 6" w:locked="0" w:semiHidden="1" w:uiPriority="99" w:unhideWhenUsed="1"/>
    <w:lsdException w:name="Dark List Accent 6" w:locked="0" w:semiHidden="1" w:uiPriority="99" w:unhideWhenUsed="1"/>
    <w:lsdException w:name="Colorful Shading Accent 6" w:locked="0" w:semiHidden="1" w:uiPriority="99" w:unhideWhenUsed="1"/>
    <w:lsdException w:name="Colorful List Accent 6" w:locked="0" w:semiHidden="1" w:uiPriority="99" w:unhideWhenUsed="1"/>
    <w:lsdException w:name="Colorful Grid Accent 6" w:locked="0" w:semiHidden="1" w:uiPriority="99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kern w:val="2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pPr>
      <w:spacing w:before="100" w:beforeAutospacing="1" w:after="100" w:afterAutospacing="1" w:line="240" w:lineRule="auto"/>
      <w:outlineLvl w:val="3"/>
    </w:pPr>
    <w:rPr>
      <w:rFonts w:eastAsia="Calibri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en-US"/>
    </w:rPr>
  </w:style>
  <w:style w:type="character" w:customStyle="1" w:styleId="40">
    <w:name w:val="Заголовок 4 Знак"/>
    <w:link w:val="4"/>
    <w:locked/>
    <w:rPr>
      <w:rFonts w:ascii="Times New Roman" w:hAnsi="Times New Roman"/>
      <w:b/>
      <w:kern w:val="0"/>
      <w:sz w:val="24"/>
      <w:lang w:eastAsia="ru-RU"/>
    </w:rPr>
  </w:style>
  <w:style w:type="character" w:styleId="a3">
    <w:name w:val="page number"/>
    <w:locked/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lock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eastAsia="Times New Roman"/>
      <w:kern w:val="2"/>
      <w:sz w:val="22"/>
      <w:szCs w:val="22"/>
      <w:lang w:eastAsia="en-US"/>
    </w:rPr>
  </w:style>
  <w:style w:type="paragraph" w:styleId="a8">
    <w:name w:val="footer"/>
    <w:basedOn w:val="a"/>
    <w:locked/>
    <w:pPr>
      <w:tabs>
        <w:tab w:val="center" w:pos="4677"/>
        <w:tab w:val="right" w:pos="9355"/>
      </w:tabs>
    </w:pPr>
  </w:style>
  <w:style w:type="paragraph" w:styleId="a9">
    <w:name w:val="Normal (Web)"/>
    <w:basedOn w:val="a"/>
    <w:locked/>
    <w:rPr>
      <w:sz w:val="24"/>
      <w:szCs w:val="24"/>
    </w:rPr>
  </w:style>
  <w:style w:type="table" w:styleId="aa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Calibri"/>
      <w:kern w:val="0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постановле-ние Кабинета Министров Чувашской Республики от 25 декабря 2013 г</dc:title>
  <dc:creator>user_cfo720</dc:creator>
  <cp:lastModifiedBy>PetrovaMP</cp:lastModifiedBy>
  <cp:revision>2</cp:revision>
  <cp:lastPrinted>2025-03-04T11:36:00Z</cp:lastPrinted>
  <dcterms:created xsi:type="dcterms:W3CDTF">2025-03-12T10:37:00Z</dcterms:created>
  <dcterms:modified xsi:type="dcterms:W3CDTF">2025-03-12T10:37:00Z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68E6151005AE4CE7A2526FA9444A91EE_13</vt:lpwstr>
  </property>
</Properties>
</file>