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D4C" w:rsidRPr="00072556" w:rsidRDefault="006C1344" w:rsidP="006847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Аналитическая записка </w:t>
      </w:r>
      <w:r w:rsidR="001F08CC">
        <w:rPr>
          <w:b/>
          <w:sz w:val="26"/>
          <w:szCs w:val="26"/>
        </w:rPr>
        <w:t>об</w:t>
      </w:r>
      <w:r w:rsidR="00EA4CE4" w:rsidRPr="00072556">
        <w:rPr>
          <w:b/>
          <w:sz w:val="26"/>
          <w:szCs w:val="26"/>
        </w:rPr>
        <w:t xml:space="preserve"> о</w:t>
      </w:r>
      <w:r w:rsidR="00FB7A2B" w:rsidRPr="00072556">
        <w:rPr>
          <w:b/>
          <w:sz w:val="26"/>
          <w:szCs w:val="26"/>
        </w:rPr>
        <w:t>ценк</w:t>
      </w:r>
      <w:r w:rsidR="00693982">
        <w:rPr>
          <w:b/>
          <w:sz w:val="26"/>
          <w:szCs w:val="26"/>
        </w:rPr>
        <w:t>е социально-экономическо</w:t>
      </w:r>
      <w:r w:rsidR="004935F0">
        <w:rPr>
          <w:b/>
          <w:sz w:val="26"/>
          <w:szCs w:val="26"/>
        </w:rPr>
        <w:t>й</w:t>
      </w:r>
      <w:r w:rsidR="00693982">
        <w:rPr>
          <w:b/>
          <w:sz w:val="26"/>
          <w:szCs w:val="26"/>
        </w:rPr>
        <w:t xml:space="preserve"> </w:t>
      </w:r>
      <w:r w:rsidR="00D47211" w:rsidRPr="00072556">
        <w:rPr>
          <w:b/>
          <w:sz w:val="26"/>
          <w:szCs w:val="26"/>
        </w:rPr>
        <w:t>эффективности</w:t>
      </w:r>
      <w:r w:rsidR="00FB7A2B" w:rsidRPr="00072556">
        <w:rPr>
          <w:b/>
          <w:sz w:val="26"/>
          <w:szCs w:val="26"/>
        </w:rPr>
        <w:t xml:space="preserve"> </w:t>
      </w:r>
      <w:r w:rsidR="00AB5D4C" w:rsidRPr="00072556">
        <w:rPr>
          <w:b/>
          <w:sz w:val="26"/>
          <w:szCs w:val="26"/>
        </w:rPr>
        <w:t xml:space="preserve">налоговых льгот </w:t>
      </w:r>
    </w:p>
    <w:p w:rsidR="00072556" w:rsidRDefault="004552C4" w:rsidP="00AB5D4C">
      <w:pPr>
        <w:jc w:val="center"/>
        <w:rPr>
          <w:b/>
          <w:sz w:val="26"/>
          <w:szCs w:val="26"/>
        </w:rPr>
      </w:pPr>
      <w:r w:rsidRPr="00072556">
        <w:rPr>
          <w:b/>
          <w:sz w:val="26"/>
          <w:szCs w:val="26"/>
        </w:rPr>
        <w:t xml:space="preserve">по </w:t>
      </w:r>
      <w:r w:rsidR="00B23A5D">
        <w:rPr>
          <w:b/>
          <w:sz w:val="26"/>
          <w:szCs w:val="26"/>
        </w:rPr>
        <w:t>Комсомольск</w:t>
      </w:r>
      <w:r w:rsidRPr="00072556">
        <w:rPr>
          <w:b/>
          <w:sz w:val="26"/>
          <w:szCs w:val="26"/>
        </w:rPr>
        <w:t>о</w:t>
      </w:r>
      <w:r w:rsidR="001F08CC">
        <w:rPr>
          <w:b/>
          <w:sz w:val="26"/>
          <w:szCs w:val="26"/>
        </w:rPr>
        <w:t>му</w:t>
      </w:r>
      <w:r w:rsidRPr="00072556">
        <w:rPr>
          <w:b/>
          <w:sz w:val="26"/>
          <w:szCs w:val="26"/>
        </w:rPr>
        <w:t xml:space="preserve"> </w:t>
      </w:r>
      <w:r w:rsidR="00693982">
        <w:rPr>
          <w:b/>
          <w:sz w:val="26"/>
          <w:szCs w:val="26"/>
        </w:rPr>
        <w:t>муниципальному округу</w:t>
      </w:r>
      <w:r w:rsidRPr="00072556">
        <w:rPr>
          <w:b/>
          <w:sz w:val="26"/>
          <w:szCs w:val="26"/>
        </w:rPr>
        <w:t xml:space="preserve"> Чувашской Республики</w:t>
      </w:r>
      <w:r w:rsidR="00EA4CE4" w:rsidRPr="00072556">
        <w:rPr>
          <w:b/>
          <w:sz w:val="26"/>
          <w:szCs w:val="26"/>
        </w:rPr>
        <w:t xml:space="preserve"> </w:t>
      </w:r>
    </w:p>
    <w:p w:rsidR="00AB5D4C" w:rsidRPr="00072556" w:rsidRDefault="004D31D4" w:rsidP="00AB5D4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</w:t>
      </w:r>
      <w:r w:rsidR="006B3CB4">
        <w:rPr>
          <w:b/>
          <w:sz w:val="26"/>
          <w:szCs w:val="26"/>
        </w:rPr>
        <w:t>202</w:t>
      </w:r>
      <w:r w:rsidR="00BD68A1">
        <w:rPr>
          <w:b/>
          <w:sz w:val="26"/>
          <w:szCs w:val="26"/>
        </w:rPr>
        <w:t>5</w:t>
      </w:r>
      <w:r w:rsidR="00EA4CE4" w:rsidRPr="00072556">
        <w:rPr>
          <w:b/>
          <w:sz w:val="26"/>
          <w:szCs w:val="26"/>
        </w:rPr>
        <w:t xml:space="preserve"> год</w:t>
      </w:r>
    </w:p>
    <w:p w:rsidR="00813EB3" w:rsidRPr="00072556" w:rsidRDefault="00AB5D4C" w:rsidP="00D47211">
      <w:pPr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          </w:t>
      </w:r>
      <w:r w:rsidR="004552C4" w:rsidRPr="00072556">
        <w:rPr>
          <w:sz w:val="26"/>
          <w:szCs w:val="26"/>
        </w:rPr>
        <w:t xml:space="preserve">        </w:t>
      </w:r>
      <w:r w:rsidRPr="00072556">
        <w:rPr>
          <w:sz w:val="26"/>
          <w:szCs w:val="26"/>
        </w:rPr>
        <w:t xml:space="preserve"> </w:t>
      </w:r>
      <w:r w:rsidR="004552C4" w:rsidRPr="00072556">
        <w:rPr>
          <w:sz w:val="26"/>
          <w:szCs w:val="26"/>
        </w:rPr>
        <w:t xml:space="preserve"> 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5E5DC3">
        <w:rPr>
          <w:color w:val="000000"/>
          <w:sz w:val="26"/>
          <w:szCs w:val="26"/>
        </w:rPr>
        <w:t>Согласно статье 56 Налогового кодекса Российской Федерации (далее – Кодекс) льготы по федеральным налогам и сборам устанавливаются и отменяются Кодексом, льготы по региональным налогам устанавливаются и отменяются Кодексом и (или) законами субъектов Российской Федерации о налогах, льготы по местным налогам устанавливаются и отменяются Кодексом и (или) нормативными правовыми актами представительных органов муниципальных образований о налогах.</w:t>
      </w:r>
      <w:proofErr w:type="gramEnd"/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В целях повышения эффективности управления бюджетными средствами в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ом</w:t>
      </w:r>
      <w:r w:rsidRPr="005E5DC3">
        <w:rPr>
          <w:color w:val="000000"/>
          <w:sz w:val="26"/>
          <w:szCs w:val="26"/>
        </w:rPr>
        <w:t xml:space="preserve"> </w:t>
      </w:r>
      <w:r w:rsidR="00693982">
        <w:rPr>
          <w:color w:val="000000"/>
          <w:sz w:val="26"/>
          <w:szCs w:val="26"/>
        </w:rPr>
        <w:t>муниципальном округе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проведена оценка бюджетной, социальной и экономической эффективности предоставленных налоговых льгот по местным налогам.</w:t>
      </w:r>
    </w:p>
    <w:p w:rsidR="005E5DC3" w:rsidRPr="00693982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Согласно статье 61</w:t>
      </w:r>
      <w:r w:rsidR="00693982" w:rsidRPr="00693982">
        <w:rPr>
          <w:color w:val="000000"/>
          <w:sz w:val="26"/>
          <w:szCs w:val="26"/>
        </w:rPr>
        <w:t>.6</w:t>
      </w:r>
      <w:r w:rsidRPr="00693982">
        <w:rPr>
          <w:color w:val="000000"/>
          <w:sz w:val="26"/>
          <w:szCs w:val="26"/>
        </w:rPr>
        <w:t xml:space="preserve"> Бюджетного кодекса</w:t>
      </w:r>
      <w:r w:rsidR="00693982" w:rsidRPr="00693982">
        <w:rPr>
          <w:color w:val="000000"/>
          <w:sz w:val="26"/>
          <w:szCs w:val="26"/>
        </w:rPr>
        <w:t xml:space="preserve"> РФ</w:t>
      </w:r>
      <w:r w:rsidRPr="00693982">
        <w:rPr>
          <w:color w:val="000000"/>
          <w:sz w:val="26"/>
          <w:szCs w:val="26"/>
        </w:rPr>
        <w:t xml:space="preserve"> в бюджет </w:t>
      </w:r>
      <w:r w:rsidR="00693982" w:rsidRPr="00693982">
        <w:rPr>
          <w:color w:val="000000"/>
          <w:sz w:val="26"/>
          <w:szCs w:val="26"/>
        </w:rPr>
        <w:t xml:space="preserve">муниципального </w:t>
      </w:r>
      <w:r w:rsidR="004935F0" w:rsidRPr="00693982">
        <w:rPr>
          <w:color w:val="000000"/>
          <w:sz w:val="26"/>
          <w:szCs w:val="26"/>
        </w:rPr>
        <w:t>округа зачисляются</w:t>
      </w:r>
      <w:r w:rsidRPr="00693982">
        <w:rPr>
          <w:color w:val="000000"/>
          <w:sz w:val="26"/>
          <w:szCs w:val="26"/>
        </w:rPr>
        <w:t xml:space="preserve"> налоговые доходы от местных налогов, устанавливаемых представительными </w:t>
      </w:r>
      <w:r w:rsidR="00693982" w:rsidRPr="00693982">
        <w:rPr>
          <w:color w:val="22272F"/>
          <w:sz w:val="26"/>
          <w:szCs w:val="26"/>
          <w:shd w:val="clear" w:color="auto" w:fill="FFFFFF"/>
        </w:rPr>
        <w:t>органами муниципальных округов</w:t>
      </w:r>
      <w:r w:rsidR="00693982" w:rsidRPr="00693982">
        <w:rPr>
          <w:color w:val="000000"/>
          <w:sz w:val="26"/>
          <w:szCs w:val="26"/>
        </w:rPr>
        <w:t xml:space="preserve"> </w:t>
      </w:r>
      <w:r w:rsidRPr="00693982">
        <w:rPr>
          <w:color w:val="000000"/>
          <w:sz w:val="26"/>
          <w:szCs w:val="26"/>
        </w:rPr>
        <w:t>в соответствии с законодательством Российской Федерации о налогах и сборах: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земельный налог – по нормативу 100 процентов;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налог на имущество физических лиц – по нормативу 100 процентов.</w:t>
      </w:r>
    </w:p>
    <w:p w:rsidR="005E5DC3" w:rsidRPr="00580D97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b/>
          <w:bCs/>
          <w:color w:val="000000"/>
          <w:sz w:val="26"/>
          <w:szCs w:val="26"/>
        </w:rPr>
        <w:t>Оценка эффективности налоговых льгот проводится в целях</w:t>
      </w:r>
      <w:r w:rsidRPr="00580D97">
        <w:rPr>
          <w:color w:val="000000"/>
          <w:sz w:val="26"/>
          <w:szCs w:val="26"/>
        </w:rPr>
        <w:t> </w:t>
      </w:r>
      <w:proofErr w:type="gramStart"/>
      <w:r w:rsidR="00580D97">
        <w:rPr>
          <w:color w:val="000000"/>
          <w:sz w:val="26"/>
          <w:szCs w:val="26"/>
        </w:rPr>
        <w:t>о</w:t>
      </w:r>
      <w:r w:rsidR="00580D97" w:rsidRPr="00580D97">
        <w:rPr>
          <w:sz w:val="26"/>
          <w:szCs w:val="26"/>
        </w:rPr>
        <w:t>беспечени</w:t>
      </w:r>
      <w:r w:rsidR="004935F0">
        <w:rPr>
          <w:sz w:val="26"/>
          <w:szCs w:val="26"/>
        </w:rPr>
        <w:t>я</w:t>
      </w:r>
      <w:r w:rsidR="00580D97" w:rsidRPr="00580D97">
        <w:rPr>
          <w:sz w:val="26"/>
          <w:szCs w:val="26"/>
        </w:rPr>
        <w:t xml:space="preserve"> контроля результативности процесса предоставления налоговых льгот</w:t>
      </w:r>
      <w:proofErr w:type="gramEnd"/>
      <w:r w:rsidR="00580D97" w:rsidRPr="00580D97">
        <w:rPr>
          <w:sz w:val="26"/>
          <w:szCs w:val="26"/>
        </w:rPr>
        <w:t xml:space="preserve"> и их соответствия общественным интересам</w:t>
      </w:r>
      <w:r w:rsidRPr="00580D97">
        <w:rPr>
          <w:color w:val="000000"/>
          <w:sz w:val="26"/>
          <w:szCs w:val="26"/>
        </w:rPr>
        <w:t>.</w:t>
      </w:r>
    </w:p>
    <w:p w:rsidR="005E5DC3" w:rsidRPr="00580D97" w:rsidRDefault="005E5DC3" w:rsidP="00580D97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color w:val="000000"/>
          <w:sz w:val="26"/>
          <w:szCs w:val="26"/>
        </w:rPr>
        <w:t>Для оценки эффективности налоговых льгот используются следующие критерии: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социально-экономическая эффективность</w:t>
      </w:r>
      <w:r w:rsidRPr="00580D97">
        <w:rPr>
          <w:sz w:val="26"/>
          <w:szCs w:val="26"/>
        </w:rPr>
        <w:t xml:space="preserve">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оценка социально-экономической эффективности</w:t>
      </w:r>
      <w:r w:rsidRPr="00580D97">
        <w:rPr>
          <w:sz w:val="26"/>
          <w:szCs w:val="26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экономическая эффективность</w:t>
      </w:r>
      <w:r w:rsidRPr="00580D97">
        <w:rPr>
          <w:sz w:val="26"/>
          <w:szCs w:val="26"/>
        </w:rPr>
        <w:t xml:space="preserve"> - результативность затрат и экономической деятельности налогоплательщиков, которым представлены налоговые льготы (далее - налогоплательщик);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бюджетная эффективность</w:t>
      </w:r>
      <w:r w:rsidRPr="00580D97">
        <w:rPr>
          <w:sz w:val="26"/>
          <w:szCs w:val="26"/>
        </w:rPr>
        <w:t xml:space="preserve"> - оценка результата экономической деятельности налогоплательщика с позиции влияния на доходы и расходы местного бюджета результатов предоставленных налоговых льгот;</w:t>
      </w:r>
    </w:p>
    <w:p w:rsid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социальная эффективность</w:t>
      </w:r>
      <w:r w:rsidRPr="00580D97">
        <w:rPr>
          <w:sz w:val="26"/>
          <w:szCs w:val="26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местного бюджета на социальную сферу на одного жителя.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Результаты оценки эффективности налоговых льгот используются в процессе: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- разработки бюджета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B82092">
        <w:rPr>
          <w:color w:val="000000"/>
          <w:sz w:val="26"/>
          <w:szCs w:val="26"/>
        </w:rPr>
        <w:t>муниципального окр</w:t>
      </w:r>
      <w:r w:rsidR="00CA0B85">
        <w:rPr>
          <w:color w:val="000000"/>
          <w:sz w:val="26"/>
          <w:szCs w:val="26"/>
        </w:rPr>
        <w:t>у</w:t>
      </w:r>
      <w:r w:rsidR="00B82092">
        <w:rPr>
          <w:color w:val="000000"/>
          <w:sz w:val="26"/>
          <w:szCs w:val="26"/>
        </w:rPr>
        <w:t>га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на очередной финансовый год и плановый период;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своевременного принятия мер по отмене неэффективных налоговых льгот;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lastRenderedPageBreak/>
        <w:t>-</w:t>
      </w:r>
      <w:r>
        <w:rPr>
          <w:color w:val="000000"/>
          <w:sz w:val="26"/>
          <w:szCs w:val="26"/>
        </w:rPr>
        <w:t xml:space="preserve"> </w:t>
      </w:r>
      <w:r w:rsidRPr="005E5DC3">
        <w:rPr>
          <w:color w:val="000000"/>
          <w:sz w:val="26"/>
          <w:szCs w:val="26"/>
        </w:rPr>
        <w:t>разработки предложений по совершенствованию мер поддержки отдельных категорий налогоплательщиков;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установления налоговых льгот.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Льготы, установленные на местном уровне, направлены на поддержку социально незащищенных категорий граждан, имеют исключительно социальную направленность, как улучшающие условия жизнедеятельности и повышающие покупательскую способность.</w:t>
      </w:r>
    </w:p>
    <w:p w:rsid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Льготы, по сути, нацелены на минимизацию расходов граждан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CC12D4">
        <w:rPr>
          <w:color w:val="000000"/>
          <w:sz w:val="26"/>
          <w:szCs w:val="26"/>
        </w:rPr>
        <w:t>муниципального округа</w:t>
      </w:r>
      <w:r w:rsidRPr="005E5DC3">
        <w:rPr>
          <w:color w:val="000000"/>
          <w:sz w:val="26"/>
          <w:szCs w:val="26"/>
        </w:rPr>
        <w:t>, деятельность которых не направлена на получение доходов.</w:t>
      </w:r>
    </w:p>
    <w:p w:rsidR="00CA0B85" w:rsidRPr="00E859CC" w:rsidRDefault="00CA0B85" w:rsidP="005E5DC3">
      <w:pPr>
        <w:ind w:firstLine="567"/>
        <w:jc w:val="both"/>
        <w:rPr>
          <w:sz w:val="26"/>
          <w:szCs w:val="26"/>
        </w:rPr>
      </w:pPr>
      <w:proofErr w:type="gramStart"/>
      <w:r w:rsidRPr="00CA0B85">
        <w:rPr>
          <w:sz w:val="26"/>
          <w:szCs w:val="26"/>
        </w:rPr>
        <w:t xml:space="preserve">Оценка эффективности налоговых льгот </w:t>
      </w:r>
      <w:r w:rsidR="00CC12D4">
        <w:rPr>
          <w:sz w:val="26"/>
          <w:szCs w:val="26"/>
        </w:rPr>
        <w:t>за 202</w:t>
      </w:r>
      <w:r w:rsidR="00322ECF" w:rsidRPr="00322ECF">
        <w:rPr>
          <w:sz w:val="26"/>
          <w:szCs w:val="26"/>
        </w:rPr>
        <w:t>5</w:t>
      </w:r>
      <w:r w:rsidR="00CC12D4">
        <w:rPr>
          <w:sz w:val="26"/>
          <w:szCs w:val="26"/>
        </w:rPr>
        <w:t xml:space="preserve"> год</w:t>
      </w:r>
      <w:r w:rsidR="00AF09C9">
        <w:rPr>
          <w:sz w:val="26"/>
          <w:szCs w:val="26"/>
        </w:rPr>
        <w:t xml:space="preserve"> </w:t>
      </w:r>
      <w:r w:rsidRPr="00CA0B85">
        <w:rPr>
          <w:sz w:val="26"/>
          <w:szCs w:val="26"/>
        </w:rPr>
        <w:t xml:space="preserve">произведена в соответствии с постановлением администрации </w:t>
      </w:r>
      <w:r w:rsidR="00B23A5D">
        <w:rPr>
          <w:sz w:val="26"/>
          <w:szCs w:val="26"/>
        </w:rPr>
        <w:t>Комсомольск</w:t>
      </w:r>
      <w:r w:rsidRPr="00CA0B85">
        <w:rPr>
          <w:sz w:val="26"/>
          <w:szCs w:val="26"/>
        </w:rPr>
        <w:t>ого муниципального округа</w:t>
      </w:r>
      <w:r w:rsidRPr="00CA0B85">
        <w:rPr>
          <w:b/>
          <w:sz w:val="26"/>
          <w:szCs w:val="26"/>
        </w:rPr>
        <w:t xml:space="preserve"> </w:t>
      </w:r>
      <w:r w:rsidRPr="00CA0B85">
        <w:rPr>
          <w:sz w:val="26"/>
          <w:szCs w:val="26"/>
        </w:rPr>
        <w:t xml:space="preserve">Чувашской Республики </w:t>
      </w:r>
      <w:r w:rsidRPr="00BD68A1">
        <w:rPr>
          <w:sz w:val="26"/>
          <w:szCs w:val="26"/>
        </w:rPr>
        <w:t xml:space="preserve">от </w:t>
      </w:r>
      <w:r w:rsidR="00CB6271" w:rsidRPr="00BD68A1">
        <w:rPr>
          <w:sz w:val="26"/>
          <w:szCs w:val="26"/>
        </w:rPr>
        <w:t>12</w:t>
      </w:r>
      <w:r w:rsidR="00BE0475">
        <w:rPr>
          <w:sz w:val="26"/>
          <w:szCs w:val="26"/>
        </w:rPr>
        <w:t xml:space="preserve"> марта</w:t>
      </w:r>
      <w:r w:rsidR="00BE0475" w:rsidRPr="00BD68A1">
        <w:rPr>
          <w:sz w:val="26"/>
          <w:szCs w:val="26"/>
        </w:rPr>
        <w:t xml:space="preserve"> </w:t>
      </w:r>
      <w:r w:rsidR="00011EAA" w:rsidRPr="00BD68A1">
        <w:rPr>
          <w:sz w:val="26"/>
          <w:szCs w:val="26"/>
        </w:rPr>
        <w:t>202</w:t>
      </w:r>
      <w:r w:rsidR="00CB6271" w:rsidRPr="00BD68A1">
        <w:rPr>
          <w:sz w:val="26"/>
          <w:szCs w:val="26"/>
        </w:rPr>
        <w:t>6</w:t>
      </w:r>
      <w:r w:rsidR="00CC12D4" w:rsidRPr="00BD68A1">
        <w:rPr>
          <w:sz w:val="26"/>
          <w:szCs w:val="26"/>
        </w:rPr>
        <w:t xml:space="preserve"> </w:t>
      </w:r>
      <w:r w:rsidRPr="00BD68A1">
        <w:rPr>
          <w:sz w:val="26"/>
          <w:szCs w:val="26"/>
        </w:rPr>
        <w:t>№</w:t>
      </w:r>
      <w:r w:rsidR="00CB6271" w:rsidRPr="00BD68A1">
        <w:rPr>
          <w:sz w:val="26"/>
          <w:szCs w:val="26"/>
        </w:rPr>
        <w:t xml:space="preserve"> 175</w:t>
      </w:r>
      <w:r w:rsidRPr="00BD68A1">
        <w:rPr>
          <w:sz w:val="26"/>
          <w:szCs w:val="26"/>
        </w:rPr>
        <w:t xml:space="preserve"> «Об утверждении Порядка оценки социально-экономической эффективности налоговых льгот и  Методики оценки социально- экономической эффективности  налоговых льгот</w:t>
      </w:r>
      <w:r w:rsidR="00AF09C9" w:rsidRPr="00BD68A1">
        <w:rPr>
          <w:sz w:val="26"/>
          <w:szCs w:val="26"/>
        </w:rPr>
        <w:t>»</w:t>
      </w:r>
      <w:r w:rsidR="00C3787A">
        <w:rPr>
          <w:sz w:val="26"/>
          <w:szCs w:val="26"/>
        </w:rPr>
        <w:t xml:space="preserve"> </w:t>
      </w:r>
      <w:r w:rsidR="00AF09C9">
        <w:rPr>
          <w:sz w:val="26"/>
          <w:szCs w:val="26"/>
        </w:rPr>
        <w:t xml:space="preserve">произведена на основании данных статистической </w:t>
      </w:r>
      <w:r w:rsidR="00AF09C9" w:rsidRPr="00E859CC">
        <w:rPr>
          <w:sz w:val="26"/>
          <w:szCs w:val="26"/>
        </w:rPr>
        <w:t xml:space="preserve">налоговой отчетности </w:t>
      </w:r>
      <w:r w:rsidR="003522C7" w:rsidRPr="00E859CC">
        <w:rPr>
          <w:sz w:val="26"/>
          <w:szCs w:val="26"/>
        </w:rPr>
        <w:t>УФНС России по Чувашской Республике форм</w:t>
      </w:r>
      <w:r w:rsidR="00CC12D4" w:rsidRPr="00E859CC">
        <w:rPr>
          <w:sz w:val="26"/>
          <w:szCs w:val="26"/>
        </w:rPr>
        <w:t>ы</w:t>
      </w:r>
      <w:r w:rsidR="003522C7" w:rsidRPr="00E859CC">
        <w:rPr>
          <w:sz w:val="26"/>
          <w:szCs w:val="26"/>
        </w:rPr>
        <w:t xml:space="preserve"> №</w:t>
      </w:r>
      <w:r w:rsidR="002F0147" w:rsidRPr="00E859CC">
        <w:rPr>
          <w:sz w:val="26"/>
          <w:szCs w:val="26"/>
        </w:rPr>
        <w:t>5</w:t>
      </w:r>
      <w:r w:rsidR="00536B3C">
        <w:rPr>
          <w:sz w:val="26"/>
          <w:szCs w:val="26"/>
        </w:rPr>
        <w:t>-МН «О</w:t>
      </w:r>
      <w:r w:rsidR="003522C7" w:rsidRPr="00E859CC">
        <w:rPr>
          <w:sz w:val="26"/>
          <w:szCs w:val="26"/>
        </w:rPr>
        <w:t>тчет о налоговой базе и структуре начисления</w:t>
      </w:r>
      <w:proofErr w:type="gramEnd"/>
      <w:r w:rsidR="003522C7" w:rsidRPr="00E859CC">
        <w:rPr>
          <w:sz w:val="26"/>
          <w:szCs w:val="26"/>
        </w:rPr>
        <w:t xml:space="preserve"> по местным налогам за </w:t>
      </w:r>
      <w:r w:rsidR="006B3CB4" w:rsidRPr="00E859CC">
        <w:rPr>
          <w:sz w:val="26"/>
          <w:szCs w:val="26"/>
        </w:rPr>
        <w:t>202</w:t>
      </w:r>
      <w:r w:rsidR="00BD68A1" w:rsidRPr="00E859CC">
        <w:rPr>
          <w:sz w:val="26"/>
          <w:szCs w:val="26"/>
        </w:rPr>
        <w:t>5</w:t>
      </w:r>
      <w:r w:rsidR="003522C7" w:rsidRPr="00E859CC">
        <w:rPr>
          <w:sz w:val="26"/>
          <w:szCs w:val="26"/>
        </w:rPr>
        <w:t xml:space="preserve"> год»</w:t>
      </w:r>
      <w:r w:rsidR="00AD73D5" w:rsidRPr="00E859CC">
        <w:rPr>
          <w:sz w:val="26"/>
          <w:szCs w:val="26"/>
        </w:rPr>
        <w:t>.</w:t>
      </w:r>
    </w:p>
    <w:p w:rsidR="00394FAC" w:rsidRDefault="005E5DC3" w:rsidP="00135A09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B034BF">
        <w:rPr>
          <w:color w:val="000000"/>
          <w:sz w:val="26"/>
          <w:szCs w:val="26"/>
        </w:rPr>
        <w:t xml:space="preserve">Общая сумма выпадающих доходов бюджета </w:t>
      </w:r>
      <w:r w:rsidR="00B23A5D">
        <w:rPr>
          <w:color w:val="000000"/>
          <w:sz w:val="26"/>
          <w:szCs w:val="26"/>
        </w:rPr>
        <w:t>Комсомольск</w:t>
      </w:r>
      <w:r w:rsidRPr="00B034BF">
        <w:rPr>
          <w:color w:val="000000"/>
          <w:sz w:val="26"/>
          <w:szCs w:val="26"/>
        </w:rPr>
        <w:t>ого</w:t>
      </w:r>
      <w:r w:rsidR="00B82092" w:rsidRPr="00B034BF">
        <w:rPr>
          <w:color w:val="000000"/>
          <w:sz w:val="26"/>
          <w:szCs w:val="26"/>
        </w:rPr>
        <w:t xml:space="preserve"> муниципального округа</w:t>
      </w:r>
      <w:r w:rsidRPr="00B034BF">
        <w:rPr>
          <w:color w:val="000000"/>
          <w:sz w:val="26"/>
          <w:szCs w:val="26"/>
        </w:rPr>
        <w:t xml:space="preserve"> </w:t>
      </w:r>
      <w:r w:rsidR="00644289">
        <w:rPr>
          <w:color w:val="000000"/>
          <w:sz w:val="26"/>
          <w:szCs w:val="26"/>
        </w:rPr>
        <w:t xml:space="preserve">Чувашской Республики </w:t>
      </w:r>
      <w:r w:rsidRPr="00B034BF">
        <w:rPr>
          <w:color w:val="000000"/>
          <w:sz w:val="26"/>
          <w:szCs w:val="26"/>
        </w:rPr>
        <w:t xml:space="preserve">в связи с предоставлением налоговых </w:t>
      </w:r>
      <w:r w:rsidRPr="005937E4">
        <w:rPr>
          <w:color w:val="000000"/>
          <w:sz w:val="26"/>
          <w:szCs w:val="26"/>
        </w:rPr>
        <w:t xml:space="preserve">льгот, установленных федеральным законодательством, законодательством Чувашской Республики, </w:t>
      </w:r>
      <w:r w:rsidR="005937E4" w:rsidRPr="005937E4">
        <w:rPr>
          <w:color w:val="000000"/>
          <w:sz w:val="26"/>
          <w:szCs w:val="26"/>
        </w:rPr>
        <w:t xml:space="preserve">решением Собрания депутатов </w:t>
      </w:r>
      <w:r w:rsidR="005937E4" w:rsidRPr="005937E4">
        <w:rPr>
          <w:iCs/>
          <w:color w:val="000000"/>
          <w:sz w:val="26"/>
          <w:szCs w:val="26"/>
        </w:rPr>
        <w:t>Комсомольского</w:t>
      </w:r>
      <w:r w:rsidR="005937E4" w:rsidRPr="005937E4">
        <w:rPr>
          <w:color w:val="000000"/>
          <w:sz w:val="26"/>
          <w:szCs w:val="26"/>
        </w:rPr>
        <w:t xml:space="preserve"> муниципального округа Чувашской Республики от 17 ноября 2022 г. № 3/62 «Об утверждении Положения о регулировании </w:t>
      </w:r>
      <w:r w:rsidR="005937E4" w:rsidRPr="005937E4">
        <w:rPr>
          <w:iCs/>
          <w:color w:val="000000"/>
          <w:sz w:val="26"/>
          <w:szCs w:val="26"/>
        </w:rPr>
        <w:t>бюджетных</w:t>
      </w:r>
      <w:r w:rsidR="005937E4" w:rsidRPr="005937E4">
        <w:rPr>
          <w:color w:val="000000"/>
          <w:sz w:val="26"/>
          <w:szCs w:val="26"/>
        </w:rPr>
        <w:t xml:space="preserve"> </w:t>
      </w:r>
      <w:r w:rsidR="005937E4" w:rsidRPr="005937E4">
        <w:rPr>
          <w:iCs/>
          <w:color w:val="000000"/>
          <w:sz w:val="26"/>
          <w:szCs w:val="26"/>
        </w:rPr>
        <w:t>правоотношений</w:t>
      </w:r>
      <w:r w:rsidR="005937E4" w:rsidRPr="005937E4">
        <w:rPr>
          <w:color w:val="000000"/>
          <w:sz w:val="26"/>
          <w:szCs w:val="26"/>
        </w:rPr>
        <w:t xml:space="preserve"> в </w:t>
      </w:r>
      <w:r w:rsidR="005937E4" w:rsidRPr="005937E4">
        <w:rPr>
          <w:iCs/>
          <w:color w:val="000000"/>
          <w:sz w:val="26"/>
          <w:szCs w:val="26"/>
        </w:rPr>
        <w:t>Комсомольском</w:t>
      </w:r>
      <w:r w:rsidR="005937E4" w:rsidRPr="005937E4">
        <w:rPr>
          <w:color w:val="000000"/>
          <w:sz w:val="26"/>
          <w:szCs w:val="26"/>
        </w:rPr>
        <w:t xml:space="preserve"> муниципальном округе Чувашской Республики»</w:t>
      </w:r>
      <w:r w:rsidR="0016068A">
        <w:rPr>
          <w:color w:val="000000"/>
          <w:sz w:val="26"/>
          <w:szCs w:val="26"/>
        </w:rPr>
        <w:t xml:space="preserve"> (далее – Положение)</w:t>
      </w:r>
      <w:r w:rsidR="005937E4" w:rsidRPr="005937E4">
        <w:rPr>
          <w:color w:val="000000"/>
          <w:sz w:val="26"/>
          <w:szCs w:val="26"/>
        </w:rPr>
        <w:t xml:space="preserve"> </w:t>
      </w:r>
      <w:r w:rsidRPr="005937E4">
        <w:rPr>
          <w:color w:val="000000"/>
          <w:sz w:val="26"/>
          <w:szCs w:val="26"/>
        </w:rPr>
        <w:t>согласно данным налоговой отчетности УФНС</w:t>
      </w:r>
      <w:r w:rsidRPr="00B034BF">
        <w:rPr>
          <w:color w:val="000000"/>
          <w:sz w:val="26"/>
          <w:szCs w:val="26"/>
        </w:rPr>
        <w:t xml:space="preserve"> России по Чувашской</w:t>
      </w:r>
      <w:proofErr w:type="gramEnd"/>
      <w:r w:rsidRPr="00B034BF">
        <w:rPr>
          <w:color w:val="000000"/>
          <w:sz w:val="26"/>
          <w:szCs w:val="26"/>
        </w:rPr>
        <w:t xml:space="preserve"> Республике в </w:t>
      </w:r>
      <w:r w:rsidR="006B3CB4" w:rsidRPr="00B034BF">
        <w:rPr>
          <w:color w:val="000000"/>
          <w:sz w:val="26"/>
          <w:szCs w:val="26"/>
        </w:rPr>
        <w:t>202</w:t>
      </w:r>
      <w:r w:rsidR="002104F0">
        <w:rPr>
          <w:color w:val="000000"/>
          <w:sz w:val="26"/>
          <w:szCs w:val="26"/>
        </w:rPr>
        <w:t>5</w:t>
      </w:r>
      <w:r w:rsidRPr="00B034BF">
        <w:rPr>
          <w:color w:val="000000"/>
          <w:sz w:val="26"/>
          <w:szCs w:val="26"/>
        </w:rPr>
        <w:t xml:space="preserve"> году составила </w:t>
      </w:r>
      <w:r w:rsidR="00723AF3" w:rsidRPr="00723AF3">
        <w:rPr>
          <w:sz w:val="26"/>
          <w:szCs w:val="26"/>
        </w:rPr>
        <w:t>6 270,0</w:t>
      </w:r>
      <w:r w:rsidR="00463E82">
        <w:rPr>
          <w:color w:val="000000"/>
          <w:sz w:val="26"/>
          <w:szCs w:val="26"/>
        </w:rPr>
        <w:t xml:space="preserve"> </w:t>
      </w:r>
      <w:r w:rsidRPr="00B034BF">
        <w:rPr>
          <w:color w:val="000000"/>
          <w:sz w:val="26"/>
          <w:szCs w:val="26"/>
        </w:rPr>
        <w:t xml:space="preserve">тыс. рублей, или </w:t>
      </w:r>
      <w:r w:rsidR="008E33E6">
        <w:rPr>
          <w:color w:val="000000"/>
          <w:sz w:val="26"/>
          <w:szCs w:val="26"/>
        </w:rPr>
        <w:t xml:space="preserve">на </w:t>
      </w:r>
      <w:r w:rsidR="00723AF3" w:rsidRPr="00723AF3">
        <w:rPr>
          <w:sz w:val="26"/>
          <w:szCs w:val="26"/>
        </w:rPr>
        <w:t>41,0</w:t>
      </w:r>
      <w:r w:rsidRPr="00723AF3">
        <w:rPr>
          <w:sz w:val="26"/>
          <w:szCs w:val="26"/>
        </w:rPr>
        <w:t xml:space="preserve">% </w:t>
      </w:r>
      <w:r w:rsidR="008E33E6" w:rsidRPr="00723AF3">
        <w:rPr>
          <w:sz w:val="26"/>
          <w:szCs w:val="26"/>
        </w:rPr>
        <w:t>выше</w:t>
      </w:r>
      <w:r w:rsidR="008E33E6">
        <w:rPr>
          <w:color w:val="000000"/>
          <w:sz w:val="26"/>
          <w:szCs w:val="26"/>
        </w:rPr>
        <w:t xml:space="preserve"> к </w:t>
      </w:r>
      <w:r w:rsidRPr="00B034BF">
        <w:rPr>
          <w:color w:val="000000"/>
          <w:sz w:val="26"/>
          <w:szCs w:val="26"/>
        </w:rPr>
        <w:t>уровн</w:t>
      </w:r>
      <w:r w:rsidR="008E33E6">
        <w:rPr>
          <w:color w:val="000000"/>
          <w:sz w:val="26"/>
          <w:szCs w:val="26"/>
        </w:rPr>
        <w:t>ю</w:t>
      </w:r>
      <w:r w:rsidR="00135A09">
        <w:rPr>
          <w:color w:val="000000"/>
          <w:sz w:val="26"/>
          <w:szCs w:val="26"/>
        </w:rPr>
        <w:t xml:space="preserve"> предыдущего года, </w:t>
      </w:r>
      <w:r w:rsidRPr="00B034BF">
        <w:rPr>
          <w:color w:val="000000"/>
          <w:sz w:val="26"/>
          <w:szCs w:val="26"/>
        </w:rPr>
        <w:t>в том числе в разрезе налогов:</w:t>
      </w:r>
    </w:p>
    <w:p w:rsidR="002F0147" w:rsidRDefault="00394FAC" w:rsidP="00394FAC">
      <w:pPr>
        <w:ind w:firstLine="567"/>
        <w:jc w:val="right"/>
        <w:rPr>
          <w:color w:val="000000"/>
          <w:sz w:val="26"/>
          <w:szCs w:val="26"/>
        </w:rPr>
      </w:pPr>
      <w:r w:rsidRPr="004C1536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3"/>
        <w:gridCol w:w="1376"/>
        <w:gridCol w:w="1376"/>
        <w:gridCol w:w="1518"/>
        <w:gridCol w:w="1077"/>
      </w:tblGrid>
      <w:tr w:rsidR="002F0147" w:rsidRPr="00723AF3" w:rsidTr="009F6BB3">
        <w:trPr>
          <w:trHeight w:val="400"/>
        </w:trPr>
        <w:tc>
          <w:tcPr>
            <w:tcW w:w="4223" w:type="dxa"/>
            <w:vMerge w:val="restart"/>
            <w:vAlign w:val="center"/>
          </w:tcPr>
          <w:p w:rsidR="002F0147" w:rsidRPr="00723AF3" w:rsidRDefault="002F0147" w:rsidP="00E81D46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Показатели</w:t>
            </w:r>
          </w:p>
        </w:tc>
        <w:tc>
          <w:tcPr>
            <w:tcW w:w="1376" w:type="dxa"/>
            <w:vMerge w:val="restart"/>
            <w:vAlign w:val="center"/>
          </w:tcPr>
          <w:p w:rsidR="002F0147" w:rsidRPr="00723AF3" w:rsidRDefault="006B3CB4" w:rsidP="009F6BB3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202</w:t>
            </w:r>
            <w:r w:rsidR="009F6BB3" w:rsidRPr="00723AF3">
              <w:rPr>
                <w:sz w:val="24"/>
                <w:szCs w:val="24"/>
              </w:rPr>
              <w:t>4</w:t>
            </w:r>
            <w:r w:rsidR="002F0147" w:rsidRPr="00723AF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2F0147" w:rsidRPr="00723AF3" w:rsidRDefault="006B3CB4" w:rsidP="009F6BB3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202</w:t>
            </w:r>
            <w:r w:rsidR="009F6BB3" w:rsidRPr="00723AF3">
              <w:rPr>
                <w:sz w:val="24"/>
                <w:szCs w:val="24"/>
              </w:rPr>
              <w:t>5</w:t>
            </w:r>
            <w:r w:rsidR="002F0147" w:rsidRPr="00723AF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95" w:type="dxa"/>
            <w:gridSpan w:val="2"/>
            <w:vAlign w:val="center"/>
          </w:tcPr>
          <w:p w:rsidR="002F0147" w:rsidRPr="00723AF3" w:rsidRDefault="002F0147" w:rsidP="00E81D46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Отклонение</w:t>
            </w:r>
          </w:p>
        </w:tc>
      </w:tr>
      <w:tr w:rsidR="002F0147" w:rsidRPr="00723AF3" w:rsidTr="009F6BB3">
        <w:trPr>
          <w:trHeight w:val="406"/>
        </w:trPr>
        <w:tc>
          <w:tcPr>
            <w:tcW w:w="4223" w:type="dxa"/>
            <w:vMerge/>
            <w:vAlign w:val="center"/>
          </w:tcPr>
          <w:p w:rsidR="002F0147" w:rsidRPr="00723AF3" w:rsidRDefault="002F0147" w:rsidP="00E81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vAlign w:val="center"/>
          </w:tcPr>
          <w:p w:rsidR="002F0147" w:rsidRPr="00723AF3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vAlign w:val="center"/>
          </w:tcPr>
          <w:p w:rsidR="002F0147" w:rsidRPr="00723AF3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vAlign w:val="center"/>
          </w:tcPr>
          <w:p w:rsidR="002F0147" w:rsidRPr="00723AF3" w:rsidRDefault="002F0147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Сумма</w:t>
            </w:r>
            <w:proofErr w:type="gramStart"/>
            <w:r w:rsidRPr="00723AF3">
              <w:rPr>
                <w:sz w:val="24"/>
                <w:szCs w:val="24"/>
              </w:rPr>
              <w:t xml:space="preserve"> (</w:t>
            </w:r>
            <w:r w:rsidR="00DB418D" w:rsidRPr="00723AF3">
              <w:rPr>
                <w:sz w:val="24"/>
                <w:szCs w:val="24"/>
              </w:rPr>
              <w:t>+, -</w:t>
            </w:r>
            <w:r w:rsidRPr="00723AF3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077" w:type="dxa"/>
            <w:vAlign w:val="center"/>
          </w:tcPr>
          <w:p w:rsidR="002F0147" w:rsidRPr="00723AF3" w:rsidRDefault="002F0147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%</w:t>
            </w:r>
          </w:p>
        </w:tc>
      </w:tr>
      <w:tr w:rsidR="00BA4CB2" w:rsidRPr="00723AF3" w:rsidTr="009F6BB3">
        <w:tc>
          <w:tcPr>
            <w:tcW w:w="4223" w:type="dxa"/>
          </w:tcPr>
          <w:p w:rsidR="00BA4CB2" w:rsidRPr="00723AF3" w:rsidRDefault="00BA4CB2" w:rsidP="00E81D46">
            <w:pPr>
              <w:jc w:val="both"/>
              <w:rPr>
                <w:sz w:val="24"/>
                <w:szCs w:val="24"/>
              </w:rPr>
            </w:pPr>
            <w:r w:rsidRPr="00723AF3">
              <w:rPr>
                <w:bCs/>
                <w:sz w:val="24"/>
                <w:szCs w:val="24"/>
              </w:rPr>
              <w:t>Льготы, установленные федеральным законодательством</w:t>
            </w:r>
            <w:r w:rsidR="004D1102" w:rsidRPr="00723AF3">
              <w:rPr>
                <w:bCs/>
                <w:sz w:val="24"/>
                <w:szCs w:val="24"/>
              </w:rPr>
              <w:t xml:space="preserve"> и </w:t>
            </w:r>
            <w:r w:rsidR="004D1102" w:rsidRPr="00723AF3">
              <w:rPr>
                <w:sz w:val="26"/>
                <w:szCs w:val="26"/>
              </w:rPr>
              <w:t>нормативными правовыми актами Комсомольского муниципального округа</w:t>
            </w:r>
            <w:r w:rsidRPr="00723AF3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376" w:type="dxa"/>
          </w:tcPr>
          <w:p w:rsidR="00BA4CB2" w:rsidRPr="00723AF3" w:rsidRDefault="009F6BB3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4 448,0</w:t>
            </w:r>
          </w:p>
        </w:tc>
        <w:tc>
          <w:tcPr>
            <w:tcW w:w="1376" w:type="dxa"/>
          </w:tcPr>
          <w:p w:rsidR="00BA4CB2" w:rsidRPr="00723AF3" w:rsidRDefault="00591815" w:rsidP="009F6BB3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6 270</w:t>
            </w:r>
            <w:r w:rsidR="00C874B6" w:rsidRPr="00723AF3">
              <w:rPr>
                <w:sz w:val="24"/>
                <w:szCs w:val="24"/>
              </w:rPr>
              <w:t>,0</w:t>
            </w:r>
          </w:p>
        </w:tc>
        <w:tc>
          <w:tcPr>
            <w:tcW w:w="1518" w:type="dxa"/>
          </w:tcPr>
          <w:p w:rsidR="00BA4CB2" w:rsidRPr="00723AF3" w:rsidRDefault="00583EBF" w:rsidP="00293D5A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+</w:t>
            </w:r>
            <w:r w:rsidR="00293D5A" w:rsidRPr="00723AF3">
              <w:rPr>
                <w:sz w:val="24"/>
                <w:szCs w:val="24"/>
              </w:rPr>
              <w:t>1 822</w:t>
            </w:r>
            <w:r w:rsidR="00C874B6" w:rsidRPr="00723AF3">
              <w:rPr>
                <w:sz w:val="24"/>
                <w:szCs w:val="24"/>
              </w:rPr>
              <w:t>,0</w:t>
            </w:r>
          </w:p>
        </w:tc>
        <w:tc>
          <w:tcPr>
            <w:tcW w:w="1077" w:type="dxa"/>
          </w:tcPr>
          <w:p w:rsidR="00BA4CB2" w:rsidRPr="00723AF3" w:rsidRDefault="00293D5A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141,0</w:t>
            </w:r>
          </w:p>
        </w:tc>
      </w:tr>
      <w:tr w:rsidR="00BA4CB2" w:rsidRPr="00723AF3" w:rsidTr="009F6BB3">
        <w:tc>
          <w:tcPr>
            <w:tcW w:w="4223" w:type="dxa"/>
          </w:tcPr>
          <w:p w:rsidR="00BA4CB2" w:rsidRPr="00723AF3" w:rsidRDefault="00BA4CB2" w:rsidP="00E81D46">
            <w:pPr>
              <w:jc w:val="both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723AF3">
              <w:rPr>
                <w:sz w:val="24"/>
                <w:szCs w:val="24"/>
              </w:rPr>
              <w:t>по</w:t>
            </w:r>
            <w:proofErr w:type="gramEnd"/>
            <w:r w:rsidRPr="00723AF3">
              <w:rPr>
                <w:sz w:val="24"/>
                <w:szCs w:val="24"/>
              </w:rPr>
              <w:t>:</w:t>
            </w:r>
          </w:p>
        </w:tc>
        <w:tc>
          <w:tcPr>
            <w:tcW w:w="1376" w:type="dxa"/>
          </w:tcPr>
          <w:p w:rsidR="00BA4CB2" w:rsidRPr="00723AF3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:rsidR="00BA4CB2" w:rsidRPr="00723AF3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BA4CB2" w:rsidRPr="00723AF3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BA4CB2" w:rsidRPr="00723AF3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</w:tr>
      <w:tr w:rsidR="009F6BB3" w:rsidRPr="00723AF3" w:rsidTr="009F6BB3">
        <w:tc>
          <w:tcPr>
            <w:tcW w:w="4223" w:type="dxa"/>
          </w:tcPr>
          <w:p w:rsidR="009F6BB3" w:rsidRPr="00723AF3" w:rsidRDefault="009F6BB3" w:rsidP="00E81D46">
            <w:pPr>
              <w:jc w:val="both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 xml:space="preserve">  земельному налогу</w:t>
            </w:r>
          </w:p>
        </w:tc>
        <w:tc>
          <w:tcPr>
            <w:tcW w:w="1376" w:type="dxa"/>
          </w:tcPr>
          <w:p w:rsidR="009F6BB3" w:rsidRPr="00723AF3" w:rsidRDefault="009F6BB3" w:rsidP="00D62176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2 106,0</w:t>
            </w:r>
          </w:p>
        </w:tc>
        <w:tc>
          <w:tcPr>
            <w:tcW w:w="1376" w:type="dxa"/>
          </w:tcPr>
          <w:p w:rsidR="009F6BB3" w:rsidRPr="00723AF3" w:rsidRDefault="008979B4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3</w:t>
            </w:r>
            <w:r w:rsidR="00591815" w:rsidRPr="00723AF3">
              <w:rPr>
                <w:sz w:val="24"/>
                <w:szCs w:val="24"/>
              </w:rPr>
              <w:t xml:space="preserve"> </w:t>
            </w:r>
            <w:r w:rsidR="00DE7A4B" w:rsidRPr="00723AF3">
              <w:rPr>
                <w:sz w:val="24"/>
                <w:szCs w:val="24"/>
              </w:rPr>
              <w:t>952,0</w:t>
            </w:r>
          </w:p>
        </w:tc>
        <w:tc>
          <w:tcPr>
            <w:tcW w:w="1518" w:type="dxa"/>
          </w:tcPr>
          <w:p w:rsidR="009F6BB3" w:rsidRPr="00723AF3" w:rsidRDefault="009F6BB3" w:rsidP="00293D5A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+</w:t>
            </w:r>
            <w:r w:rsidR="00293D5A" w:rsidRPr="00723AF3">
              <w:rPr>
                <w:sz w:val="24"/>
                <w:szCs w:val="24"/>
              </w:rPr>
              <w:t>1 846,0</w:t>
            </w:r>
          </w:p>
        </w:tc>
        <w:tc>
          <w:tcPr>
            <w:tcW w:w="1077" w:type="dxa"/>
          </w:tcPr>
          <w:p w:rsidR="009F6BB3" w:rsidRPr="00723AF3" w:rsidRDefault="00293D5A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187,6</w:t>
            </w:r>
          </w:p>
        </w:tc>
      </w:tr>
      <w:tr w:rsidR="009F6BB3" w:rsidRPr="00723AF3" w:rsidTr="009F6BB3">
        <w:tc>
          <w:tcPr>
            <w:tcW w:w="4223" w:type="dxa"/>
          </w:tcPr>
          <w:p w:rsidR="009F6BB3" w:rsidRPr="00723AF3" w:rsidRDefault="009F6BB3" w:rsidP="00E81D46">
            <w:pPr>
              <w:jc w:val="both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376" w:type="dxa"/>
          </w:tcPr>
          <w:p w:rsidR="009F6BB3" w:rsidRPr="00723AF3" w:rsidRDefault="009F6BB3" w:rsidP="00D62176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2 342,0</w:t>
            </w:r>
          </w:p>
        </w:tc>
        <w:tc>
          <w:tcPr>
            <w:tcW w:w="1376" w:type="dxa"/>
          </w:tcPr>
          <w:p w:rsidR="009F6BB3" w:rsidRPr="00723AF3" w:rsidRDefault="00591815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2 318,0</w:t>
            </w:r>
          </w:p>
        </w:tc>
        <w:tc>
          <w:tcPr>
            <w:tcW w:w="1518" w:type="dxa"/>
          </w:tcPr>
          <w:p w:rsidR="009F6BB3" w:rsidRPr="00723AF3" w:rsidRDefault="00293D5A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-24,0</w:t>
            </w:r>
          </w:p>
        </w:tc>
        <w:tc>
          <w:tcPr>
            <w:tcW w:w="1077" w:type="dxa"/>
          </w:tcPr>
          <w:p w:rsidR="009F6BB3" w:rsidRPr="00723AF3" w:rsidRDefault="00293D5A" w:rsidP="00644289">
            <w:pPr>
              <w:jc w:val="center"/>
              <w:rPr>
                <w:sz w:val="24"/>
                <w:szCs w:val="24"/>
              </w:rPr>
            </w:pPr>
            <w:r w:rsidRPr="00723AF3">
              <w:rPr>
                <w:sz w:val="24"/>
                <w:szCs w:val="24"/>
              </w:rPr>
              <w:t>0,0</w:t>
            </w:r>
          </w:p>
        </w:tc>
      </w:tr>
    </w:tbl>
    <w:p w:rsidR="002F0147" w:rsidRPr="005E5DC3" w:rsidRDefault="002F0147" w:rsidP="005E5DC3">
      <w:pPr>
        <w:ind w:firstLine="567"/>
        <w:jc w:val="both"/>
        <w:rPr>
          <w:color w:val="000000"/>
          <w:sz w:val="26"/>
          <w:szCs w:val="26"/>
        </w:rPr>
      </w:pPr>
    </w:p>
    <w:p w:rsidR="004C1536" w:rsidRPr="00952EE3" w:rsidRDefault="004C1536" w:rsidP="004C1536">
      <w:pPr>
        <w:ind w:firstLine="567"/>
        <w:jc w:val="both"/>
        <w:rPr>
          <w:sz w:val="26"/>
          <w:szCs w:val="26"/>
        </w:rPr>
      </w:pPr>
      <w:r w:rsidRPr="00952EE3">
        <w:rPr>
          <w:sz w:val="26"/>
          <w:szCs w:val="26"/>
        </w:rPr>
        <w:t xml:space="preserve">Сумма налоговых льгот, предоставленных в отношении местных налогов, за </w:t>
      </w:r>
      <w:r w:rsidR="006B3CB4" w:rsidRPr="00952EE3">
        <w:rPr>
          <w:sz w:val="26"/>
          <w:szCs w:val="26"/>
        </w:rPr>
        <w:t>202</w:t>
      </w:r>
      <w:r w:rsidR="00431A13" w:rsidRPr="00952EE3">
        <w:rPr>
          <w:sz w:val="26"/>
          <w:szCs w:val="26"/>
        </w:rPr>
        <w:t>5</w:t>
      </w:r>
      <w:r w:rsidRPr="00952EE3">
        <w:rPr>
          <w:sz w:val="26"/>
          <w:szCs w:val="26"/>
        </w:rPr>
        <w:t xml:space="preserve"> год по </w:t>
      </w:r>
      <w:r w:rsidR="00C532AD" w:rsidRPr="00952EE3">
        <w:rPr>
          <w:sz w:val="26"/>
          <w:szCs w:val="26"/>
        </w:rPr>
        <w:t>муниципальному округу</w:t>
      </w:r>
      <w:r w:rsidRPr="00952EE3">
        <w:rPr>
          <w:sz w:val="26"/>
          <w:szCs w:val="26"/>
        </w:rPr>
        <w:t xml:space="preserve"> </w:t>
      </w:r>
      <w:r w:rsidR="009E2ACD" w:rsidRPr="00952EE3">
        <w:rPr>
          <w:sz w:val="26"/>
          <w:szCs w:val="26"/>
        </w:rPr>
        <w:t xml:space="preserve">составила </w:t>
      </w:r>
      <w:r w:rsidR="00675551" w:rsidRPr="00675551">
        <w:rPr>
          <w:sz w:val="26"/>
          <w:szCs w:val="26"/>
        </w:rPr>
        <w:t>2</w:t>
      </w:r>
      <w:r w:rsidR="00675551">
        <w:rPr>
          <w:sz w:val="26"/>
          <w:szCs w:val="26"/>
          <w:lang w:val="en-US"/>
        </w:rPr>
        <w:t> </w:t>
      </w:r>
      <w:r w:rsidR="00675551">
        <w:rPr>
          <w:sz w:val="26"/>
          <w:szCs w:val="26"/>
        </w:rPr>
        <w:t>510,0</w:t>
      </w:r>
      <w:r w:rsidRPr="00952EE3">
        <w:rPr>
          <w:sz w:val="26"/>
          <w:szCs w:val="26"/>
        </w:rPr>
        <w:t xml:space="preserve"> тыс. рублей, </w:t>
      </w:r>
      <w:r w:rsidR="00DE08C4">
        <w:rPr>
          <w:sz w:val="26"/>
          <w:szCs w:val="26"/>
        </w:rPr>
        <w:t xml:space="preserve">увеличение </w:t>
      </w:r>
      <w:r w:rsidRPr="00952EE3">
        <w:rPr>
          <w:sz w:val="26"/>
          <w:szCs w:val="26"/>
        </w:rPr>
        <w:t xml:space="preserve">к уровню </w:t>
      </w:r>
      <w:r w:rsidR="006B3CB4" w:rsidRPr="00952EE3">
        <w:rPr>
          <w:sz w:val="26"/>
          <w:szCs w:val="26"/>
        </w:rPr>
        <w:t>202</w:t>
      </w:r>
      <w:r w:rsidR="00431A13" w:rsidRPr="00952EE3">
        <w:rPr>
          <w:sz w:val="26"/>
          <w:szCs w:val="26"/>
        </w:rPr>
        <w:t>4</w:t>
      </w:r>
      <w:r w:rsidR="00042576" w:rsidRPr="00952EE3">
        <w:rPr>
          <w:sz w:val="26"/>
          <w:szCs w:val="26"/>
        </w:rPr>
        <w:t xml:space="preserve"> года на </w:t>
      </w:r>
      <w:r w:rsidR="00DE08C4">
        <w:rPr>
          <w:sz w:val="26"/>
          <w:szCs w:val="26"/>
        </w:rPr>
        <w:t>1 806</w:t>
      </w:r>
      <w:r w:rsidR="00E33D78" w:rsidRPr="00952EE3">
        <w:rPr>
          <w:sz w:val="26"/>
          <w:szCs w:val="26"/>
        </w:rPr>
        <w:t>,0</w:t>
      </w:r>
      <w:r w:rsidRPr="00952EE3">
        <w:rPr>
          <w:sz w:val="26"/>
          <w:szCs w:val="26"/>
        </w:rPr>
        <w:t xml:space="preserve"> тыс. рублей</w:t>
      </w:r>
      <w:r w:rsidR="00042576" w:rsidRPr="00952EE3">
        <w:rPr>
          <w:sz w:val="26"/>
          <w:szCs w:val="26"/>
        </w:rPr>
        <w:t>,</w:t>
      </w:r>
      <w:r w:rsidRPr="00952EE3">
        <w:rPr>
          <w:sz w:val="26"/>
          <w:szCs w:val="26"/>
        </w:rPr>
        <w:t xml:space="preserve"> в том числе в разрезе налогов:</w:t>
      </w:r>
    </w:p>
    <w:p w:rsidR="004C1536" w:rsidRPr="00952EE3" w:rsidRDefault="004C1536" w:rsidP="004C1536">
      <w:pPr>
        <w:ind w:firstLine="567"/>
        <w:jc w:val="right"/>
        <w:rPr>
          <w:sz w:val="24"/>
          <w:szCs w:val="24"/>
        </w:rPr>
      </w:pPr>
      <w:r w:rsidRPr="00952EE3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1"/>
        <w:gridCol w:w="1378"/>
        <w:gridCol w:w="1379"/>
        <w:gridCol w:w="1521"/>
        <w:gridCol w:w="1071"/>
      </w:tblGrid>
      <w:tr w:rsidR="004C1536" w:rsidRPr="00952EE3" w:rsidTr="00431A13">
        <w:trPr>
          <w:trHeight w:val="400"/>
        </w:trPr>
        <w:tc>
          <w:tcPr>
            <w:tcW w:w="4221" w:type="dxa"/>
            <w:vMerge w:val="restart"/>
            <w:vAlign w:val="center"/>
          </w:tcPr>
          <w:p w:rsidR="004C1536" w:rsidRPr="00952EE3" w:rsidRDefault="004C1536" w:rsidP="00465F70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Показатели</w:t>
            </w:r>
          </w:p>
        </w:tc>
        <w:tc>
          <w:tcPr>
            <w:tcW w:w="1378" w:type="dxa"/>
            <w:vMerge w:val="restart"/>
            <w:vAlign w:val="center"/>
          </w:tcPr>
          <w:p w:rsidR="004C1536" w:rsidRPr="00952EE3" w:rsidRDefault="006B3CB4" w:rsidP="00431A13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202</w:t>
            </w:r>
            <w:r w:rsidR="00431A13" w:rsidRPr="00952EE3">
              <w:rPr>
                <w:sz w:val="24"/>
                <w:szCs w:val="24"/>
              </w:rPr>
              <w:t>4</w:t>
            </w:r>
            <w:r w:rsidR="004C1536" w:rsidRPr="00952EE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79" w:type="dxa"/>
            <w:vMerge w:val="restart"/>
            <w:vAlign w:val="center"/>
          </w:tcPr>
          <w:p w:rsidR="004C1536" w:rsidRPr="00952EE3" w:rsidRDefault="006B3CB4" w:rsidP="00BE0475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202</w:t>
            </w:r>
            <w:r w:rsidR="00BE0475" w:rsidRPr="00952EE3">
              <w:rPr>
                <w:sz w:val="24"/>
                <w:szCs w:val="24"/>
              </w:rPr>
              <w:t>5</w:t>
            </w:r>
            <w:r w:rsidR="004C1536" w:rsidRPr="00952EE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92" w:type="dxa"/>
            <w:gridSpan w:val="2"/>
            <w:vAlign w:val="center"/>
          </w:tcPr>
          <w:p w:rsidR="004C1536" w:rsidRPr="00952EE3" w:rsidRDefault="004C1536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Отклонение</w:t>
            </w:r>
          </w:p>
        </w:tc>
      </w:tr>
      <w:tr w:rsidR="004C1536" w:rsidRPr="00952EE3" w:rsidTr="00431A13">
        <w:trPr>
          <w:trHeight w:val="406"/>
        </w:trPr>
        <w:tc>
          <w:tcPr>
            <w:tcW w:w="4221" w:type="dxa"/>
            <w:vMerge/>
            <w:vAlign w:val="center"/>
          </w:tcPr>
          <w:p w:rsidR="004C1536" w:rsidRPr="00952EE3" w:rsidRDefault="004C1536" w:rsidP="00465F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vAlign w:val="center"/>
          </w:tcPr>
          <w:p w:rsidR="004C1536" w:rsidRPr="00952EE3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vMerge/>
            <w:vAlign w:val="center"/>
          </w:tcPr>
          <w:p w:rsidR="004C1536" w:rsidRPr="00952EE3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4C1536" w:rsidRPr="00952EE3" w:rsidRDefault="004C1536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Сумма</w:t>
            </w:r>
            <w:proofErr w:type="gramStart"/>
            <w:r w:rsidRPr="00952EE3">
              <w:rPr>
                <w:sz w:val="24"/>
                <w:szCs w:val="24"/>
              </w:rPr>
              <w:t xml:space="preserve"> (+,-)</w:t>
            </w:r>
            <w:proofErr w:type="gramEnd"/>
          </w:p>
        </w:tc>
        <w:tc>
          <w:tcPr>
            <w:tcW w:w="1071" w:type="dxa"/>
            <w:vAlign w:val="center"/>
          </w:tcPr>
          <w:p w:rsidR="004C1536" w:rsidRPr="00952EE3" w:rsidRDefault="004C1536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%</w:t>
            </w: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sz w:val="24"/>
                <w:szCs w:val="24"/>
              </w:rPr>
            </w:pPr>
            <w:r w:rsidRPr="00952EE3">
              <w:rPr>
                <w:bCs/>
                <w:sz w:val="24"/>
                <w:szCs w:val="24"/>
              </w:rPr>
              <w:lastRenderedPageBreak/>
              <w:t>Льготы, установленные органами местного самоуправления, всего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704,0</w:t>
            </w:r>
          </w:p>
        </w:tc>
        <w:tc>
          <w:tcPr>
            <w:tcW w:w="1379" w:type="dxa"/>
          </w:tcPr>
          <w:p w:rsidR="00431A13" w:rsidRPr="00952EE3" w:rsidRDefault="000E7331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2 510</w:t>
            </w:r>
            <w:r w:rsidR="00431A13" w:rsidRPr="00952EE3">
              <w:rPr>
                <w:sz w:val="24"/>
                <w:szCs w:val="24"/>
              </w:rPr>
              <w:t>,0</w:t>
            </w:r>
          </w:p>
        </w:tc>
        <w:tc>
          <w:tcPr>
            <w:tcW w:w="1521" w:type="dxa"/>
          </w:tcPr>
          <w:p w:rsidR="00431A13" w:rsidRPr="00952EE3" w:rsidRDefault="000E7331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+1 806</w:t>
            </w:r>
            <w:r w:rsidR="00431A13" w:rsidRPr="00952EE3">
              <w:rPr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431A13" w:rsidRPr="00952EE3" w:rsidRDefault="000E7331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356,5</w:t>
            </w: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952EE3">
              <w:rPr>
                <w:sz w:val="24"/>
                <w:szCs w:val="24"/>
              </w:rPr>
              <w:t>по</w:t>
            </w:r>
            <w:proofErr w:type="gramEnd"/>
            <w:r w:rsidRPr="00952EE3">
              <w:rPr>
                <w:sz w:val="24"/>
                <w:szCs w:val="24"/>
              </w:rPr>
              <w:t>: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</w:tcPr>
          <w:p w:rsidR="00431A13" w:rsidRPr="00952EE3" w:rsidRDefault="00431A13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431A13" w:rsidRPr="00952EE3" w:rsidRDefault="00431A13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431A13" w:rsidRPr="00952EE3" w:rsidRDefault="00431A13" w:rsidP="00A13D8C">
            <w:pPr>
              <w:jc w:val="center"/>
              <w:rPr>
                <w:sz w:val="24"/>
                <w:szCs w:val="24"/>
              </w:rPr>
            </w:pPr>
          </w:p>
        </w:tc>
      </w:tr>
      <w:tr w:rsidR="004E3F08" w:rsidRPr="00952EE3" w:rsidTr="00431A13">
        <w:tc>
          <w:tcPr>
            <w:tcW w:w="4221" w:type="dxa"/>
          </w:tcPr>
          <w:p w:rsidR="004E3F08" w:rsidRPr="00952EE3" w:rsidRDefault="004E3F08" w:rsidP="00465F70">
            <w:pPr>
              <w:jc w:val="both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 xml:space="preserve">  земельному налогу, всего</w:t>
            </w:r>
          </w:p>
        </w:tc>
        <w:tc>
          <w:tcPr>
            <w:tcW w:w="1378" w:type="dxa"/>
          </w:tcPr>
          <w:p w:rsidR="004E3F08" w:rsidRPr="00952EE3" w:rsidRDefault="004E3F08" w:rsidP="00D62176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704,0</w:t>
            </w:r>
          </w:p>
        </w:tc>
        <w:tc>
          <w:tcPr>
            <w:tcW w:w="1379" w:type="dxa"/>
          </w:tcPr>
          <w:p w:rsidR="004E3F08" w:rsidRPr="00952EE3" w:rsidRDefault="004E3F08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2 510,0</w:t>
            </w:r>
          </w:p>
        </w:tc>
        <w:tc>
          <w:tcPr>
            <w:tcW w:w="1521" w:type="dxa"/>
          </w:tcPr>
          <w:p w:rsidR="004E3F08" w:rsidRPr="00952EE3" w:rsidRDefault="004E3F08" w:rsidP="005A2EC8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+1 806,0</w:t>
            </w:r>
          </w:p>
        </w:tc>
        <w:tc>
          <w:tcPr>
            <w:tcW w:w="1071" w:type="dxa"/>
          </w:tcPr>
          <w:p w:rsidR="004E3F08" w:rsidRPr="00952EE3" w:rsidRDefault="004E3F08" w:rsidP="005A2EC8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356,5</w:t>
            </w: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 xml:space="preserve">   из них: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379" w:type="dxa"/>
          </w:tcPr>
          <w:p w:rsidR="00431A13" w:rsidRPr="00952EE3" w:rsidRDefault="00431A13" w:rsidP="00A13D8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21" w:type="dxa"/>
          </w:tcPr>
          <w:p w:rsidR="00431A13" w:rsidRPr="00952EE3" w:rsidRDefault="00431A13" w:rsidP="00A13D8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71" w:type="dxa"/>
          </w:tcPr>
          <w:p w:rsidR="00431A13" w:rsidRPr="00952EE3" w:rsidRDefault="00431A13" w:rsidP="00A13D8C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 xml:space="preserve">   - по организациям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703,0</w:t>
            </w:r>
          </w:p>
        </w:tc>
        <w:tc>
          <w:tcPr>
            <w:tcW w:w="1379" w:type="dxa"/>
          </w:tcPr>
          <w:p w:rsidR="00431A13" w:rsidRPr="00952EE3" w:rsidRDefault="000E7331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2 446,0</w:t>
            </w:r>
          </w:p>
        </w:tc>
        <w:tc>
          <w:tcPr>
            <w:tcW w:w="1521" w:type="dxa"/>
          </w:tcPr>
          <w:p w:rsidR="00431A13" w:rsidRPr="00952EE3" w:rsidRDefault="004E3F08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+1 743,0</w:t>
            </w:r>
          </w:p>
        </w:tc>
        <w:tc>
          <w:tcPr>
            <w:tcW w:w="1071" w:type="dxa"/>
          </w:tcPr>
          <w:p w:rsidR="00431A13" w:rsidRPr="00952EE3" w:rsidRDefault="004E3F08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347,9</w:t>
            </w: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 xml:space="preserve">   - по физическим лицам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1,0</w:t>
            </w:r>
          </w:p>
        </w:tc>
        <w:tc>
          <w:tcPr>
            <w:tcW w:w="1379" w:type="dxa"/>
          </w:tcPr>
          <w:p w:rsidR="00431A13" w:rsidRPr="00952EE3" w:rsidRDefault="000E7331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64,0</w:t>
            </w:r>
          </w:p>
        </w:tc>
        <w:tc>
          <w:tcPr>
            <w:tcW w:w="1521" w:type="dxa"/>
          </w:tcPr>
          <w:p w:rsidR="00431A13" w:rsidRPr="00952EE3" w:rsidRDefault="00431A13" w:rsidP="004E3F08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+</w:t>
            </w:r>
            <w:r w:rsidR="004E3F08" w:rsidRPr="00952EE3">
              <w:rPr>
                <w:i/>
                <w:sz w:val="24"/>
                <w:szCs w:val="24"/>
              </w:rPr>
              <w:t>63</w:t>
            </w:r>
            <w:r w:rsidRPr="00952EE3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431A13" w:rsidRPr="00952EE3" w:rsidRDefault="00952EE3" w:rsidP="00E33D78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64,0</w:t>
            </w:r>
          </w:p>
        </w:tc>
      </w:tr>
      <w:tr w:rsidR="00431A13" w:rsidRPr="00952EE3" w:rsidTr="00431A13">
        <w:tc>
          <w:tcPr>
            <w:tcW w:w="4221" w:type="dxa"/>
          </w:tcPr>
          <w:p w:rsidR="00431A13" w:rsidRPr="00952EE3" w:rsidRDefault="00431A13" w:rsidP="00465F70">
            <w:pPr>
              <w:jc w:val="both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378" w:type="dxa"/>
          </w:tcPr>
          <w:p w:rsidR="00431A13" w:rsidRPr="00952EE3" w:rsidRDefault="00431A13" w:rsidP="00D62176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0</w:t>
            </w:r>
            <w:r w:rsidR="000E7331" w:rsidRPr="00952EE3">
              <w:rPr>
                <w:sz w:val="24"/>
                <w:szCs w:val="24"/>
              </w:rPr>
              <w:t>,0</w:t>
            </w:r>
          </w:p>
        </w:tc>
        <w:tc>
          <w:tcPr>
            <w:tcW w:w="1379" w:type="dxa"/>
          </w:tcPr>
          <w:p w:rsidR="00431A13" w:rsidRPr="00952EE3" w:rsidRDefault="00431A13" w:rsidP="00A13D8C">
            <w:pPr>
              <w:jc w:val="center"/>
              <w:rPr>
                <w:sz w:val="24"/>
                <w:szCs w:val="24"/>
              </w:rPr>
            </w:pPr>
            <w:r w:rsidRPr="00952EE3">
              <w:rPr>
                <w:sz w:val="24"/>
                <w:szCs w:val="24"/>
              </w:rPr>
              <w:t>0</w:t>
            </w:r>
            <w:r w:rsidR="000E7331" w:rsidRPr="00952EE3">
              <w:rPr>
                <w:sz w:val="24"/>
                <w:szCs w:val="24"/>
              </w:rPr>
              <w:t>,0</w:t>
            </w:r>
          </w:p>
        </w:tc>
        <w:tc>
          <w:tcPr>
            <w:tcW w:w="1521" w:type="dxa"/>
          </w:tcPr>
          <w:p w:rsidR="00431A13" w:rsidRPr="00952EE3" w:rsidRDefault="00431A13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:rsidR="00431A13" w:rsidRPr="00952EE3" w:rsidRDefault="00431A13" w:rsidP="00A13D8C">
            <w:pPr>
              <w:jc w:val="center"/>
              <w:rPr>
                <w:i/>
                <w:sz w:val="24"/>
                <w:szCs w:val="24"/>
              </w:rPr>
            </w:pPr>
            <w:r w:rsidRPr="00952EE3">
              <w:rPr>
                <w:i/>
                <w:sz w:val="24"/>
                <w:szCs w:val="24"/>
              </w:rPr>
              <w:t>-</w:t>
            </w:r>
          </w:p>
        </w:tc>
      </w:tr>
    </w:tbl>
    <w:p w:rsidR="00D40EB7" w:rsidRPr="00952EE3" w:rsidRDefault="00D40EB7" w:rsidP="00D40EB7">
      <w:pPr>
        <w:ind w:firstLine="426"/>
        <w:jc w:val="both"/>
        <w:rPr>
          <w:sz w:val="24"/>
          <w:szCs w:val="24"/>
          <w:highlight w:val="yellow"/>
        </w:rPr>
      </w:pPr>
    </w:p>
    <w:p w:rsidR="00D40EB7" w:rsidRPr="00952EE3" w:rsidRDefault="00D40EB7" w:rsidP="00D40EB7">
      <w:pPr>
        <w:ind w:firstLine="426"/>
        <w:jc w:val="both"/>
        <w:rPr>
          <w:sz w:val="26"/>
          <w:szCs w:val="26"/>
        </w:rPr>
      </w:pPr>
      <w:r w:rsidRPr="00952EE3">
        <w:rPr>
          <w:sz w:val="26"/>
          <w:szCs w:val="26"/>
        </w:rPr>
        <w:t xml:space="preserve">Сумма потерь бюджета </w:t>
      </w:r>
      <w:r w:rsidR="005B4503" w:rsidRPr="00952EE3">
        <w:rPr>
          <w:sz w:val="26"/>
          <w:szCs w:val="26"/>
        </w:rPr>
        <w:t>за 202</w:t>
      </w:r>
      <w:r w:rsidR="0016068A" w:rsidRPr="00952EE3">
        <w:rPr>
          <w:sz w:val="26"/>
          <w:szCs w:val="26"/>
        </w:rPr>
        <w:t>5</w:t>
      </w:r>
      <w:r w:rsidR="005B4503" w:rsidRPr="00952EE3">
        <w:rPr>
          <w:sz w:val="26"/>
          <w:szCs w:val="26"/>
        </w:rPr>
        <w:t xml:space="preserve"> год </w:t>
      </w:r>
      <w:r w:rsidRPr="00952EE3">
        <w:rPr>
          <w:sz w:val="26"/>
          <w:szCs w:val="26"/>
        </w:rPr>
        <w:t xml:space="preserve">вследствие действия налоговых льгот, установленных </w:t>
      </w:r>
      <w:r w:rsidR="0016068A" w:rsidRPr="00952EE3">
        <w:rPr>
          <w:sz w:val="26"/>
          <w:szCs w:val="26"/>
        </w:rPr>
        <w:t>Положением</w:t>
      </w:r>
      <w:r w:rsidRPr="00952EE3">
        <w:rPr>
          <w:sz w:val="26"/>
          <w:szCs w:val="26"/>
        </w:rPr>
        <w:t xml:space="preserve">, составила </w:t>
      </w:r>
      <w:r w:rsidR="00952EE3" w:rsidRPr="00952EE3">
        <w:rPr>
          <w:sz w:val="26"/>
          <w:szCs w:val="26"/>
        </w:rPr>
        <w:t>2 510,0</w:t>
      </w:r>
      <w:r w:rsidRPr="00952EE3">
        <w:rPr>
          <w:sz w:val="26"/>
          <w:szCs w:val="26"/>
        </w:rPr>
        <w:t xml:space="preserve"> тыс. руб., из них:</w:t>
      </w:r>
    </w:p>
    <w:p w:rsidR="00D40EB7" w:rsidRPr="00952EE3" w:rsidRDefault="00D40EB7" w:rsidP="00265C08">
      <w:pPr>
        <w:ind w:firstLine="567"/>
        <w:jc w:val="both"/>
        <w:rPr>
          <w:sz w:val="26"/>
          <w:szCs w:val="26"/>
        </w:rPr>
      </w:pPr>
      <w:r w:rsidRPr="00952EE3">
        <w:rPr>
          <w:sz w:val="26"/>
          <w:szCs w:val="26"/>
        </w:rPr>
        <w:t xml:space="preserve">- по </w:t>
      </w:r>
      <w:r w:rsidR="005B4503" w:rsidRPr="00952EE3">
        <w:rPr>
          <w:sz w:val="26"/>
          <w:szCs w:val="26"/>
        </w:rPr>
        <w:t>земельному налогу</w:t>
      </w:r>
      <w:r w:rsidRPr="00952EE3">
        <w:rPr>
          <w:sz w:val="26"/>
          <w:szCs w:val="26"/>
        </w:rPr>
        <w:t xml:space="preserve"> –</w:t>
      </w:r>
      <w:r w:rsidR="005B4503" w:rsidRPr="00952EE3">
        <w:rPr>
          <w:sz w:val="26"/>
          <w:szCs w:val="26"/>
        </w:rPr>
        <w:t xml:space="preserve"> </w:t>
      </w:r>
      <w:r w:rsidR="00952EE3" w:rsidRPr="00952EE3">
        <w:rPr>
          <w:sz w:val="26"/>
          <w:szCs w:val="26"/>
        </w:rPr>
        <w:t>2 510,0</w:t>
      </w:r>
      <w:r w:rsidRPr="00952EE3">
        <w:rPr>
          <w:sz w:val="26"/>
          <w:szCs w:val="26"/>
        </w:rPr>
        <w:t xml:space="preserve"> тыс. рублей, в том числе по физическим лицам – </w:t>
      </w:r>
      <w:r w:rsidR="00952EE3" w:rsidRPr="00952EE3">
        <w:rPr>
          <w:sz w:val="26"/>
          <w:szCs w:val="26"/>
        </w:rPr>
        <w:t>64,0</w:t>
      </w:r>
      <w:r w:rsidRPr="00952EE3">
        <w:rPr>
          <w:sz w:val="26"/>
          <w:szCs w:val="26"/>
        </w:rPr>
        <w:t xml:space="preserve"> тыс. рублей, по юридическим лицам – </w:t>
      </w:r>
      <w:r w:rsidR="00952EE3" w:rsidRPr="00952EE3">
        <w:rPr>
          <w:sz w:val="26"/>
          <w:szCs w:val="26"/>
        </w:rPr>
        <w:t>2 446,0</w:t>
      </w:r>
      <w:r w:rsidR="00265C08" w:rsidRPr="00952EE3">
        <w:rPr>
          <w:sz w:val="26"/>
          <w:szCs w:val="26"/>
        </w:rPr>
        <w:t xml:space="preserve"> тыс. руб.</w:t>
      </w:r>
    </w:p>
    <w:p w:rsidR="00B6402E" w:rsidRDefault="00D40EB7" w:rsidP="00417851">
      <w:pPr>
        <w:ind w:firstLine="567"/>
        <w:jc w:val="both"/>
        <w:rPr>
          <w:sz w:val="26"/>
          <w:szCs w:val="26"/>
        </w:rPr>
      </w:pPr>
      <w:r w:rsidRPr="005E523B">
        <w:rPr>
          <w:sz w:val="26"/>
          <w:szCs w:val="26"/>
        </w:rPr>
        <w:t xml:space="preserve">В общем объёме налоговых доходов бюджета муниципального округа </w:t>
      </w:r>
      <w:r w:rsidR="00471200">
        <w:rPr>
          <w:sz w:val="26"/>
          <w:szCs w:val="26"/>
        </w:rPr>
        <w:t>с</w:t>
      </w:r>
      <w:r w:rsidRPr="005E523B">
        <w:rPr>
          <w:sz w:val="26"/>
          <w:szCs w:val="26"/>
        </w:rPr>
        <w:t xml:space="preserve"> учет</w:t>
      </w:r>
      <w:r w:rsidR="00471200">
        <w:rPr>
          <w:sz w:val="26"/>
          <w:szCs w:val="26"/>
        </w:rPr>
        <w:t>ом</w:t>
      </w:r>
      <w:r w:rsidRPr="005E523B">
        <w:rPr>
          <w:sz w:val="26"/>
          <w:szCs w:val="26"/>
        </w:rPr>
        <w:t xml:space="preserve"> представления налоговых льгот </w:t>
      </w:r>
      <w:r w:rsidR="00DA2625">
        <w:rPr>
          <w:sz w:val="26"/>
          <w:szCs w:val="26"/>
        </w:rPr>
        <w:t xml:space="preserve">сумма потерь бюджета </w:t>
      </w:r>
      <w:r w:rsidRPr="005E523B">
        <w:rPr>
          <w:sz w:val="26"/>
          <w:szCs w:val="26"/>
        </w:rPr>
        <w:t>составила 0,</w:t>
      </w:r>
      <w:r w:rsidR="005E523B" w:rsidRPr="005E523B">
        <w:rPr>
          <w:sz w:val="26"/>
          <w:szCs w:val="26"/>
        </w:rPr>
        <w:t>6</w:t>
      </w:r>
      <w:r w:rsidRPr="005E523B">
        <w:rPr>
          <w:sz w:val="26"/>
          <w:szCs w:val="26"/>
        </w:rPr>
        <w:t xml:space="preserve">%. </w:t>
      </w:r>
      <w:r w:rsidRPr="00D40EB7">
        <w:rPr>
          <w:sz w:val="26"/>
          <w:szCs w:val="26"/>
        </w:rPr>
        <w:t xml:space="preserve"> </w:t>
      </w:r>
    </w:p>
    <w:p w:rsidR="005F47BD" w:rsidRDefault="00D40EB7" w:rsidP="00417851">
      <w:pPr>
        <w:ind w:firstLine="567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        </w:t>
      </w:r>
    </w:p>
    <w:p w:rsidR="00D42264" w:rsidRPr="004C1536" w:rsidRDefault="00D40EB7" w:rsidP="00D42264">
      <w:pPr>
        <w:ind w:firstLine="567"/>
        <w:jc w:val="right"/>
        <w:rPr>
          <w:sz w:val="24"/>
          <w:szCs w:val="24"/>
        </w:rPr>
      </w:pPr>
      <w:r w:rsidRPr="00D40EB7">
        <w:rPr>
          <w:sz w:val="26"/>
          <w:szCs w:val="26"/>
        </w:rPr>
        <w:t xml:space="preserve"> </w:t>
      </w:r>
      <w:r w:rsidR="00D42264" w:rsidRPr="004C1536">
        <w:rPr>
          <w:sz w:val="24"/>
          <w:szCs w:val="24"/>
        </w:rPr>
        <w:t>(тыс. рублей)</w:t>
      </w:r>
    </w:p>
    <w:tbl>
      <w:tblPr>
        <w:tblW w:w="9500" w:type="dxa"/>
        <w:tblInd w:w="108" w:type="dxa"/>
        <w:tblLayout w:type="fixed"/>
        <w:tblLook w:val="04A0"/>
      </w:tblPr>
      <w:tblGrid>
        <w:gridCol w:w="426"/>
        <w:gridCol w:w="4252"/>
        <w:gridCol w:w="1417"/>
        <w:gridCol w:w="1277"/>
        <w:gridCol w:w="1133"/>
        <w:gridCol w:w="995"/>
      </w:tblGrid>
      <w:tr w:rsidR="001E6B1A" w:rsidRPr="00B610CC" w:rsidTr="004A0204">
        <w:trPr>
          <w:trHeight w:val="3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1E6B1A" w:rsidRPr="00B610CC" w:rsidRDefault="001E6B1A" w:rsidP="00E81D4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610C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610CC" w:rsidRDefault="001E6B1A" w:rsidP="00E81D4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610CC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610CC" w:rsidRDefault="006B3CB4" w:rsidP="00A657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610CC">
              <w:rPr>
                <w:b/>
                <w:sz w:val="24"/>
                <w:szCs w:val="24"/>
              </w:rPr>
              <w:t>202</w:t>
            </w:r>
            <w:r w:rsidR="00A65779" w:rsidRPr="00B610CC">
              <w:rPr>
                <w:b/>
                <w:sz w:val="24"/>
                <w:szCs w:val="24"/>
              </w:rPr>
              <w:t>4</w:t>
            </w:r>
            <w:r w:rsidR="001E6B1A" w:rsidRPr="00B610CC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610CC" w:rsidRDefault="006B3CB4" w:rsidP="00A657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610CC">
              <w:rPr>
                <w:b/>
                <w:sz w:val="24"/>
                <w:szCs w:val="24"/>
              </w:rPr>
              <w:t>202</w:t>
            </w:r>
            <w:r w:rsidR="00A65779" w:rsidRPr="00B610CC">
              <w:rPr>
                <w:b/>
                <w:sz w:val="24"/>
                <w:szCs w:val="24"/>
              </w:rPr>
              <w:t>5</w:t>
            </w:r>
            <w:r w:rsidR="001E6B1A" w:rsidRPr="00B610CC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610CC">
              <w:rPr>
                <w:b/>
                <w:sz w:val="24"/>
                <w:szCs w:val="24"/>
              </w:rPr>
              <w:t>Отклонение</w:t>
            </w:r>
          </w:p>
        </w:tc>
      </w:tr>
      <w:tr w:rsidR="001E6B1A" w:rsidRPr="00B610CC" w:rsidTr="004A0204">
        <w:trPr>
          <w:trHeight w:val="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610CC" w:rsidRDefault="001E6B1A" w:rsidP="00E81D46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610CC" w:rsidRDefault="001E6B1A" w:rsidP="00E81D46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6B1A" w:rsidRPr="00B610CC" w:rsidRDefault="001E6B1A" w:rsidP="00D60682">
            <w:pPr>
              <w:spacing w:line="276" w:lineRule="auto"/>
              <w:ind w:left="-113"/>
              <w:jc w:val="center"/>
              <w:rPr>
                <w:b/>
                <w:sz w:val="24"/>
                <w:szCs w:val="24"/>
              </w:rPr>
            </w:pPr>
            <w:r w:rsidRPr="00B610CC">
              <w:rPr>
                <w:b/>
                <w:sz w:val="24"/>
                <w:szCs w:val="24"/>
              </w:rPr>
              <w:t>сумма</w:t>
            </w:r>
          </w:p>
          <w:p w:rsidR="001E6B1A" w:rsidRPr="00B610CC" w:rsidRDefault="001E6B1A" w:rsidP="00D60682">
            <w:pPr>
              <w:spacing w:line="276" w:lineRule="auto"/>
              <w:ind w:left="-113"/>
              <w:jc w:val="center"/>
              <w:rPr>
                <w:b/>
                <w:sz w:val="24"/>
                <w:szCs w:val="24"/>
              </w:rPr>
            </w:pPr>
            <w:r w:rsidRPr="00B610CC">
              <w:rPr>
                <w:b/>
                <w:sz w:val="24"/>
                <w:szCs w:val="24"/>
              </w:rPr>
              <w:t>(+, -)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6B1A" w:rsidRPr="00B610CC" w:rsidRDefault="001E6B1A" w:rsidP="00D60682">
            <w:pPr>
              <w:spacing w:line="276" w:lineRule="auto"/>
              <w:ind w:right="-107"/>
              <w:jc w:val="center"/>
              <w:rPr>
                <w:b/>
                <w:bCs/>
                <w:sz w:val="24"/>
                <w:szCs w:val="24"/>
              </w:rPr>
            </w:pPr>
            <w:r w:rsidRPr="00B610CC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1E6B1A" w:rsidRPr="00B610CC" w:rsidTr="004A0204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610CC" w:rsidRDefault="001E6B1A" w:rsidP="00E81D46">
            <w:pPr>
              <w:spacing w:line="276" w:lineRule="auto"/>
              <w:ind w:right="-108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610CC" w:rsidRDefault="001E6B1A" w:rsidP="00E81D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610CC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6</w:t>
            </w:r>
          </w:p>
        </w:tc>
      </w:tr>
      <w:tr w:rsidR="00A65779" w:rsidRPr="00B610CC" w:rsidTr="004A0204">
        <w:trPr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65779" w:rsidRPr="00B610CC" w:rsidRDefault="00A65779" w:rsidP="00E81D46">
            <w:pPr>
              <w:spacing w:line="276" w:lineRule="auto"/>
              <w:rPr>
                <w:sz w:val="24"/>
                <w:szCs w:val="24"/>
              </w:rPr>
            </w:pPr>
            <w:r w:rsidRPr="00B610CC"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5779" w:rsidRPr="00B610CC" w:rsidRDefault="00A65779" w:rsidP="00E81D46">
            <w:pPr>
              <w:spacing w:line="276" w:lineRule="auto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Объем налоговых доходов бюджета</w:t>
            </w:r>
          </w:p>
          <w:p w:rsidR="00A65779" w:rsidRPr="00B610CC" w:rsidRDefault="00A65779" w:rsidP="00E81D46">
            <w:pPr>
              <w:spacing w:line="276" w:lineRule="auto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A65779" w:rsidP="00D621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173 560,5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3333FE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245 425,6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834892" w:rsidP="00954275">
            <w:pPr>
              <w:spacing w:line="276" w:lineRule="auto"/>
              <w:ind w:right="-108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+</w:t>
            </w:r>
            <w:r w:rsidR="00954275">
              <w:rPr>
                <w:bCs/>
                <w:sz w:val="24"/>
                <w:szCs w:val="24"/>
              </w:rPr>
              <w:t>71 865,1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3333FE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141,4</w:t>
            </w:r>
          </w:p>
        </w:tc>
      </w:tr>
      <w:tr w:rsidR="00A65779" w:rsidRPr="00B610CC" w:rsidTr="004A0204">
        <w:trPr>
          <w:trHeight w:val="128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65779" w:rsidRPr="00B610CC" w:rsidRDefault="00A65779" w:rsidP="00E81D46">
            <w:pPr>
              <w:spacing w:line="276" w:lineRule="auto"/>
              <w:rPr>
                <w:sz w:val="24"/>
                <w:szCs w:val="24"/>
              </w:rPr>
            </w:pPr>
            <w:r w:rsidRPr="00B610CC">
              <w:rPr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5779" w:rsidRPr="00B610CC" w:rsidRDefault="00A65779" w:rsidP="00C76C6C">
            <w:pPr>
              <w:spacing w:line="276" w:lineRule="auto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Объем предоставленных налоговых льгот по налогам, подлежащим зачислению в бюджет Комсомольского муниципального округа Чувашской Республики, в соответствии с решением о налоговом регулировании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A65779" w:rsidP="00D621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704,0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011F30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2 510,0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834892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+1 806,0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834892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356,5</w:t>
            </w:r>
          </w:p>
        </w:tc>
      </w:tr>
      <w:tr w:rsidR="00A65779" w:rsidRPr="00B610CC" w:rsidTr="004A0204">
        <w:trPr>
          <w:trHeight w:val="6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65779" w:rsidRPr="00B610CC" w:rsidRDefault="00A65779" w:rsidP="00E81D46">
            <w:pPr>
              <w:spacing w:line="276" w:lineRule="auto"/>
              <w:rPr>
                <w:sz w:val="24"/>
                <w:szCs w:val="24"/>
              </w:rPr>
            </w:pPr>
            <w:r w:rsidRPr="00B610CC">
              <w:rPr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5779" w:rsidRPr="00B610CC" w:rsidRDefault="00A65779" w:rsidP="001E6B1A">
            <w:pPr>
              <w:spacing w:line="276" w:lineRule="auto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Удельный вес налоговых льгот в объеме налоговых доходов Комсомольского муниципального округа Чувашской Республики,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5779" w:rsidRPr="00B610CC" w:rsidRDefault="00A65779" w:rsidP="00D621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0,41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5779" w:rsidRPr="00B610CC" w:rsidRDefault="00D80FAF" w:rsidP="0095427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610CC">
              <w:rPr>
                <w:bCs/>
                <w:sz w:val="24"/>
                <w:szCs w:val="24"/>
              </w:rPr>
              <w:t>1,</w:t>
            </w:r>
            <w:r w:rsidR="00954275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5779" w:rsidRPr="00B610CC" w:rsidRDefault="00A65779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10CC">
              <w:rPr>
                <w:bCs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5779" w:rsidRPr="00B610CC" w:rsidRDefault="00A65779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10CC">
              <w:rPr>
                <w:bCs/>
                <w:sz w:val="24"/>
                <w:szCs w:val="24"/>
              </w:rPr>
              <w:t>х</w:t>
            </w:r>
            <w:proofErr w:type="spellEnd"/>
          </w:p>
        </w:tc>
      </w:tr>
    </w:tbl>
    <w:p w:rsidR="007053D5" w:rsidRDefault="007053D5" w:rsidP="007053D5">
      <w:pPr>
        <w:pStyle w:val="a4"/>
        <w:ind w:firstLine="540"/>
        <w:rPr>
          <w:rFonts w:ascii="Times New Roman" w:hAnsi="Times New Roman"/>
          <w:sz w:val="26"/>
          <w:szCs w:val="26"/>
        </w:rPr>
      </w:pPr>
    </w:p>
    <w:p w:rsidR="007053D5" w:rsidRPr="00C8452B" w:rsidRDefault="007053D5" w:rsidP="007053D5">
      <w:pPr>
        <w:pStyle w:val="a4"/>
        <w:ind w:firstLine="5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Собрания депутатов Комсомольского муниципального округа установлены налоговые льготы отдельным категориям налогоплательщиков, предусматривающие освобождение от уплаты </w:t>
      </w:r>
      <w:r w:rsidRPr="00042576">
        <w:rPr>
          <w:rFonts w:ascii="Times New Roman" w:hAnsi="Times New Roman"/>
          <w:b/>
          <w:sz w:val="26"/>
          <w:szCs w:val="26"/>
        </w:rPr>
        <w:t>земельного налога</w:t>
      </w:r>
      <w:r>
        <w:rPr>
          <w:rFonts w:ascii="Times New Roman" w:hAnsi="Times New Roman"/>
          <w:sz w:val="26"/>
          <w:szCs w:val="26"/>
        </w:rPr>
        <w:t>: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1. </w:t>
      </w:r>
      <w:r w:rsidRPr="00B47983">
        <w:rPr>
          <w:sz w:val="26"/>
          <w:szCs w:val="26"/>
        </w:rPr>
        <w:t>Освобождение от уплаты земельного налога м</w:t>
      </w:r>
      <w:r w:rsidRPr="00B47983">
        <w:rPr>
          <w:rFonts w:eastAsiaTheme="minorEastAsia"/>
          <w:sz w:val="26"/>
          <w:szCs w:val="26"/>
        </w:rPr>
        <w:t>униципальных учреждений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2. </w:t>
      </w:r>
      <w:r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 xml:space="preserve">рганов местного самоуправления в отношении земель сельскохозяйственного назначения, </w:t>
      </w:r>
      <w:r w:rsidRPr="00B47983">
        <w:rPr>
          <w:rFonts w:eastAsiaTheme="minorEastAsia"/>
          <w:sz w:val="26"/>
          <w:szCs w:val="26"/>
        </w:rPr>
        <w:lastRenderedPageBreak/>
        <w:t>оформленные в муниципальную собственность в счет невостребованных земельных долей.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3. </w:t>
      </w:r>
      <w:r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4. </w:t>
      </w:r>
      <w:r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>рганов местного самоуправления Комсомольского муниципального округа - в отношении земельных участков общего пользования.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>5.</w:t>
      </w:r>
      <w:r w:rsidRPr="00B47983">
        <w:rPr>
          <w:sz w:val="26"/>
          <w:szCs w:val="26"/>
        </w:rPr>
        <w:t xml:space="preserve"> Освобождение от уплаты земельного налога в</w:t>
      </w:r>
      <w:r w:rsidRPr="00B47983">
        <w:rPr>
          <w:rFonts w:eastAsiaTheme="minorEastAsia"/>
          <w:sz w:val="26"/>
          <w:szCs w:val="26"/>
        </w:rPr>
        <w:t>етеранов и инвалидов Великой Отечественной войны, ветераны и инвалиды боевых действий - в отношении земельных участков, находящихся в их собственности.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6. </w:t>
      </w:r>
      <w:r w:rsidRPr="00B47983">
        <w:rPr>
          <w:sz w:val="26"/>
          <w:szCs w:val="26"/>
        </w:rPr>
        <w:t>Освобождение от уплаты земельного налога м</w:t>
      </w:r>
      <w:r w:rsidRPr="00B47983">
        <w:rPr>
          <w:rFonts w:eastAsiaTheme="minorEastAsia"/>
          <w:sz w:val="26"/>
          <w:szCs w:val="26"/>
        </w:rPr>
        <w:t xml:space="preserve">ногодетных семей, воспитывающие трех и более детей в возрасте до 18 лет, сроком на три года со дня предоставления им земельного участка в соответствии с </w:t>
      </w:r>
      <w:hyperlink r:id="rId6" w:anchor="/document/17576613/entry/0" w:history="1">
        <w:r w:rsidRPr="00B47983">
          <w:rPr>
            <w:rFonts w:eastAsiaTheme="minorEastAsia"/>
            <w:sz w:val="26"/>
            <w:szCs w:val="26"/>
          </w:rPr>
          <w:t>Законом</w:t>
        </w:r>
      </w:hyperlink>
      <w:r w:rsidRPr="00B47983">
        <w:rPr>
          <w:rFonts w:eastAsiaTheme="minorEastAsia"/>
          <w:sz w:val="26"/>
          <w:szCs w:val="26"/>
        </w:rPr>
        <w:t xml:space="preserve"> Чувашской Республики от 1 апреля 2011 года № 10 «О предоставлении земельных участков многодетным семьям в Чувашской Республике».</w:t>
      </w:r>
    </w:p>
    <w:p w:rsidR="007053D5" w:rsidRPr="00B47983" w:rsidRDefault="007053D5" w:rsidP="007053D5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7. </w:t>
      </w:r>
      <w:proofErr w:type="gramStart"/>
      <w:r w:rsidRPr="00B47983">
        <w:rPr>
          <w:sz w:val="26"/>
          <w:szCs w:val="26"/>
        </w:rPr>
        <w:t>Освобождение от уплаты земельного налога у</w:t>
      </w:r>
      <w:r w:rsidRPr="00B47983">
        <w:rPr>
          <w:rFonts w:eastAsiaTheme="minorEastAsia"/>
          <w:sz w:val="26"/>
          <w:szCs w:val="26"/>
        </w:rPr>
        <w:t>частников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строительства.</w:t>
      </w:r>
      <w:proofErr w:type="gramEnd"/>
    </w:p>
    <w:p w:rsidR="005E5DC3" w:rsidRPr="007053D5" w:rsidRDefault="007053D5" w:rsidP="007053D5">
      <w:pPr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8. </w:t>
      </w:r>
      <w:proofErr w:type="gramStart"/>
      <w:r w:rsidRPr="00B47983">
        <w:rPr>
          <w:rFonts w:eastAsiaTheme="minorEastAsia"/>
          <w:sz w:val="26"/>
          <w:szCs w:val="26"/>
        </w:rPr>
        <w:t xml:space="preserve">Льготная ставка по земельному налогу в размере 0,1 процента устанавливается для организаций, получивших в соответствии со </w:t>
      </w:r>
      <w:hyperlink r:id="rId7" w:anchor="/document/10900200/entry/25016" w:history="1">
        <w:r w:rsidRPr="00B47983">
          <w:rPr>
            <w:rFonts w:eastAsiaTheme="minorEastAsia"/>
            <w:sz w:val="26"/>
            <w:szCs w:val="26"/>
          </w:rPr>
          <w:t>статьей 25.16</w:t>
        </w:r>
      </w:hyperlink>
      <w:r w:rsidRPr="00B47983">
        <w:rPr>
          <w:rFonts w:eastAsiaTheme="minorEastAsia"/>
          <w:sz w:val="26"/>
          <w:szCs w:val="26"/>
        </w:rPr>
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муниципального округа, учитываемого на балансе организации в качестве </w:t>
      </w:r>
      <w:proofErr w:type="spellStart"/>
      <w:r w:rsidRPr="00B47983">
        <w:rPr>
          <w:rFonts w:eastAsiaTheme="minorEastAsia"/>
          <w:sz w:val="26"/>
          <w:szCs w:val="26"/>
        </w:rPr>
        <w:t>непроизведенных</w:t>
      </w:r>
      <w:proofErr w:type="spellEnd"/>
      <w:r w:rsidRPr="00B47983">
        <w:rPr>
          <w:rFonts w:eastAsiaTheme="minorEastAsia"/>
          <w:sz w:val="26"/>
          <w:szCs w:val="26"/>
        </w:rPr>
        <w:t xml:space="preserve"> активов, на срок действия специального инвестиционного контракта при условии</w:t>
      </w:r>
      <w:proofErr w:type="gramEnd"/>
      <w:r w:rsidRPr="00B47983">
        <w:rPr>
          <w:rFonts w:eastAsiaTheme="minorEastAsia"/>
          <w:sz w:val="26"/>
          <w:szCs w:val="26"/>
        </w:rPr>
        <w:t xml:space="preserve"> раздельного учета указанного земельного участка.</w:t>
      </w:r>
    </w:p>
    <w:p w:rsidR="00060396" w:rsidRPr="00072556" w:rsidRDefault="0068474A" w:rsidP="00723B8B">
      <w:pPr>
        <w:ind w:right="-144" w:firstLine="709"/>
        <w:jc w:val="both"/>
        <w:rPr>
          <w:sz w:val="26"/>
          <w:szCs w:val="26"/>
        </w:rPr>
      </w:pPr>
      <w:r w:rsidRPr="00171DAA">
        <w:rPr>
          <w:sz w:val="26"/>
          <w:szCs w:val="26"/>
        </w:rPr>
        <w:t>У</w:t>
      </w:r>
      <w:r w:rsidR="00AB5D4C" w:rsidRPr="00171DAA">
        <w:rPr>
          <w:sz w:val="26"/>
          <w:szCs w:val="26"/>
        </w:rPr>
        <w:t>становленные налоговые льготы имеют социальную эффективность, которая принимается равной сумме налоговой льготы, так как</w:t>
      </w:r>
      <w:r w:rsidR="00106975" w:rsidRPr="00171DAA">
        <w:rPr>
          <w:sz w:val="26"/>
          <w:szCs w:val="26"/>
        </w:rPr>
        <w:t xml:space="preserve"> наибольший удельный вес юридических лиц, пользующихся налоговой льготой, составляют </w:t>
      </w:r>
      <w:r w:rsidR="008C7BAB" w:rsidRPr="00171DAA">
        <w:rPr>
          <w:sz w:val="26"/>
          <w:szCs w:val="26"/>
        </w:rPr>
        <w:t>организации</w:t>
      </w:r>
      <w:r w:rsidR="00106975" w:rsidRPr="00171DAA">
        <w:rPr>
          <w:sz w:val="26"/>
          <w:szCs w:val="26"/>
        </w:rPr>
        <w:t xml:space="preserve"> бюджетной сферы. В</w:t>
      </w:r>
      <w:r w:rsidR="00AB5D4C" w:rsidRPr="00171DAA">
        <w:rPr>
          <w:sz w:val="26"/>
          <w:szCs w:val="26"/>
        </w:rPr>
        <w:t xml:space="preserve"> случае </w:t>
      </w:r>
      <w:proofErr w:type="spellStart"/>
      <w:r w:rsidR="001621C4" w:rsidRPr="00171DAA">
        <w:rPr>
          <w:sz w:val="26"/>
          <w:szCs w:val="26"/>
        </w:rPr>
        <w:t>непредоставления</w:t>
      </w:r>
      <w:proofErr w:type="spellEnd"/>
      <w:r w:rsidR="00AB5D4C" w:rsidRPr="00171DAA">
        <w:rPr>
          <w:sz w:val="26"/>
          <w:szCs w:val="26"/>
        </w:rPr>
        <w:t xml:space="preserve"> финансовой поддержки в форме налоговых льгот возникает необходимость в направлении </w:t>
      </w:r>
      <w:r w:rsidR="00CE25E2" w:rsidRPr="00171DAA">
        <w:rPr>
          <w:sz w:val="26"/>
          <w:szCs w:val="26"/>
        </w:rPr>
        <w:t>средств</w:t>
      </w:r>
      <w:r w:rsidR="00044AD9" w:rsidRPr="00171DAA">
        <w:rPr>
          <w:sz w:val="26"/>
          <w:szCs w:val="26"/>
        </w:rPr>
        <w:t xml:space="preserve"> </w:t>
      </w:r>
      <w:r w:rsidR="001F0E42" w:rsidRPr="00171DAA">
        <w:rPr>
          <w:sz w:val="26"/>
          <w:szCs w:val="26"/>
        </w:rPr>
        <w:t xml:space="preserve">на выполнение обязательств по уплате земельного налога организациями бюджетной сферы из бюджета </w:t>
      </w:r>
      <w:r w:rsidR="00D40EB7" w:rsidRPr="00171DAA">
        <w:rPr>
          <w:sz w:val="26"/>
          <w:szCs w:val="26"/>
        </w:rPr>
        <w:t>муниципального округа</w:t>
      </w:r>
      <w:r w:rsidR="001F0E42" w:rsidRPr="00171DAA">
        <w:rPr>
          <w:sz w:val="26"/>
          <w:szCs w:val="26"/>
        </w:rPr>
        <w:t>.</w:t>
      </w:r>
      <w:r w:rsidR="001F0E42" w:rsidRPr="00072556">
        <w:rPr>
          <w:sz w:val="26"/>
          <w:szCs w:val="26"/>
        </w:rPr>
        <w:t xml:space="preserve"> </w:t>
      </w:r>
      <w:r w:rsidR="00060396" w:rsidRPr="00072556">
        <w:rPr>
          <w:sz w:val="26"/>
          <w:szCs w:val="26"/>
        </w:rPr>
        <w:t xml:space="preserve">         </w:t>
      </w:r>
    </w:p>
    <w:p w:rsidR="00060396" w:rsidRPr="00072556" w:rsidRDefault="00060396" w:rsidP="004A0204">
      <w:pPr>
        <w:ind w:right="-144" w:firstLine="540"/>
        <w:jc w:val="both"/>
        <w:rPr>
          <w:sz w:val="26"/>
          <w:szCs w:val="26"/>
        </w:rPr>
      </w:pPr>
      <w:r w:rsidRPr="00072556">
        <w:rPr>
          <w:sz w:val="26"/>
          <w:szCs w:val="26"/>
        </w:rPr>
        <w:t>Физическим лицам предоставлены льготы в соответствии с пунктом 5 ст. 391 НК РФ.</w:t>
      </w:r>
    </w:p>
    <w:p w:rsidR="00FD46F6" w:rsidRPr="00072556" w:rsidRDefault="00FD46F6" w:rsidP="004A0204">
      <w:pPr>
        <w:ind w:right="-144" w:firstLine="567"/>
        <w:jc w:val="both"/>
        <w:rPr>
          <w:sz w:val="26"/>
          <w:szCs w:val="26"/>
        </w:rPr>
      </w:pPr>
      <w:r w:rsidRPr="00FD46F6">
        <w:rPr>
          <w:sz w:val="26"/>
          <w:szCs w:val="26"/>
        </w:rPr>
        <w:t xml:space="preserve">Учитывая эффективность предоставленных налоговых льгот, </w:t>
      </w:r>
      <w:r w:rsidR="001621C4">
        <w:rPr>
          <w:sz w:val="26"/>
          <w:szCs w:val="26"/>
        </w:rPr>
        <w:t>их</w:t>
      </w:r>
      <w:r w:rsidRPr="00072556">
        <w:rPr>
          <w:sz w:val="26"/>
          <w:szCs w:val="26"/>
        </w:rPr>
        <w:t xml:space="preserve"> предполагается сохранить и в 202</w:t>
      </w:r>
      <w:r w:rsidR="00A65779">
        <w:rPr>
          <w:sz w:val="26"/>
          <w:szCs w:val="26"/>
        </w:rPr>
        <w:t>6</w:t>
      </w:r>
      <w:r w:rsidRPr="00072556">
        <w:rPr>
          <w:sz w:val="26"/>
          <w:szCs w:val="26"/>
        </w:rPr>
        <w:t xml:space="preserve"> году.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Льготы по другим налогам, помимо </w:t>
      </w:r>
      <w:proofErr w:type="gramStart"/>
      <w:r w:rsidRPr="00072556">
        <w:rPr>
          <w:sz w:val="26"/>
          <w:szCs w:val="26"/>
        </w:rPr>
        <w:t>установленных</w:t>
      </w:r>
      <w:proofErr w:type="gramEnd"/>
      <w:r w:rsidRPr="00072556">
        <w:rPr>
          <w:sz w:val="26"/>
          <w:szCs w:val="26"/>
        </w:rPr>
        <w:t xml:space="preserve"> Налоговым кодексом Российской </w:t>
      </w:r>
      <w:r w:rsidR="00740571" w:rsidRPr="00072556">
        <w:rPr>
          <w:sz w:val="26"/>
          <w:szCs w:val="26"/>
        </w:rPr>
        <w:t>Федерации, не</w:t>
      </w:r>
      <w:r w:rsidRPr="00072556">
        <w:rPr>
          <w:sz w:val="26"/>
          <w:szCs w:val="26"/>
        </w:rPr>
        <w:t xml:space="preserve"> предоставлялись.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</w:p>
    <w:sectPr w:rsidR="00FD46F6" w:rsidSect="00F636F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0A6"/>
    <w:multiLevelType w:val="multilevel"/>
    <w:tmpl w:val="2C04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1ECA"/>
    <w:multiLevelType w:val="multilevel"/>
    <w:tmpl w:val="B284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AE672B"/>
    <w:multiLevelType w:val="multilevel"/>
    <w:tmpl w:val="F5DA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AB5D4C"/>
    <w:rsid w:val="00007D16"/>
    <w:rsid w:val="00011EAA"/>
    <w:rsid w:val="00011F30"/>
    <w:rsid w:val="000207B6"/>
    <w:rsid w:val="00026E01"/>
    <w:rsid w:val="0004170B"/>
    <w:rsid w:val="00042576"/>
    <w:rsid w:val="00044AD9"/>
    <w:rsid w:val="00051F92"/>
    <w:rsid w:val="000530A2"/>
    <w:rsid w:val="00060396"/>
    <w:rsid w:val="00072556"/>
    <w:rsid w:val="000A2CA4"/>
    <w:rsid w:val="000C1F4A"/>
    <w:rsid w:val="000C5D81"/>
    <w:rsid w:val="000E7331"/>
    <w:rsid w:val="000F3352"/>
    <w:rsid w:val="00106975"/>
    <w:rsid w:val="00126E39"/>
    <w:rsid w:val="00133A21"/>
    <w:rsid w:val="00135A09"/>
    <w:rsid w:val="0015083E"/>
    <w:rsid w:val="0015746C"/>
    <w:rsid w:val="0016068A"/>
    <w:rsid w:val="001621C4"/>
    <w:rsid w:val="00164DBE"/>
    <w:rsid w:val="00171DAA"/>
    <w:rsid w:val="001A3469"/>
    <w:rsid w:val="001A57C8"/>
    <w:rsid w:val="001C4508"/>
    <w:rsid w:val="001E6B1A"/>
    <w:rsid w:val="001F08CC"/>
    <w:rsid w:val="001F0E42"/>
    <w:rsid w:val="002104F0"/>
    <w:rsid w:val="00212005"/>
    <w:rsid w:val="002205B2"/>
    <w:rsid w:val="002233C1"/>
    <w:rsid w:val="00233CA5"/>
    <w:rsid w:val="002373A2"/>
    <w:rsid w:val="00250212"/>
    <w:rsid w:val="00252340"/>
    <w:rsid w:val="002653DE"/>
    <w:rsid w:val="00265C08"/>
    <w:rsid w:val="00284980"/>
    <w:rsid w:val="002872AC"/>
    <w:rsid w:val="00293D5A"/>
    <w:rsid w:val="002A025F"/>
    <w:rsid w:val="002C524F"/>
    <w:rsid w:val="002C5A67"/>
    <w:rsid w:val="002C741D"/>
    <w:rsid w:val="002E0F4F"/>
    <w:rsid w:val="002F0147"/>
    <w:rsid w:val="00301BFD"/>
    <w:rsid w:val="00301E35"/>
    <w:rsid w:val="00310BA7"/>
    <w:rsid w:val="003142BA"/>
    <w:rsid w:val="00322ECF"/>
    <w:rsid w:val="003333FE"/>
    <w:rsid w:val="00342B93"/>
    <w:rsid w:val="003522C7"/>
    <w:rsid w:val="00375C59"/>
    <w:rsid w:val="003921EB"/>
    <w:rsid w:val="00394FAC"/>
    <w:rsid w:val="003A0F06"/>
    <w:rsid w:val="003B4834"/>
    <w:rsid w:val="00406304"/>
    <w:rsid w:val="00417851"/>
    <w:rsid w:val="00431A13"/>
    <w:rsid w:val="00447900"/>
    <w:rsid w:val="004552C4"/>
    <w:rsid w:val="00463E82"/>
    <w:rsid w:val="00465F70"/>
    <w:rsid w:val="00471200"/>
    <w:rsid w:val="0048437C"/>
    <w:rsid w:val="004935F0"/>
    <w:rsid w:val="004A0204"/>
    <w:rsid w:val="004A22AB"/>
    <w:rsid w:val="004B1777"/>
    <w:rsid w:val="004B4D45"/>
    <w:rsid w:val="004B6192"/>
    <w:rsid w:val="004B7690"/>
    <w:rsid w:val="004C1536"/>
    <w:rsid w:val="004C5213"/>
    <w:rsid w:val="004D1102"/>
    <w:rsid w:val="004D31D4"/>
    <w:rsid w:val="004D46D7"/>
    <w:rsid w:val="004E3F08"/>
    <w:rsid w:val="005008CF"/>
    <w:rsid w:val="0050392B"/>
    <w:rsid w:val="00510A47"/>
    <w:rsid w:val="00536B3C"/>
    <w:rsid w:val="00546828"/>
    <w:rsid w:val="0055298E"/>
    <w:rsid w:val="00567B4D"/>
    <w:rsid w:val="00580D97"/>
    <w:rsid w:val="00583EBF"/>
    <w:rsid w:val="00591815"/>
    <w:rsid w:val="005937E4"/>
    <w:rsid w:val="005A42DD"/>
    <w:rsid w:val="005B4503"/>
    <w:rsid w:val="005D3430"/>
    <w:rsid w:val="005E523B"/>
    <w:rsid w:val="005E5DC3"/>
    <w:rsid w:val="005F1128"/>
    <w:rsid w:val="005F2571"/>
    <w:rsid w:val="005F47BD"/>
    <w:rsid w:val="00601323"/>
    <w:rsid w:val="006046BD"/>
    <w:rsid w:val="0061529C"/>
    <w:rsid w:val="00623BD9"/>
    <w:rsid w:val="00642A62"/>
    <w:rsid w:val="00644289"/>
    <w:rsid w:val="00665B79"/>
    <w:rsid w:val="00675551"/>
    <w:rsid w:val="0068474A"/>
    <w:rsid w:val="00693982"/>
    <w:rsid w:val="006B3CB4"/>
    <w:rsid w:val="006B7E9A"/>
    <w:rsid w:val="006C1344"/>
    <w:rsid w:val="006D6146"/>
    <w:rsid w:val="006E5FDB"/>
    <w:rsid w:val="006F539C"/>
    <w:rsid w:val="00701461"/>
    <w:rsid w:val="007053D5"/>
    <w:rsid w:val="007235E3"/>
    <w:rsid w:val="00723AF3"/>
    <w:rsid w:val="00723B8B"/>
    <w:rsid w:val="00740571"/>
    <w:rsid w:val="00793F79"/>
    <w:rsid w:val="007D0ACB"/>
    <w:rsid w:val="007F2569"/>
    <w:rsid w:val="008022D8"/>
    <w:rsid w:val="00803F49"/>
    <w:rsid w:val="00804FD6"/>
    <w:rsid w:val="00813E0B"/>
    <w:rsid w:val="00813EB3"/>
    <w:rsid w:val="00827FBA"/>
    <w:rsid w:val="00834892"/>
    <w:rsid w:val="00882200"/>
    <w:rsid w:val="008979B4"/>
    <w:rsid w:val="008A6854"/>
    <w:rsid w:val="008A70A9"/>
    <w:rsid w:val="008C5560"/>
    <w:rsid w:val="008C7BAB"/>
    <w:rsid w:val="008E33E6"/>
    <w:rsid w:val="008F643A"/>
    <w:rsid w:val="00911973"/>
    <w:rsid w:val="00913441"/>
    <w:rsid w:val="0092054B"/>
    <w:rsid w:val="00952EE3"/>
    <w:rsid w:val="00954275"/>
    <w:rsid w:val="0097637B"/>
    <w:rsid w:val="0097647C"/>
    <w:rsid w:val="0099376A"/>
    <w:rsid w:val="009A49C7"/>
    <w:rsid w:val="009B773C"/>
    <w:rsid w:val="009C10EC"/>
    <w:rsid w:val="009E2ACD"/>
    <w:rsid w:val="009E79B8"/>
    <w:rsid w:val="009F6BB3"/>
    <w:rsid w:val="00A06CCC"/>
    <w:rsid w:val="00A13D8C"/>
    <w:rsid w:val="00A23594"/>
    <w:rsid w:val="00A50E64"/>
    <w:rsid w:val="00A65779"/>
    <w:rsid w:val="00A96DCE"/>
    <w:rsid w:val="00A96DE4"/>
    <w:rsid w:val="00AA1A4E"/>
    <w:rsid w:val="00AB5D4C"/>
    <w:rsid w:val="00AD517E"/>
    <w:rsid w:val="00AD73D5"/>
    <w:rsid w:val="00AE1779"/>
    <w:rsid w:val="00AF09C9"/>
    <w:rsid w:val="00AF53B2"/>
    <w:rsid w:val="00B034BF"/>
    <w:rsid w:val="00B1622A"/>
    <w:rsid w:val="00B23A5D"/>
    <w:rsid w:val="00B51B8A"/>
    <w:rsid w:val="00B51E44"/>
    <w:rsid w:val="00B610CC"/>
    <w:rsid w:val="00B6402E"/>
    <w:rsid w:val="00B82092"/>
    <w:rsid w:val="00B84F01"/>
    <w:rsid w:val="00BA4CB2"/>
    <w:rsid w:val="00BB48D0"/>
    <w:rsid w:val="00BD68A1"/>
    <w:rsid w:val="00BE0475"/>
    <w:rsid w:val="00BF1889"/>
    <w:rsid w:val="00BF75DD"/>
    <w:rsid w:val="00C2439C"/>
    <w:rsid w:val="00C31AF8"/>
    <w:rsid w:val="00C3787A"/>
    <w:rsid w:val="00C52AFE"/>
    <w:rsid w:val="00C532AD"/>
    <w:rsid w:val="00C67F4F"/>
    <w:rsid w:val="00C76C6C"/>
    <w:rsid w:val="00C85075"/>
    <w:rsid w:val="00C85F5B"/>
    <w:rsid w:val="00C874B6"/>
    <w:rsid w:val="00CA0B85"/>
    <w:rsid w:val="00CB6271"/>
    <w:rsid w:val="00CC12D4"/>
    <w:rsid w:val="00CC31BB"/>
    <w:rsid w:val="00CE25E2"/>
    <w:rsid w:val="00CE3C0D"/>
    <w:rsid w:val="00CF05D5"/>
    <w:rsid w:val="00D066B4"/>
    <w:rsid w:val="00D21EA3"/>
    <w:rsid w:val="00D40EB7"/>
    <w:rsid w:val="00D42264"/>
    <w:rsid w:val="00D428EB"/>
    <w:rsid w:val="00D466F8"/>
    <w:rsid w:val="00D47211"/>
    <w:rsid w:val="00D60682"/>
    <w:rsid w:val="00D7233B"/>
    <w:rsid w:val="00D80FAF"/>
    <w:rsid w:val="00D944A9"/>
    <w:rsid w:val="00DA2625"/>
    <w:rsid w:val="00DB418D"/>
    <w:rsid w:val="00DD6D5E"/>
    <w:rsid w:val="00DE08C4"/>
    <w:rsid w:val="00DE7A4B"/>
    <w:rsid w:val="00E33D78"/>
    <w:rsid w:val="00E44288"/>
    <w:rsid w:val="00E50FE7"/>
    <w:rsid w:val="00E620DD"/>
    <w:rsid w:val="00E81D46"/>
    <w:rsid w:val="00E859CC"/>
    <w:rsid w:val="00E85A45"/>
    <w:rsid w:val="00E958B6"/>
    <w:rsid w:val="00EA4CE4"/>
    <w:rsid w:val="00ED16FF"/>
    <w:rsid w:val="00ED37B4"/>
    <w:rsid w:val="00F011A9"/>
    <w:rsid w:val="00F0166B"/>
    <w:rsid w:val="00F114ED"/>
    <w:rsid w:val="00F4224E"/>
    <w:rsid w:val="00F426DD"/>
    <w:rsid w:val="00F42C90"/>
    <w:rsid w:val="00F508AE"/>
    <w:rsid w:val="00F53223"/>
    <w:rsid w:val="00F6352A"/>
    <w:rsid w:val="00F636FD"/>
    <w:rsid w:val="00F63994"/>
    <w:rsid w:val="00F64DAE"/>
    <w:rsid w:val="00F64ED4"/>
    <w:rsid w:val="00F7304F"/>
    <w:rsid w:val="00F766C3"/>
    <w:rsid w:val="00F91035"/>
    <w:rsid w:val="00FB7A2B"/>
    <w:rsid w:val="00FD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5D4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0E42"/>
    <w:rPr>
      <w:color w:val="000080"/>
      <w:u w:val="single"/>
    </w:rPr>
  </w:style>
  <w:style w:type="paragraph" w:styleId="a4">
    <w:name w:val="Body Text Indent"/>
    <w:basedOn w:val="a"/>
    <w:rsid w:val="001C4508"/>
    <w:pPr>
      <w:widowControl w:val="0"/>
      <w:ind w:firstLine="485"/>
      <w:jc w:val="both"/>
    </w:pPr>
    <w:rPr>
      <w:rFonts w:ascii="Arial" w:hAnsi="Arial"/>
      <w:color w:val="000000"/>
      <w:sz w:val="22"/>
    </w:rPr>
  </w:style>
  <w:style w:type="character" w:customStyle="1" w:styleId="FontStyle59">
    <w:name w:val="Font Style59"/>
    <w:rsid w:val="001C4508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semiHidden/>
    <w:rsid w:val="004B769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D066B4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table" w:styleId="a6">
    <w:name w:val="Table Grid"/>
    <w:basedOn w:val="a1"/>
    <w:rsid w:val="006046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580D97"/>
    <w:rPr>
      <w:b/>
      <w:color w:val="26282F"/>
    </w:rPr>
  </w:style>
  <w:style w:type="character" w:styleId="a8">
    <w:name w:val="Emphasis"/>
    <w:basedOn w:val="a0"/>
    <w:uiPriority w:val="20"/>
    <w:qFormat/>
    <w:rsid w:val="005937E4"/>
    <w:rPr>
      <w:i/>
      <w:iCs/>
    </w:rPr>
  </w:style>
  <w:style w:type="paragraph" w:customStyle="1" w:styleId="s1">
    <w:name w:val="s_1"/>
    <w:basedOn w:val="a"/>
    <w:rsid w:val="007053D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0D0EE-7B7A-4C15-A776-595027F9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</vt:lpstr>
    </vt:vector>
  </TitlesOfParts>
  <Company>RePack by SPecialiST</Company>
  <LinksUpToDate>false</LinksUpToDate>
  <CharactersWithSpaces>10217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</dc:title>
  <dc:creator>1</dc:creator>
  <cp:lastModifiedBy>RePack by SPecialiST</cp:lastModifiedBy>
  <cp:revision>16</cp:revision>
  <cp:lastPrinted>2026-01-29T13:52:00Z</cp:lastPrinted>
  <dcterms:created xsi:type="dcterms:W3CDTF">2026-03-13T12:12:00Z</dcterms:created>
  <dcterms:modified xsi:type="dcterms:W3CDTF">2026-08-05T06:34:00Z</dcterms:modified>
</cp:coreProperties>
</file>