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B573F2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8866AE">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C83DE6">
                              <w:rPr>
                                <w:rFonts w:ascii="Times New Roman" w:eastAsia="Times New Roman" w:hAnsi="Times New Roman" w:cs="Times New Roman"/>
                                <w:sz w:val="24"/>
                                <w:szCs w:val="20"/>
                                <w:u w:val="single"/>
                                <w:lang w:eastAsia="ru-RU"/>
                              </w:rPr>
                              <w:t>60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B573F2A"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8866AE">
                        <w:rPr>
                          <w:rFonts w:ascii="Times New Roman" w:eastAsia="Times New Roman" w:hAnsi="Times New Roman" w:cs="Times New Roman"/>
                          <w:sz w:val="24"/>
                          <w:szCs w:val="20"/>
                          <w:u w:val="single"/>
                          <w:lang w:eastAsia="ru-RU"/>
                        </w:rPr>
                        <w:t>9</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C83DE6">
                        <w:rPr>
                          <w:rFonts w:ascii="Times New Roman" w:eastAsia="Times New Roman" w:hAnsi="Times New Roman" w:cs="Times New Roman"/>
                          <w:sz w:val="24"/>
                          <w:szCs w:val="20"/>
                          <w:u w:val="single"/>
                          <w:lang w:eastAsia="ru-RU"/>
                        </w:rPr>
                        <w:t>60</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2DF96A"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866AE">
                              <w:rPr>
                                <w:rFonts w:ascii="Times New Roman" w:eastAsia="Times New Roman" w:hAnsi="Times New Roman" w:cs="Times New Roman"/>
                                <w:sz w:val="24"/>
                                <w:szCs w:val="24"/>
                                <w:u w:val="single"/>
                                <w:lang w:eastAsia="ru-RU"/>
                              </w:rPr>
                              <w:t>9</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C83DE6">
                              <w:rPr>
                                <w:rFonts w:ascii="Times New Roman" w:eastAsia="Times New Roman" w:hAnsi="Times New Roman" w:cs="Times New Roman"/>
                                <w:sz w:val="24"/>
                                <w:szCs w:val="24"/>
                                <w:u w:val="single"/>
                                <w:lang w:eastAsia="ru-RU"/>
                              </w:rPr>
                              <w:t>60</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42DF96A"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8866AE">
                        <w:rPr>
                          <w:rFonts w:ascii="Times New Roman" w:eastAsia="Times New Roman" w:hAnsi="Times New Roman" w:cs="Times New Roman"/>
                          <w:sz w:val="24"/>
                          <w:szCs w:val="24"/>
                          <w:u w:val="single"/>
                          <w:lang w:eastAsia="ru-RU"/>
                        </w:rPr>
                        <w:t>9</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C83DE6">
                        <w:rPr>
                          <w:rFonts w:ascii="Times New Roman" w:eastAsia="Times New Roman" w:hAnsi="Times New Roman" w:cs="Times New Roman"/>
                          <w:sz w:val="24"/>
                          <w:szCs w:val="24"/>
                          <w:u w:val="single"/>
                          <w:lang w:eastAsia="ru-RU"/>
                        </w:rPr>
                        <w:t>60</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14292301" w14:textId="77777777" w:rsidR="007574EF" w:rsidRDefault="007574EF" w:rsidP="007574EF">
      <w:pPr>
        <w:widowControl w:val="0"/>
        <w:autoSpaceDE w:val="0"/>
        <w:autoSpaceDN w:val="0"/>
        <w:adjustRightInd w:val="0"/>
        <w:spacing w:after="0" w:line="240" w:lineRule="auto"/>
        <w:ind w:right="4392"/>
        <w:jc w:val="both"/>
        <w:rPr>
          <w:rFonts w:ascii="Times New Roman" w:eastAsia="Times New Roman" w:hAnsi="Times New Roman" w:cs="Times New Roman"/>
          <w:bCs/>
          <w:color w:val="000000"/>
          <w:sz w:val="24"/>
          <w:szCs w:val="24"/>
          <w:lang w:eastAsia="ru-RU"/>
        </w:rPr>
      </w:pPr>
    </w:p>
    <w:p w14:paraId="56A906C0" w14:textId="77777777" w:rsidR="003C1F26" w:rsidRDefault="003C1F26" w:rsidP="003C1F26">
      <w:pPr>
        <w:spacing w:after="0" w:line="240" w:lineRule="auto"/>
        <w:rPr>
          <w:rFonts w:ascii="Times New Roman" w:eastAsia="Times New Roman" w:hAnsi="Times New Roman" w:cs="Times New Roman"/>
          <w:sz w:val="24"/>
          <w:szCs w:val="24"/>
          <w:lang w:eastAsia="ru-RU"/>
        </w:rPr>
      </w:pPr>
    </w:p>
    <w:p w14:paraId="42EB95BC" w14:textId="77777777" w:rsidR="00C83DE6" w:rsidRDefault="00C83DE6" w:rsidP="00C83DE6">
      <w:pPr>
        <w:shd w:val="clear" w:color="auto" w:fill="FFFFFF"/>
        <w:tabs>
          <w:tab w:val="left" w:pos="5040"/>
        </w:tabs>
        <w:spacing w:after="0" w:line="240" w:lineRule="auto"/>
        <w:ind w:right="5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Об утверждении перечней объектов для использования труда лиц, осужденных к обязательным и исправительным работам на территории </w:t>
      </w:r>
      <w:proofErr w:type="spellStart"/>
      <w:r>
        <w:rPr>
          <w:rFonts w:ascii="Times New Roman" w:hAnsi="Times New Roman" w:cs="Times New Roman"/>
          <w:color w:val="000000" w:themeColor="text1"/>
          <w:sz w:val="24"/>
          <w:szCs w:val="24"/>
        </w:rPr>
        <w:t>Урмарского</w:t>
      </w:r>
      <w:proofErr w:type="spellEnd"/>
      <w:r>
        <w:rPr>
          <w:rFonts w:ascii="Times New Roman" w:hAnsi="Times New Roman" w:cs="Times New Roman"/>
          <w:color w:val="000000" w:themeColor="text1"/>
          <w:sz w:val="24"/>
          <w:szCs w:val="24"/>
        </w:rPr>
        <w:t xml:space="preserve"> муниципального округа</w:t>
      </w:r>
    </w:p>
    <w:p w14:paraId="62DC33A6" w14:textId="77777777" w:rsidR="00C83DE6" w:rsidRDefault="00C83DE6" w:rsidP="00C83DE6">
      <w:pPr>
        <w:shd w:val="clear" w:color="auto" w:fill="FFFFFF"/>
        <w:tabs>
          <w:tab w:val="left" w:pos="4678"/>
        </w:tabs>
        <w:spacing w:after="0" w:line="240" w:lineRule="auto"/>
        <w:ind w:firstLine="720"/>
        <w:jc w:val="both"/>
        <w:rPr>
          <w:rFonts w:ascii="Times New Roman" w:hAnsi="Times New Roman" w:cs="Times New Roman"/>
          <w:color w:val="000000" w:themeColor="text1"/>
          <w:sz w:val="24"/>
          <w:szCs w:val="24"/>
        </w:rPr>
      </w:pPr>
    </w:p>
    <w:p w14:paraId="34B645CA"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p>
    <w:p w14:paraId="4FA03218"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В соответствии со </w:t>
      </w:r>
      <w:hyperlink r:id="rId11" w:history="1">
        <w:r w:rsidRPr="00F10170">
          <w:rPr>
            <w:rStyle w:val="ae"/>
            <w:rFonts w:ascii="Times New Roman" w:hAnsi="Times New Roman" w:cs="Times New Roman"/>
            <w:color w:val="000000" w:themeColor="text1"/>
            <w:sz w:val="24"/>
            <w:szCs w:val="24"/>
            <w:u w:val="none"/>
          </w:rPr>
          <w:t>ст. 49</w:t>
        </w:r>
      </w:hyperlink>
      <w:r w:rsidRPr="00F10170">
        <w:rPr>
          <w:rFonts w:ascii="Times New Roman" w:hAnsi="Times New Roman" w:cs="Times New Roman"/>
          <w:color w:val="000000" w:themeColor="text1"/>
          <w:sz w:val="24"/>
          <w:szCs w:val="24"/>
        </w:rPr>
        <w:t xml:space="preserve">, </w:t>
      </w:r>
      <w:hyperlink r:id="rId12" w:history="1">
        <w:r w:rsidRPr="00F10170">
          <w:rPr>
            <w:rStyle w:val="ae"/>
            <w:rFonts w:ascii="Times New Roman" w:hAnsi="Times New Roman" w:cs="Times New Roman"/>
            <w:color w:val="000000" w:themeColor="text1"/>
            <w:sz w:val="24"/>
            <w:szCs w:val="24"/>
            <w:u w:val="none"/>
          </w:rPr>
          <w:t>50</w:t>
        </w:r>
      </w:hyperlink>
      <w:r w:rsidRPr="00F10170">
        <w:rPr>
          <w:rFonts w:ascii="Times New Roman" w:hAnsi="Times New Roman" w:cs="Times New Roman"/>
          <w:color w:val="000000" w:themeColor="text1"/>
          <w:sz w:val="24"/>
          <w:szCs w:val="24"/>
        </w:rPr>
        <w:t xml:space="preserve"> Уголовного кодекса Российской Федерации, </w:t>
      </w:r>
      <w:hyperlink r:id="rId13" w:history="1">
        <w:r w:rsidRPr="00F10170">
          <w:rPr>
            <w:rStyle w:val="ae"/>
            <w:rFonts w:ascii="Times New Roman" w:hAnsi="Times New Roman" w:cs="Times New Roman"/>
            <w:color w:val="000000" w:themeColor="text1"/>
            <w:sz w:val="24"/>
            <w:szCs w:val="24"/>
            <w:u w:val="none"/>
          </w:rPr>
          <w:t>ст. 25</w:t>
        </w:r>
      </w:hyperlink>
      <w:r w:rsidRPr="00F10170">
        <w:rPr>
          <w:rFonts w:ascii="Times New Roman" w:hAnsi="Times New Roman" w:cs="Times New Roman"/>
          <w:color w:val="000000" w:themeColor="text1"/>
          <w:sz w:val="24"/>
          <w:szCs w:val="24"/>
        </w:rPr>
        <w:t xml:space="preserve">, </w:t>
      </w:r>
      <w:hyperlink r:id="rId14" w:history="1">
        <w:r w:rsidRPr="00F10170">
          <w:rPr>
            <w:rStyle w:val="ae"/>
            <w:rFonts w:ascii="Times New Roman" w:hAnsi="Times New Roman" w:cs="Times New Roman"/>
            <w:color w:val="000000" w:themeColor="text1"/>
            <w:sz w:val="24"/>
            <w:szCs w:val="24"/>
            <w:u w:val="none"/>
          </w:rPr>
          <w:t>39</w:t>
        </w:r>
      </w:hyperlink>
      <w:r w:rsidRPr="00F10170">
        <w:rPr>
          <w:rFonts w:ascii="Times New Roman" w:hAnsi="Times New Roman" w:cs="Times New Roman"/>
          <w:color w:val="000000" w:themeColor="text1"/>
          <w:sz w:val="24"/>
          <w:szCs w:val="24"/>
        </w:rPr>
        <w:t xml:space="preserve"> Уголовно-исполнительного кодекса Российской Федерации, администрация </w:t>
      </w:r>
      <w:proofErr w:type="spellStart"/>
      <w:r w:rsidRPr="00F10170">
        <w:rPr>
          <w:rFonts w:ascii="Times New Roman" w:hAnsi="Times New Roman" w:cs="Times New Roman"/>
          <w:color w:val="000000" w:themeColor="text1"/>
          <w:sz w:val="24"/>
          <w:szCs w:val="24"/>
        </w:rPr>
        <w:t>Урмарского</w:t>
      </w:r>
      <w:proofErr w:type="spellEnd"/>
      <w:r w:rsidRPr="00F10170">
        <w:rPr>
          <w:rFonts w:ascii="Times New Roman" w:hAnsi="Times New Roman" w:cs="Times New Roman"/>
          <w:color w:val="000000" w:themeColor="text1"/>
          <w:sz w:val="24"/>
          <w:szCs w:val="24"/>
        </w:rPr>
        <w:t xml:space="preserve"> муниципального округа Чувашской Республики </w:t>
      </w:r>
      <w:proofErr w:type="gramStart"/>
      <w:r w:rsidRPr="00F10170">
        <w:rPr>
          <w:rFonts w:ascii="Times New Roman" w:hAnsi="Times New Roman" w:cs="Times New Roman"/>
          <w:color w:val="000000" w:themeColor="text1"/>
          <w:sz w:val="24"/>
          <w:szCs w:val="24"/>
        </w:rPr>
        <w:t>п</w:t>
      </w:r>
      <w:proofErr w:type="gramEnd"/>
      <w:r w:rsidRPr="00F10170">
        <w:rPr>
          <w:rFonts w:ascii="Times New Roman" w:hAnsi="Times New Roman" w:cs="Times New Roman"/>
          <w:color w:val="000000" w:themeColor="text1"/>
          <w:sz w:val="24"/>
          <w:szCs w:val="24"/>
        </w:rPr>
        <w:t xml:space="preserve"> о с т а н о в л я е т :</w:t>
      </w:r>
    </w:p>
    <w:p w14:paraId="4FAEA925"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0" w:name="sub_1"/>
      <w:r w:rsidRPr="00F10170">
        <w:rPr>
          <w:rFonts w:ascii="Times New Roman" w:hAnsi="Times New Roman" w:cs="Times New Roman"/>
          <w:color w:val="000000" w:themeColor="text1"/>
          <w:sz w:val="24"/>
          <w:szCs w:val="24"/>
        </w:rPr>
        <w:t>1. Утвердить Перечень объектов для использования труда лиц, осужденных к исправительным работам в 202</w:t>
      </w:r>
      <w:r>
        <w:rPr>
          <w:rFonts w:ascii="Times New Roman" w:hAnsi="Times New Roman" w:cs="Times New Roman"/>
          <w:color w:val="000000" w:themeColor="text1"/>
          <w:sz w:val="24"/>
          <w:szCs w:val="24"/>
        </w:rPr>
        <w:t xml:space="preserve">6 </w:t>
      </w:r>
      <w:r w:rsidRPr="00F10170">
        <w:rPr>
          <w:rFonts w:ascii="Times New Roman" w:hAnsi="Times New Roman" w:cs="Times New Roman"/>
          <w:color w:val="000000" w:themeColor="text1"/>
          <w:sz w:val="24"/>
          <w:szCs w:val="24"/>
        </w:rPr>
        <w:t xml:space="preserve">году по согласованию с </w:t>
      </w:r>
      <w:proofErr w:type="spellStart"/>
      <w:r w:rsidRPr="00F10170">
        <w:rPr>
          <w:rFonts w:ascii="Times New Roman" w:hAnsi="Times New Roman" w:cs="Times New Roman"/>
          <w:color w:val="000000" w:themeColor="text1"/>
          <w:sz w:val="24"/>
          <w:szCs w:val="24"/>
        </w:rPr>
        <w:t>Цивильским</w:t>
      </w:r>
      <w:proofErr w:type="spellEnd"/>
      <w:r w:rsidRPr="00F10170">
        <w:rPr>
          <w:rFonts w:ascii="Times New Roman" w:hAnsi="Times New Roman" w:cs="Times New Roman"/>
          <w:color w:val="000000" w:themeColor="text1"/>
          <w:sz w:val="24"/>
          <w:szCs w:val="24"/>
        </w:rPr>
        <w:t xml:space="preserve"> МФ ФКУ УИИ УФСИН России по Чувашской Республике - Чувашии, согласно </w:t>
      </w:r>
      <w:hyperlink r:id="rId15" w:anchor="sub_1000" w:history="1">
        <w:r w:rsidRPr="00F10170">
          <w:rPr>
            <w:rStyle w:val="ae"/>
            <w:rFonts w:ascii="Times New Roman" w:hAnsi="Times New Roman" w:cs="Times New Roman"/>
            <w:color w:val="000000" w:themeColor="text1"/>
            <w:sz w:val="24"/>
            <w:szCs w:val="24"/>
            <w:u w:val="none"/>
          </w:rPr>
          <w:t>Приложению № 1</w:t>
        </w:r>
      </w:hyperlink>
      <w:r w:rsidRPr="00F10170">
        <w:rPr>
          <w:rFonts w:ascii="Times New Roman" w:hAnsi="Times New Roman" w:cs="Times New Roman"/>
          <w:color w:val="000000" w:themeColor="text1"/>
          <w:sz w:val="24"/>
          <w:szCs w:val="24"/>
        </w:rPr>
        <w:t xml:space="preserve"> к настоящему постановлению.</w:t>
      </w:r>
    </w:p>
    <w:p w14:paraId="7A9BD5E4"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1" w:name="sub_2"/>
      <w:bookmarkEnd w:id="0"/>
      <w:r w:rsidRPr="00F10170">
        <w:rPr>
          <w:rFonts w:ascii="Times New Roman" w:hAnsi="Times New Roman" w:cs="Times New Roman"/>
          <w:color w:val="000000" w:themeColor="text1"/>
          <w:sz w:val="24"/>
          <w:szCs w:val="24"/>
        </w:rPr>
        <w:t>2. Утвердить Перечень объектов для использования труда лиц, осужденных к обязательным работам в 202</w:t>
      </w:r>
      <w:r>
        <w:rPr>
          <w:rFonts w:ascii="Times New Roman" w:hAnsi="Times New Roman" w:cs="Times New Roman"/>
          <w:color w:val="000000" w:themeColor="text1"/>
          <w:sz w:val="24"/>
          <w:szCs w:val="24"/>
        </w:rPr>
        <w:t>6</w:t>
      </w:r>
      <w:r w:rsidRPr="00F10170">
        <w:rPr>
          <w:rFonts w:ascii="Times New Roman" w:hAnsi="Times New Roman" w:cs="Times New Roman"/>
          <w:color w:val="000000" w:themeColor="text1"/>
          <w:sz w:val="24"/>
          <w:szCs w:val="24"/>
        </w:rPr>
        <w:t xml:space="preserve"> году  по согласованию с </w:t>
      </w:r>
      <w:proofErr w:type="spellStart"/>
      <w:r w:rsidRPr="00F10170">
        <w:rPr>
          <w:rFonts w:ascii="Times New Roman" w:hAnsi="Times New Roman" w:cs="Times New Roman"/>
          <w:color w:val="000000" w:themeColor="text1"/>
          <w:sz w:val="24"/>
          <w:szCs w:val="24"/>
        </w:rPr>
        <w:t>Цивильским</w:t>
      </w:r>
      <w:proofErr w:type="spellEnd"/>
      <w:r w:rsidRPr="00F10170">
        <w:rPr>
          <w:rFonts w:ascii="Times New Roman" w:hAnsi="Times New Roman" w:cs="Times New Roman"/>
          <w:color w:val="000000" w:themeColor="text1"/>
          <w:sz w:val="24"/>
          <w:szCs w:val="24"/>
        </w:rPr>
        <w:t xml:space="preserve"> МФ ФКУ УИИ УФСИН России по Чувашской Республике - Чувашии, но в районе места жительства осужденного, согласно </w:t>
      </w:r>
      <w:hyperlink r:id="rId16" w:anchor="sub_2000" w:history="1">
        <w:r w:rsidRPr="00F10170">
          <w:rPr>
            <w:rStyle w:val="ae"/>
            <w:rFonts w:ascii="Times New Roman" w:hAnsi="Times New Roman" w:cs="Times New Roman"/>
            <w:color w:val="000000" w:themeColor="text1"/>
            <w:sz w:val="24"/>
            <w:szCs w:val="24"/>
            <w:u w:val="none"/>
          </w:rPr>
          <w:t>Приложению № 2</w:t>
        </w:r>
      </w:hyperlink>
      <w:r w:rsidRPr="00F10170">
        <w:rPr>
          <w:rFonts w:ascii="Times New Roman" w:hAnsi="Times New Roman" w:cs="Times New Roman"/>
          <w:color w:val="000000" w:themeColor="text1"/>
          <w:sz w:val="24"/>
          <w:szCs w:val="24"/>
        </w:rPr>
        <w:t xml:space="preserve"> к настоящему постановлению.</w:t>
      </w:r>
    </w:p>
    <w:p w14:paraId="476989C8"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bookmarkStart w:id="2" w:name="sub_3"/>
      <w:bookmarkEnd w:id="1"/>
      <w:r w:rsidRPr="00F10170">
        <w:rPr>
          <w:rFonts w:ascii="Times New Roman" w:hAnsi="Times New Roman" w:cs="Times New Roman"/>
          <w:color w:val="000000" w:themeColor="text1"/>
          <w:sz w:val="24"/>
          <w:szCs w:val="24"/>
        </w:rPr>
        <w:t xml:space="preserve">3. Руководителям учреждений, организаций и предприятий, указанных в прилагаемом перечне, рекомендовать обеспечивать трудоустройство вышеуказанной категории лиц и незамедлительно сообщать о случаях злостного уклонения от отбывания наказания в </w:t>
      </w:r>
      <w:proofErr w:type="spellStart"/>
      <w:r w:rsidRPr="00F10170">
        <w:rPr>
          <w:rFonts w:ascii="Times New Roman" w:hAnsi="Times New Roman" w:cs="Times New Roman"/>
          <w:color w:val="000000" w:themeColor="text1"/>
          <w:sz w:val="24"/>
          <w:szCs w:val="24"/>
        </w:rPr>
        <w:t>Цивильский</w:t>
      </w:r>
      <w:proofErr w:type="spellEnd"/>
      <w:r w:rsidRPr="00F10170">
        <w:rPr>
          <w:rFonts w:ascii="Times New Roman" w:hAnsi="Times New Roman" w:cs="Times New Roman"/>
          <w:color w:val="000000" w:themeColor="text1"/>
          <w:sz w:val="24"/>
          <w:szCs w:val="24"/>
        </w:rPr>
        <w:t xml:space="preserve"> межмуниципальный филиал Федерального казенного учреждения «Уголовно-исполнительная инспекция Управления Федеральной службы исполнения наказаний по Чувашской Республике – Чувашии».</w:t>
      </w:r>
    </w:p>
    <w:p w14:paraId="36D7A489"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4. Признать утратившим силу постановление администрации </w:t>
      </w:r>
      <w:proofErr w:type="spellStart"/>
      <w:r w:rsidRPr="00F10170">
        <w:rPr>
          <w:rFonts w:ascii="Times New Roman" w:hAnsi="Times New Roman" w:cs="Times New Roman"/>
          <w:color w:val="000000" w:themeColor="text1"/>
          <w:sz w:val="24"/>
          <w:szCs w:val="24"/>
        </w:rPr>
        <w:t>Урмарского</w:t>
      </w:r>
      <w:proofErr w:type="spellEnd"/>
      <w:r w:rsidRPr="00F10170">
        <w:rPr>
          <w:rFonts w:ascii="Times New Roman" w:hAnsi="Times New Roman" w:cs="Times New Roman"/>
          <w:color w:val="000000" w:themeColor="text1"/>
          <w:sz w:val="24"/>
          <w:szCs w:val="24"/>
        </w:rPr>
        <w:t xml:space="preserve"> муниципального округа  от </w:t>
      </w:r>
      <w:r w:rsidRPr="00651A45">
        <w:rPr>
          <w:rFonts w:ascii="Times New Roman" w:hAnsi="Times New Roman" w:cs="Times New Roman"/>
          <w:color w:val="000000" w:themeColor="text1"/>
          <w:sz w:val="24"/>
          <w:szCs w:val="24"/>
        </w:rPr>
        <w:t xml:space="preserve">03.09.2025  №1280 </w:t>
      </w:r>
      <w:r w:rsidRPr="00F10170">
        <w:rPr>
          <w:rFonts w:ascii="Times New Roman" w:hAnsi="Times New Roman" w:cs="Times New Roman"/>
          <w:color w:val="000000" w:themeColor="text1"/>
          <w:sz w:val="24"/>
          <w:szCs w:val="24"/>
        </w:rPr>
        <w:t xml:space="preserve">«Об утверждении перечней объектов для использования труда лиц, осужденных к обязательным и исправительным работам на территории </w:t>
      </w:r>
      <w:proofErr w:type="spellStart"/>
      <w:r w:rsidRPr="00F10170">
        <w:rPr>
          <w:rFonts w:ascii="Times New Roman" w:hAnsi="Times New Roman" w:cs="Times New Roman"/>
          <w:color w:val="000000" w:themeColor="text1"/>
          <w:sz w:val="24"/>
          <w:szCs w:val="24"/>
        </w:rPr>
        <w:t>Урмарского</w:t>
      </w:r>
      <w:proofErr w:type="spellEnd"/>
      <w:r w:rsidRPr="00F10170">
        <w:rPr>
          <w:rFonts w:ascii="Times New Roman" w:hAnsi="Times New Roman" w:cs="Times New Roman"/>
          <w:color w:val="000000" w:themeColor="text1"/>
          <w:sz w:val="24"/>
          <w:szCs w:val="24"/>
        </w:rPr>
        <w:t xml:space="preserve"> муниципального округа».  </w:t>
      </w:r>
      <w:bookmarkEnd w:id="2"/>
    </w:p>
    <w:p w14:paraId="09CFDE4F" w14:textId="77777777" w:rsidR="00C83DE6" w:rsidRPr="00F10170" w:rsidRDefault="00C83DE6" w:rsidP="00C83DE6">
      <w:pPr>
        <w:widowControl w:val="0"/>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F10170">
        <w:rPr>
          <w:rFonts w:ascii="Times New Roman" w:hAnsi="Times New Roman" w:cs="Times New Roman"/>
          <w:color w:val="000000" w:themeColor="text1"/>
          <w:sz w:val="24"/>
          <w:szCs w:val="24"/>
        </w:rPr>
        <w:t xml:space="preserve"> 5. Настоящее постановление вступает в силу после его </w:t>
      </w:r>
      <w:hyperlink r:id="rId17" w:history="1">
        <w:r w:rsidRPr="00F10170">
          <w:rPr>
            <w:rStyle w:val="ae"/>
            <w:rFonts w:ascii="Times New Roman" w:hAnsi="Times New Roman" w:cs="Times New Roman"/>
            <w:color w:val="000000" w:themeColor="text1"/>
            <w:sz w:val="24"/>
            <w:szCs w:val="24"/>
            <w:u w:val="none"/>
          </w:rPr>
          <w:t>официального опубликования</w:t>
        </w:r>
      </w:hyperlink>
      <w:r w:rsidRPr="00F10170">
        <w:rPr>
          <w:rFonts w:ascii="Times New Roman" w:hAnsi="Times New Roman" w:cs="Times New Roman"/>
          <w:color w:val="000000" w:themeColor="text1"/>
          <w:sz w:val="24"/>
          <w:szCs w:val="24"/>
        </w:rPr>
        <w:t>.</w:t>
      </w:r>
    </w:p>
    <w:p w14:paraId="06903B91" w14:textId="77777777" w:rsidR="00C83DE6" w:rsidRDefault="00C83DE6" w:rsidP="00C83DE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6649EC5C" w14:textId="77777777" w:rsidR="00C83DE6" w:rsidRDefault="00C83DE6" w:rsidP="00C83DE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3CFD7896" w14:textId="77777777" w:rsidR="00C83DE6" w:rsidRDefault="00C83DE6" w:rsidP="00C83DE6">
      <w:pPr>
        <w:shd w:val="clear" w:color="auto" w:fill="FFFFFF"/>
        <w:tabs>
          <w:tab w:val="left" w:pos="9180"/>
        </w:tabs>
        <w:spacing w:after="0" w:line="240" w:lineRule="auto"/>
        <w:ind w:firstLine="720"/>
        <w:jc w:val="both"/>
        <w:rPr>
          <w:rFonts w:ascii="Times New Roman" w:hAnsi="Times New Roman" w:cs="Times New Roman"/>
          <w:color w:val="000000" w:themeColor="text1"/>
          <w:sz w:val="24"/>
          <w:szCs w:val="24"/>
        </w:rPr>
      </w:pPr>
    </w:p>
    <w:p w14:paraId="6307F34C" w14:textId="77777777" w:rsidR="00C83DE6" w:rsidRDefault="00C83DE6" w:rsidP="00C83DE6">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Глава </w:t>
      </w:r>
      <w:proofErr w:type="spellStart"/>
      <w:r>
        <w:rPr>
          <w:rFonts w:ascii="Times New Roman" w:hAnsi="Times New Roman" w:cs="Times New Roman"/>
          <w:color w:val="000000" w:themeColor="text1"/>
          <w:sz w:val="24"/>
          <w:szCs w:val="24"/>
        </w:rPr>
        <w:t>Урмарского</w:t>
      </w:r>
      <w:proofErr w:type="spellEnd"/>
      <w:r>
        <w:rPr>
          <w:rFonts w:ascii="Times New Roman" w:hAnsi="Times New Roman" w:cs="Times New Roman"/>
          <w:color w:val="000000" w:themeColor="text1"/>
          <w:sz w:val="24"/>
          <w:szCs w:val="24"/>
        </w:rPr>
        <w:t xml:space="preserve"> </w:t>
      </w:r>
    </w:p>
    <w:p w14:paraId="430D9E86" w14:textId="77777777" w:rsidR="00C83DE6" w:rsidRDefault="00C83DE6" w:rsidP="00C83DE6">
      <w:pPr>
        <w:shd w:val="clear" w:color="auto" w:fill="FFFFFF"/>
        <w:tabs>
          <w:tab w:val="left" w:pos="9180"/>
        </w:tabs>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муниципального округа                                                                                      В.В. </w:t>
      </w:r>
      <w:proofErr w:type="spellStart"/>
      <w:r>
        <w:rPr>
          <w:rFonts w:ascii="Times New Roman" w:hAnsi="Times New Roman" w:cs="Times New Roman"/>
          <w:color w:val="000000" w:themeColor="text1"/>
          <w:sz w:val="24"/>
          <w:szCs w:val="24"/>
        </w:rPr>
        <w:t>Шигильдеев</w:t>
      </w:r>
      <w:proofErr w:type="spellEnd"/>
    </w:p>
    <w:p w14:paraId="7C875471" w14:textId="77777777" w:rsidR="00C83DE6" w:rsidRDefault="00C83DE6" w:rsidP="00C83DE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6EBF641D" w14:textId="77777777" w:rsidR="00C83DE6" w:rsidRDefault="00C83DE6" w:rsidP="00C83DE6">
      <w:pPr>
        <w:shd w:val="clear" w:color="auto" w:fill="FFFFFF"/>
        <w:tabs>
          <w:tab w:val="left" w:pos="9180"/>
        </w:tabs>
        <w:spacing w:after="0" w:line="240" w:lineRule="auto"/>
        <w:jc w:val="both"/>
        <w:rPr>
          <w:rFonts w:ascii="Times New Roman" w:hAnsi="Times New Roman" w:cs="Times New Roman"/>
          <w:color w:val="000000" w:themeColor="text1"/>
          <w:sz w:val="24"/>
          <w:szCs w:val="24"/>
        </w:rPr>
      </w:pPr>
    </w:p>
    <w:p w14:paraId="0518AB3A" w14:textId="38E4321B" w:rsidR="00C83DE6" w:rsidRDefault="00C83DE6" w:rsidP="00C83DE6">
      <w:pPr>
        <w:shd w:val="clear" w:color="auto" w:fill="FFFFFF"/>
        <w:tabs>
          <w:tab w:val="left" w:pos="9180"/>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Г</w:t>
      </w:r>
      <w:r>
        <w:rPr>
          <w:rFonts w:ascii="Times New Roman" w:hAnsi="Times New Roman" w:cs="Times New Roman"/>
          <w:sz w:val="20"/>
          <w:szCs w:val="20"/>
        </w:rPr>
        <w:t>ригорьева Лира Витальевна</w:t>
      </w:r>
    </w:p>
    <w:p w14:paraId="1E6D826D"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cs="Times New Roman"/>
          <w:sz w:val="20"/>
          <w:szCs w:val="20"/>
        </w:rPr>
        <w:t>8(835-44) 2-16-10</w:t>
      </w:r>
    </w:p>
    <w:p w14:paraId="6A314578"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sz w:val="20"/>
          <w:szCs w:val="20"/>
        </w:rPr>
      </w:pPr>
    </w:p>
    <w:p w14:paraId="40C3FFDF" w14:textId="0CF80EF0" w:rsidR="00C83DE6" w:rsidRDefault="00C83DE6" w:rsidP="00C83DE6">
      <w:pPr>
        <w:shd w:val="clear" w:color="auto" w:fill="FFFFFF"/>
        <w:tabs>
          <w:tab w:val="left" w:pos="9180"/>
        </w:tabs>
        <w:spacing w:after="0" w:line="240" w:lineRule="auto"/>
        <w:ind w:right="-5"/>
        <w:jc w:val="center"/>
        <w:rPr>
          <w:rFonts w:ascii="Times New Roman" w:hAnsi="Times New Roman" w:cs="Times New Roman"/>
          <w:sz w:val="20"/>
          <w:szCs w:val="20"/>
        </w:rPr>
      </w:pPr>
      <w:r>
        <w:rPr>
          <w:rFonts w:ascii="Times New Roman" w:hAnsi="Times New Roman"/>
          <w:sz w:val="24"/>
          <w:szCs w:val="24"/>
        </w:rPr>
        <w:lastRenderedPageBreak/>
        <w:t xml:space="preserve">                                                                                                                             </w:t>
      </w:r>
      <w:r>
        <w:rPr>
          <w:rFonts w:ascii="Times New Roman" w:hAnsi="Times New Roman"/>
          <w:sz w:val="24"/>
          <w:szCs w:val="24"/>
        </w:rPr>
        <w:t>Приложение № 1</w:t>
      </w:r>
    </w:p>
    <w:p w14:paraId="3A3BF7E3" w14:textId="0A50B23F" w:rsidR="00C83DE6" w:rsidRDefault="00C83DE6" w:rsidP="00C83DE6">
      <w:pPr>
        <w:spacing w:after="0" w:line="240" w:lineRule="auto"/>
        <w:ind w:left="3540" w:firstLine="708"/>
        <w:rPr>
          <w:rFonts w:ascii="Times New Roman" w:hAnsi="Times New Roman"/>
          <w:sz w:val="24"/>
          <w:szCs w:val="24"/>
        </w:rPr>
      </w:pPr>
      <w:r>
        <w:rPr>
          <w:rFonts w:ascii="Times New Roman" w:hAnsi="Times New Roman"/>
          <w:sz w:val="24"/>
          <w:szCs w:val="24"/>
        </w:rPr>
        <w:t xml:space="preserve">                   </w:t>
      </w:r>
      <w:bookmarkStart w:id="3" w:name="_GoBack"/>
      <w:bookmarkEnd w:id="3"/>
      <w:r>
        <w:rPr>
          <w:rFonts w:ascii="Times New Roman" w:hAnsi="Times New Roman"/>
          <w:sz w:val="24"/>
          <w:szCs w:val="24"/>
        </w:rPr>
        <w:t>УТВЕРЖДЁН</w:t>
      </w:r>
    </w:p>
    <w:p w14:paraId="29A18C31" w14:textId="09EC9280" w:rsidR="00C83DE6" w:rsidRDefault="00C83DE6" w:rsidP="00C83DE6">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постановлением администрации</w:t>
      </w:r>
    </w:p>
    <w:p w14:paraId="358C0DA4" w14:textId="53BCDDE3" w:rsidR="00C83DE6" w:rsidRDefault="00C83DE6" w:rsidP="00C83DE6">
      <w:pPr>
        <w:spacing w:after="0" w:line="240" w:lineRule="auto"/>
        <w:ind w:left="4248" w:firstLine="708"/>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58F41E40" w14:textId="0F993FCF" w:rsidR="00C83DE6" w:rsidRDefault="00C83DE6" w:rsidP="00C83DE6">
      <w:pPr>
        <w:spacing w:after="0" w:line="240" w:lineRule="auto"/>
        <w:ind w:left="4956"/>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Чувашской Республики</w:t>
      </w:r>
      <w:r>
        <w:rPr>
          <w:rFonts w:ascii="Times New Roman" w:hAnsi="Times New Roman"/>
          <w:sz w:val="24"/>
          <w:szCs w:val="24"/>
        </w:rPr>
        <w:t xml:space="preserve"> </w:t>
      </w:r>
    </w:p>
    <w:p w14:paraId="283956A4" w14:textId="0531A2B9" w:rsidR="00C83DE6" w:rsidRDefault="00C83DE6" w:rsidP="00C83DE6">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о</w:t>
      </w:r>
      <w:r>
        <w:rPr>
          <w:rFonts w:ascii="Times New Roman" w:hAnsi="Times New Roman"/>
          <w:sz w:val="24"/>
          <w:szCs w:val="24"/>
        </w:rPr>
        <w:t>т</w:t>
      </w:r>
      <w:r>
        <w:rPr>
          <w:rFonts w:ascii="Times New Roman" w:hAnsi="Times New Roman"/>
          <w:sz w:val="24"/>
          <w:szCs w:val="24"/>
        </w:rPr>
        <w:t xml:space="preserve"> 19.01.2026</w:t>
      </w:r>
      <w:r>
        <w:rPr>
          <w:rFonts w:ascii="Times New Roman" w:hAnsi="Times New Roman"/>
          <w:sz w:val="24"/>
          <w:szCs w:val="24"/>
        </w:rPr>
        <w:t xml:space="preserve"> №</w:t>
      </w:r>
      <w:r>
        <w:rPr>
          <w:rFonts w:ascii="Times New Roman" w:hAnsi="Times New Roman"/>
          <w:sz w:val="24"/>
          <w:szCs w:val="24"/>
        </w:rPr>
        <w:t xml:space="preserve"> 60</w:t>
      </w:r>
    </w:p>
    <w:p w14:paraId="3ABD9FCE" w14:textId="77777777" w:rsidR="00C83DE6" w:rsidRDefault="00C83DE6" w:rsidP="00C83DE6">
      <w:pPr>
        <w:jc w:val="both"/>
        <w:rPr>
          <w:rFonts w:ascii="Times New Roman" w:hAnsi="Times New Roman"/>
          <w:sz w:val="24"/>
          <w:szCs w:val="24"/>
        </w:rPr>
      </w:pPr>
    </w:p>
    <w:p w14:paraId="17A86D97" w14:textId="77777777" w:rsidR="00C83DE6" w:rsidRDefault="00C83DE6" w:rsidP="00C83DE6">
      <w:pPr>
        <w:widowControl w:val="0"/>
        <w:autoSpaceDE w:val="0"/>
        <w:autoSpaceDN w:val="0"/>
        <w:adjustRightInd w:val="0"/>
        <w:spacing w:after="0" w:line="240" w:lineRule="auto"/>
        <w:jc w:val="center"/>
        <w:outlineLvl w:val="0"/>
        <w:rPr>
          <w:rFonts w:ascii="Times New Roman" w:hAnsi="Times New Roman" w:cs="Times New Roman"/>
          <w:bCs/>
          <w:sz w:val="24"/>
          <w:szCs w:val="24"/>
        </w:rPr>
      </w:pPr>
      <w:r>
        <w:rPr>
          <w:rFonts w:ascii="Times New Roman" w:hAnsi="Times New Roman" w:cs="Times New Roman"/>
          <w:sz w:val="24"/>
          <w:szCs w:val="24"/>
        </w:rPr>
        <w:t>Перечень объектов для использования труда лиц, осужденных к исправительным работам</w:t>
      </w: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в</w:t>
      </w:r>
      <w:proofErr w:type="gramEnd"/>
    </w:p>
    <w:p w14:paraId="338105D5" w14:textId="77777777" w:rsidR="00C83DE6" w:rsidRDefault="00C83DE6" w:rsidP="00C83DE6">
      <w:pPr>
        <w:widowControl w:val="0"/>
        <w:autoSpaceDE w:val="0"/>
        <w:autoSpaceDN w:val="0"/>
        <w:adjustRightInd w:val="0"/>
        <w:spacing w:after="0" w:line="240" w:lineRule="auto"/>
        <w:jc w:val="center"/>
        <w:outlineLvl w:val="0"/>
        <w:rPr>
          <w:rFonts w:ascii="Times New Roman" w:hAnsi="Times New Roman" w:cs="Times New Roman"/>
          <w:bCs/>
          <w:sz w:val="24"/>
          <w:szCs w:val="24"/>
        </w:rPr>
      </w:pPr>
      <w:r>
        <w:rPr>
          <w:rFonts w:ascii="Times New Roman" w:hAnsi="Times New Roman" w:cs="Times New Roman"/>
          <w:bCs/>
          <w:sz w:val="24"/>
          <w:szCs w:val="24"/>
        </w:rPr>
        <w:t>2026 году</w:t>
      </w:r>
    </w:p>
    <w:p w14:paraId="77C99D42" w14:textId="77777777" w:rsidR="00C83DE6" w:rsidRDefault="00C83DE6" w:rsidP="00C83DE6">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88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9"/>
        <w:gridCol w:w="5966"/>
        <w:gridCol w:w="2220"/>
      </w:tblGrid>
      <w:tr w:rsidR="00C83DE6" w14:paraId="19678F1B"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0CA2E7DD"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br/>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/п</w:t>
            </w:r>
          </w:p>
        </w:tc>
        <w:tc>
          <w:tcPr>
            <w:tcW w:w="5966" w:type="dxa"/>
            <w:tcBorders>
              <w:top w:val="single" w:sz="4" w:space="0" w:color="auto"/>
              <w:left w:val="single" w:sz="4" w:space="0" w:color="auto"/>
              <w:bottom w:val="single" w:sz="4" w:space="0" w:color="auto"/>
              <w:right w:val="single" w:sz="4" w:space="0" w:color="auto"/>
            </w:tcBorders>
            <w:hideMark/>
          </w:tcPr>
          <w:p w14:paraId="60A5B890"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объектов</w:t>
            </w:r>
          </w:p>
        </w:tc>
        <w:tc>
          <w:tcPr>
            <w:tcW w:w="2220" w:type="dxa"/>
            <w:tcBorders>
              <w:top w:val="single" w:sz="4" w:space="0" w:color="auto"/>
              <w:left w:val="single" w:sz="4" w:space="0" w:color="auto"/>
              <w:bottom w:val="single" w:sz="4" w:space="0" w:color="auto"/>
              <w:right w:val="single" w:sz="4" w:space="0" w:color="auto"/>
            </w:tcBorders>
            <w:hideMark/>
          </w:tcPr>
          <w:p w14:paraId="50A65DC1"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Количество рабочих мест</w:t>
            </w:r>
          </w:p>
        </w:tc>
      </w:tr>
      <w:tr w:rsidR="00C83DE6" w14:paraId="4E25DEA3"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34E9B80E"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5966" w:type="dxa"/>
            <w:tcBorders>
              <w:top w:val="single" w:sz="4" w:space="0" w:color="auto"/>
              <w:left w:val="single" w:sz="4" w:space="0" w:color="auto"/>
              <w:bottom w:val="single" w:sz="4" w:space="0" w:color="auto"/>
              <w:right w:val="single" w:sz="4" w:space="0" w:color="auto"/>
            </w:tcBorders>
            <w:hideMark/>
          </w:tcPr>
          <w:p w14:paraId="0546C23D"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МУП УР «</w:t>
            </w:r>
            <w:proofErr w:type="spellStart"/>
            <w:r>
              <w:rPr>
                <w:rFonts w:ascii="Times New Roman" w:hAnsi="Times New Roman" w:cs="Times New Roman"/>
                <w:sz w:val="24"/>
                <w:szCs w:val="24"/>
              </w:rPr>
              <w:t>Урмарытеплосеть</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069646C6"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по согласованию</w:t>
            </w:r>
          </w:p>
        </w:tc>
      </w:tr>
      <w:tr w:rsidR="00C83DE6" w14:paraId="385757A0"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1DDB02B6"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5966" w:type="dxa"/>
            <w:tcBorders>
              <w:top w:val="single" w:sz="4" w:space="0" w:color="auto"/>
              <w:left w:val="single" w:sz="4" w:space="0" w:color="auto"/>
              <w:bottom w:val="single" w:sz="4" w:space="0" w:color="auto"/>
              <w:right w:val="single" w:sz="4" w:space="0" w:color="auto"/>
            </w:tcBorders>
            <w:hideMark/>
          </w:tcPr>
          <w:p w14:paraId="7603BE61"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«Водоканал»</w:t>
            </w:r>
          </w:p>
        </w:tc>
        <w:tc>
          <w:tcPr>
            <w:tcW w:w="2220" w:type="dxa"/>
            <w:tcBorders>
              <w:top w:val="single" w:sz="4" w:space="0" w:color="auto"/>
              <w:left w:val="single" w:sz="4" w:space="0" w:color="auto"/>
              <w:bottom w:val="single" w:sz="4" w:space="0" w:color="auto"/>
              <w:right w:val="single" w:sz="4" w:space="0" w:color="auto"/>
            </w:tcBorders>
            <w:hideMark/>
          </w:tcPr>
          <w:p w14:paraId="08AB8D45" w14:textId="77777777" w:rsidR="00C83DE6" w:rsidRDefault="00C83DE6" w:rsidP="002C6E35">
            <w:pPr>
              <w:spacing w:line="240" w:lineRule="auto"/>
            </w:pPr>
            <w:r>
              <w:rPr>
                <w:rFonts w:ascii="Times New Roman" w:hAnsi="Times New Roman" w:cs="Times New Roman"/>
                <w:sz w:val="24"/>
                <w:szCs w:val="24"/>
              </w:rPr>
              <w:t>по согласованию</w:t>
            </w:r>
          </w:p>
        </w:tc>
      </w:tr>
      <w:tr w:rsidR="00C83DE6" w14:paraId="6B00D711"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09C95A83"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5966" w:type="dxa"/>
            <w:tcBorders>
              <w:top w:val="single" w:sz="4" w:space="0" w:color="auto"/>
              <w:left w:val="single" w:sz="4" w:space="0" w:color="auto"/>
              <w:bottom w:val="single" w:sz="4" w:space="0" w:color="auto"/>
              <w:right w:val="single" w:sz="4" w:space="0" w:color="auto"/>
            </w:tcBorders>
            <w:hideMark/>
          </w:tcPr>
          <w:p w14:paraId="0CA20EB6"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«УК ЖКХ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района»</w:t>
            </w:r>
          </w:p>
        </w:tc>
        <w:tc>
          <w:tcPr>
            <w:tcW w:w="2220" w:type="dxa"/>
            <w:tcBorders>
              <w:top w:val="single" w:sz="4" w:space="0" w:color="auto"/>
              <w:left w:val="single" w:sz="4" w:space="0" w:color="auto"/>
              <w:bottom w:val="single" w:sz="4" w:space="0" w:color="auto"/>
              <w:right w:val="single" w:sz="4" w:space="0" w:color="auto"/>
            </w:tcBorders>
            <w:hideMark/>
          </w:tcPr>
          <w:p w14:paraId="401B1BA8" w14:textId="77777777" w:rsidR="00C83DE6" w:rsidRDefault="00C83DE6" w:rsidP="002C6E35">
            <w:pPr>
              <w:spacing w:line="240" w:lineRule="auto"/>
            </w:pPr>
            <w:r>
              <w:rPr>
                <w:rFonts w:ascii="Times New Roman" w:hAnsi="Times New Roman" w:cs="Times New Roman"/>
                <w:sz w:val="24"/>
                <w:szCs w:val="24"/>
              </w:rPr>
              <w:t>по согласованию</w:t>
            </w:r>
          </w:p>
        </w:tc>
      </w:tr>
      <w:tr w:rsidR="00C83DE6" w14:paraId="2C09EC71"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1A479B9E"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5966" w:type="dxa"/>
            <w:tcBorders>
              <w:top w:val="single" w:sz="4" w:space="0" w:color="auto"/>
              <w:left w:val="single" w:sz="4" w:space="0" w:color="auto"/>
              <w:bottom w:val="single" w:sz="4" w:space="0" w:color="auto"/>
              <w:right w:val="single" w:sz="4" w:space="0" w:color="auto"/>
            </w:tcBorders>
            <w:hideMark/>
          </w:tcPr>
          <w:p w14:paraId="4829BA5D"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АО КСО «</w:t>
            </w:r>
            <w:proofErr w:type="spellStart"/>
            <w:r>
              <w:rPr>
                <w:rFonts w:ascii="Times New Roman" w:hAnsi="Times New Roman" w:cs="Times New Roman"/>
                <w:sz w:val="24"/>
                <w:szCs w:val="24"/>
              </w:rPr>
              <w:t>Урмарская</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03DF63F2" w14:textId="77777777" w:rsidR="00C83DE6" w:rsidRDefault="00C83DE6" w:rsidP="002C6E35">
            <w:r>
              <w:rPr>
                <w:rFonts w:ascii="Times New Roman" w:hAnsi="Times New Roman" w:cs="Times New Roman"/>
                <w:sz w:val="24"/>
                <w:szCs w:val="24"/>
              </w:rPr>
              <w:t>по согласованию</w:t>
            </w:r>
          </w:p>
        </w:tc>
      </w:tr>
      <w:tr w:rsidR="00C83DE6" w14:paraId="45844ABF"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13C0875E"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5966" w:type="dxa"/>
            <w:tcBorders>
              <w:top w:val="single" w:sz="4" w:space="0" w:color="auto"/>
              <w:left w:val="single" w:sz="4" w:space="0" w:color="auto"/>
              <w:bottom w:val="single" w:sz="4" w:space="0" w:color="auto"/>
              <w:right w:val="single" w:sz="4" w:space="0" w:color="auto"/>
            </w:tcBorders>
            <w:hideMark/>
          </w:tcPr>
          <w:p w14:paraId="5C15CC3B"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«Общепит»</w:t>
            </w:r>
          </w:p>
        </w:tc>
        <w:tc>
          <w:tcPr>
            <w:tcW w:w="2220" w:type="dxa"/>
            <w:tcBorders>
              <w:top w:val="single" w:sz="4" w:space="0" w:color="auto"/>
              <w:left w:val="single" w:sz="4" w:space="0" w:color="auto"/>
              <w:bottom w:val="single" w:sz="4" w:space="0" w:color="auto"/>
              <w:right w:val="single" w:sz="4" w:space="0" w:color="auto"/>
            </w:tcBorders>
            <w:hideMark/>
          </w:tcPr>
          <w:p w14:paraId="4B48DE48" w14:textId="77777777" w:rsidR="00C83DE6" w:rsidRDefault="00C83DE6" w:rsidP="002C6E35">
            <w:r>
              <w:rPr>
                <w:rFonts w:ascii="Times New Roman" w:hAnsi="Times New Roman" w:cs="Times New Roman"/>
                <w:sz w:val="24"/>
                <w:szCs w:val="24"/>
              </w:rPr>
              <w:t>по согласованию</w:t>
            </w:r>
          </w:p>
        </w:tc>
      </w:tr>
      <w:tr w:rsidR="00C83DE6" w14:paraId="04C59A72"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7F344C03"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5966" w:type="dxa"/>
            <w:tcBorders>
              <w:top w:val="single" w:sz="4" w:space="0" w:color="auto"/>
              <w:left w:val="single" w:sz="4" w:space="0" w:color="auto"/>
              <w:bottom w:val="single" w:sz="4" w:space="0" w:color="auto"/>
              <w:right w:val="single" w:sz="4" w:space="0" w:color="auto"/>
            </w:tcBorders>
            <w:hideMark/>
          </w:tcPr>
          <w:p w14:paraId="14550C00"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w:t>
            </w:r>
            <w:proofErr w:type="spellStart"/>
            <w:r>
              <w:rPr>
                <w:rFonts w:ascii="Times New Roman" w:hAnsi="Times New Roman" w:cs="Times New Roman"/>
                <w:sz w:val="24"/>
                <w:szCs w:val="24"/>
              </w:rPr>
              <w:t>АгроРесурсы</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1DBA07B0" w14:textId="77777777" w:rsidR="00C83DE6" w:rsidRDefault="00C83DE6" w:rsidP="002C6E35">
            <w:r>
              <w:rPr>
                <w:rFonts w:ascii="Times New Roman" w:hAnsi="Times New Roman" w:cs="Times New Roman"/>
                <w:sz w:val="24"/>
                <w:szCs w:val="24"/>
              </w:rPr>
              <w:t>по согласованию</w:t>
            </w:r>
          </w:p>
        </w:tc>
      </w:tr>
      <w:tr w:rsidR="00C83DE6" w14:paraId="1B5AB2AF"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2BC2C109"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5966" w:type="dxa"/>
            <w:tcBorders>
              <w:top w:val="single" w:sz="4" w:space="0" w:color="auto"/>
              <w:left w:val="single" w:sz="4" w:space="0" w:color="auto"/>
              <w:bottom w:val="single" w:sz="4" w:space="0" w:color="auto"/>
              <w:right w:val="single" w:sz="4" w:space="0" w:color="auto"/>
            </w:tcBorders>
            <w:hideMark/>
          </w:tcPr>
          <w:p w14:paraId="697443E5"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ООО «</w:t>
            </w:r>
            <w:proofErr w:type="gramStart"/>
            <w:r>
              <w:rPr>
                <w:rFonts w:ascii="Times New Roman" w:hAnsi="Times New Roman" w:cs="Times New Roman"/>
                <w:sz w:val="24"/>
                <w:szCs w:val="24"/>
              </w:rPr>
              <w:t>Средний</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Аниш</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2C5D88ED" w14:textId="77777777" w:rsidR="00C83DE6" w:rsidRDefault="00C83DE6" w:rsidP="002C6E35">
            <w:r>
              <w:rPr>
                <w:rFonts w:ascii="Times New Roman" w:hAnsi="Times New Roman" w:cs="Times New Roman"/>
                <w:sz w:val="24"/>
                <w:szCs w:val="24"/>
              </w:rPr>
              <w:t>по согласованию</w:t>
            </w:r>
          </w:p>
        </w:tc>
      </w:tr>
      <w:tr w:rsidR="00C83DE6" w14:paraId="099B4D6C"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01859B1A"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5966" w:type="dxa"/>
            <w:tcBorders>
              <w:top w:val="single" w:sz="4" w:space="0" w:color="auto"/>
              <w:left w:val="single" w:sz="4" w:space="0" w:color="auto"/>
              <w:bottom w:val="single" w:sz="4" w:space="0" w:color="auto"/>
              <w:right w:val="single" w:sz="4" w:space="0" w:color="auto"/>
            </w:tcBorders>
            <w:hideMark/>
          </w:tcPr>
          <w:p w14:paraId="7D9BD868"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Урмарское</w:t>
            </w:r>
            <w:proofErr w:type="spellEnd"/>
            <w:r>
              <w:rPr>
                <w:rFonts w:ascii="Times New Roman" w:hAnsi="Times New Roman" w:cs="Times New Roman"/>
                <w:sz w:val="24"/>
                <w:szCs w:val="24"/>
              </w:rPr>
              <w:t xml:space="preserve"> РАЙПО</w:t>
            </w:r>
          </w:p>
        </w:tc>
        <w:tc>
          <w:tcPr>
            <w:tcW w:w="2220" w:type="dxa"/>
            <w:tcBorders>
              <w:top w:val="single" w:sz="4" w:space="0" w:color="auto"/>
              <w:left w:val="single" w:sz="4" w:space="0" w:color="auto"/>
              <w:bottom w:val="single" w:sz="4" w:space="0" w:color="auto"/>
              <w:right w:val="single" w:sz="4" w:space="0" w:color="auto"/>
            </w:tcBorders>
            <w:hideMark/>
          </w:tcPr>
          <w:p w14:paraId="5ECA152D" w14:textId="77777777" w:rsidR="00C83DE6" w:rsidRDefault="00C83DE6" w:rsidP="002C6E35">
            <w:r>
              <w:rPr>
                <w:rFonts w:ascii="Times New Roman" w:hAnsi="Times New Roman" w:cs="Times New Roman"/>
                <w:sz w:val="24"/>
                <w:szCs w:val="24"/>
              </w:rPr>
              <w:t>по согласованию</w:t>
            </w:r>
          </w:p>
        </w:tc>
      </w:tr>
      <w:tr w:rsidR="00C83DE6" w14:paraId="27B37484"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25F5D531"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5966" w:type="dxa"/>
            <w:tcBorders>
              <w:top w:val="single" w:sz="4" w:space="0" w:color="auto"/>
              <w:left w:val="single" w:sz="4" w:space="0" w:color="auto"/>
              <w:bottom w:val="single" w:sz="4" w:space="0" w:color="auto"/>
              <w:right w:val="single" w:sz="4" w:space="0" w:color="auto"/>
            </w:tcBorders>
            <w:hideMark/>
          </w:tcPr>
          <w:p w14:paraId="6300920A"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«Тимофеев Николай Васильевич»</w:t>
            </w:r>
          </w:p>
        </w:tc>
        <w:tc>
          <w:tcPr>
            <w:tcW w:w="2220" w:type="dxa"/>
            <w:tcBorders>
              <w:top w:val="single" w:sz="4" w:space="0" w:color="auto"/>
              <w:left w:val="single" w:sz="4" w:space="0" w:color="auto"/>
              <w:bottom w:val="single" w:sz="4" w:space="0" w:color="auto"/>
              <w:right w:val="single" w:sz="4" w:space="0" w:color="auto"/>
            </w:tcBorders>
            <w:hideMark/>
          </w:tcPr>
          <w:p w14:paraId="27EF7049" w14:textId="77777777" w:rsidR="00C83DE6" w:rsidRDefault="00C83DE6" w:rsidP="002C6E35">
            <w:r>
              <w:rPr>
                <w:rFonts w:ascii="Times New Roman" w:hAnsi="Times New Roman" w:cs="Times New Roman"/>
                <w:sz w:val="24"/>
                <w:szCs w:val="24"/>
              </w:rPr>
              <w:t>по согласованию</w:t>
            </w:r>
          </w:p>
        </w:tc>
      </w:tr>
      <w:tr w:rsidR="00C83DE6" w14:paraId="54949907"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2A89B72F"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5966" w:type="dxa"/>
            <w:tcBorders>
              <w:top w:val="single" w:sz="4" w:space="0" w:color="auto"/>
              <w:left w:val="single" w:sz="4" w:space="0" w:color="auto"/>
              <w:bottom w:val="single" w:sz="4" w:space="0" w:color="auto"/>
              <w:right w:val="single" w:sz="4" w:space="0" w:color="auto"/>
            </w:tcBorders>
            <w:hideMark/>
          </w:tcPr>
          <w:p w14:paraId="004547A4"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w:t>
            </w:r>
            <w:proofErr w:type="spellStart"/>
            <w:r>
              <w:rPr>
                <w:rFonts w:ascii="Times New Roman" w:hAnsi="Times New Roman" w:cs="Times New Roman"/>
                <w:sz w:val="24"/>
                <w:szCs w:val="24"/>
              </w:rPr>
              <w:t>Ямуков</w:t>
            </w:r>
            <w:proofErr w:type="spellEnd"/>
            <w:r>
              <w:rPr>
                <w:rFonts w:ascii="Times New Roman" w:hAnsi="Times New Roman" w:cs="Times New Roman"/>
                <w:sz w:val="24"/>
                <w:szCs w:val="24"/>
              </w:rPr>
              <w:t xml:space="preserve"> Геннадий Николаевич»</w:t>
            </w:r>
          </w:p>
        </w:tc>
        <w:tc>
          <w:tcPr>
            <w:tcW w:w="2220" w:type="dxa"/>
            <w:tcBorders>
              <w:top w:val="single" w:sz="4" w:space="0" w:color="auto"/>
              <w:left w:val="single" w:sz="4" w:space="0" w:color="auto"/>
              <w:bottom w:val="single" w:sz="4" w:space="0" w:color="auto"/>
              <w:right w:val="single" w:sz="4" w:space="0" w:color="auto"/>
            </w:tcBorders>
            <w:hideMark/>
          </w:tcPr>
          <w:p w14:paraId="7CDA0F94" w14:textId="77777777" w:rsidR="00C83DE6" w:rsidRDefault="00C83DE6" w:rsidP="002C6E35">
            <w:r>
              <w:rPr>
                <w:rFonts w:ascii="Times New Roman" w:hAnsi="Times New Roman" w:cs="Times New Roman"/>
                <w:sz w:val="24"/>
                <w:szCs w:val="24"/>
              </w:rPr>
              <w:t>по согласованию</w:t>
            </w:r>
          </w:p>
        </w:tc>
      </w:tr>
      <w:tr w:rsidR="00C83DE6" w14:paraId="135ECB31"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63BF77EF"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5966" w:type="dxa"/>
            <w:tcBorders>
              <w:top w:val="single" w:sz="4" w:space="0" w:color="auto"/>
              <w:left w:val="single" w:sz="4" w:space="0" w:color="auto"/>
              <w:bottom w:val="single" w:sz="4" w:space="0" w:color="auto"/>
              <w:right w:val="single" w:sz="4" w:space="0" w:color="auto"/>
            </w:tcBorders>
            <w:hideMark/>
          </w:tcPr>
          <w:p w14:paraId="4368F639"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КФХ «</w:t>
            </w:r>
            <w:proofErr w:type="spellStart"/>
            <w:r>
              <w:rPr>
                <w:rFonts w:ascii="Times New Roman" w:hAnsi="Times New Roman" w:cs="Times New Roman"/>
                <w:sz w:val="24"/>
                <w:szCs w:val="24"/>
              </w:rPr>
              <w:t>Сапаркин</w:t>
            </w:r>
            <w:proofErr w:type="spellEnd"/>
            <w:r>
              <w:rPr>
                <w:rFonts w:ascii="Times New Roman" w:hAnsi="Times New Roman" w:cs="Times New Roman"/>
                <w:sz w:val="24"/>
                <w:szCs w:val="24"/>
              </w:rPr>
              <w:t xml:space="preserve"> Александр Геннадьевич»</w:t>
            </w:r>
          </w:p>
        </w:tc>
        <w:tc>
          <w:tcPr>
            <w:tcW w:w="2220" w:type="dxa"/>
            <w:tcBorders>
              <w:top w:val="single" w:sz="4" w:space="0" w:color="auto"/>
              <w:left w:val="single" w:sz="4" w:space="0" w:color="auto"/>
              <w:bottom w:val="single" w:sz="4" w:space="0" w:color="auto"/>
              <w:right w:val="single" w:sz="4" w:space="0" w:color="auto"/>
            </w:tcBorders>
            <w:hideMark/>
          </w:tcPr>
          <w:p w14:paraId="2CBABFDA" w14:textId="77777777" w:rsidR="00C83DE6" w:rsidRDefault="00C83DE6" w:rsidP="002C6E35">
            <w:r>
              <w:rPr>
                <w:rFonts w:ascii="Times New Roman" w:hAnsi="Times New Roman" w:cs="Times New Roman"/>
                <w:sz w:val="24"/>
                <w:szCs w:val="24"/>
              </w:rPr>
              <w:t>по согласованию</w:t>
            </w:r>
          </w:p>
        </w:tc>
      </w:tr>
      <w:tr w:rsidR="00C83DE6" w14:paraId="05E777FC"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36A5C4BC"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966" w:type="dxa"/>
            <w:tcBorders>
              <w:top w:val="single" w:sz="4" w:space="0" w:color="auto"/>
              <w:left w:val="single" w:sz="4" w:space="0" w:color="auto"/>
              <w:bottom w:val="single" w:sz="4" w:space="0" w:color="auto"/>
              <w:right w:val="single" w:sz="4" w:space="0" w:color="auto"/>
            </w:tcBorders>
            <w:hideMark/>
          </w:tcPr>
          <w:p w14:paraId="1079210A"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ООО «Торговый дом </w:t>
            </w:r>
            <w:proofErr w:type="spellStart"/>
            <w:r>
              <w:rPr>
                <w:rFonts w:ascii="Times New Roman" w:hAnsi="Times New Roman" w:cs="Times New Roman"/>
                <w:sz w:val="24"/>
                <w:szCs w:val="24"/>
              </w:rPr>
              <w:t>Аквамир</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11F52DB7" w14:textId="77777777" w:rsidR="00C83DE6" w:rsidRDefault="00C83DE6" w:rsidP="002C6E35">
            <w:r>
              <w:rPr>
                <w:rFonts w:ascii="Times New Roman" w:hAnsi="Times New Roman" w:cs="Times New Roman"/>
                <w:sz w:val="24"/>
                <w:szCs w:val="24"/>
              </w:rPr>
              <w:t>по согласованию</w:t>
            </w:r>
          </w:p>
        </w:tc>
      </w:tr>
      <w:tr w:rsidR="00C83DE6" w14:paraId="4EEDB1EB"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1BF2C25C"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5966" w:type="dxa"/>
            <w:tcBorders>
              <w:top w:val="single" w:sz="4" w:space="0" w:color="auto"/>
              <w:left w:val="single" w:sz="4" w:space="0" w:color="auto"/>
              <w:bottom w:val="single" w:sz="4" w:space="0" w:color="auto"/>
              <w:right w:val="single" w:sz="4" w:space="0" w:color="auto"/>
            </w:tcBorders>
            <w:hideMark/>
          </w:tcPr>
          <w:p w14:paraId="4B1705A8"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Белов Геннадий Валерьевич</w:t>
            </w:r>
          </w:p>
        </w:tc>
        <w:tc>
          <w:tcPr>
            <w:tcW w:w="2220" w:type="dxa"/>
            <w:tcBorders>
              <w:top w:val="single" w:sz="4" w:space="0" w:color="auto"/>
              <w:left w:val="single" w:sz="4" w:space="0" w:color="auto"/>
              <w:bottom w:val="single" w:sz="4" w:space="0" w:color="auto"/>
              <w:right w:val="single" w:sz="4" w:space="0" w:color="auto"/>
            </w:tcBorders>
            <w:hideMark/>
          </w:tcPr>
          <w:p w14:paraId="4D40EDC0" w14:textId="77777777" w:rsidR="00C83DE6" w:rsidRDefault="00C83DE6" w:rsidP="002C6E35">
            <w:r>
              <w:rPr>
                <w:rFonts w:ascii="Times New Roman" w:hAnsi="Times New Roman" w:cs="Times New Roman"/>
                <w:sz w:val="24"/>
                <w:szCs w:val="24"/>
              </w:rPr>
              <w:t>по согласованию</w:t>
            </w:r>
          </w:p>
        </w:tc>
      </w:tr>
      <w:tr w:rsidR="00C83DE6" w14:paraId="6E21E322"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0FCF760A"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5966" w:type="dxa"/>
            <w:tcBorders>
              <w:top w:val="single" w:sz="4" w:space="0" w:color="auto"/>
              <w:left w:val="single" w:sz="4" w:space="0" w:color="auto"/>
              <w:bottom w:val="single" w:sz="4" w:space="0" w:color="auto"/>
              <w:right w:val="single" w:sz="4" w:space="0" w:color="auto"/>
            </w:tcBorders>
            <w:hideMark/>
          </w:tcPr>
          <w:p w14:paraId="24F0262A"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Урмарское</w:t>
            </w:r>
            <w:proofErr w:type="spellEnd"/>
            <w:r>
              <w:rPr>
                <w:rFonts w:ascii="Times New Roman" w:hAnsi="Times New Roman" w:cs="Times New Roman"/>
                <w:sz w:val="24"/>
                <w:szCs w:val="24"/>
              </w:rPr>
              <w:t xml:space="preserve"> ХПП – филиал АО «</w:t>
            </w:r>
            <w:proofErr w:type="spellStart"/>
            <w:r>
              <w:rPr>
                <w:rFonts w:ascii="Times New Roman" w:hAnsi="Times New Roman" w:cs="Times New Roman"/>
                <w:sz w:val="24"/>
                <w:szCs w:val="24"/>
              </w:rPr>
              <w:t>Чувашхлебопродукт</w:t>
            </w:r>
            <w:proofErr w:type="spellEnd"/>
            <w:r>
              <w:rPr>
                <w:rFonts w:ascii="Times New Roman" w:hAnsi="Times New Roman" w:cs="Times New Roman"/>
                <w:sz w:val="24"/>
                <w:szCs w:val="24"/>
              </w:rPr>
              <w:t>»</w:t>
            </w:r>
          </w:p>
        </w:tc>
        <w:tc>
          <w:tcPr>
            <w:tcW w:w="2220" w:type="dxa"/>
            <w:tcBorders>
              <w:top w:val="single" w:sz="4" w:space="0" w:color="auto"/>
              <w:left w:val="single" w:sz="4" w:space="0" w:color="auto"/>
              <w:bottom w:val="single" w:sz="4" w:space="0" w:color="auto"/>
              <w:right w:val="single" w:sz="4" w:space="0" w:color="auto"/>
            </w:tcBorders>
            <w:hideMark/>
          </w:tcPr>
          <w:p w14:paraId="2BF4EC81" w14:textId="77777777" w:rsidR="00C83DE6" w:rsidRDefault="00C83DE6" w:rsidP="002C6E35">
            <w:r>
              <w:rPr>
                <w:rFonts w:ascii="Times New Roman" w:hAnsi="Times New Roman" w:cs="Times New Roman"/>
                <w:sz w:val="24"/>
                <w:szCs w:val="24"/>
              </w:rPr>
              <w:t>по согласованию</w:t>
            </w:r>
          </w:p>
        </w:tc>
      </w:tr>
      <w:tr w:rsidR="00C83DE6" w14:paraId="10C4C947"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25137A20"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5966" w:type="dxa"/>
            <w:tcBorders>
              <w:top w:val="single" w:sz="4" w:space="0" w:color="auto"/>
              <w:left w:val="single" w:sz="4" w:space="0" w:color="auto"/>
              <w:bottom w:val="single" w:sz="4" w:space="0" w:color="auto"/>
              <w:right w:val="single" w:sz="4" w:space="0" w:color="auto"/>
            </w:tcBorders>
            <w:hideMark/>
          </w:tcPr>
          <w:p w14:paraId="7740F151"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МБУК «Централизованная библиотечная система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2220" w:type="dxa"/>
            <w:tcBorders>
              <w:top w:val="single" w:sz="4" w:space="0" w:color="auto"/>
              <w:left w:val="single" w:sz="4" w:space="0" w:color="auto"/>
              <w:bottom w:val="single" w:sz="4" w:space="0" w:color="auto"/>
              <w:right w:val="single" w:sz="4" w:space="0" w:color="auto"/>
            </w:tcBorders>
            <w:hideMark/>
          </w:tcPr>
          <w:p w14:paraId="1176AC83" w14:textId="77777777" w:rsidR="00C83DE6" w:rsidRDefault="00C83DE6" w:rsidP="002C6E35">
            <w:r>
              <w:rPr>
                <w:rFonts w:ascii="Times New Roman" w:hAnsi="Times New Roman" w:cs="Times New Roman"/>
                <w:sz w:val="24"/>
                <w:szCs w:val="24"/>
              </w:rPr>
              <w:t>по согласованию</w:t>
            </w:r>
          </w:p>
        </w:tc>
      </w:tr>
      <w:tr w:rsidR="00C83DE6" w14:paraId="12695634"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686A584C"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5966" w:type="dxa"/>
            <w:tcBorders>
              <w:top w:val="single" w:sz="4" w:space="0" w:color="auto"/>
              <w:left w:val="single" w:sz="4" w:space="0" w:color="auto"/>
              <w:bottom w:val="single" w:sz="4" w:space="0" w:color="auto"/>
              <w:right w:val="single" w:sz="4" w:space="0" w:color="auto"/>
            </w:tcBorders>
            <w:hideMark/>
          </w:tcPr>
          <w:p w14:paraId="52CA3B97"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Петров Сергей Валерьевич</w:t>
            </w:r>
          </w:p>
        </w:tc>
        <w:tc>
          <w:tcPr>
            <w:tcW w:w="2220" w:type="dxa"/>
            <w:tcBorders>
              <w:top w:val="single" w:sz="4" w:space="0" w:color="auto"/>
              <w:left w:val="single" w:sz="4" w:space="0" w:color="auto"/>
              <w:bottom w:val="single" w:sz="4" w:space="0" w:color="auto"/>
              <w:right w:val="single" w:sz="4" w:space="0" w:color="auto"/>
            </w:tcBorders>
            <w:hideMark/>
          </w:tcPr>
          <w:p w14:paraId="335D03D8" w14:textId="77777777" w:rsidR="00C83DE6" w:rsidRDefault="00C83DE6" w:rsidP="002C6E35">
            <w:r>
              <w:rPr>
                <w:rFonts w:ascii="Times New Roman" w:hAnsi="Times New Roman" w:cs="Times New Roman"/>
                <w:sz w:val="24"/>
                <w:szCs w:val="24"/>
              </w:rPr>
              <w:t>по согласованию</w:t>
            </w:r>
          </w:p>
        </w:tc>
      </w:tr>
      <w:tr w:rsidR="00C83DE6" w14:paraId="62671D03" w14:textId="77777777" w:rsidTr="002C6E35">
        <w:tc>
          <w:tcPr>
            <w:tcW w:w="709" w:type="dxa"/>
            <w:tcBorders>
              <w:top w:val="single" w:sz="4" w:space="0" w:color="auto"/>
              <w:left w:val="single" w:sz="4" w:space="0" w:color="auto"/>
              <w:bottom w:val="single" w:sz="4" w:space="0" w:color="auto"/>
              <w:right w:val="single" w:sz="4" w:space="0" w:color="auto"/>
            </w:tcBorders>
            <w:hideMark/>
          </w:tcPr>
          <w:p w14:paraId="6E1CCF78" w14:textId="77777777" w:rsidR="00C83DE6" w:rsidRDefault="00C83DE6" w:rsidP="002C6E35">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5966" w:type="dxa"/>
            <w:tcBorders>
              <w:top w:val="single" w:sz="4" w:space="0" w:color="auto"/>
              <w:left w:val="single" w:sz="4" w:space="0" w:color="auto"/>
              <w:bottom w:val="single" w:sz="4" w:space="0" w:color="auto"/>
              <w:right w:val="single" w:sz="4" w:space="0" w:color="auto"/>
            </w:tcBorders>
            <w:hideMark/>
          </w:tcPr>
          <w:p w14:paraId="625032D7" w14:textId="77777777" w:rsidR="00C83DE6" w:rsidRDefault="00C83DE6" w:rsidP="002C6E3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ИП Харитонов Александр Сергеевич</w:t>
            </w:r>
          </w:p>
        </w:tc>
        <w:tc>
          <w:tcPr>
            <w:tcW w:w="2220" w:type="dxa"/>
            <w:tcBorders>
              <w:top w:val="single" w:sz="4" w:space="0" w:color="auto"/>
              <w:left w:val="single" w:sz="4" w:space="0" w:color="auto"/>
              <w:bottom w:val="single" w:sz="4" w:space="0" w:color="auto"/>
              <w:right w:val="single" w:sz="4" w:space="0" w:color="auto"/>
            </w:tcBorders>
            <w:hideMark/>
          </w:tcPr>
          <w:p w14:paraId="39BB52E0" w14:textId="77777777" w:rsidR="00C83DE6" w:rsidRDefault="00C83DE6" w:rsidP="002C6E35">
            <w:pPr>
              <w:rPr>
                <w:rFonts w:ascii="Times New Roman" w:hAnsi="Times New Roman" w:cs="Times New Roman"/>
                <w:sz w:val="24"/>
                <w:szCs w:val="24"/>
              </w:rPr>
            </w:pPr>
            <w:r>
              <w:rPr>
                <w:rFonts w:ascii="Times New Roman" w:hAnsi="Times New Roman" w:cs="Times New Roman"/>
                <w:sz w:val="24"/>
                <w:szCs w:val="24"/>
              </w:rPr>
              <w:t>по согласованию</w:t>
            </w:r>
          </w:p>
        </w:tc>
      </w:tr>
    </w:tbl>
    <w:p w14:paraId="28D0DA6D" w14:textId="77777777" w:rsidR="00C83DE6" w:rsidRDefault="00C83DE6" w:rsidP="00C83DE6">
      <w:pPr>
        <w:spacing w:after="0" w:line="240" w:lineRule="auto"/>
        <w:ind w:firstLine="720"/>
        <w:jc w:val="both"/>
        <w:rPr>
          <w:rFonts w:ascii="Times New Roman" w:hAnsi="Times New Roman" w:cs="Times New Roman"/>
          <w:sz w:val="24"/>
          <w:szCs w:val="24"/>
        </w:rPr>
      </w:pPr>
    </w:p>
    <w:p w14:paraId="6F58555F" w14:textId="77777777" w:rsidR="00C83DE6" w:rsidRDefault="00C83DE6" w:rsidP="00C83DE6">
      <w:pPr>
        <w:spacing w:after="0" w:line="240" w:lineRule="auto"/>
        <w:ind w:firstLine="720"/>
        <w:jc w:val="both"/>
        <w:rPr>
          <w:rFonts w:ascii="Times New Roman" w:hAnsi="Times New Roman" w:cs="Times New Roman"/>
          <w:sz w:val="24"/>
          <w:szCs w:val="24"/>
        </w:rPr>
      </w:pPr>
    </w:p>
    <w:p w14:paraId="2AD00C2F"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bCs/>
          <w:sz w:val="24"/>
          <w:szCs w:val="24"/>
        </w:rPr>
      </w:pPr>
    </w:p>
    <w:p w14:paraId="0A70257E"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bCs/>
          <w:sz w:val="24"/>
          <w:szCs w:val="24"/>
        </w:rPr>
      </w:pPr>
    </w:p>
    <w:p w14:paraId="0B5B1204"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bCs/>
          <w:sz w:val="24"/>
          <w:szCs w:val="24"/>
        </w:rPr>
      </w:pPr>
    </w:p>
    <w:p w14:paraId="72DC911D"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bCs/>
          <w:sz w:val="24"/>
          <w:szCs w:val="24"/>
        </w:rPr>
      </w:pPr>
    </w:p>
    <w:p w14:paraId="3FCEE29E" w14:textId="77777777" w:rsidR="00C83DE6" w:rsidRDefault="00C83DE6" w:rsidP="00C83DE6">
      <w:pPr>
        <w:shd w:val="clear" w:color="auto" w:fill="FFFFFF"/>
        <w:tabs>
          <w:tab w:val="left" w:pos="9180"/>
        </w:tabs>
        <w:spacing w:after="0" w:line="240" w:lineRule="auto"/>
        <w:ind w:right="-5"/>
        <w:jc w:val="both"/>
        <w:rPr>
          <w:rFonts w:ascii="Times New Roman" w:hAnsi="Times New Roman" w:cs="Times New Roman"/>
          <w:bCs/>
          <w:sz w:val="24"/>
          <w:szCs w:val="24"/>
        </w:rPr>
      </w:pPr>
    </w:p>
    <w:p w14:paraId="7ED8A5F4" w14:textId="6AA75AA8" w:rsidR="00C83DE6" w:rsidRDefault="00C83DE6" w:rsidP="00C83DE6">
      <w:pPr>
        <w:shd w:val="clear" w:color="auto" w:fill="FFFFFF"/>
        <w:tabs>
          <w:tab w:val="left" w:pos="9180"/>
        </w:tabs>
        <w:spacing w:after="0" w:line="240" w:lineRule="auto"/>
        <w:ind w:right="-5"/>
        <w:jc w:val="both"/>
        <w:rPr>
          <w:rFonts w:ascii="Times New Roman" w:hAnsi="Times New Roman" w:cs="Times New Roman"/>
          <w:sz w:val="20"/>
          <w:szCs w:val="20"/>
        </w:rPr>
      </w:pPr>
      <w:r>
        <w:rPr>
          <w:rFonts w:ascii="Times New Roman" w:hAnsi="Times New Roman"/>
          <w:sz w:val="24"/>
          <w:szCs w:val="24"/>
        </w:rPr>
        <w:lastRenderedPageBreak/>
        <w:t xml:space="preserve">                                                                                                                                </w:t>
      </w:r>
      <w:r>
        <w:rPr>
          <w:rFonts w:ascii="Times New Roman" w:hAnsi="Times New Roman"/>
          <w:sz w:val="24"/>
          <w:szCs w:val="24"/>
        </w:rPr>
        <w:t>Приложение № 2</w:t>
      </w:r>
    </w:p>
    <w:p w14:paraId="314DD472" w14:textId="77777777" w:rsidR="00C83DE6" w:rsidRDefault="00C83DE6" w:rsidP="00C83DE6">
      <w:pPr>
        <w:spacing w:after="0" w:line="240" w:lineRule="auto"/>
        <w:ind w:left="3540" w:firstLine="708"/>
        <w:jc w:val="center"/>
        <w:rPr>
          <w:rFonts w:ascii="Times New Roman" w:hAnsi="Times New Roman"/>
          <w:sz w:val="24"/>
          <w:szCs w:val="24"/>
        </w:rPr>
      </w:pPr>
    </w:p>
    <w:p w14:paraId="58638AAF" w14:textId="1C9F3100" w:rsidR="00C83DE6" w:rsidRDefault="00C83DE6" w:rsidP="00C83DE6">
      <w:pPr>
        <w:spacing w:after="0" w:line="240" w:lineRule="auto"/>
        <w:ind w:left="3540" w:firstLine="708"/>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УТВЕРЖДЁН</w:t>
      </w:r>
    </w:p>
    <w:p w14:paraId="7DCC3DF4" w14:textId="1C6CFFD4" w:rsidR="00C83DE6" w:rsidRDefault="00C83DE6" w:rsidP="00C83DE6">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постановлением администрации</w:t>
      </w:r>
    </w:p>
    <w:p w14:paraId="1F71A670" w14:textId="3BF08EBA" w:rsidR="00C83DE6" w:rsidRDefault="00C83DE6" w:rsidP="00C83DE6">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Урмарского</w:t>
      </w:r>
      <w:proofErr w:type="spellEnd"/>
      <w:r>
        <w:rPr>
          <w:rFonts w:ascii="Times New Roman" w:hAnsi="Times New Roman"/>
          <w:sz w:val="24"/>
          <w:szCs w:val="24"/>
        </w:rPr>
        <w:t xml:space="preserve"> муниципального округа</w:t>
      </w:r>
    </w:p>
    <w:p w14:paraId="660AE6A2" w14:textId="22277D55" w:rsidR="00C83DE6" w:rsidRDefault="00C83DE6" w:rsidP="00C83DE6">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Чувашской Республики</w:t>
      </w:r>
    </w:p>
    <w:p w14:paraId="4B3ECDC9" w14:textId="3C9BE153" w:rsidR="00C83DE6" w:rsidRDefault="00C83DE6" w:rsidP="00C83DE6">
      <w:pPr>
        <w:widowControl w:val="0"/>
        <w:autoSpaceDE w:val="0"/>
        <w:autoSpaceDN w:val="0"/>
        <w:spacing w:after="0" w:line="240" w:lineRule="auto"/>
        <w:ind w:firstLine="720"/>
        <w:jc w:val="center"/>
        <w:rPr>
          <w:rFonts w:ascii="Times New Roman" w:hAnsi="Times New Roman"/>
          <w:b/>
          <w:color w:val="000000" w:themeColor="text1"/>
          <w:sz w:val="24"/>
          <w:szCs w:val="24"/>
        </w:rPr>
      </w:pPr>
      <w:r>
        <w:rPr>
          <w:rFonts w:ascii="Times New Roman" w:hAnsi="Times New Roman"/>
          <w:sz w:val="24"/>
          <w:szCs w:val="24"/>
        </w:rPr>
        <w:t xml:space="preserve">                                                       от </w:t>
      </w:r>
      <w:r>
        <w:rPr>
          <w:rFonts w:ascii="Times New Roman" w:hAnsi="Times New Roman"/>
          <w:sz w:val="24"/>
          <w:szCs w:val="24"/>
        </w:rPr>
        <w:t xml:space="preserve">19.01.2026 </w:t>
      </w:r>
      <w:r>
        <w:rPr>
          <w:rFonts w:ascii="Times New Roman" w:hAnsi="Times New Roman"/>
          <w:sz w:val="24"/>
          <w:szCs w:val="24"/>
        </w:rPr>
        <w:t>№</w:t>
      </w:r>
      <w:r>
        <w:rPr>
          <w:rFonts w:ascii="Times New Roman" w:hAnsi="Times New Roman"/>
          <w:sz w:val="24"/>
          <w:szCs w:val="24"/>
        </w:rPr>
        <w:t xml:space="preserve"> 60</w:t>
      </w:r>
    </w:p>
    <w:p w14:paraId="4369784D" w14:textId="77777777" w:rsidR="00C83DE6" w:rsidRDefault="00C83DE6" w:rsidP="00C83DE6">
      <w:pPr>
        <w:widowControl w:val="0"/>
        <w:autoSpaceDE w:val="0"/>
        <w:autoSpaceDN w:val="0"/>
        <w:adjustRightInd w:val="0"/>
        <w:spacing w:after="0" w:line="240" w:lineRule="auto"/>
        <w:ind w:firstLine="720"/>
        <w:jc w:val="both"/>
        <w:rPr>
          <w:rFonts w:ascii="Times New Roman" w:hAnsi="Times New Roman" w:cs="Times New Roman"/>
          <w:sz w:val="24"/>
          <w:szCs w:val="24"/>
        </w:rPr>
      </w:pPr>
    </w:p>
    <w:p w14:paraId="40390B79" w14:textId="77777777" w:rsidR="00C83DE6" w:rsidRDefault="00C83DE6" w:rsidP="00C83DE6">
      <w:pPr>
        <w:widowControl w:val="0"/>
        <w:autoSpaceDE w:val="0"/>
        <w:autoSpaceDN w:val="0"/>
        <w:adjustRightInd w:val="0"/>
        <w:spacing w:after="0" w:line="240" w:lineRule="auto"/>
        <w:ind w:firstLine="720"/>
        <w:jc w:val="center"/>
        <w:rPr>
          <w:rFonts w:ascii="Times New Roman" w:hAnsi="Times New Roman" w:cs="Times New Roman"/>
          <w:sz w:val="24"/>
          <w:szCs w:val="24"/>
        </w:rPr>
      </w:pPr>
    </w:p>
    <w:p w14:paraId="6779F134" w14:textId="77777777" w:rsidR="00C83DE6" w:rsidRDefault="00C83DE6" w:rsidP="00C83DE6">
      <w:pPr>
        <w:widowControl w:val="0"/>
        <w:autoSpaceDE w:val="0"/>
        <w:autoSpaceDN w:val="0"/>
        <w:adjustRightInd w:val="0"/>
        <w:spacing w:after="0" w:line="240" w:lineRule="auto"/>
        <w:ind w:firstLine="720"/>
        <w:jc w:val="center"/>
        <w:rPr>
          <w:rFonts w:ascii="Times New Roman" w:hAnsi="Times New Roman" w:cs="Times New Roman"/>
          <w:sz w:val="24"/>
          <w:szCs w:val="24"/>
        </w:rPr>
      </w:pPr>
      <w:r>
        <w:rPr>
          <w:rFonts w:ascii="Times New Roman" w:hAnsi="Times New Roman" w:cs="Times New Roman"/>
          <w:sz w:val="24"/>
          <w:szCs w:val="24"/>
        </w:rPr>
        <w:t>Перечень объектов для использования труда лиц, осужденных к обязательным работам в 2026 году</w:t>
      </w:r>
    </w:p>
    <w:p w14:paraId="4C274656" w14:textId="77777777" w:rsidR="00C83DE6" w:rsidRDefault="00C83DE6" w:rsidP="00C83DE6">
      <w:pPr>
        <w:widowControl w:val="0"/>
        <w:autoSpaceDE w:val="0"/>
        <w:autoSpaceDN w:val="0"/>
        <w:adjustRightInd w:val="0"/>
        <w:spacing w:after="0" w:line="240" w:lineRule="auto"/>
        <w:ind w:firstLine="720"/>
        <w:jc w:val="both"/>
        <w:rPr>
          <w:rFonts w:ascii="Times New Roman" w:hAnsi="Times New Roman" w:cs="Times New Roman"/>
          <w:sz w:val="24"/>
          <w:szCs w:val="24"/>
        </w:rPr>
      </w:pPr>
    </w:p>
    <w:tbl>
      <w:tblPr>
        <w:tblW w:w="964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3829"/>
        <w:gridCol w:w="3404"/>
        <w:gridCol w:w="1702"/>
      </w:tblGrid>
      <w:tr w:rsidR="00C83DE6" w14:paraId="341E3266"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19C2210B" w14:textId="77777777" w:rsidR="00C83DE6" w:rsidRDefault="00C83DE6" w:rsidP="002C6E35">
            <w:pPr>
              <w:jc w:val="center"/>
              <w:rPr>
                <w:rFonts w:ascii="Times New Roman CYR" w:hAnsi="Times New Roman CYR" w:cs="Times New Roman CYR"/>
                <w:sz w:val="24"/>
                <w:szCs w:val="24"/>
              </w:rPr>
            </w:pPr>
            <w:r>
              <w:rPr>
                <w:rFonts w:ascii="Times New Roman CYR" w:hAnsi="Times New Roman CYR" w:cs="Times New Roman CYR"/>
                <w:sz w:val="24"/>
                <w:szCs w:val="24"/>
              </w:rPr>
              <w:t>N</w:t>
            </w:r>
            <w:r>
              <w:rPr>
                <w:rFonts w:ascii="Times New Roman CYR" w:hAnsi="Times New Roman CYR" w:cs="Times New Roman CYR"/>
                <w:sz w:val="24"/>
                <w:szCs w:val="24"/>
              </w:rPr>
              <w:br/>
            </w:r>
            <w:proofErr w:type="gramStart"/>
            <w:r>
              <w:rPr>
                <w:rFonts w:ascii="Times New Roman CYR" w:hAnsi="Times New Roman CYR" w:cs="Times New Roman CYR"/>
                <w:sz w:val="24"/>
                <w:szCs w:val="24"/>
              </w:rPr>
              <w:t>п</w:t>
            </w:r>
            <w:proofErr w:type="gramEnd"/>
            <w:r>
              <w:rPr>
                <w:rFonts w:ascii="Times New Roman CYR" w:hAnsi="Times New Roman CYR" w:cs="Times New Roman CYR"/>
                <w:sz w:val="24"/>
                <w:szCs w:val="24"/>
              </w:rPr>
              <w:t>/п</w:t>
            </w:r>
          </w:p>
        </w:tc>
        <w:tc>
          <w:tcPr>
            <w:tcW w:w="3829" w:type="dxa"/>
            <w:tcBorders>
              <w:top w:val="single" w:sz="4" w:space="0" w:color="auto"/>
              <w:left w:val="single" w:sz="4" w:space="0" w:color="auto"/>
              <w:bottom w:val="single" w:sz="4" w:space="0" w:color="auto"/>
              <w:right w:val="single" w:sz="4" w:space="0" w:color="auto"/>
            </w:tcBorders>
            <w:hideMark/>
          </w:tcPr>
          <w:p w14:paraId="477A67A1" w14:textId="77777777" w:rsidR="00C83DE6" w:rsidRDefault="00C83DE6" w:rsidP="002C6E35">
            <w:pPr>
              <w:jc w:val="center"/>
              <w:rPr>
                <w:rFonts w:ascii="Times New Roman CYR" w:hAnsi="Times New Roman CYR" w:cs="Times New Roman CYR"/>
                <w:sz w:val="24"/>
                <w:szCs w:val="24"/>
              </w:rPr>
            </w:pPr>
            <w:r>
              <w:rPr>
                <w:rFonts w:ascii="Times New Roman CYR" w:hAnsi="Times New Roman CYR" w:cs="Times New Roman CYR"/>
                <w:sz w:val="24"/>
                <w:szCs w:val="24"/>
              </w:rPr>
              <w:t>Наименование объектов</w:t>
            </w:r>
          </w:p>
        </w:tc>
        <w:tc>
          <w:tcPr>
            <w:tcW w:w="3404" w:type="dxa"/>
            <w:tcBorders>
              <w:top w:val="single" w:sz="4" w:space="0" w:color="auto"/>
              <w:left w:val="single" w:sz="4" w:space="0" w:color="auto"/>
              <w:bottom w:val="single" w:sz="4" w:space="0" w:color="auto"/>
              <w:right w:val="single" w:sz="4" w:space="0" w:color="auto"/>
            </w:tcBorders>
            <w:hideMark/>
          </w:tcPr>
          <w:p w14:paraId="3DE67404" w14:textId="77777777" w:rsidR="00C83DE6" w:rsidRDefault="00C83DE6" w:rsidP="002C6E35">
            <w:pPr>
              <w:jc w:val="center"/>
              <w:rPr>
                <w:rFonts w:ascii="Times New Roman CYR" w:hAnsi="Times New Roman CYR" w:cs="Times New Roman CYR"/>
                <w:sz w:val="24"/>
                <w:szCs w:val="24"/>
              </w:rPr>
            </w:pPr>
            <w:r>
              <w:rPr>
                <w:rFonts w:ascii="Times New Roman CYR" w:hAnsi="Times New Roman CYR" w:cs="Times New Roman CYR"/>
                <w:sz w:val="24"/>
                <w:szCs w:val="24"/>
              </w:rPr>
              <w:t>Виды обязательных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4CFD7FD7" w14:textId="77777777" w:rsidR="00C83DE6" w:rsidRDefault="00C83DE6" w:rsidP="002C6E35">
            <w:pPr>
              <w:jc w:val="center"/>
              <w:rPr>
                <w:rFonts w:ascii="Times New Roman CYR" w:hAnsi="Times New Roman CYR" w:cs="Times New Roman CYR"/>
                <w:sz w:val="24"/>
                <w:szCs w:val="24"/>
              </w:rPr>
            </w:pPr>
            <w:r>
              <w:rPr>
                <w:rFonts w:ascii="Times New Roman CYR" w:hAnsi="Times New Roman CYR" w:cs="Times New Roman CYR"/>
                <w:sz w:val="24"/>
                <w:szCs w:val="24"/>
              </w:rPr>
              <w:t>Количество рабочих мест</w:t>
            </w:r>
          </w:p>
        </w:tc>
      </w:tr>
      <w:tr w:rsidR="00C83DE6" w14:paraId="1D1BCE4D"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05803DFD"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829" w:type="dxa"/>
            <w:tcBorders>
              <w:top w:val="single" w:sz="4" w:space="0" w:color="auto"/>
              <w:left w:val="single" w:sz="4" w:space="0" w:color="auto"/>
              <w:bottom w:val="single" w:sz="4" w:space="0" w:color="auto"/>
              <w:right w:val="single" w:sz="4" w:space="0" w:color="auto"/>
            </w:tcBorders>
            <w:hideMark/>
          </w:tcPr>
          <w:p w14:paraId="23D6B89A"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Арабосинский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F74AD6E"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3A2E4BB9" w14:textId="77777777" w:rsidR="00C83DE6" w:rsidRDefault="00C83DE6" w:rsidP="002C6E35">
            <w:r>
              <w:rPr>
                <w:rFonts w:ascii="Times New Roman" w:hAnsi="Times New Roman" w:cs="Times New Roman"/>
                <w:sz w:val="24"/>
                <w:szCs w:val="24"/>
              </w:rPr>
              <w:t>по согласованию</w:t>
            </w:r>
          </w:p>
        </w:tc>
      </w:tr>
      <w:tr w:rsidR="00C83DE6" w14:paraId="6A8D28CA"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4EC62E7F"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829" w:type="dxa"/>
            <w:tcBorders>
              <w:top w:val="single" w:sz="4" w:space="0" w:color="auto"/>
              <w:left w:val="single" w:sz="4" w:space="0" w:color="auto"/>
              <w:bottom w:val="single" w:sz="4" w:space="0" w:color="auto"/>
              <w:right w:val="single" w:sz="4" w:space="0" w:color="auto"/>
            </w:tcBorders>
            <w:hideMark/>
          </w:tcPr>
          <w:p w14:paraId="23F2A5C4"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Бишевский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2ECE0BB3"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31A38E0C" w14:textId="77777777" w:rsidR="00C83DE6" w:rsidRDefault="00C83DE6" w:rsidP="002C6E35">
            <w:r>
              <w:rPr>
                <w:rFonts w:ascii="Times New Roman" w:hAnsi="Times New Roman" w:cs="Times New Roman"/>
                <w:sz w:val="24"/>
                <w:szCs w:val="24"/>
              </w:rPr>
              <w:t>по согласованию</w:t>
            </w:r>
          </w:p>
        </w:tc>
      </w:tr>
      <w:tr w:rsidR="00C83DE6" w14:paraId="58867373"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4462C3B2"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829" w:type="dxa"/>
            <w:tcBorders>
              <w:top w:val="single" w:sz="4" w:space="0" w:color="auto"/>
              <w:left w:val="single" w:sz="4" w:space="0" w:color="auto"/>
              <w:bottom w:val="single" w:sz="4" w:space="0" w:color="auto"/>
              <w:right w:val="single" w:sz="4" w:space="0" w:color="auto"/>
            </w:tcBorders>
            <w:hideMark/>
          </w:tcPr>
          <w:p w14:paraId="1BFA563D"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Большечакинский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6DCB1C14"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240114C4" w14:textId="77777777" w:rsidR="00C83DE6" w:rsidRDefault="00C83DE6" w:rsidP="002C6E35">
            <w:r>
              <w:rPr>
                <w:rFonts w:ascii="Times New Roman" w:hAnsi="Times New Roman" w:cs="Times New Roman"/>
                <w:sz w:val="24"/>
                <w:szCs w:val="24"/>
              </w:rPr>
              <w:t>по согласованию</w:t>
            </w:r>
          </w:p>
        </w:tc>
      </w:tr>
      <w:tr w:rsidR="00C83DE6" w14:paraId="2B0A63AB"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3907F139"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829" w:type="dxa"/>
            <w:tcBorders>
              <w:top w:val="single" w:sz="4" w:space="0" w:color="auto"/>
              <w:left w:val="single" w:sz="4" w:space="0" w:color="auto"/>
              <w:bottom w:val="single" w:sz="4" w:space="0" w:color="auto"/>
              <w:right w:val="single" w:sz="4" w:space="0" w:color="auto"/>
            </w:tcBorders>
            <w:hideMark/>
          </w:tcPr>
          <w:p w14:paraId="00BDE783"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10672ADD"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60E42272" w14:textId="77777777" w:rsidR="00C83DE6" w:rsidRDefault="00C83DE6" w:rsidP="002C6E35">
            <w:r>
              <w:rPr>
                <w:rFonts w:ascii="Times New Roman" w:hAnsi="Times New Roman" w:cs="Times New Roman"/>
                <w:sz w:val="24"/>
                <w:szCs w:val="24"/>
              </w:rPr>
              <w:t>по согласованию</w:t>
            </w:r>
          </w:p>
        </w:tc>
      </w:tr>
      <w:tr w:rsidR="00C83DE6" w14:paraId="3C5FF6C2"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489E56A9"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829" w:type="dxa"/>
            <w:tcBorders>
              <w:top w:val="single" w:sz="4" w:space="0" w:color="auto"/>
              <w:left w:val="single" w:sz="4" w:space="0" w:color="auto"/>
              <w:bottom w:val="single" w:sz="4" w:space="0" w:color="auto"/>
              <w:right w:val="single" w:sz="4" w:space="0" w:color="auto"/>
            </w:tcBorders>
            <w:hideMark/>
          </w:tcPr>
          <w:p w14:paraId="7D6F6C6E"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Большеяниковский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369FAC67"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26A5A963" w14:textId="77777777" w:rsidR="00C83DE6" w:rsidRDefault="00C83DE6" w:rsidP="002C6E35">
            <w:r>
              <w:rPr>
                <w:rFonts w:ascii="Times New Roman" w:hAnsi="Times New Roman" w:cs="Times New Roman"/>
                <w:sz w:val="24"/>
                <w:szCs w:val="24"/>
              </w:rPr>
              <w:t>по согласованию</w:t>
            </w:r>
          </w:p>
        </w:tc>
      </w:tr>
      <w:tr w:rsidR="00C83DE6" w14:paraId="5B6E921A"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488A485E"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829" w:type="dxa"/>
            <w:tcBorders>
              <w:top w:val="single" w:sz="4" w:space="0" w:color="auto"/>
              <w:left w:val="single" w:sz="4" w:space="0" w:color="auto"/>
              <w:bottom w:val="single" w:sz="4" w:space="0" w:color="auto"/>
              <w:right w:val="single" w:sz="4" w:space="0" w:color="auto"/>
            </w:tcBorders>
            <w:hideMark/>
          </w:tcPr>
          <w:p w14:paraId="7C071A75"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Кудеснерский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378EF251"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уборка и благоустройство территорий, выполнение мелких ремонтно-</w:t>
            </w:r>
            <w:r>
              <w:rPr>
                <w:rFonts w:ascii="Times New Roman" w:hAnsi="Times New Roman" w:cs="Times New Roman"/>
                <w:sz w:val="24"/>
                <w:szCs w:val="24"/>
              </w:rPr>
              <w:lastRenderedPageBreak/>
              <w:t>строительных работ</w:t>
            </w:r>
          </w:p>
        </w:tc>
        <w:tc>
          <w:tcPr>
            <w:tcW w:w="1702" w:type="dxa"/>
            <w:tcBorders>
              <w:top w:val="single" w:sz="4" w:space="0" w:color="auto"/>
              <w:left w:val="single" w:sz="4" w:space="0" w:color="auto"/>
              <w:bottom w:val="nil"/>
              <w:right w:val="single" w:sz="4" w:space="0" w:color="auto"/>
            </w:tcBorders>
            <w:hideMark/>
          </w:tcPr>
          <w:p w14:paraId="01F2D1FD" w14:textId="77777777" w:rsidR="00C83DE6" w:rsidRDefault="00C83DE6" w:rsidP="002C6E35">
            <w:r>
              <w:rPr>
                <w:rFonts w:ascii="Times New Roman" w:hAnsi="Times New Roman" w:cs="Times New Roman"/>
                <w:sz w:val="24"/>
                <w:szCs w:val="24"/>
              </w:rPr>
              <w:lastRenderedPageBreak/>
              <w:t>по согласованию</w:t>
            </w:r>
          </w:p>
        </w:tc>
      </w:tr>
      <w:tr w:rsidR="00C83DE6" w14:paraId="7845E044"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3BE7DC52"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w:t>
            </w:r>
          </w:p>
        </w:tc>
        <w:tc>
          <w:tcPr>
            <w:tcW w:w="3829" w:type="dxa"/>
            <w:tcBorders>
              <w:top w:val="single" w:sz="4" w:space="0" w:color="auto"/>
              <w:left w:val="single" w:sz="4" w:space="0" w:color="auto"/>
              <w:bottom w:val="single" w:sz="4" w:space="0" w:color="auto"/>
              <w:right w:val="single" w:sz="4" w:space="0" w:color="auto"/>
            </w:tcBorders>
            <w:hideMark/>
          </w:tcPr>
          <w:p w14:paraId="48FBFD58"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Кульгешский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063304B8"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6E48C1F6" w14:textId="77777777" w:rsidR="00C83DE6" w:rsidRDefault="00C83DE6" w:rsidP="002C6E35">
            <w:r>
              <w:rPr>
                <w:rFonts w:ascii="Times New Roman" w:hAnsi="Times New Roman" w:cs="Times New Roman"/>
                <w:sz w:val="24"/>
                <w:szCs w:val="24"/>
              </w:rPr>
              <w:t>по согласованию</w:t>
            </w:r>
          </w:p>
        </w:tc>
      </w:tr>
      <w:tr w:rsidR="00C83DE6" w14:paraId="3A7ABA36" w14:textId="77777777" w:rsidTr="002C6E35">
        <w:trPr>
          <w:trHeight w:val="1275"/>
        </w:trPr>
        <w:tc>
          <w:tcPr>
            <w:tcW w:w="710" w:type="dxa"/>
            <w:tcBorders>
              <w:top w:val="single" w:sz="4" w:space="0" w:color="auto"/>
              <w:left w:val="single" w:sz="4" w:space="0" w:color="auto"/>
              <w:bottom w:val="single" w:sz="4" w:space="0" w:color="auto"/>
              <w:right w:val="single" w:sz="4" w:space="0" w:color="auto"/>
            </w:tcBorders>
            <w:hideMark/>
          </w:tcPr>
          <w:p w14:paraId="2BB9921B"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3829" w:type="dxa"/>
            <w:tcBorders>
              <w:top w:val="single" w:sz="4" w:space="0" w:color="auto"/>
              <w:left w:val="single" w:sz="4" w:space="0" w:color="auto"/>
              <w:bottom w:val="single" w:sz="4" w:space="0" w:color="auto"/>
              <w:right w:val="single" w:sz="4" w:space="0" w:color="auto"/>
            </w:tcBorders>
            <w:hideMark/>
          </w:tcPr>
          <w:p w14:paraId="0926E3F6"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Мусирминский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34041927"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1C45BD45" w14:textId="77777777" w:rsidR="00C83DE6" w:rsidRDefault="00C83DE6" w:rsidP="002C6E35">
            <w:r>
              <w:rPr>
                <w:rFonts w:ascii="Times New Roman" w:hAnsi="Times New Roman" w:cs="Times New Roman"/>
                <w:sz w:val="24"/>
                <w:szCs w:val="24"/>
              </w:rPr>
              <w:t>по согласованию</w:t>
            </w:r>
          </w:p>
        </w:tc>
      </w:tr>
      <w:tr w:rsidR="00C83DE6" w14:paraId="1BD5835D"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114681A9"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3829" w:type="dxa"/>
            <w:tcBorders>
              <w:top w:val="single" w:sz="4" w:space="0" w:color="auto"/>
              <w:left w:val="single" w:sz="4" w:space="0" w:color="auto"/>
              <w:bottom w:val="single" w:sz="4" w:space="0" w:color="auto"/>
              <w:right w:val="single" w:sz="4" w:space="0" w:color="auto"/>
            </w:tcBorders>
            <w:hideMark/>
          </w:tcPr>
          <w:p w14:paraId="58E8F447"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Староурмарский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BF0375C"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4988B005" w14:textId="77777777" w:rsidR="00C83DE6" w:rsidRDefault="00C83DE6" w:rsidP="002C6E35">
            <w:r>
              <w:rPr>
                <w:rFonts w:ascii="Times New Roman" w:hAnsi="Times New Roman" w:cs="Times New Roman"/>
                <w:sz w:val="24"/>
                <w:szCs w:val="24"/>
              </w:rPr>
              <w:t>по согласованию</w:t>
            </w:r>
          </w:p>
        </w:tc>
      </w:tr>
      <w:tr w:rsidR="00C83DE6" w14:paraId="69C5D178"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691D4E90"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3829" w:type="dxa"/>
            <w:tcBorders>
              <w:top w:val="single" w:sz="4" w:space="0" w:color="auto"/>
              <w:left w:val="single" w:sz="4" w:space="0" w:color="auto"/>
              <w:bottom w:val="single" w:sz="4" w:space="0" w:color="auto"/>
              <w:right w:val="single" w:sz="4" w:space="0" w:color="auto"/>
            </w:tcBorders>
            <w:hideMark/>
          </w:tcPr>
          <w:p w14:paraId="245BEAF7"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Тегешевский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551DAD9"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60459DDB" w14:textId="77777777" w:rsidR="00C83DE6" w:rsidRDefault="00C83DE6" w:rsidP="002C6E35">
            <w:r>
              <w:rPr>
                <w:rFonts w:ascii="Times New Roman" w:hAnsi="Times New Roman" w:cs="Times New Roman"/>
                <w:sz w:val="24"/>
                <w:szCs w:val="24"/>
              </w:rPr>
              <w:t>по согласованию</w:t>
            </w:r>
          </w:p>
        </w:tc>
      </w:tr>
      <w:tr w:rsidR="00C83DE6" w14:paraId="38304722"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6501CC8C"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3829" w:type="dxa"/>
            <w:tcBorders>
              <w:top w:val="single" w:sz="4" w:space="0" w:color="auto"/>
              <w:left w:val="single" w:sz="4" w:space="0" w:color="auto"/>
              <w:bottom w:val="single" w:sz="4" w:space="0" w:color="auto"/>
              <w:right w:val="single" w:sz="4" w:space="0" w:color="auto"/>
            </w:tcBorders>
            <w:hideMark/>
          </w:tcPr>
          <w:p w14:paraId="1110FC8A"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Урмарский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53B50044"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nil"/>
              <w:right w:val="single" w:sz="4" w:space="0" w:color="auto"/>
            </w:tcBorders>
            <w:hideMark/>
          </w:tcPr>
          <w:p w14:paraId="61D80B24" w14:textId="77777777" w:rsidR="00C83DE6" w:rsidRDefault="00C83DE6" w:rsidP="002C6E35">
            <w:r>
              <w:rPr>
                <w:rFonts w:ascii="Times New Roman" w:hAnsi="Times New Roman" w:cs="Times New Roman"/>
                <w:sz w:val="24"/>
                <w:szCs w:val="24"/>
              </w:rPr>
              <w:t>по согласованию</w:t>
            </w:r>
          </w:p>
        </w:tc>
      </w:tr>
      <w:tr w:rsidR="00C83DE6" w14:paraId="595A010E"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2F25C223"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3829" w:type="dxa"/>
            <w:tcBorders>
              <w:top w:val="single" w:sz="4" w:space="0" w:color="auto"/>
              <w:left w:val="single" w:sz="4" w:space="0" w:color="auto"/>
              <w:bottom w:val="single" w:sz="4" w:space="0" w:color="auto"/>
              <w:right w:val="single" w:sz="4" w:space="0" w:color="auto"/>
            </w:tcBorders>
            <w:hideMark/>
          </w:tcPr>
          <w:p w14:paraId="569589F0"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Челкасинский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1D99221"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52C7E2F0" w14:textId="77777777" w:rsidR="00C83DE6" w:rsidRDefault="00C83DE6" w:rsidP="002C6E35">
            <w:r>
              <w:rPr>
                <w:rFonts w:ascii="Times New Roman" w:hAnsi="Times New Roman" w:cs="Times New Roman"/>
                <w:sz w:val="24"/>
                <w:szCs w:val="24"/>
              </w:rPr>
              <w:t>по согласованию</w:t>
            </w:r>
          </w:p>
        </w:tc>
      </w:tr>
      <w:tr w:rsidR="00C83DE6" w14:paraId="37AD05E0"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6CE75731"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3829" w:type="dxa"/>
            <w:tcBorders>
              <w:top w:val="single" w:sz="4" w:space="0" w:color="auto"/>
              <w:left w:val="single" w:sz="4" w:space="0" w:color="auto"/>
              <w:bottom w:val="single" w:sz="4" w:space="0" w:color="auto"/>
              <w:right w:val="single" w:sz="4" w:space="0" w:color="auto"/>
            </w:tcBorders>
            <w:hideMark/>
          </w:tcPr>
          <w:p w14:paraId="0208DC3B"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Чубаевский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28F5666D"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696736C5" w14:textId="77777777" w:rsidR="00C83DE6" w:rsidRDefault="00C83DE6" w:rsidP="002C6E35">
            <w:r>
              <w:rPr>
                <w:rFonts w:ascii="Times New Roman" w:hAnsi="Times New Roman" w:cs="Times New Roman"/>
                <w:sz w:val="24"/>
                <w:szCs w:val="24"/>
              </w:rPr>
              <w:t>по согласованию</w:t>
            </w:r>
          </w:p>
        </w:tc>
      </w:tr>
      <w:tr w:rsidR="00C83DE6" w14:paraId="0C6E76B8"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03C721D8"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3829" w:type="dxa"/>
            <w:tcBorders>
              <w:top w:val="single" w:sz="4" w:space="0" w:color="auto"/>
              <w:left w:val="single" w:sz="4" w:space="0" w:color="auto"/>
              <w:bottom w:val="single" w:sz="4" w:space="0" w:color="auto"/>
              <w:right w:val="single" w:sz="4" w:space="0" w:color="auto"/>
            </w:tcBorders>
            <w:hideMark/>
          </w:tcPr>
          <w:p w14:paraId="096A092E"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Шихабыловскийтерриториальный</w:t>
            </w:r>
            <w:proofErr w:type="spellEnd"/>
            <w:r>
              <w:rPr>
                <w:rFonts w:ascii="Times New Roman" w:hAnsi="Times New Roman" w:cs="Times New Roman"/>
                <w:sz w:val="24"/>
                <w:szCs w:val="24"/>
              </w:rPr>
              <w:t xml:space="preserve">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43EED58B"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3C83194D" w14:textId="77777777" w:rsidR="00C83DE6" w:rsidRDefault="00C83DE6" w:rsidP="002C6E35">
            <w:r>
              <w:rPr>
                <w:rFonts w:ascii="Times New Roman" w:hAnsi="Times New Roman" w:cs="Times New Roman"/>
                <w:sz w:val="24"/>
                <w:szCs w:val="24"/>
              </w:rPr>
              <w:t>по согласованию</w:t>
            </w:r>
          </w:p>
        </w:tc>
      </w:tr>
      <w:tr w:rsidR="00C83DE6" w14:paraId="028B3C31"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04CD18DC"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15.</w:t>
            </w:r>
          </w:p>
        </w:tc>
        <w:tc>
          <w:tcPr>
            <w:tcW w:w="3829" w:type="dxa"/>
            <w:tcBorders>
              <w:top w:val="single" w:sz="4" w:space="0" w:color="auto"/>
              <w:left w:val="single" w:sz="4" w:space="0" w:color="auto"/>
              <w:bottom w:val="single" w:sz="4" w:space="0" w:color="auto"/>
              <w:right w:val="single" w:sz="4" w:space="0" w:color="auto"/>
            </w:tcBorders>
            <w:hideMark/>
          </w:tcPr>
          <w:p w14:paraId="4B3F633F"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Шигалинский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59CF51FC"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0189122F" w14:textId="77777777" w:rsidR="00C83DE6" w:rsidRDefault="00C83DE6" w:rsidP="002C6E35">
            <w:r>
              <w:rPr>
                <w:rFonts w:ascii="Times New Roman" w:hAnsi="Times New Roman" w:cs="Times New Roman"/>
                <w:sz w:val="24"/>
                <w:szCs w:val="24"/>
              </w:rPr>
              <w:t>по согласованию</w:t>
            </w:r>
          </w:p>
        </w:tc>
      </w:tr>
      <w:tr w:rsidR="00C83DE6" w14:paraId="705516AD" w14:textId="77777777" w:rsidTr="002C6E35">
        <w:tc>
          <w:tcPr>
            <w:tcW w:w="710" w:type="dxa"/>
            <w:tcBorders>
              <w:top w:val="single" w:sz="4" w:space="0" w:color="auto"/>
              <w:left w:val="single" w:sz="4" w:space="0" w:color="auto"/>
              <w:bottom w:val="single" w:sz="4" w:space="0" w:color="auto"/>
              <w:right w:val="single" w:sz="4" w:space="0" w:color="auto"/>
            </w:tcBorders>
            <w:hideMark/>
          </w:tcPr>
          <w:p w14:paraId="3290D03C" w14:textId="77777777" w:rsidR="00C83DE6" w:rsidRDefault="00C83DE6" w:rsidP="002C6E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3829" w:type="dxa"/>
            <w:tcBorders>
              <w:top w:val="single" w:sz="4" w:space="0" w:color="auto"/>
              <w:left w:val="single" w:sz="4" w:space="0" w:color="auto"/>
              <w:bottom w:val="single" w:sz="4" w:space="0" w:color="auto"/>
              <w:right w:val="single" w:sz="4" w:space="0" w:color="auto"/>
            </w:tcBorders>
            <w:hideMark/>
          </w:tcPr>
          <w:p w14:paraId="7891681E"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w:t>
            </w:r>
            <w:proofErr w:type="spellStart"/>
            <w:r>
              <w:rPr>
                <w:rFonts w:ascii="Times New Roman" w:hAnsi="Times New Roman" w:cs="Times New Roman"/>
                <w:sz w:val="24"/>
                <w:szCs w:val="24"/>
              </w:rPr>
              <w:t>Шоркистринский</w:t>
            </w:r>
            <w:proofErr w:type="spellEnd"/>
            <w:r>
              <w:rPr>
                <w:rFonts w:ascii="Times New Roman" w:hAnsi="Times New Roman" w:cs="Times New Roman"/>
                <w:sz w:val="24"/>
                <w:szCs w:val="24"/>
              </w:rPr>
              <w:t xml:space="preserve"> территориальный отдел администрации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w:t>
            </w:r>
          </w:p>
        </w:tc>
        <w:tc>
          <w:tcPr>
            <w:tcW w:w="3404" w:type="dxa"/>
            <w:tcBorders>
              <w:top w:val="single" w:sz="4" w:space="0" w:color="auto"/>
              <w:left w:val="single" w:sz="4" w:space="0" w:color="auto"/>
              <w:bottom w:val="single" w:sz="4" w:space="0" w:color="auto"/>
              <w:right w:val="single" w:sz="4" w:space="0" w:color="auto"/>
            </w:tcBorders>
            <w:hideMark/>
          </w:tcPr>
          <w:p w14:paraId="7D54420A" w14:textId="77777777" w:rsidR="00C83DE6" w:rsidRDefault="00C83DE6" w:rsidP="002C6E35">
            <w:pPr>
              <w:spacing w:after="0" w:line="240" w:lineRule="auto"/>
              <w:rPr>
                <w:rFonts w:ascii="Times New Roman" w:hAnsi="Times New Roman" w:cs="Times New Roman"/>
                <w:sz w:val="24"/>
                <w:szCs w:val="24"/>
              </w:rPr>
            </w:pPr>
            <w:r>
              <w:rPr>
                <w:rFonts w:ascii="Times New Roman" w:hAnsi="Times New Roman" w:cs="Times New Roman"/>
                <w:sz w:val="24"/>
                <w:szCs w:val="24"/>
              </w:rPr>
              <w:t>уборка и благоустройство территорий, выполнение мелких ремонтно-строительных работ</w:t>
            </w:r>
          </w:p>
        </w:tc>
        <w:tc>
          <w:tcPr>
            <w:tcW w:w="1702" w:type="dxa"/>
            <w:tcBorders>
              <w:top w:val="single" w:sz="4" w:space="0" w:color="auto"/>
              <w:left w:val="single" w:sz="4" w:space="0" w:color="auto"/>
              <w:bottom w:val="single" w:sz="4" w:space="0" w:color="auto"/>
              <w:right w:val="single" w:sz="4" w:space="0" w:color="auto"/>
            </w:tcBorders>
            <w:hideMark/>
          </w:tcPr>
          <w:p w14:paraId="24767AE3" w14:textId="77777777" w:rsidR="00C83DE6" w:rsidRDefault="00C83DE6" w:rsidP="002C6E35">
            <w:r>
              <w:rPr>
                <w:rFonts w:ascii="Times New Roman" w:hAnsi="Times New Roman" w:cs="Times New Roman"/>
                <w:sz w:val="24"/>
                <w:szCs w:val="24"/>
              </w:rPr>
              <w:t>по согласованию</w:t>
            </w:r>
          </w:p>
        </w:tc>
      </w:tr>
    </w:tbl>
    <w:p w14:paraId="0B53DE3E" w14:textId="77777777" w:rsidR="00C83DE6" w:rsidRDefault="00C83DE6" w:rsidP="00C83DE6">
      <w:pPr>
        <w:spacing w:after="0" w:line="240" w:lineRule="auto"/>
        <w:jc w:val="both"/>
        <w:rPr>
          <w:rFonts w:ascii="Times New Roman" w:hAnsi="Times New Roman" w:cs="Times New Roman"/>
          <w:sz w:val="24"/>
          <w:szCs w:val="24"/>
        </w:rPr>
      </w:pPr>
    </w:p>
    <w:p w14:paraId="2B819983" w14:textId="77777777" w:rsidR="00C83DE6" w:rsidRDefault="00C83DE6" w:rsidP="00C83DE6">
      <w:pPr>
        <w:spacing w:after="0" w:line="240" w:lineRule="auto"/>
        <w:ind w:right="4722"/>
        <w:jc w:val="both"/>
        <w:rPr>
          <w:rFonts w:ascii="Times New Roman" w:hAnsi="Times New Roman" w:cs="Times New Roman"/>
          <w:sz w:val="24"/>
          <w:szCs w:val="24"/>
        </w:rPr>
      </w:pPr>
    </w:p>
    <w:p w14:paraId="25EAF7C8" w14:textId="77777777" w:rsidR="00C83DE6" w:rsidRDefault="00C83DE6" w:rsidP="00C83DE6">
      <w:pPr>
        <w:spacing w:after="0" w:line="240" w:lineRule="auto"/>
        <w:ind w:right="5103"/>
        <w:jc w:val="both"/>
        <w:rPr>
          <w:rFonts w:ascii="Times New Roman" w:hAnsi="Times New Roman" w:cs="Times New Roman"/>
          <w:color w:val="000000" w:themeColor="text1"/>
          <w:sz w:val="24"/>
          <w:szCs w:val="24"/>
        </w:rPr>
      </w:pPr>
    </w:p>
    <w:p w14:paraId="4230682E" w14:textId="77777777" w:rsidR="00C83DE6" w:rsidRDefault="00C83DE6" w:rsidP="00C83DE6">
      <w:pPr>
        <w:spacing w:after="0" w:line="240" w:lineRule="auto"/>
        <w:ind w:right="4962"/>
        <w:jc w:val="both"/>
        <w:rPr>
          <w:rFonts w:ascii="Times New Roman" w:hAnsi="Times New Roman" w:cs="Times New Roman"/>
          <w:sz w:val="20"/>
          <w:szCs w:val="20"/>
        </w:rPr>
      </w:pPr>
    </w:p>
    <w:p w14:paraId="56199336" w14:textId="77777777" w:rsidR="00C83DE6" w:rsidRPr="00DB2028" w:rsidRDefault="00C83DE6" w:rsidP="00C83DE6">
      <w:pPr>
        <w:autoSpaceDE w:val="0"/>
        <w:autoSpaceDN w:val="0"/>
        <w:adjustRightInd w:val="0"/>
        <w:spacing w:after="0" w:line="240" w:lineRule="exact"/>
        <w:ind w:right="5283"/>
        <w:jc w:val="both"/>
        <w:rPr>
          <w:rFonts w:cs="Times New Roman"/>
          <w:kern w:val="1"/>
          <w:sz w:val="20"/>
          <w:szCs w:val="20"/>
          <w:lang w:eastAsia="ar-SA"/>
        </w:rPr>
      </w:pPr>
    </w:p>
    <w:p w14:paraId="45BE9C68" w14:textId="3CDB44CF" w:rsidR="003C1F26" w:rsidRPr="008866AE" w:rsidRDefault="003C1F26" w:rsidP="00C83DE6">
      <w:pPr>
        <w:spacing w:after="0" w:line="240" w:lineRule="auto"/>
        <w:jc w:val="both"/>
        <w:rPr>
          <w:rFonts w:ascii="Times New Roman" w:eastAsia="Times New Roman" w:hAnsi="Times New Roman" w:cs="Times New Roman"/>
          <w:bCs/>
          <w:color w:val="000000"/>
          <w:sz w:val="20"/>
          <w:szCs w:val="20"/>
          <w:lang w:eastAsia="ru-RU"/>
        </w:rPr>
      </w:pPr>
    </w:p>
    <w:sectPr w:rsidR="003C1F26" w:rsidRPr="008866AE" w:rsidSect="007512DD">
      <w:headerReference w:type="default" r:id="rId18"/>
      <w:pgSz w:w="11910" w:h="16840"/>
      <w:pgMar w:top="709" w:right="711" w:bottom="156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001" w:usb1="00000000" w:usb2="00000000" w:usb3="00000000" w:csb0="00000097" w:csb1="00000000"/>
  </w:font>
  <w:font w:name="Lucida Sans">
    <w:charset w:val="00"/>
    <w:family w:val="swiss"/>
    <w:pitch w:val="variable"/>
    <w:sig w:usb0="00000003" w:usb1="00000000" w:usb2="00000000" w:usb3="00000000" w:csb0="00000001" w:csb1="00000000"/>
  </w:font>
  <w:font w:name="Tunga">
    <w:altName w:val="Courier"/>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9557B51"/>
    <w:multiLevelType w:val="hybridMultilevel"/>
    <w:tmpl w:val="6190706E"/>
    <w:lvl w:ilvl="0" w:tplc="B68EF29A">
      <w:numFmt w:val="bullet"/>
      <w:lvlText w:val="-"/>
      <w:lvlJc w:val="left"/>
      <w:pPr>
        <w:ind w:left="319" w:hanging="123"/>
      </w:pPr>
      <w:rPr>
        <w:rFonts w:ascii="Times New Roman" w:eastAsia="Times New Roman" w:hAnsi="Times New Roman" w:cs="Times New Roman" w:hint="default"/>
        <w:b w:val="0"/>
        <w:bCs w:val="0"/>
        <w:i w:val="0"/>
        <w:iCs w:val="0"/>
        <w:spacing w:val="0"/>
        <w:w w:val="99"/>
        <w:sz w:val="21"/>
        <w:szCs w:val="21"/>
        <w:lang w:val="ru-RU" w:eastAsia="en-US" w:bidi="ar-SA"/>
      </w:rPr>
    </w:lvl>
    <w:lvl w:ilvl="1" w:tplc="C5480FAC">
      <w:numFmt w:val="bullet"/>
      <w:lvlText w:val="•"/>
      <w:lvlJc w:val="left"/>
      <w:pPr>
        <w:ind w:left="1147" w:hanging="123"/>
      </w:pPr>
      <w:rPr>
        <w:rFonts w:hint="default"/>
        <w:lang w:val="ru-RU" w:eastAsia="en-US" w:bidi="ar-SA"/>
      </w:rPr>
    </w:lvl>
    <w:lvl w:ilvl="2" w:tplc="7A76603C">
      <w:numFmt w:val="bullet"/>
      <w:lvlText w:val="•"/>
      <w:lvlJc w:val="left"/>
      <w:pPr>
        <w:ind w:left="1974" w:hanging="123"/>
      </w:pPr>
      <w:rPr>
        <w:rFonts w:hint="default"/>
        <w:lang w:val="ru-RU" w:eastAsia="en-US" w:bidi="ar-SA"/>
      </w:rPr>
    </w:lvl>
    <w:lvl w:ilvl="3" w:tplc="71CC253E">
      <w:numFmt w:val="bullet"/>
      <w:lvlText w:val="•"/>
      <w:lvlJc w:val="left"/>
      <w:pPr>
        <w:ind w:left="2801" w:hanging="123"/>
      </w:pPr>
      <w:rPr>
        <w:rFonts w:hint="default"/>
        <w:lang w:val="ru-RU" w:eastAsia="en-US" w:bidi="ar-SA"/>
      </w:rPr>
    </w:lvl>
    <w:lvl w:ilvl="4" w:tplc="3A7C207C">
      <w:numFmt w:val="bullet"/>
      <w:lvlText w:val="•"/>
      <w:lvlJc w:val="left"/>
      <w:pPr>
        <w:ind w:left="3629" w:hanging="123"/>
      </w:pPr>
      <w:rPr>
        <w:rFonts w:hint="default"/>
        <w:lang w:val="ru-RU" w:eastAsia="en-US" w:bidi="ar-SA"/>
      </w:rPr>
    </w:lvl>
    <w:lvl w:ilvl="5" w:tplc="BED20AD8">
      <w:numFmt w:val="bullet"/>
      <w:lvlText w:val="•"/>
      <w:lvlJc w:val="left"/>
      <w:pPr>
        <w:ind w:left="4456" w:hanging="123"/>
      </w:pPr>
      <w:rPr>
        <w:rFonts w:hint="default"/>
        <w:lang w:val="ru-RU" w:eastAsia="en-US" w:bidi="ar-SA"/>
      </w:rPr>
    </w:lvl>
    <w:lvl w:ilvl="6" w:tplc="67245EDC">
      <w:numFmt w:val="bullet"/>
      <w:lvlText w:val="•"/>
      <w:lvlJc w:val="left"/>
      <w:pPr>
        <w:ind w:left="5283" w:hanging="123"/>
      </w:pPr>
      <w:rPr>
        <w:rFonts w:hint="default"/>
        <w:lang w:val="ru-RU" w:eastAsia="en-US" w:bidi="ar-SA"/>
      </w:rPr>
    </w:lvl>
    <w:lvl w:ilvl="7" w:tplc="B262D9E8">
      <w:numFmt w:val="bullet"/>
      <w:lvlText w:val="•"/>
      <w:lvlJc w:val="left"/>
      <w:pPr>
        <w:ind w:left="6111" w:hanging="123"/>
      </w:pPr>
      <w:rPr>
        <w:rFonts w:hint="default"/>
        <w:lang w:val="ru-RU" w:eastAsia="en-US" w:bidi="ar-SA"/>
      </w:rPr>
    </w:lvl>
    <w:lvl w:ilvl="8" w:tplc="2F0EAB9C">
      <w:numFmt w:val="bullet"/>
      <w:lvlText w:val="•"/>
      <w:lvlJc w:val="left"/>
      <w:pPr>
        <w:ind w:left="6938" w:hanging="123"/>
      </w:pPr>
      <w:rPr>
        <w:rFonts w:hint="default"/>
        <w:lang w:val="ru-RU" w:eastAsia="en-US" w:bidi="ar-SA"/>
      </w:rPr>
    </w:lvl>
  </w:abstractNum>
  <w:abstractNum w:abstractNumId="1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34FF4B57"/>
    <w:multiLevelType w:val="hybridMultilevel"/>
    <w:tmpl w:val="37786CF0"/>
    <w:lvl w:ilvl="0" w:tplc="57200362">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7">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8">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9">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1">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2">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3">
    <w:nsid w:val="608D21FC"/>
    <w:multiLevelType w:val="singleLevel"/>
    <w:tmpl w:val="608D21FC"/>
    <w:lvl w:ilvl="0">
      <w:start w:val="1"/>
      <w:numFmt w:val="decimal"/>
      <w:suff w:val="space"/>
      <w:lvlText w:val="%1."/>
      <w:lvlJc w:val="left"/>
      <w:pPr>
        <w:ind w:left="0" w:firstLine="0"/>
      </w:pPr>
    </w:lvl>
  </w:abstractNum>
  <w:abstractNum w:abstractNumId="24">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5">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6">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2"/>
  </w:num>
  <w:num w:numId="3">
    <w:abstractNumId w:val="21"/>
  </w:num>
  <w:num w:numId="4">
    <w:abstractNumId w:val="11"/>
  </w:num>
  <w:num w:numId="5">
    <w:abstractNumId w:val="20"/>
  </w:num>
  <w:num w:numId="6">
    <w:abstractNumId w:val="14"/>
  </w:num>
  <w:num w:numId="7">
    <w:abstractNumId w:val="5"/>
  </w:num>
  <w:num w:numId="8">
    <w:abstractNumId w:val="15"/>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8"/>
    <w:lvlOverride w:ilvl="0">
      <w:startOverride w:val="1"/>
    </w:lvlOverride>
    <w:lvlOverride w:ilvl="1"/>
    <w:lvlOverride w:ilvl="2"/>
    <w:lvlOverride w:ilvl="3"/>
    <w:lvlOverride w:ilvl="4"/>
    <w:lvlOverride w:ilvl="5"/>
    <w:lvlOverride w:ilvl="6"/>
    <w:lvlOverride w:ilvl="7"/>
    <w:lvlOverride w:ilvl="8"/>
  </w:num>
  <w:num w:numId="16">
    <w:abstractNumId w:val="25"/>
  </w:num>
  <w:num w:numId="17">
    <w:abstractNumId w:val="23"/>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17"/>
  </w:num>
  <w:num w:numId="23">
    <w:abstractNumId w:val="1"/>
  </w:num>
  <w:num w:numId="24">
    <w:abstractNumId w:val="9"/>
  </w:num>
  <w:num w:numId="25">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5A2F"/>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1F2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0611"/>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40C"/>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61D"/>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ACA"/>
    <w:rsid w:val="00740BB3"/>
    <w:rsid w:val="0074124E"/>
    <w:rsid w:val="007420C8"/>
    <w:rsid w:val="00743425"/>
    <w:rsid w:val="0074346A"/>
    <w:rsid w:val="00743843"/>
    <w:rsid w:val="007443B0"/>
    <w:rsid w:val="007454C2"/>
    <w:rsid w:val="00747036"/>
    <w:rsid w:val="00747343"/>
    <w:rsid w:val="007512DD"/>
    <w:rsid w:val="00752894"/>
    <w:rsid w:val="00752D8A"/>
    <w:rsid w:val="00753C25"/>
    <w:rsid w:val="00756340"/>
    <w:rsid w:val="00756842"/>
    <w:rsid w:val="00756FF9"/>
    <w:rsid w:val="007574EF"/>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866AE"/>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B8D"/>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3DE6"/>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1A70"/>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6A93"/>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AEC"/>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uiPriority="1"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1"/>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1"/>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numbering" w:customStyle="1" w:styleId="4f">
    <w:name w:val="Нет списка4"/>
    <w:next w:val="a5"/>
    <w:uiPriority w:val="99"/>
    <w:semiHidden/>
    <w:unhideWhenUsed/>
    <w:rsid w:val="007574EF"/>
  </w:style>
  <w:style w:type="table" w:customStyle="1" w:styleId="TableNormal2">
    <w:name w:val="Table Normal2"/>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574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1306500/25"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0108000/50" TargetMode="External"/><Relationship Id="rId17" Type="http://schemas.openxmlformats.org/officeDocument/2006/relationships/hyperlink" Target="http://internet.garant.ru/document/redirect/400462000/0" TargetMode="External"/><Relationship Id="rId2" Type="http://schemas.openxmlformats.org/officeDocument/2006/relationships/numbering" Target="numbering.xml"/><Relationship Id="rId16" Type="http://schemas.openxmlformats.org/officeDocument/2006/relationships/hyperlink" Target="file:///O:\&#1045;&#1050;&#1040;&#1058;&#1045;&#1056;&#1048;&#1053;&#1040;%20&#1053;&#1048;&#1050;&#1054;&#1051;&#1040;&#1045;&#1042;&#1040;\&#1055;&#1088;&#1086;&#1077;&#1082;&#1090;%20%20&#1086;&#1073;%20&#1091;&#1090;&#1074;%20&#1087;&#1077;&#1088;&#1077;&#1095;&#1085;&#1077;&#1081;%20&#1086;&#1073;&#1098;&#1077;&#1082;&#1090;&#1086;&#1074;%20&#1076;&#1083;&#1103;%20&#1080;&#1089;&#1087;.%20&#1090;&#1088;&#1091;&#1076;&#1072;%20&#1083;&#1080;&#1094;,%20&#1086;&#1089;&#1091;&#1078;&#1076;&#1077;&#1085;&#1085;&#1099;&#1093;%20&#1082;%20&#1086;&#1073;&#1103;&#1079;&#1072;&#1090;.%20&#1080;%20&#1080;&#1089;&#1087;&#1088;&#1072;&#1074;&#1080;&#1090;.%20&#1088;&#1072;&#1073;&#1086;&#1090;&#1072;&#1084;.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0108000/49" TargetMode="External"/><Relationship Id="rId5" Type="http://schemas.openxmlformats.org/officeDocument/2006/relationships/settings" Target="settings.xml"/><Relationship Id="rId15" Type="http://schemas.openxmlformats.org/officeDocument/2006/relationships/hyperlink" Target="file:///O:\&#1045;&#1050;&#1040;&#1058;&#1045;&#1056;&#1048;&#1053;&#1040;%20&#1053;&#1048;&#1050;&#1054;&#1051;&#1040;&#1045;&#1042;&#1040;\&#1055;&#1088;&#1086;&#1077;&#1082;&#1090;%20%20&#1086;&#1073;%20&#1091;&#1090;&#1074;%20&#1087;&#1077;&#1088;&#1077;&#1095;&#1085;&#1077;&#1081;%20&#1086;&#1073;&#1098;&#1077;&#1082;&#1090;&#1086;&#1074;%20&#1076;&#1083;&#1103;%20&#1080;&#1089;&#1087;.%20&#1090;&#1088;&#1091;&#1076;&#1072;%20&#1083;&#1080;&#1094;,%20&#1086;&#1089;&#1091;&#1078;&#1076;&#1077;&#1085;&#1085;&#1099;&#1093;%20&#1082;%20&#1086;&#1073;&#1103;&#1079;&#1072;&#1090;.%20&#1080;%20&#1080;&#1089;&#1087;&#1088;&#1072;&#1074;&#1080;&#1090;.%20&#1088;&#1072;&#1073;&#1086;&#1090;&#1072;&#1084;.doc" TargetMode="External"/><Relationship Id="rId10" Type="http://schemas.openxmlformats.org/officeDocument/2006/relationships/image" Target="media/image10.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internet.garant.ru/document/redirect/1306500/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132C4-EF03-4FDA-AA9F-0A42F559C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1297</Words>
  <Characters>7394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Иванова Татьяна Геннадьевна</cp:lastModifiedBy>
  <cp:revision>2</cp:revision>
  <cp:lastPrinted>2026-01-19T11:57:00Z</cp:lastPrinted>
  <dcterms:created xsi:type="dcterms:W3CDTF">2026-01-19T11:59:00Z</dcterms:created>
  <dcterms:modified xsi:type="dcterms:W3CDTF">2026-01-19T11:59:00Z</dcterms:modified>
</cp:coreProperties>
</file>