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Президента РФ от 19.05.2008 N 815</w:t>
              <w:br/>
              <w:t xml:space="preserve">(ред. от 25.01.2024)</w:t>
              <w:br/>
              <w:t xml:space="preserve">"О мерах по противодействию коррупции"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19 мая 2008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815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МЕРАХ ПО ПРОТИВОДЕЙСТВИЮ КОРРУПЦИИ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Президента РФ от 31.03.2010 </w:t>
            </w:r>
            <w:hyperlink w:history="0" r:id="rId7" w:tooltip="Указ Президента РФ от 31.03.2010 N 396 &quot;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396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01.07.2010 </w:t>
            </w:r>
            <w:hyperlink w:history="0" r:id="rId8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      <w:r>
                <w:rPr>
                  <w:sz w:val="20"/>
                  <w:color w:val="0000ff"/>
                </w:rPr>
                <w:t xml:space="preserve">N 821</w:t>
              </w:r>
            </w:hyperlink>
            <w:r>
              <w:rPr>
                <w:sz w:val="20"/>
                <w:color w:val="392c69"/>
              </w:rPr>
              <w:t xml:space="preserve">, от 04.11.2010 </w:t>
            </w:r>
            <w:hyperlink w:history="0" r:id="rId9" w:tooltip="Указ Президента РФ от 04.11.2010 N 1336 &quot;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1336</w:t>
              </w:r>
            </w:hyperlink>
            <w:r>
              <w:rPr>
                <w:sz w:val="20"/>
                <w:color w:val="392c69"/>
              </w:rPr>
              <w:t xml:space="preserve">, от 12.09.2011 </w:t>
            </w:r>
            <w:hyperlink w:history="0" r:id="rId10" w:tooltip="Указ Президента РФ от 12.09.2011 N 1192 &quot;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1192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04.01.2012 </w:t>
            </w:r>
            <w:hyperlink w:history="0" r:id="rId11" w:tooltip="Указ Президента РФ от 04.01.2012 N 19 &quot;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19</w:t>
              </w:r>
            </w:hyperlink>
            <w:r>
              <w:rPr>
                <w:sz w:val="20"/>
                <w:color w:val="392c69"/>
              </w:rPr>
              <w:t xml:space="preserve">, от 28.02.2012 </w:t>
            </w:r>
            <w:hyperlink w:history="0" r:id="rId12" w:tooltip="Указ Президента РФ от 28.02.2012 N 249 &quot;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249</w:t>
              </w:r>
            </w:hyperlink>
            <w:r>
              <w:rPr>
                <w:sz w:val="20"/>
                <w:color w:val="392c69"/>
              </w:rPr>
              <w:t xml:space="preserve">, от 28.07.2012 </w:t>
            </w:r>
            <w:hyperlink w:history="0" r:id="rId13" w:tooltip="Указ Президента РФ от 28.07.2012 N 1060 (ред. от 28.10.2019) &quot;Об утверждении состава Совета при Президенте Российской Федерации по противодействию коррупции и состава президиума этого Совет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1060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02.04.2013 </w:t>
            </w:r>
            <w:hyperlink w:history="0" r:id="rId14" w:tooltip="Указ Президента РФ от 02.04.2013 N 309 (ред. от 25.0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      <w:r>
                <w:rPr>
                  <w:sz w:val="20"/>
                  <w:color w:val="0000ff"/>
                </w:rPr>
                <w:t xml:space="preserve">N 309</w:t>
              </w:r>
            </w:hyperlink>
            <w:r>
              <w:rPr>
                <w:sz w:val="20"/>
                <w:color w:val="392c69"/>
              </w:rPr>
              <w:t xml:space="preserve">, от 14.02.2014 </w:t>
            </w:r>
            <w:hyperlink w:history="0" r:id="rId15" w:tooltip="Указ Президента РФ от 14.02.2014 N 80 &quot;О некоторых вопросах организации деятельности по противодействию коррупции&quot; {КонсультантПлюс}">
              <w:r>
                <w:rPr>
                  <w:sz w:val="20"/>
                  <w:color w:val="0000ff"/>
                </w:rPr>
                <w:t xml:space="preserve">N 80</w:t>
              </w:r>
            </w:hyperlink>
            <w:r>
              <w:rPr>
                <w:sz w:val="20"/>
                <w:color w:val="392c69"/>
              </w:rPr>
              <w:t xml:space="preserve">, от 09.10.2017 </w:t>
            </w:r>
            <w:hyperlink w:history="0" r:id="rId16" w:tooltip="Указ Президента РФ от 09.10.2017 N 472 (ред. от 26.06.2023) &quot;О представлении атаманом Всероссийского казачьего общества, гражданином, претендующим на замещение должности атамана Всероссийского казачьего общества, и атаманом войскового казачьего общества, внесенного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 {КонсультантПлюс}">
              <w:r>
                <w:rPr>
                  <w:sz w:val="20"/>
                  <w:color w:val="0000ff"/>
                </w:rPr>
                <w:t xml:space="preserve">N 472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13.05.2019 </w:t>
            </w:r>
            <w:hyperlink w:history="0" r:id="rId17" w:tooltip="Указ Президента РФ от 13.05.2019 N 217 (ред. от 26.06.2023) &quot;О мерах по реализации отдельных положений Федерального закона &quot;Об уполномоченном по правам потребителей финансовых услуг&quot; (вместе с &quot;Положением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 {КонсультантПлюс}">
              <w:r>
                <w:rPr>
                  <w:sz w:val="20"/>
                  <w:color w:val="0000ff"/>
                </w:rPr>
                <w:t xml:space="preserve">N 217</w:t>
              </w:r>
            </w:hyperlink>
            <w:r>
              <w:rPr>
                <w:sz w:val="20"/>
                <w:color w:val="392c69"/>
              </w:rPr>
              <w:t xml:space="preserve">, от 17.05.2021 </w:t>
            </w:r>
            <w:hyperlink w:history="0" r:id="rId18" w:tooltip="Указ Президента РФ от 17.05.2021 N 285 &quot;О внесении изменений в некоторые акты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285</w:t>
              </w:r>
            </w:hyperlink>
            <w:r>
              <w:rPr>
                <w:sz w:val="20"/>
                <w:color w:val="392c69"/>
              </w:rPr>
              <w:t xml:space="preserve">, от 25.01.2024 </w:t>
            </w:r>
            <w:hyperlink w:history="0" r:id="rId19" w:tooltip="Указ Президента РФ от 25.01.2024 N 71 &quot;О внесении изменений в некоторые акты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71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создания системы противодействия коррупции в Российской Федерации и устранения причин, ее порождающих,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Образовать Совет при Президенте Российской Федерации по противодействию коррупции (далее - Совет).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Председателем Совета является Президент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основными задачами Совета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 за реализацией мероприятий, предусмотренных Национальным планом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Совет для решения возложенных на него основных задач: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Члены Совета принимают участие в его работе на общественных началах.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Заседание Совета ведет председатель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Решения Совета оформляются протоколом.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реализации решений Совета могут издаваться указы, распоряжения и даваться поручения Президента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Утратил силу с 28 июля 2012 года. - </w:t>
      </w:r>
      <w:hyperlink w:history="0" r:id="rId20" w:tooltip="Указ Президента РФ от 28.07.2012 N 1060 (ред. от 28.10.2019) &quot;Об утверждении состава Совета при Президенте Российской Федерации по противодействию коррупции и состава президиума этого Совета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28.07.2012 N 1060.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1" w:tooltip="Указ Президента РФ от 14.02.2014 N 80 &quot;О некоторых вопросах организации деятельности по противодействию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14.02.2014 N 80)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Председателем президиума Совета является Руководитель Администрации Президента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Утратил силу с 28 июля 2012 года. - </w:t>
      </w:r>
      <w:hyperlink w:history="0" r:id="rId22" w:tooltip="Указ Президента РФ от 28.07.2012 N 1060 (ред. от 28.10.2019) &quot;Об утверждении состава Совета при Президенте Российской Федерации по противодействию коррупции и состава президиума этого Совета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28.07.2012 N 1060.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президиум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формирует повестку дня заседаний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рассматривает вопросы, связанные с реализацией решений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рассматривает вопросы, касающиеся соблюдения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w:history="0" r:id="rId23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(должностному) поведению и (или) требования об урегулировании конфликта интересов), лицами, замещающими государственные должности Российской Федерации, названные в </w:t>
      </w:r>
      <w:hyperlink w:history="0" r:id="rId24" w:tooltip="Указ Президента РФ от 21.09.2009 N 1066 (ред. от 26.10.2023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 {КонсультантПлюс}">
        <w:r>
          <w:rPr>
            <w:sz w:val="20"/>
            <w:color w:val="0000ff"/>
          </w:rPr>
          <w:t xml:space="preserve">подпункте "а" пункта 1</w:t>
        </w:r>
      </w:hyperlink>
      <w:r>
        <w:rPr>
          <w:sz w:val="20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1066,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Указ Президента РФ от 25.01.2024 N 71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25.01.2024 N 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и (или) требований об урегулировании конфликта интересов лицами, замещающими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Указ Президента РФ от 25.01.2024 N 71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25.01.2024 N 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рассматривает заявления лиц, замещающих должности атаманов Всероссийского казачьего общества или войскового казачьего общества,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таких лиц о возникновении не зависящих от них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Указ Президента РФ от 25.01.2024 N 71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25.01.2024 N 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такого лица о возникновении не зависящих от него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Указ Президента РФ от 25.01.2024 N 71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25.01.2024 N 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заседание президиума Совета ведет председатель президиума Совета либо заместитель председателя президиума Совета;</w:t>
      </w:r>
    </w:p>
    <w:p>
      <w:pPr>
        <w:pStyle w:val="0"/>
        <w:jc w:val="both"/>
      </w:pPr>
      <w:r>
        <w:rPr>
          <w:sz w:val="20"/>
        </w:rPr>
        <w:t xml:space="preserve">(пп. "б" в ред. </w:t>
      </w:r>
      <w:hyperlink w:history="0" r:id="rId29" w:tooltip="Указ Президента РФ от 14.02.2014 N 80 &quot;О некоторых вопросах организации деятельности по противодействию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14.02.2014 N 80)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для реализации решений президиума Совета могут даваться поручения Президента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решения президиума Совета оформляются протоколами.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Установить, что председатель президиума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формирует повестку дня заседаний президиума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Председателю президиума Совета в месячный срок представить проект Национального плана противодействия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30" w:tooltip="Указ Президента РФ от 03.02.2007 N 129 (с изм. от 11.08.2007) &quot;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</w:p>
    <w:p>
      <w:pPr>
        <w:pStyle w:val="0"/>
        <w:spacing w:before="200" w:line-rule="auto"/>
        <w:ind w:firstLine="540"/>
        <w:jc w:val="both"/>
      </w:pPr>
      <w:hyperlink w:history="0" r:id="rId31" w:tooltip="Указ Президента РФ от 11.08.2007 N 1068 &quot;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Настоящий Указ вступает в силу со дня его подписания.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19 мая 2008 года</w:t>
      </w:r>
    </w:p>
    <w:p>
      <w:pPr>
        <w:pStyle w:val="0"/>
        <w:spacing w:before="200" w:line-rule="auto"/>
      </w:pPr>
      <w:r>
        <w:rPr>
          <w:sz w:val="20"/>
        </w:rPr>
        <w:t xml:space="preserve">N 815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мая 2008 г. N 815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СОВЕТА ПРИ ПРЕЗИДЕНТЕ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ПО ПРОТИВОДЕЙСТВИЮ КОРРУПЦИИ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 с 28 июля 2012 года. - </w:t>
      </w:r>
      <w:hyperlink w:history="0" r:id="rId32" w:tooltip="Указ Президента РФ от 28.07.2012 N 1060 (ред. от 28.10.2019) &quot;Об утверждении состава Совета при Президенте Российской Федерации по противодействию коррупции и состава президиума этого Совета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28.07.2012 N 1060.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мая 2008 г. N 815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ПРЕЗИДИУМА СОВЕТА ПРИ ПРЕЗИДЕНТЕ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ПО ПРОТИВОДЕЙСТВИЮ КОРРУПЦИИ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 с 28 июля 2012 года. - </w:t>
      </w:r>
      <w:hyperlink w:history="0" r:id="rId33" w:tooltip="Указ Президента РФ от 28.07.2012 N 1060 (ред. от 28.10.2019) &quot;Об утверждении состава Совета при Президенте Российской Федерации по противодействию коррупции и состава президиума этого Совета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28.07.2012 N 1060.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19.05.2008 N 815</w:t>
            <w:br/>
            <w:t>(ред. от 25.01.2024)</w:t>
            <w:br/>
            <w:t>"О мерах по противодействию коррупции"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D3D3E2597C456272FCF86F9CB2BCE9EEF163C7AC0B497154EE5F7AB6DA6521CD372EAA5C0F4369C0FC4C41FD10111FA3F6DCB80DE8695DQAA5I" TargetMode = "External"/>
	<Relationship Id="rId8" Type="http://schemas.openxmlformats.org/officeDocument/2006/relationships/hyperlink" Target="consultantplus://offline/ref=D3D3E2597C456272FCF86F9CB2BCE9EEFC6CCFAD09442C5EE60676B4DD6A7EDA3067A65D0F4369C7F11344E8014913A6ECC2BB10F46B5FA3Q7A1I" TargetMode = "External"/>
	<Relationship Id="rId9" Type="http://schemas.openxmlformats.org/officeDocument/2006/relationships/hyperlink" Target="consultantplus://offline/ref=D3D3E2597C456272FCF86F9CB2BCE9EEF96AC1A90E4B2C5EE60676B4DD6A7EDA3067A65D0F4369C6F11344E8014913A6ECC2BB10F46B5FA3Q7A1I" TargetMode = "External"/>
	<Relationship Id="rId10" Type="http://schemas.openxmlformats.org/officeDocument/2006/relationships/hyperlink" Target="consultantplus://offline/ref=D3D3E2597C456272FCF86F9CB2BCE9EEF96BCEAF0F412C5EE60676B4DD6A7EDA3067A65D0F4369C6F11344E8014913A6ECC2BB10F46B5FA3Q7A1I" TargetMode = "External"/>
	<Relationship Id="rId11" Type="http://schemas.openxmlformats.org/officeDocument/2006/relationships/hyperlink" Target="consultantplus://offline/ref=D3D3E2597C456272FCF86F9CB2BCE9EEF968C3A80F462C5EE60676B4DD6A7EDA3067A65D0F4369C6F11344E8014913A6ECC2BB10F46B5FA3Q7A1I" TargetMode = "External"/>
	<Relationship Id="rId12" Type="http://schemas.openxmlformats.org/officeDocument/2006/relationships/hyperlink" Target="consultantplus://offline/ref=D3D3E2597C456272FCF86F9CB2BCE9EEF968C1AB0E4B2C5EE60676B4DD6A7EDA3067A65D0F4369C6F11344E8014913A6ECC2BB10F46B5FA3Q7A1I" TargetMode = "External"/>
	<Relationship Id="rId13" Type="http://schemas.openxmlformats.org/officeDocument/2006/relationships/hyperlink" Target="consultantplus://offline/ref=D3D3E2597C456272FCF86F9CB2BCE9EEFB69C1A90C462C5EE60676B4DD6A7EDA3067A65D0F4369C7F71344E8014913A6ECC2BB10F46B5FA3Q7A1I" TargetMode = "External"/>
	<Relationship Id="rId14" Type="http://schemas.openxmlformats.org/officeDocument/2006/relationships/hyperlink" Target="consultantplus://offline/ref=D3D3E2597C456272FCF86F9CB2BCE9EEFC6CCFAD08422C5EE60676B4DD6A7EDA3067A65D0F4368C0F31344E8014913A6ECC2BB10F46B5FA3Q7A1I" TargetMode = "External"/>
	<Relationship Id="rId15" Type="http://schemas.openxmlformats.org/officeDocument/2006/relationships/hyperlink" Target="consultantplus://offline/ref=D3D3E2597C456272FCF86F9CB2BCE9EEF96FCEAD0C442C5EE60676B4DD6A7EDA3067A65D0F4369C6F01344E8014913A6ECC2BB10F46B5FA3Q7A1I" TargetMode = "External"/>
	<Relationship Id="rId16" Type="http://schemas.openxmlformats.org/officeDocument/2006/relationships/hyperlink" Target="consultantplus://offline/ref=D3D3E2597C456272FCF86F9CB2BCE9EEFC6FC7AA0D472C5EE60676B4DD6A7EDA3067A65D0F4369C6FF1344E8014913A6ECC2BB10F46B5FA3Q7A1I" TargetMode = "External"/>
	<Relationship Id="rId17" Type="http://schemas.openxmlformats.org/officeDocument/2006/relationships/hyperlink" Target="consultantplus://offline/ref=D3D3E2597C456272FCF86F9CB2BCE9EEFC6FC7AA0E4A2C5EE60676B4DD6A7EDA3067A65D0F4369C6FF1344E8014913A6ECC2BB10F46B5FA3Q7A1I" TargetMode = "External"/>
	<Relationship Id="rId18" Type="http://schemas.openxmlformats.org/officeDocument/2006/relationships/hyperlink" Target="consultantplus://offline/ref=D3D3E2597C456272FCF86F9CB2BCE9EEFB62C3AF0C462C5EE60676B4DD6A7EDA3067A65D0F4369C7F41344E8014913A6ECC2BB10F46B5FA3Q7A1I" TargetMode = "External"/>
	<Relationship Id="rId19" Type="http://schemas.openxmlformats.org/officeDocument/2006/relationships/hyperlink" Target="consultantplus://offline/ref=D3D3E2597C456272FCF86F9CB2BCE9EEFC6CC0A4054B2C5EE60676B4DD6A7EDA3067A65D0F4369C7F51344E8014913A6ECC2BB10F46B5FA3Q7A1I" TargetMode = "External"/>
	<Relationship Id="rId20" Type="http://schemas.openxmlformats.org/officeDocument/2006/relationships/hyperlink" Target="consultantplus://offline/ref=D3D3E2597C456272FCF86F9CB2BCE9EEFB69C1A90C462C5EE60676B4DD6A7EDA3067A65D0F4369C7F71344E8014913A6ECC2BB10F46B5FA3Q7A1I" TargetMode = "External"/>
	<Relationship Id="rId21" Type="http://schemas.openxmlformats.org/officeDocument/2006/relationships/hyperlink" Target="consultantplus://offline/ref=D3D3E2597C456272FCF86F9CB2BCE9EEF96FCEAD0C442C5EE60676B4DD6A7EDA3067A65D0F4369C6FF1344E8014913A6ECC2BB10F46B5FA3Q7A1I" TargetMode = "External"/>
	<Relationship Id="rId22" Type="http://schemas.openxmlformats.org/officeDocument/2006/relationships/hyperlink" Target="consultantplus://offline/ref=D3D3E2597C456272FCF86F9CB2BCE9EEFB69C1A90C462C5EE60676B4DD6A7EDA3067A65D0F4369C7F71344E8014913A6ECC2BB10F46B5FA3Q7A1I" TargetMode = "External"/>
	<Relationship Id="rId23" Type="http://schemas.openxmlformats.org/officeDocument/2006/relationships/hyperlink" Target="consultantplus://offline/ref=D3D3E2597C456272FCF86F9CB2BCE9EEFC6CC3A505462C5EE60676B4DD6A7EDA2267FE510E4777C6F40612B947Q1A8I" TargetMode = "External"/>
	<Relationship Id="rId24" Type="http://schemas.openxmlformats.org/officeDocument/2006/relationships/hyperlink" Target="consultantplus://offline/ref=D3D3E2597C456272FCF86F9CB2BCE9EEFC6CC7AB08442C5EE60676B4DD6A7EDA3067A65D0F4368C4F61344E8014913A6ECC2BB10F46B5FA3Q7A1I" TargetMode = "External"/>
	<Relationship Id="rId25" Type="http://schemas.openxmlformats.org/officeDocument/2006/relationships/hyperlink" Target="consultantplus://offline/ref=D3D3E2597C456272FCF86F9CB2BCE9EEFC6CC0A4054B2C5EE60676B4DD6A7EDA3067A65D0F4369C7F41344E8014913A6ECC2BB10F46B5FA3Q7A1I" TargetMode = "External"/>
	<Relationship Id="rId26" Type="http://schemas.openxmlformats.org/officeDocument/2006/relationships/hyperlink" Target="consultantplus://offline/ref=D3D3E2597C456272FCF86F9CB2BCE9EEFC6CC0A4054B2C5EE60676B4DD6A7EDA3067A65D0F4369C7F21344E8014913A6ECC2BB10F46B5FA3Q7A1I" TargetMode = "External"/>
	<Relationship Id="rId27" Type="http://schemas.openxmlformats.org/officeDocument/2006/relationships/hyperlink" Target="consultantplus://offline/ref=D3D3E2597C456272FCF86F9CB2BCE9EEFC6CC0A4054B2C5EE60676B4DD6A7EDA3067A65D0F4369C7F01344E8014913A6ECC2BB10F46B5FA3Q7A1I" TargetMode = "External"/>
	<Relationship Id="rId28" Type="http://schemas.openxmlformats.org/officeDocument/2006/relationships/hyperlink" Target="consultantplus://offline/ref=D3D3E2597C456272FCF86F9CB2BCE9EEFC6CC0A4054B2C5EE60676B4DD6A7EDA3067A65D0F4369C7FE1344E8014913A6ECC2BB10F46B5FA3Q7A1I" TargetMode = "External"/>
	<Relationship Id="rId29" Type="http://schemas.openxmlformats.org/officeDocument/2006/relationships/hyperlink" Target="consultantplus://offline/ref=D3D3E2597C456272FCF86F9CB2BCE9EEF96FCEAD0C442C5EE60676B4DD6A7EDA3067A65D0F4369C7F61344E8014913A6ECC2BB10F46B5FA3Q7A1I" TargetMode = "External"/>
	<Relationship Id="rId30" Type="http://schemas.openxmlformats.org/officeDocument/2006/relationships/hyperlink" Target="consultantplus://offline/ref=D3D3E2597C456272FCF86685B5BCE9EEFB62C5A50A4B2C5EE60676B4DD6A7EDA2267FE510E4777C6F40612B947Q1A8I" TargetMode = "External"/>
	<Relationship Id="rId31" Type="http://schemas.openxmlformats.org/officeDocument/2006/relationships/hyperlink" Target="consultantplus://offline/ref=D3D3E2597C456272FCF86685B5BCE9EEFB63C0AF0E462C5EE60676B4DD6A7EDA2267FE510E4777C6F40612B947Q1A8I" TargetMode = "External"/>
	<Relationship Id="rId32" Type="http://schemas.openxmlformats.org/officeDocument/2006/relationships/hyperlink" Target="consultantplus://offline/ref=D3D3E2597C456272FCF86F9CB2BCE9EEFB69C1A90C462C5EE60676B4DD6A7EDA3067A65D0F4369C7F71344E8014913A6ECC2BB10F46B5FA3Q7A1I" TargetMode = "External"/>
	<Relationship Id="rId33" Type="http://schemas.openxmlformats.org/officeDocument/2006/relationships/hyperlink" Target="consultantplus://offline/ref=D3D3E2597C456272FCF86F9CB2BCE9EEFB69C1A90C462C5EE60676B4DD6A7EDA3067A65D0F4369C7F71344E8014913A6ECC2BB10F46B5FA3Q7A1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19.05.2008 N 815
(ред. от 25.01.2024)
"О мерах по противодействию коррупции"</dc:title>
  <dcterms:created xsi:type="dcterms:W3CDTF">2024-03-14T08:00:16Z</dcterms:created>
</cp:coreProperties>
</file>