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2C" w:rsidRPr="00A94BC1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СПРАВКА</w:t>
      </w:r>
    </w:p>
    <w:p w:rsidR="00CE322C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 xml:space="preserve">о работе Министерства промышленности и энергетики </w:t>
      </w:r>
    </w:p>
    <w:p w:rsidR="00CE322C" w:rsidRPr="00A94BC1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Чувашской Республики</w:t>
      </w:r>
    </w:p>
    <w:p w:rsidR="00CE322C" w:rsidRPr="00A94BC1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с обращениями граждан за I</w:t>
      </w:r>
      <w:r w:rsidRPr="00A94BC1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A94BC1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3</w:t>
      </w:r>
      <w:r w:rsidRPr="00A94BC1">
        <w:rPr>
          <w:sz w:val="26"/>
          <w:szCs w:val="26"/>
        </w:rPr>
        <w:t xml:space="preserve"> года</w:t>
      </w:r>
    </w:p>
    <w:p w:rsidR="00CE322C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</w:p>
    <w:p w:rsidR="00CE322C" w:rsidRDefault="00CE322C" w:rsidP="00CE322C">
      <w:pPr>
        <w:spacing w:line="360" w:lineRule="auto"/>
        <w:ind w:firstLine="720"/>
        <w:jc w:val="center"/>
        <w:rPr>
          <w:sz w:val="26"/>
          <w:szCs w:val="26"/>
        </w:rPr>
      </w:pPr>
      <w:bookmarkStart w:id="0" w:name="_GoBack"/>
      <w:bookmarkEnd w:id="0"/>
    </w:p>
    <w:p w:rsidR="00CE322C" w:rsidRPr="0067630C" w:rsidRDefault="00CE322C" w:rsidP="00CE322C">
      <w:pPr>
        <w:spacing w:line="360" w:lineRule="auto"/>
        <w:ind w:firstLine="720"/>
        <w:jc w:val="both"/>
        <w:rPr>
          <w:sz w:val="26"/>
          <w:szCs w:val="26"/>
        </w:rPr>
      </w:pPr>
      <w:r w:rsidRPr="0067630C">
        <w:rPr>
          <w:sz w:val="26"/>
          <w:szCs w:val="26"/>
        </w:rPr>
        <w:t>В Министерство промышленности и энергетики Чувашской Республики (д</w:t>
      </w:r>
      <w:r w:rsidRPr="0067630C">
        <w:rPr>
          <w:sz w:val="26"/>
          <w:szCs w:val="26"/>
        </w:rPr>
        <w:t>а</w:t>
      </w:r>
      <w:r w:rsidRPr="0067630C">
        <w:rPr>
          <w:sz w:val="26"/>
          <w:szCs w:val="26"/>
        </w:rPr>
        <w:t>лее - Министерство) за июль-сентябрь 2023 года поступило 20  письменных обращ</w:t>
      </w:r>
      <w:r w:rsidRPr="0067630C">
        <w:rPr>
          <w:sz w:val="26"/>
          <w:szCs w:val="26"/>
        </w:rPr>
        <w:t>е</w:t>
      </w:r>
      <w:r w:rsidRPr="0067630C">
        <w:rPr>
          <w:sz w:val="26"/>
          <w:szCs w:val="26"/>
        </w:rPr>
        <w:t>ний граждан, в том числе коллективных - 1. Для сравнения за аналогичный период прошлого года в министерство обратились 22 гражд</w:t>
      </w:r>
      <w:r w:rsidRPr="0067630C">
        <w:rPr>
          <w:sz w:val="26"/>
          <w:szCs w:val="26"/>
        </w:rPr>
        <w:t>а</w:t>
      </w:r>
      <w:r w:rsidRPr="0067630C">
        <w:rPr>
          <w:sz w:val="26"/>
          <w:szCs w:val="26"/>
        </w:rPr>
        <w:t>нина.</w:t>
      </w:r>
    </w:p>
    <w:p w:rsidR="00CE322C" w:rsidRPr="0067630C" w:rsidRDefault="00CE322C" w:rsidP="00CE322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67630C">
        <w:rPr>
          <w:color w:val="000000"/>
          <w:sz w:val="26"/>
          <w:szCs w:val="26"/>
        </w:rPr>
        <w:t xml:space="preserve">Большинство обращений поступило по вопросам </w:t>
      </w:r>
      <w:r w:rsidRPr="0067630C">
        <w:rPr>
          <w:color w:val="000000"/>
          <w:sz w:val="26"/>
          <w:szCs w:val="26"/>
          <w:shd w:val="clear" w:color="auto" w:fill="FFFFFF"/>
        </w:rPr>
        <w:t>в сфере энергетики - 8, п</w:t>
      </w:r>
      <w:r w:rsidRPr="0067630C">
        <w:rPr>
          <w:color w:val="000000"/>
          <w:sz w:val="26"/>
          <w:szCs w:val="26"/>
        </w:rPr>
        <w:t>е</w:t>
      </w:r>
      <w:r w:rsidRPr="0067630C">
        <w:rPr>
          <w:color w:val="000000"/>
          <w:sz w:val="26"/>
          <w:szCs w:val="26"/>
        </w:rPr>
        <w:t xml:space="preserve">ренаправлено по компетенции – 3, в сфере промышленности – 5, по вопросам </w:t>
      </w:r>
      <w:r w:rsidRPr="0067630C">
        <w:rPr>
          <w:color w:val="000000"/>
          <w:sz w:val="26"/>
          <w:szCs w:val="26"/>
          <w:shd w:val="clear" w:color="auto" w:fill="FFFFFF"/>
        </w:rPr>
        <w:t>внедрения иннов</w:t>
      </w:r>
      <w:r w:rsidRPr="0067630C">
        <w:rPr>
          <w:color w:val="000000"/>
          <w:sz w:val="26"/>
          <w:szCs w:val="26"/>
          <w:shd w:val="clear" w:color="auto" w:fill="FFFFFF"/>
        </w:rPr>
        <w:t>а</w:t>
      </w:r>
      <w:r w:rsidRPr="0067630C">
        <w:rPr>
          <w:color w:val="000000"/>
          <w:sz w:val="26"/>
          <w:szCs w:val="26"/>
          <w:shd w:val="clear" w:color="auto" w:fill="FFFFFF"/>
        </w:rPr>
        <w:t>ционных проектов – 2,</w:t>
      </w:r>
      <w:r w:rsidRPr="0067630C">
        <w:rPr>
          <w:color w:val="000000"/>
          <w:sz w:val="26"/>
          <w:szCs w:val="26"/>
        </w:rPr>
        <w:t xml:space="preserve"> иное - 3.</w:t>
      </w:r>
    </w:p>
    <w:p w:rsidR="00CE322C" w:rsidRPr="005652FB" w:rsidRDefault="00CE322C" w:rsidP="00CE322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67630C">
        <w:rPr>
          <w:sz w:val="26"/>
          <w:szCs w:val="26"/>
        </w:rPr>
        <w:t>Все поступившие обращения</w:t>
      </w:r>
      <w:r w:rsidRPr="0067630C">
        <w:rPr>
          <w:color w:val="000000"/>
          <w:sz w:val="26"/>
          <w:szCs w:val="26"/>
        </w:rPr>
        <w:t xml:space="preserve"> взяты на контроль. Нарушений нормативных сроков рассмо</w:t>
      </w:r>
      <w:r w:rsidRPr="0067630C">
        <w:rPr>
          <w:color w:val="000000"/>
          <w:sz w:val="26"/>
          <w:szCs w:val="26"/>
        </w:rPr>
        <w:t>т</w:t>
      </w:r>
      <w:r w:rsidRPr="0067630C">
        <w:rPr>
          <w:color w:val="000000"/>
          <w:sz w:val="26"/>
          <w:szCs w:val="26"/>
        </w:rPr>
        <w:t>рения письменных обращений не имеется</w:t>
      </w:r>
      <w:r w:rsidRPr="005652FB">
        <w:rPr>
          <w:color w:val="000000"/>
          <w:sz w:val="26"/>
          <w:szCs w:val="26"/>
        </w:rPr>
        <w:t>.</w:t>
      </w:r>
    </w:p>
    <w:p w:rsidR="00CE322C" w:rsidRPr="005652FB" w:rsidRDefault="00CE322C" w:rsidP="00CE322C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>По состоянию на 0</w:t>
      </w:r>
      <w:r>
        <w:rPr>
          <w:color w:val="000000"/>
          <w:sz w:val="26"/>
          <w:szCs w:val="26"/>
        </w:rPr>
        <w:t>1</w:t>
      </w:r>
      <w:r w:rsidRPr="005652F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5652FB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5652FB">
        <w:rPr>
          <w:color w:val="000000"/>
          <w:sz w:val="26"/>
          <w:szCs w:val="26"/>
        </w:rPr>
        <w:t xml:space="preserve"> в стадии рассмотрения находятся </w:t>
      </w:r>
      <w:r>
        <w:rPr>
          <w:color w:val="000000"/>
          <w:sz w:val="26"/>
          <w:szCs w:val="26"/>
        </w:rPr>
        <w:t>7</w:t>
      </w:r>
      <w:r w:rsidRPr="005652FB">
        <w:rPr>
          <w:color w:val="000000"/>
          <w:sz w:val="26"/>
          <w:szCs w:val="26"/>
        </w:rPr>
        <w:t xml:space="preserve"> обращени</w:t>
      </w:r>
      <w:r>
        <w:rPr>
          <w:color w:val="000000"/>
          <w:sz w:val="26"/>
          <w:szCs w:val="26"/>
        </w:rPr>
        <w:t>й</w:t>
      </w:r>
      <w:r w:rsidRPr="005652FB">
        <w:rPr>
          <w:color w:val="000000"/>
          <w:sz w:val="26"/>
          <w:szCs w:val="26"/>
        </w:rPr>
        <w:t xml:space="preserve"> граждан, ср</w:t>
      </w:r>
      <w:r w:rsidRPr="005652FB">
        <w:rPr>
          <w:color w:val="000000"/>
          <w:sz w:val="26"/>
          <w:szCs w:val="26"/>
        </w:rPr>
        <w:t>о</w:t>
      </w:r>
      <w:r w:rsidRPr="005652FB">
        <w:rPr>
          <w:color w:val="000000"/>
          <w:sz w:val="26"/>
          <w:szCs w:val="26"/>
        </w:rPr>
        <w:t xml:space="preserve">ки исполнения которых - </w:t>
      </w:r>
      <w:r>
        <w:rPr>
          <w:color w:val="000000"/>
          <w:sz w:val="26"/>
          <w:szCs w:val="26"/>
        </w:rPr>
        <w:t>октябрь</w:t>
      </w:r>
      <w:r w:rsidRPr="005652FB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5652FB">
        <w:rPr>
          <w:color w:val="000000"/>
          <w:sz w:val="26"/>
          <w:szCs w:val="26"/>
        </w:rPr>
        <w:t xml:space="preserve"> года.</w:t>
      </w:r>
    </w:p>
    <w:p w:rsidR="00CE322C" w:rsidRPr="005652FB" w:rsidRDefault="00CE322C" w:rsidP="00CE322C">
      <w:pPr>
        <w:pStyle w:val="2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 xml:space="preserve">Специалистами </w:t>
      </w:r>
      <w:r>
        <w:rPr>
          <w:color w:val="000000"/>
          <w:sz w:val="26"/>
          <w:szCs w:val="26"/>
        </w:rPr>
        <w:t>М</w:t>
      </w:r>
      <w:r w:rsidRPr="005652FB">
        <w:rPr>
          <w:color w:val="000000"/>
          <w:sz w:val="26"/>
          <w:szCs w:val="26"/>
        </w:rPr>
        <w:t xml:space="preserve">инистерства даны своевременные и полные разъяснения по всем поступившим обращениям: из них  </w:t>
      </w:r>
      <w:r>
        <w:rPr>
          <w:color w:val="000000"/>
          <w:sz w:val="26"/>
          <w:szCs w:val="26"/>
        </w:rPr>
        <w:t>дан ответ автору – 10,</w:t>
      </w:r>
      <w:r w:rsidRPr="005652FB">
        <w:rPr>
          <w:color w:val="000000"/>
          <w:sz w:val="26"/>
          <w:szCs w:val="26"/>
        </w:rPr>
        <w:t xml:space="preserve"> направлено в другие организации на окончательное рассмотр</w:t>
      </w:r>
      <w:r w:rsidRPr="005652FB">
        <w:rPr>
          <w:color w:val="000000"/>
          <w:sz w:val="26"/>
          <w:szCs w:val="26"/>
        </w:rPr>
        <w:t>е</w:t>
      </w:r>
      <w:r w:rsidRPr="005652FB">
        <w:rPr>
          <w:color w:val="000000"/>
          <w:sz w:val="26"/>
          <w:szCs w:val="26"/>
        </w:rPr>
        <w:t>ние</w:t>
      </w:r>
      <w:r>
        <w:rPr>
          <w:color w:val="000000"/>
          <w:sz w:val="26"/>
          <w:szCs w:val="26"/>
        </w:rPr>
        <w:t xml:space="preserve"> - 3.</w:t>
      </w:r>
    </w:p>
    <w:p w:rsidR="00CE322C" w:rsidRPr="005652FB" w:rsidRDefault="00CE322C" w:rsidP="00CE322C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 xml:space="preserve">Наибольшее число обращений поступило из г. Чебоксары – </w:t>
      </w:r>
      <w:r>
        <w:rPr>
          <w:color w:val="000000"/>
          <w:sz w:val="26"/>
          <w:szCs w:val="26"/>
        </w:rPr>
        <w:t>11</w:t>
      </w:r>
      <w:r w:rsidRPr="005652F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г. Шумерля – 2, </w:t>
      </w:r>
      <w:r w:rsidRPr="005652FB">
        <w:rPr>
          <w:color w:val="000000"/>
          <w:sz w:val="26"/>
          <w:szCs w:val="26"/>
        </w:rPr>
        <w:t xml:space="preserve">Чебоксарский район – </w:t>
      </w:r>
      <w:r>
        <w:rPr>
          <w:color w:val="000000"/>
          <w:sz w:val="26"/>
          <w:szCs w:val="26"/>
        </w:rPr>
        <w:t xml:space="preserve">1, г. Новочебоксарск-1, </w:t>
      </w:r>
      <w:proofErr w:type="spellStart"/>
      <w:r>
        <w:rPr>
          <w:color w:val="000000"/>
          <w:sz w:val="26"/>
          <w:szCs w:val="26"/>
        </w:rPr>
        <w:t>Порецкий</w:t>
      </w:r>
      <w:proofErr w:type="spellEnd"/>
      <w:r>
        <w:rPr>
          <w:color w:val="000000"/>
          <w:sz w:val="26"/>
          <w:szCs w:val="26"/>
        </w:rPr>
        <w:t xml:space="preserve"> район – 1.</w:t>
      </w:r>
    </w:p>
    <w:p w:rsidR="00911254" w:rsidRDefault="00911254" w:rsidP="00CE322C">
      <w:pPr>
        <w:spacing w:line="360" w:lineRule="auto"/>
      </w:pPr>
    </w:p>
    <w:sectPr w:rsidR="009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2C"/>
    <w:rsid w:val="00911254"/>
    <w:rsid w:val="00A35301"/>
    <w:rsid w:val="00AE6696"/>
    <w:rsid w:val="00C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3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3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lastModifiedBy>Боярская Марина</cp:lastModifiedBy>
  <cp:revision>1</cp:revision>
  <dcterms:created xsi:type="dcterms:W3CDTF">2023-10-02T15:27:00Z</dcterms:created>
  <dcterms:modified xsi:type="dcterms:W3CDTF">2023-10-02T15:28:00Z</dcterms:modified>
</cp:coreProperties>
</file>