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D018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15.12.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1451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D018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15.12.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1451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CB6C4E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right="4961" w:firstLine="0"/>
        <w:rPr>
          <w:kern w:val="0"/>
          <w:sz w:val="28"/>
          <w:szCs w:val="28"/>
          <w:lang w:eastAsia="ru-RU"/>
        </w:rPr>
      </w:pPr>
      <w:r w:rsidRPr="00CB6C4E">
        <w:rPr>
          <w:kern w:val="0"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 в Янтиковском муниципальном округе Чувашской Республики</w:t>
      </w:r>
    </w:p>
    <w:p w:rsidR="00CB6C4E" w:rsidRPr="00CB6C4E" w:rsidRDefault="00CB6C4E" w:rsidP="00CB6C4E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CB6C4E" w:rsidRPr="00CB6C4E" w:rsidRDefault="00CB6C4E" w:rsidP="00CB6C4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CB6C4E">
        <w:rPr>
          <w:kern w:val="0"/>
          <w:sz w:val="28"/>
          <w:szCs w:val="28"/>
          <w:lang w:eastAsia="ru-RU"/>
        </w:rPr>
        <w:t xml:space="preserve">В соответствии с Указом Главы Чувашской Республики от 10.02.2018 </w:t>
      </w:r>
      <w:r>
        <w:rPr>
          <w:kern w:val="0"/>
          <w:sz w:val="28"/>
          <w:szCs w:val="28"/>
          <w:lang w:eastAsia="ru-RU"/>
        </w:rPr>
        <w:br/>
      </w:r>
      <w:r w:rsidRPr="00CB6C4E">
        <w:rPr>
          <w:kern w:val="0"/>
          <w:sz w:val="28"/>
          <w:szCs w:val="28"/>
          <w:lang w:eastAsia="ru-RU"/>
        </w:rPr>
        <w:t xml:space="preserve">№ 12 «О комиссии по предупреждению и ликвидации чрезвычайных ситуаций и обеспечению пожарной безопасности в Чувашской Республике», в целях обеспечения согласованности действий органов местного самоуправления и организаций в Янтиковском муниципальном округе Чувашской Республики в области защиты населения и территорий от чрезвычайных ситуаций природного и техногенного характера и обеспечения пожарной безопасности администрация Янтиковского муниципального округа </w:t>
      </w:r>
      <w:r w:rsidRPr="00CB6C4E">
        <w:rPr>
          <w:b/>
          <w:kern w:val="0"/>
          <w:sz w:val="28"/>
          <w:szCs w:val="28"/>
          <w:lang w:eastAsia="ru-RU"/>
        </w:rPr>
        <w:t>п о с т а н о в л я е т:</w:t>
      </w:r>
      <w:r w:rsidRPr="00CB6C4E">
        <w:rPr>
          <w:kern w:val="0"/>
          <w:sz w:val="28"/>
          <w:szCs w:val="28"/>
          <w:lang w:eastAsia="ru-RU"/>
        </w:rPr>
        <w:t xml:space="preserve"> </w:t>
      </w:r>
    </w:p>
    <w:p w:rsidR="00CB6C4E" w:rsidRPr="00CB6C4E" w:rsidRDefault="00CB6C4E" w:rsidP="00CB6C4E">
      <w:pPr>
        <w:numPr>
          <w:ilvl w:val="0"/>
          <w:numId w:val="26"/>
        </w:numPr>
        <w:suppressAutoHyphens w:val="0"/>
        <w:spacing w:line="360" w:lineRule="auto"/>
        <w:ind w:left="0" w:firstLine="709"/>
        <w:rPr>
          <w:kern w:val="0"/>
          <w:sz w:val="28"/>
          <w:szCs w:val="28"/>
          <w:lang w:eastAsia="ru-RU"/>
        </w:rPr>
      </w:pPr>
      <w:r w:rsidRPr="00CB6C4E">
        <w:rPr>
          <w:kern w:val="0"/>
          <w:sz w:val="28"/>
          <w:szCs w:val="28"/>
          <w:lang w:eastAsia="ru-RU"/>
        </w:rPr>
        <w:t>Создать комиссию по предупреждению и ликвидации чрезвычайных ситуаций и обеспечению пожарной безопасности в Янтиковском муниципальном округе Чувашской Республики согласно приложению №</w:t>
      </w:r>
      <w:r>
        <w:rPr>
          <w:kern w:val="0"/>
          <w:sz w:val="28"/>
          <w:szCs w:val="28"/>
          <w:lang w:eastAsia="ru-RU"/>
        </w:rPr>
        <w:t xml:space="preserve"> </w:t>
      </w:r>
      <w:r w:rsidRPr="00CB6C4E">
        <w:rPr>
          <w:kern w:val="0"/>
          <w:sz w:val="28"/>
          <w:szCs w:val="28"/>
          <w:lang w:eastAsia="ru-RU"/>
        </w:rPr>
        <w:t>1.</w:t>
      </w:r>
    </w:p>
    <w:p w:rsidR="00CB6C4E" w:rsidRPr="00CB6C4E" w:rsidRDefault="00CB6C4E" w:rsidP="00CB6C4E">
      <w:pPr>
        <w:numPr>
          <w:ilvl w:val="0"/>
          <w:numId w:val="26"/>
        </w:numPr>
        <w:suppressAutoHyphens w:val="0"/>
        <w:spacing w:line="360" w:lineRule="auto"/>
        <w:ind w:left="0" w:firstLine="709"/>
        <w:rPr>
          <w:kern w:val="0"/>
          <w:sz w:val="28"/>
          <w:szCs w:val="28"/>
          <w:lang w:eastAsia="ru-RU"/>
        </w:rPr>
      </w:pPr>
      <w:r w:rsidRPr="00CB6C4E">
        <w:rPr>
          <w:kern w:val="0"/>
          <w:sz w:val="28"/>
          <w:szCs w:val="28"/>
          <w:lang w:eastAsia="ru-RU"/>
        </w:rPr>
        <w:t>Утвердить Положение о комиссии по предупреждению и ликвидации чрезвычайных ситуаций и обеспечению пожарной безопасности в Янтиковском муниципальном округе Чувашской Республики согласно приложению № 2.</w:t>
      </w:r>
    </w:p>
    <w:p w:rsidR="00CB6C4E" w:rsidRPr="00CB6C4E" w:rsidRDefault="00CB6C4E" w:rsidP="00CB6C4E">
      <w:pPr>
        <w:numPr>
          <w:ilvl w:val="0"/>
          <w:numId w:val="26"/>
        </w:numPr>
        <w:suppressAutoHyphens w:val="0"/>
        <w:spacing w:line="360" w:lineRule="auto"/>
        <w:ind w:left="0" w:firstLine="709"/>
        <w:rPr>
          <w:kern w:val="0"/>
          <w:sz w:val="28"/>
          <w:szCs w:val="28"/>
          <w:lang w:eastAsia="ru-RU"/>
        </w:rPr>
      </w:pPr>
      <w:r w:rsidRPr="00CB6C4E">
        <w:rPr>
          <w:kern w:val="0"/>
          <w:sz w:val="28"/>
          <w:szCs w:val="28"/>
          <w:lang w:eastAsia="ru-RU"/>
        </w:rPr>
        <w:lastRenderedPageBreak/>
        <w:t>Признать утратившими силу постановления администрации Янтиковского муниципального округа Чувашской Республики:</w:t>
      </w:r>
    </w:p>
    <w:p w:rsidR="00CB6C4E" w:rsidRPr="00CB6C4E" w:rsidRDefault="00CB6C4E" w:rsidP="00CB6C4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CB6C4E">
        <w:rPr>
          <w:kern w:val="0"/>
          <w:sz w:val="28"/>
          <w:szCs w:val="28"/>
          <w:lang w:eastAsia="ru-RU"/>
        </w:rPr>
        <w:t xml:space="preserve">от 13.02.2023 № 116 «О комиссии по предупреждению и ликвидации чрезвычайных ситуаций и обеспечению пожарной безопасности в Янтиковском муниципальном округе Чувашской Республики», </w:t>
      </w:r>
    </w:p>
    <w:p w:rsidR="00CB6C4E" w:rsidRPr="00CB6C4E" w:rsidRDefault="00CB6C4E" w:rsidP="00CB6C4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от 29.03.2023</w:t>
      </w:r>
      <w:r w:rsidRPr="00CB6C4E">
        <w:rPr>
          <w:kern w:val="0"/>
          <w:sz w:val="28"/>
          <w:szCs w:val="28"/>
          <w:lang w:eastAsia="ru-RU"/>
        </w:rPr>
        <w:t xml:space="preserve"> № 250 «О внесении изменений в постановление администрации Янтиковского муниципального округа от 13.02.2023 № 116 «О комиссии по предупреждению и ликвидации чрезвычайных ситуаций и обеспечению пожарной безопасности в Янтиковском муниципальном округе Чувашской Республики», </w:t>
      </w:r>
    </w:p>
    <w:p w:rsidR="00CB6C4E" w:rsidRPr="00CB6C4E" w:rsidRDefault="00CB6C4E" w:rsidP="00CB6C4E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от 04.10.2023</w:t>
      </w:r>
      <w:r w:rsidRPr="00CB6C4E">
        <w:rPr>
          <w:kern w:val="0"/>
          <w:sz w:val="28"/>
          <w:szCs w:val="28"/>
          <w:lang w:eastAsia="ru-RU"/>
        </w:rPr>
        <w:t xml:space="preserve"> № 1092 «О внесении изменений в постановление администрации Янтиковского муниципального округа от 13.02.2023 № 116 «О комиссии по предупреждению и ликвидации чрезвычайных ситуаций и обеспечению пожарной безопасности в Янтиковском муниципальном округе Чувашской Республики».</w:t>
      </w:r>
    </w:p>
    <w:p w:rsidR="00CB6C4E" w:rsidRPr="00CB6C4E" w:rsidRDefault="00CB6C4E" w:rsidP="00CB6C4E">
      <w:pPr>
        <w:numPr>
          <w:ilvl w:val="0"/>
          <w:numId w:val="26"/>
        </w:numPr>
        <w:suppressAutoHyphens w:val="0"/>
        <w:spacing w:line="360" w:lineRule="auto"/>
        <w:ind w:left="0" w:firstLine="709"/>
        <w:rPr>
          <w:kern w:val="0"/>
          <w:sz w:val="28"/>
          <w:szCs w:val="28"/>
          <w:lang w:eastAsia="ru-RU"/>
        </w:rPr>
      </w:pPr>
      <w:r w:rsidRPr="00CB6C4E">
        <w:rPr>
          <w:kern w:val="0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Янтиковского муниципального округа - начальника Управления по благоустройству и развитию территорий.</w:t>
      </w:r>
    </w:p>
    <w:p w:rsidR="00CB6C4E" w:rsidRPr="00CB6C4E" w:rsidRDefault="00CB6C4E" w:rsidP="00CB6C4E">
      <w:pPr>
        <w:numPr>
          <w:ilvl w:val="0"/>
          <w:numId w:val="26"/>
        </w:numPr>
        <w:suppressAutoHyphens w:val="0"/>
        <w:spacing w:line="360" w:lineRule="auto"/>
        <w:ind w:left="0" w:firstLine="709"/>
        <w:rPr>
          <w:kern w:val="0"/>
          <w:sz w:val="28"/>
          <w:szCs w:val="28"/>
          <w:lang w:eastAsia="ru-RU"/>
        </w:rPr>
      </w:pPr>
      <w:r w:rsidRPr="00CB6C4E">
        <w:rPr>
          <w:kern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CB6C4E" w:rsidRPr="00CB6C4E" w:rsidRDefault="00CB6C4E" w:rsidP="00CB6C4E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CB6C4E">
        <w:rPr>
          <w:kern w:val="0"/>
          <w:sz w:val="28"/>
          <w:szCs w:val="28"/>
          <w:lang w:eastAsia="ru-RU"/>
        </w:rPr>
        <w:t xml:space="preserve">Глава Янтиковского </w:t>
      </w:r>
    </w:p>
    <w:p w:rsidR="00CB6C4E" w:rsidRPr="00CB6C4E" w:rsidRDefault="00CB6C4E" w:rsidP="00CB6C4E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CB6C4E">
        <w:rPr>
          <w:kern w:val="0"/>
          <w:sz w:val="28"/>
          <w:szCs w:val="28"/>
          <w:lang w:eastAsia="ru-RU"/>
        </w:rPr>
        <w:t xml:space="preserve">муниципального округа                                 </w:t>
      </w:r>
      <w:r w:rsidRPr="00CB6C4E">
        <w:rPr>
          <w:kern w:val="0"/>
          <w:sz w:val="28"/>
          <w:szCs w:val="28"/>
          <w:lang w:eastAsia="ru-RU"/>
        </w:rPr>
        <w:tab/>
      </w:r>
      <w:r w:rsidRPr="00CB6C4E">
        <w:rPr>
          <w:kern w:val="0"/>
          <w:sz w:val="28"/>
          <w:szCs w:val="28"/>
          <w:lang w:eastAsia="ru-RU"/>
        </w:rPr>
        <w:tab/>
      </w:r>
      <w:r w:rsidRPr="00CB6C4E">
        <w:rPr>
          <w:kern w:val="0"/>
          <w:sz w:val="28"/>
          <w:szCs w:val="28"/>
          <w:lang w:eastAsia="ru-RU"/>
        </w:rPr>
        <w:tab/>
        <w:t xml:space="preserve">  </w:t>
      </w:r>
      <w:r>
        <w:rPr>
          <w:kern w:val="0"/>
          <w:sz w:val="28"/>
          <w:szCs w:val="28"/>
          <w:lang w:eastAsia="ru-RU"/>
        </w:rPr>
        <w:t xml:space="preserve"> </w:t>
      </w:r>
      <w:r w:rsidRPr="00CB6C4E">
        <w:rPr>
          <w:kern w:val="0"/>
          <w:sz w:val="28"/>
          <w:szCs w:val="28"/>
          <w:lang w:eastAsia="ru-RU"/>
        </w:rPr>
        <w:t xml:space="preserve">     О.А. Ломоносов</w:t>
      </w:r>
    </w:p>
    <w:p w:rsidR="00CB6C4E" w:rsidRPr="00CB6C4E" w:rsidRDefault="00CB6C4E" w:rsidP="00CB6C4E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B6C4E" w:rsidRPr="00CB6C4E" w:rsidRDefault="00CB6C4E" w:rsidP="00CB6C4E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CB6C4E" w:rsidRPr="00CB6C4E" w:rsidRDefault="00CB6C4E" w:rsidP="00CB6C4E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CB6C4E" w:rsidRPr="00CB6C4E" w:rsidRDefault="00CB6C4E" w:rsidP="00CB6C4E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CB6C4E" w:rsidRPr="00CB6C4E" w:rsidRDefault="00CB6C4E" w:rsidP="00CB6C4E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CB6C4E" w:rsidRPr="00CB6C4E" w:rsidRDefault="00CB6C4E" w:rsidP="00CB6C4E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  <w:sectPr w:rsidR="00CB6C4E" w:rsidRPr="00CB6C4E" w:rsidSect="005F010E"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CB6C4E" w:rsidRDefault="00CB6C4E" w:rsidP="00CB6C4E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C6025">
        <w:rPr>
          <w:kern w:val="0"/>
          <w:lang w:eastAsia="ru-RU"/>
        </w:rPr>
        <w:lastRenderedPageBreak/>
        <w:t xml:space="preserve">Приложение </w:t>
      </w:r>
      <w:r>
        <w:rPr>
          <w:kern w:val="0"/>
          <w:lang w:eastAsia="ru-RU"/>
        </w:rPr>
        <w:t>№ 1</w:t>
      </w:r>
    </w:p>
    <w:p w:rsidR="00CB6C4E" w:rsidRDefault="00CB6C4E" w:rsidP="00CB6C4E">
      <w:pPr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к постановлению</w:t>
      </w:r>
      <w:r w:rsidRPr="005C6025">
        <w:rPr>
          <w:kern w:val="0"/>
          <w:lang w:eastAsia="ru-RU"/>
        </w:rPr>
        <w:t xml:space="preserve"> администрации </w:t>
      </w:r>
    </w:p>
    <w:p w:rsidR="00CB6C4E" w:rsidRPr="005C6025" w:rsidRDefault="00CB6C4E" w:rsidP="00CB6C4E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C6025">
        <w:rPr>
          <w:kern w:val="0"/>
          <w:lang w:eastAsia="ru-RU"/>
        </w:rPr>
        <w:t xml:space="preserve">Янтиковского муниципального округа </w:t>
      </w:r>
    </w:p>
    <w:p w:rsidR="00CB6C4E" w:rsidRPr="005C6025" w:rsidRDefault="00F53163" w:rsidP="00CB6C4E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15.12.2023 № 1451</w:t>
      </w:r>
    </w:p>
    <w:p w:rsidR="00CB6C4E" w:rsidRPr="00CB6C4E" w:rsidRDefault="00CB6C4E" w:rsidP="00CB6C4E">
      <w:pPr>
        <w:suppressAutoHyphens w:val="0"/>
        <w:spacing w:line="240" w:lineRule="auto"/>
        <w:ind w:left="6237" w:firstLine="0"/>
        <w:jc w:val="lef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CB6C4E">
        <w:rPr>
          <w:b/>
          <w:kern w:val="0"/>
          <w:lang w:eastAsia="ru-RU"/>
        </w:rPr>
        <w:t>СОСТАВ</w:t>
      </w: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CB6C4E">
        <w:rPr>
          <w:b/>
          <w:kern w:val="0"/>
          <w:lang w:eastAsia="ru-RU"/>
        </w:rPr>
        <w:t>комиссии по предупреждению и ликвидации чрезвычайных ситуаций и обеспечению пожарной безопасности Янтиковского муниципального округа Чувашской Республики</w:t>
      </w: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425"/>
        <w:gridCol w:w="5528"/>
      </w:tblGrid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Ломоносов Олег Анатольевич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г</w:t>
            </w:r>
            <w:r w:rsidRPr="00CB6C4E">
              <w:rPr>
                <w:kern w:val="0"/>
                <w:lang w:eastAsia="ru-RU"/>
              </w:rPr>
              <w:t>лава Янтиковского муниципального округа, председатель комиссии;</w:t>
            </w:r>
          </w:p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16"/>
                <w:szCs w:val="16"/>
                <w:lang w:eastAsia="ru-RU"/>
              </w:rPr>
            </w:pPr>
            <w:r>
              <w:rPr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 xml:space="preserve">Михайлов Владимир Викторович 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sz w:val="16"/>
                <w:szCs w:val="16"/>
                <w:lang w:eastAsia="ru-RU"/>
              </w:rPr>
            </w:pPr>
            <w:r w:rsidRPr="00CB6C4E">
              <w:rPr>
                <w:kern w:val="0"/>
                <w:lang w:eastAsia="ru-RU"/>
              </w:rPr>
              <w:t>начальник отделения надзорной деятельности и профилактической работы Янтиковскому муниципальному округу УНД и ПР ГУ МЧС России по Чувашской Республике, заместитель председателя комиссии (по согласованию);</w:t>
            </w:r>
            <w:r>
              <w:rPr>
                <w:kern w:val="0"/>
                <w:sz w:val="16"/>
                <w:szCs w:val="16"/>
                <w:lang w:eastAsia="ru-RU"/>
              </w:rPr>
              <w:t xml:space="preserve"> </w:t>
            </w:r>
          </w:p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sz w:val="16"/>
                <w:szCs w:val="16"/>
                <w:lang w:eastAsia="ru-RU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Павлов Николай Григорьевич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начальник ПЧ-45 по охране с. Янтиково КУ «ЧРПС», заместитель председателя комиссии (по согласованию);</w:t>
            </w:r>
          </w:p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sz w:val="16"/>
                <w:szCs w:val="16"/>
                <w:lang w:eastAsia="zh-CN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Владимиров Василий Витальевич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первый заместитель главы администрации Янтиковского муниципального округа - начальник Управления по благоустройству и развитию территорий, заместитель председателя комиссии;</w:t>
            </w:r>
          </w:p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sz w:val="16"/>
                <w:szCs w:val="16"/>
                <w:lang w:eastAsia="zh-CN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Федоров Алексей Владимирович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заведующий сектором мобилизационной подготовки, специальных программ и ГО ЧС администрации Янтиковского муниципального округа, секретарь комиссии;</w:t>
            </w:r>
          </w:p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sz w:val="16"/>
                <w:szCs w:val="16"/>
                <w:lang w:eastAsia="zh-CN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Члены комиссии: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Обаськин Вениамин Николаевич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начальник отделения полиции по Янтиковскому району МО МВД РФ «Урмарский» (по согласованию);</w:t>
            </w:r>
          </w:p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sz w:val="16"/>
                <w:szCs w:val="16"/>
                <w:lang w:eastAsia="ru-RU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zh-CN"/>
              </w:rPr>
              <w:t>Семенова Ирина Валерьевна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временно исполняющий обязанности заместителя главы администрации Янтиковского муниципального округа - начальника отдела образования и молодежной политики;</w:t>
            </w:r>
          </w:p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sz w:val="16"/>
                <w:szCs w:val="16"/>
                <w:lang w:eastAsia="zh-CN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Потапова Ирина Анатольевна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заместитель главы администрации Янтиковского муниципального округа - начальник отдела организационно-контрольной, кадровой работы и цифрового развития;</w:t>
            </w:r>
          </w:p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sz w:val="16"/>
                <w:szCs w:val="16"/>
                <w:lang w:eastAsia="zh-CN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 xml:space="preserve">Сергеев Александр Геннадьевич 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начальник финансового отдела администрации Янтиковского муниципального округа;</w:t>
            </w:r>
          </w:p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sz w:val="16"/>
                <w:szCs w:val="16"/>
                <w:lang w:eastAsia="zh-CN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Иванова Александра Михайловна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заведующий сектором юридической службы администрации Янтиковского муниципального округа;</w:t>
            </w:r>
          </w:p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sz w:val="16"/>
                <w:szCs w:val="16"/>
                <w:lang w:eastAsia="zh-CN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lastRenderedPageBreak/>
              <w:t xml:space="preserve">Иванов Тимофей Иванович 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начальник РЭС-Филиал ПАО «Россети-Волга» Чувашэнерго» Южного ПО Янтиковского РЭС (по согласованию);</w:t>
            </w:r>
          </w:p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sz w:val="16"/>
                <w:szCs w:val="16"/>
                <w:lang w:eastAsia="zh-CN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Ефимов Юрий Алексеевич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директор ООО «Коммунальник» (по согласованию);</w:t>
            </w:r>
          </w:p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sz w:val="16"/>
                <w:szCs w:val="16"/>
                <w:lang w:eastAsia="zh-CN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 xml:space="preserve">Степанов Алексей Владимирович 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главный врач БУ «Янтиковская ЦРБ» Минздрава Чувашии (по согласованию);</w:t>
            </w:r>
          </w:p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sz w:val="16"/>
                <w:szCs w:val="16"/>
                <w:lang w:eastAsia="zh-CN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3D018F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Уткин Геннадий Петрович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3D018F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>
              <w:rPr>
                <w:kern w:val="0"/>
                <w:lang w:eastAsia="zh-CN"/>
              </w:rPr>
              <w:t>начальник</w:t>
            </w:r>
            <w:r w:rsidR="00CB6C4E" w:rsidRPr="00CB6C4E">
              <w:rPr>
                <w:kern w:val="0"/>
                <w:lang w:eastAsia="zh-CN"/>
              </w:rPr>
              <w:t xml:space="preserve"> БУ ЧР «Янтиковская районная станция по борьбе с болезнями животных» </w:t>
            </w:r>
            <w:proofErr w:type="spellStart"/>
            <w:r w:rsidR="00CB6C4E" w:rsidRPr="00CB6C4E">
              <w:rPr>
                <w:kern w:val="0"/>
                <w:lang w:eastAsia="zh-CN"/>
              </w:rPr>
              <w:t>Госветслу</w:t>
            </w:r>
            <w:r w:rsidR="00CB6C4E">
              <w:rPr>
                <w:kern w:val="0"/>
                <w:lang w:eastAsia="zh-CN"/>
              </w:rPr>
              <w:t>жбы</w:t>
            </w:r>
            <w:proofErr w:type="spellEnd"/>
            <w:r w:rsidR="00CB6C4E">
              <w:rPr>
                <w:kern w:val="0"/>
                <w:lang w:eastAsia="zh-CN"/>
              </w:rPr>
              <w:t xml:space="preserve"> Чувашии (по согласованию);</w:t>
            </w:r>
          </w:p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sz w:val="16"/>
                <w:szCs w:val="16"/>
                <w:lang w:eastAsia="zh-CN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Сергеев Сергей Геннадьевич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директор ОАО «Энергосеть» (по согласованию);</w:t>
            </w:r>
          </w:p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sz w:val="16"/>
                <w:szCs w:val="16"/>
                <w:lang w:eastAsia="zh-CN"/>
              </w:rPr>
            </w:pPr>
          </w:p>
        </w:tc>
      </w:tr>
      <w:tr w:rsidR="00CB6C4E" w:rsidRPr="00CB6C4E" w:rsidTr="00CB6C4E">
        <w:tc>
          <w:tcPr>
            <w:tcW w:w="3794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Николаева Роза Александровна</w:t>
            </w:r>
          </w:p>
        </w:tc>
        <w:tc>
          <w:tcPr>
            <w:tcW w:w="425" w:type="dxa"/>
            <w:shd w:val="clear" w:color="auto" w:fill="auto"/>
          </w:tcPr>
          <w:p w:rsidR="00CB6C4E" w:rsidRPr="00CB6C4E" w:rsidRDefault="00CB6C4E" w:rsidP="00CB6C4E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B6C4E">
              <w:rPr>
                <w:kern w:val="0"/>
                <w:lang w:eastAsia="ru-RU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CB6C4E" w:rsidRPr="00CB6C4E" w:rsidRDefault="00CB6C4E" w:rsidP="00CB6C4E">
            <w:pPr>
              <w:spacing w:line="240" w:lineRule="auto"/>
              <w:ind w:firstLine="0"/>
              <w:rPr>
                <w:kern w:val="0"/>
                <w:lang w:eastAsia="zh-CN"/>
              </w:rPr>
            </w:pPr>
            <w:r w:rsidRPr="00CB6C4E">
              <w:rPr>
                <w:kern w:val="0"/>
                <w:lang w:eastAsia="zh-CN"/>
              </w:rPr>
              <w:t>председатель Совета ПО «Янтиковский кооператив» (по согласованию).</w:t>
            </w:r>
          </w:p>
        </w:tc>
      </w:tr>
    </w:tbl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</w:p>
    <w:p w:rsidR="00CB6C4E" w:rsidRDefault="00CB6C4E" w:rsidP="00CB6C4E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CB6C4E">
        <w:rPr>
          <w:kern w:val="0"/>
          <w:lang w:eastAsia="ru-RU"/>
        </w:rPr>
        <w:lastRenderedPageBreak/>
        <w:t>Приложение № 2</w:t>
      </w:r>
    </w:p>
    <w:p w:rsidR="00CB6C4E" w:rsidRPr="00CB6C4E" w:rsidRDefault="00CB6C4E" w:rsidP="00CB6C4E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УТВЕРЖДЕНО</w:t>
      </w:r>
    </w:p>
    <w:p w:rsidR="00CB6C4E" w:rsidRPr="00CB6C4E" w:rsidRDefault="00CB6C4E" w:rsidP="00CB6C4E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постановлением</w:t>
      </w:r>
      <w:r w:rsidRPr="00CB6C4E">
        <w:rPr>
          <w:kern w:val="0"/>
          <w:lang w:eastAsia="ru-RU"/>
        </w:rPr>
        <w:t xml:space="preserve"> администрации</w:t>
      </w:r>
    </w:p>
    <w:p w:rsidR="00CB6C4E" w:rsidRPr="00CB6C4E" w:rsidRDefault="00CB6C4E" w:rsidP="00CB6C4E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CB6C4E">
        <w:rPr>
          <w:kern w:val="0"/>
          <w:lang w:eastAsia="ru-RU"/>
        </w:rPr>
        <w:t xml:space="preserve">Янтиковского муниципального округа </w:t>
      </w:r>
    </w:p>
    <w:p w:rsidR="00CB6C4E" w:rsidRPr="00CB6C4E" w:rsidRDefault="00CB6C4E" w:rsidP="00CB6C4E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CB6C4E">
        <w:rPr>
          <w:kern w:val="0"/>
          <w:lang w:eastAsia="ru-RU"/>
        </w:rPr>
        <w:t>Чувашской Республики</w:t>
      </w:r>
    </w:p>
    <w:p w:rsidR="00CB6C4E" w:rsidRPr="00CB6C4E" w:rsidRDefault="00F53163" w:rsidP="00CB6C4E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15.12.</w:t>
      </w:r>
      <w:bookmarkStart w:id="0" w:name="_GoBack"/>
      <w:bookmarkEnd w:id="0"/>
      <w:r>
        <w:rPr>
          <w:kern w:val="0"/>
          <w:lang w:eastAsia="ru-RU"/>
        </w:rPr>
        <w:t>.2023 № 1451</w:t>
      </w:r>
    </w:p>
    <w:p w:rsidR="00CB6C4E" w:rsidRPr="00CB6C4E" w:rsidRDefault="00CB6C4E" w:rsidP="00CB6C4E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CB6C4E">
        <w:rPr>
          <w:b/>
          <w:bCs/>
          <w:kern w:val="0"/>
          <w:lang w:eastAsia="ru-RU"/>
        </w:rPr>
        <w:t>ПОЛОЖЕНИЕ</w:t>
      </w: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CB6C4E">
        <w:rPr>
          <w:b/>
          <w:bCs/>
          <w:kern w:val="0"/>
          <w:lang w:eastAsia="ru-RU"/>
        </w:rPr>
        <w:t>о комиссии по предупреждению и ликвидации</w:t>
      </w: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CB6C4E">
        <w:rPr>
          <w:b/>
          <w:bCs/>
          <w:kern w:val="0"/>
          <w:lang w:eastAsia="ru-RU"/>
        </w:rPr>
        <w:t>чрезвычайных ситуаций и обеспечению пожарной безопасности в</w:t>
      </w: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CB6C4E">
        <w:rPr>
          <w:b/>
          <w:bCs/>
          <w:kern w:val="0"/>
          <w:lang w:eastAsia="ru-RU"/>
        </w:rPr>
        <w:t xml:space="preserve">Янтиковском муниципальном округе Чувашской Республики  </w:t>
      </w: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</w:p>
    <w:p w:rsidR="00CB6C4E" w:rsidRPr="00CB6C4E" w:rsidRDefault="00CB6C4E" w:rsidP="00CB6C4E">
      <w:pPr>
        <w:numPr>
          <w:ilvl w:val="0"/>
          <w:numId w:val="25"/>
        </w:numPr>
        <w:suppressAutoHyphens w:val="0"/>
        <w:spacing w:line="240" w:lineRule="auto"/>
        <w:ind w:left="0" w:firstLine="0"/>
        <w:jc w:val="center"/>
        <w:rPr>
          <w:b/>
          <w:bCs/>
          <w:kern w:val="0"/>
          <w:lang w:eastAsia="ru-RU"/>
        </w:rPr>
      </w:pPr>
      <w:r w:rsidRPr="00CB6C4E">
        <w:rPr>
          <w:b/>
          <w:bCs/>
          <w:kern w:val="0"/>
          <w:lang w:eastAsia="ru-RU"/>
        </w:rPr>
        <w:t>Общие положения</w:t>
      </w:r>
    </w:p>
    <w:p w:rsidR="00CB6C4E" w:rsidRPr="00CB6C4E" w:rsidRDefault="00CB6C4E" w:rsidP="00CB6C4E">
      <w:pPr>
        <w:suppressAutoHyphens w:val="0"/>
        <w:spacing w:line="240" w:lineRule="auto"/>
        <w:ind w:firstLine="0"/>
        <w:jc w:val="left"/>
        <w:rPr>
          <w:b/>
          <w:bCs/>
          <w:kern w:val="0"/>
          <w:lang w:eastAsia="ru-RU"/>
        </w:rPr>
      </w:pP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Комиссия по предупреждению и ликвидации чрезвычайных ситуаций и обеспечению пожарной безопасности (далее – Комиссия) осуществляет свою работу на основании следующих положений: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1.1. Комиссия является координационным органом, образованным для обеспечения согласованности действий администрации Янтиковского муниципального округа и организаций в целях реализации требований Федеральных законов от 21 декабря 1994 года № 68-ФЗ «О защите населения и территорий от чрезвычайных ситуаций природного и техногенного характера» и от 21.12.1994 года № 69-ФЗ «О пожарной безопасности»;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постановлениями и распоряжениями администрации Янтиковского муниципального округа, а также настоящим Положением;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1.3. Комиссия принимает в пределах своей компетенции решения, являющиеся обязательными для администрации Янтиковского муниципального округа по выполняемым ее функциям, а также решения, являющиеся рекомендательными для территориальных органов федеральных органов исполнительной власти, организаций и иных органов;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1.4. Для проведения текущей работы создается секретариат Комиссии.</w:t>
      </w:r>
    </w:p>
    <w:p w:rsidR="00CB6C4E" w:rsidRPr="00CB6C4E" w:rsidRDefault="00CB6C4E" w:rsidP="00CB6C4E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CB6C4E">
        <w:rPr>
          <w:b/>
          <w:bCs/>
          <w:kern w:val="0"/>
          <w:lang w:eastAsia="ru-RU"/>
        </w:rPr>
        <w:t>П. Задачи Комиссии</w:t>
      </w:r>
    </w:p>
    <w:p w:rsidR="00CB6C4E" w:rsidRPr="00CB6C4E" w:rsidRDefault="00CB6C4E" w:rsidP="00CB6C4E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Основными задачами Комиссии являются: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 xml:space="preserve">2.1. Участие в разработке предложений по реализации единой государственной политики в области защиты населения и территорий от чрезвычайных ситуаций и обеспечения пожарной безопасности; 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2.2. Координация деятельности органов управления и сил Янтиковского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 (далее – Янтиковское окружное звено ТП РСЧС);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2.3. Обеспечение согласованности действий администрации Янтиковского муниципального округа, органов местного самоуправления и организаций в Янтиковском муниципальном округе при решении вопросов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</w:t>
      </w:r>
      <w:r w:rsidRPr="00CB6C4E">
        <w:rPr>
          <w:kern w:val="0"/>
          <w:lang w:eastAsia="zh-CN"/>
        </w:rPr>
        <w:softHyphen/>
        <w:t>наль</w:t>
      </w:r>
      <w:r w:rsidRPr="00CB6C4E">
        <w:rPr>
          <w:kern w:val="0"/>
          <w:lang w:eastAsia="zh-CN"/>
        </w:rPr>
        <w:softHyphen/>
        <w:t xml:space="preserve">ного хозяйства, социальной сферы, </w:t>
      </w:r>
      <w:r w:rsidRPr="00CB6C4E">
        <w:rPr>
          <w:kern w:val="0"/>
          <w:lang w:eastAsia="zh-CN"/>
        </w:rPr>
        <w:lastRenderedPageBreak/>
        <w:t>производственной и инженерной инфраструктуры, поврежденных и разрушенных в результате чрезвычайных ситуаций;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2.4. Участие в организации проведения противопожарной пропаганды и обучения населения мерам пожарной безопасности и безопасности на водных объектах.</w:t>
      </w:r>
    </w:p>
    <w:p w:rsidR="00CB6C4E" w:rsidRPr="00CB6C4E" w:rsidRDefault="00CB6C4E" w:rsidP="00CB6C4E">
      <w:pPr>
        <w:suppressAutoHyphens w:val="0"/>
        <w:spacing w:line="240" w:lineRule="auto"/>
        <w:ind w:firstLine="993"/>
        <w:rPr>
          <w:b/>
          <w:kern w:val="0"/>
          <w:lang w:eastAsia="ru-RU"/>
        </w:rPr>
      </w:pPr>
      <w:r w:rsidRPr="00CB6C4E">
        <w:rPr>
          <w:b/>
          <w:kern w:val="0"/>
          <w:lang w:eastAsia="ru-RU"/>
        </w:rPr>
        <w:t xml:space="preserve"> </w:t>
      </w: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CB6C4E">
        <w:rPr>
          <w:b/>
          <w:bCs/>
          <w:kern w:val="0"/>
          <w:lang w:val="en-US" w:eastAsia="ru-RU"/>
        </w:rPr>
        <w:t>III</w:t>
      </w:r>
      <w:r w:rsidRPr="00CB6C4E">
        <w:rPr>
          <w:b/>
          <w:bCs/>
          <w:kern w:val="0"/>
          <w:lang w:eastAsia="ru-RU"/>
        </w:rPr>
        <w:t>. Функции Комиссии</w:t>
      </w:r>
    </w:p>
    <w:p w:rsidR="00CB6C4E" w:rsidRPr="00CB6C4E" w:rsidRDefault="00CB6C4E" w:rsidP="00CB6C4E">
      <w:pPr>
        <w:spacing w:line="240" w:lineRule="auto"/>
        <w:ind w:firstLine="0"/>
        <w:rPr>
          <w:kern w:val="0"/>
          <w:lang w:eastAsia="ru-RU"/>
        </w:rPr>
      </w:pP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Комиссия с целью выполнения возложенных на нее задач осуществляет следующие функции: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3.1. Рассматривает в пределах своей компетенции вопросы в области защиты населения и территорий от чрезвычайных ситуаций, обеспечения пожарной безопасности и вносит в установленном порядке в администрацию Янтиковского муниципального округа соответствующие предложения, в том числе по вопросам восстановления и строительства жилых домо</w:t>
      </w:r>
      <w:r>
        <w:rPr>
          <w:kern w:val="0"/>
          <w:lang w:eastAsia="zh-CN"/>
        </w:rPr>
        <w:t>в, объектов</w:t>
      </w:r>
      <w:r w:rsidRPr="00CB6C4E">
        <w:rPr>
          <w:kern w:val="0"/>
          <w:lang w:eastAsia="zh-CN"/>
        </w:rPr>
        <w:t xml:space="preserve">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3.2. Разрабатывает предложения по совершенствованию нормативных правовых актов в области защиты населения и территорий от чрезвычайных ситуаций и обеспечения пожарной безопасности;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3.3. Рассматривает прогнозы чрезвычайных ситуаций на территории Янтиковского муниципального округа,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 xml:space="preserve">3.4. Участвует в разработке муниципальных программ и подпрограмм Янтиковского муниципального округа в области защиты населения и территорий от чрезвычайных ситуаций, обеспечения пожарной безопасности и готовит предложения по их реализации; 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3.5. Разрабатывает предложения по развитию и обеспечению функционирования Янтиковского окружного звена ТП РСЧС Чувашской Республики;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3.6. Разрабатывает предложения по ликвидации чрезвычайных ситуаций межмуниципального и муниципального характера,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3.7. Организует работу по подготовке предложений, рекомендаций и аналитических материалов для администрации Янтиковского муниципального округа по вопросам предупреждения и ликвидации чрезвычайных ситуаций и обеспечения пожарной безопасности на территории Янтиковского муниципального округа;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3.8. Рассматривает ежегодные доклады о состоянии защиты населения от пожаров и чрезвычайных ситуаций на территории Янтиковского муниципального округа;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3.9. Рассматривает вопросы о привлечении в установленном порядке сил и средств гражданской обороны к организации и проведению мероприятий по предупреждению и ликвидации чрезвычайных ситуаций.</w:t>
      </w:r>
    </w:p>
    <w:p w:rsidR="00CB6C4E" w:rsidRPr="00CB6C4E" w:rsidRDefault="00CB6C4E" w:rsidP="00CB6C4E">
      <w:pPr>
        <w:suppressAutoHyphens w:val="0"/>
        <w:spacing w:line="240" w:lineRule="auto"/>
        <w:ind w:left="142" w:firstLine="0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CB6C4E">
        <w:rPr>
          <w:b/>
          <w:bCs/>
          <w:kern w:val="0"/>
          <w:lang w:val="en-US" w:eastAsia="ru-RU"/>
        </w:rPr>
        <w:t>IV</w:t>
      </w:r>
      <w:r w:rsidRPr="00CB6C4E">
        <w:rPr>
          <w:b/>
          <w:bCs/>
          <w:kern w:val="0"/>
          <w:lang w:eastAsia="ru-RU"/>
        </w:rPr>
        <w:t>. Права Комиссии</w:t>
      </w:r>
    </w:p>
    <w:p w:rsidR="00CB6C4E" w:rsidRPr="00CB6C4E" w:rsidRDefault="00CB6C4E" w:rsidP="00CB6C4E">
      <w:pPr>
        <w:spacing w:line="240" w:lineRule="auto"/>
        <w:ind w:firstLine="0"/>
        <w:rPr>
          <w:b/>
          <w:bCs/>
          <w:kern w:val="0"/>
          <w:lang w:eastAsia="ru-RU"/>
        </w:rPr>
      </w:pP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Комиссия в пределах своей компетенции имеет право: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4.1. Запрашивать в установленном порядке у органов местного самоуправления, организаций и общественных объединений в Янтиковском муниципальном округе необходимые материалы и информацию по вопросам, отнесенным в компетенции Комиссии;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4.2. Заслушивать на своих заседаниях представителей органов местного самоуправления, предприятий, организаций и общественных объединений, расположенных на территории Янтиковского муниципального округа по вопросам, относящимся к ее компетенции;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lastRenderedPageBreak/>
        <w:t>4.3. Привлекать для участия в своей работе представителей республиканского органа, администрации Янтиковского муниципального округа, организаций и общественных объединений, расположенных на территории Янтиковского муниципального округа, по согласованию с их руководителями;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4.4. Создавать рабочие группы из числа членов комиссии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4.5. Вносить в установленном порядке в администрацию Янтиковского муниципального округа предложения по вопросам, требующим принятия решения администрации муниципального округа.</w:t>
      </w:r>
    </w:p>
    <w:p w:rsidR="00CB6C4E" w:rsidRPr="00CB6C4E" w:rsidRDefault="00CB6C4E" w:rsidP="00CB6C4E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CB6C4E" w:rsidRPr="00CB6C4E" w:rsidRDefault="00CB6C4E" w:rsidP="00CB6C4E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CB6C4E">
        <w:rPr>
          <w:b/>
          <w:bCs/>
          <w:kern w:val="0"/>
          <w:lang w:val="en-US" w:eastAsia="ru-RU"/>
        </w:rPr>
        <w:t>V</w:t>
      </w:r>
      <w:r w:rsidRPr="00CB6C4E">
        <w:rPr>
          <w:b/>
          <w:bCs/>
          <w:kern w:val="0"/>
          <w:lang w:eastAsia="ru-RU"/>
        </w:rPr>
        <w:t>. Организация деятельности Комиссии</w:t>
      </w:r>
    </w:p>
    <w:p w:rsidR="00CB6C4E" w:rsidRPr="00CB6C4E" w:rsidRDefault="00CB6C4E" w:rsidP="00CB6C4E">
      <w:pPr>
        <w:suppressAutoHyphens w:val="0"/>
        <w:spacing w:line="240" w:lineRule="auto"/>
        <w:ind w:left="2989" w:firstLine="0"/>
        <w:jc w:val="left"/>
        <w:rPr>
          <w:b/>
          <w:bCs/>
          <w:kern w:val="0"/>
          <w:lang w:eastAsia="ru-RU"/>
        </w:rPr>
      </w:pP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5.1. Состав Комиссии утверждается постановлением Янтиковского муниципального округа. В состав Комиссии входят председатель Комиссии, его заместители, секретарь и члены Комиссии;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5.2. Председателем Комиссии по должности является глава администрации Янтиковского муниципального округа;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Председатель Комиссии: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руководит деятельностью Комиссии;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распределяет обязанности между заместителями, членами Комиссии и дает им отдельные поручения;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утверждает план работы Комиссии.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5.3. Секретарь Комиссии: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готовит план работы Комиссии;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формирует повестку заседания Комиссии;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 xml:space="preserve">готовит материалы, необходимые для проведения заседания Комиссии, и направляет их членам Комиссии; 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ведет протокол заседания Комиссии;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обеспечивает контроль за выполнением решений Комиссии.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5.4. Заседания Комиссии проводятся по мере необходимости, но не реже одного раза в квартал.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Заседания Комиссии ведет председатель Комиссии или по его поручению один из его заместителей.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Заседание Комиссии считается правомочным, если на нем присутствует более половины ее членов.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Члены Комиссии принимают участие в ее заседаниях с правом замены. В случае отсутствия члена Комиссии на заседании он имеет право представить свое мнение по рассматриваемым вопросам в письменной форме;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5.5.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5.6. Решения Комиссии оформляются протоколом, который подписывается председательствующим на заседании Комиссии;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5.7. Для реализации решений Комиссии могут издаваться постановления и распоряжения администрации Янтиковского муниципального округа;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5.8. Решения Комиссии направляются в органы местного самоуправления и организации в Янтиковском муниципальном округе с учетом требований делопроизводства к документам с грифом «для служебного пользования».</w:t>
      </w:r>
    </w:p>
    <w:p w:rsidR="00CB6C4E" w:rsidRPr="00CB6C4E" w:rsidRDefault="00CB6C4E" w:rsidP="00CB6C4E">
      <w:pPr>
        <w:spacing w:line="240" w:lineRule="auto"/>
        <w:ind w:firstLine="708"/>
        <w:rPr>
          <w:kern w:val="0"/>
          <w:lang w:eastAsia="zh-CN"/>
        </w:rPr>
      </w:pPr>
      <w:r w:rsidRPr="00CB6C4E">
        <w:rPr>
          <w:kern w:val="0"/>
          <w:lang w:eastAsia="zh-CN"/>
        </w:rPr>
        <w:t>5.9. Организационно-техническое обеспечение деятельности Комиссии осуществляет администрация Янтиковского муниципального округа.</w:t>
      </w:r>
    </w:p>
    <w:p w:rsidR="0021292F" w:rsidRPr="00CB6C4E" w:rsidRDefault="00CB6C4E" w:rsidP="00CB6C4E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>
        <w:rPr>
          <w:kern w:val="0"/>
          <w:lang w:eastAsia="ru-RU"/>
        </w:rPr>
        <w:t>______________</w:t>
      </w:r>
    </w:p>
    <w:sectPr w:rsidR="0021292F" w:rsidRPr="00CB6C4E" w:rsidSect="0021292F">
      <w:headerReference w:type="even" r:id="rId10"/>
      <w:footerReference w:type="even" r:id="rId11"/>
      <w:headerReference w:type="firs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  <w:p w:rsidR="00F45804" w:rsidRDefault="00F458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  <w:p w:rsidR="00F45804" w:rsidRDefault="00F458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35135A73"/>
    <w:multiLevelType w:val="hybridMultilevel"/>
    <w:tmpl w:val="53EC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40390F2E"/>
    <w:multiLevelType w:val="hybridMultilevel"/>
    <w:tmpl w:val="2E0CE6FA"/>
    <w:lvl w:ilvl="0" w:tplc="6BB0AB88">
      <w:start w:val="1"/>
      <w:numFmt w:val="upperRoman"/>
      <w:lvlText w:val="%1."/>
      <w:lvlJc w:val="left"/>
      <w:pPr>
        <w:ind w:left="4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6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9">
    <w:nsid w:val="4DE4573B"/>
    <w:multiLevelType w:val="hybridMultilevel"/>
    <w:tmpl w:val="CC1A99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3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AB3595"/>
    <w:multiLevelType w:val="hybridMultilevel"/>
    <w:tmpl w:val="9DBA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28"/>
  </w:num>
  <w:num w:numId="6">
    <w:abstractNumId w:val="27"/>
  </w:num>
  <w:num w:numId="7">
    <w:abstractNumId w:val="17"/>
  </w:num>
  <w:num w:numId="8">
    <w:abstractNumId w:val="25"/>
  </w:num>
  <w:num w:numId="9">
    <w:abstractNumId w:val="18"/>
  </w:num>
  <w:num w:numId="10">
    <w:abstractNumId w:val="12"/>
  </w:num>
  <w:num w:numId="11">
    <w:abstractNumId w:val="13"/>
  </w:num>
  <w:num w:numId="12">
    <w:abstractNumId w:val="23"/>
  </w:num>
  <w:num w:numId="13">
    <w:abstractNumId w:val="10"/>
  </w:num>
  <w:num w:numId="14">
    <w:abstractNumId w:val="30"/>
  </w:num>
  <w:num w:numId="15">
    <w:abstractNumId w:val="31"/>
  </w:num>
  <w:num w:numId="16">
    <w:abstractNumId w:val="29"/>
  </w:num>
  <w:num w:numId="17">
    <w:abstractNumId w:val="8"/>
  </w:num>
  <w:num w:numId="18">
    <w:abstractNumId w:val="6"/>
  </w:num>
  <w:num w:numId="19">
    <w:abstractNumId w:val="21"/>
  </w:num>
  <w:num w:numId="20">
    <w:abstractNumId w:val="24"/>
  </w:num>
  <w:num w:numId="21">
    <w:abstractNumId w:val="16"/>
  </w:num>
  <w:num w:numId="22">
    <w:abstractNumId w:val="20"/>
  </w:num>
  <w:num w:numId="23">
    <w:abstractNumId w:val="19"/>
  </w:num>
  <w:num w:numId="24">
    <w:abstractNumId w:val="11"/>
  </w:num>
  <w:num w:numId="25">
    <w:abstractNumId w:val="15"/>
  </w:num>
  <w:num w:numId="2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2C0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2D00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6D1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292F"/>
    <w:rsid w:val="00217F94"/>
    <w:rsid w:val="0022375D"/>
    <w:rsid w:val="00226570"/>
    <w:rsid w:val="00230A70"/>
    <w:rsid w:val="002406DD"/>
    <w:rsid w:val="00247AD7"/>
    <w:rsid w:val="00250DC3"/>
    <w:rsid w:val="00251901"/>
    <w:rsid w:val="00252955"/>
    <w:rsid w:val="002530C5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151E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2ACF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221"/>
    <w:rsid w:val="003C1F67"/>
    <w:rsid w:val="003C354F"/>
    <w:rsid w:val="003C394B"/>
    <w:rsid w:val="003D018F"/>
    <w:rsid w:val="003D22D2"/>
    <w:rsid w:val="003D470D"/>
    <w:rsid w:val="003D5B61"/>
    <w:rsid w:val="003E4BCF"/>
    <w:rsid w:val="004008D3"/>
    <w:rsid w:val="00402933"/>
    <w:rsid w:val="00414A66"/>
    <w:rsid w:val="0041784F"/>
    <w:rsid w:val="00434C3B"/>
    <w:rsid w:val="00454CF7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17154"/>
    <w:rsid w:val="00520419"/>
    <w:rsid w:val="00521F04"/>
    <w:rsid w:val="00530174"/>
    <w:rsid w:val="00532544"/>
    <w:rsid w:val="005331A1"/>
    <w:rsid w:val="00535169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092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5884"/>
    <w:rsid w:val="00A07346"/>
    <w:rsid w:val="00A12814"/>
    <w:rsid w:val="00A23F4F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2C0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740E7"/>
    <w:rsid w:val="00B81896"/>
    <w:rsid w:val="00B85500"/>
    <w:rsid w:val="00BC1F38"/>
    <w:rsid w:val="00BC3AB9"/>
    <w:rsid w:val="00BC3BBF"/>
    <w:rsid w:val="00BC44B1"/>
    <w:rsid w:val="00BC5F3B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66E7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B6C4E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87F35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804"/>
    <w:rsid w:val="00F45E04"/>
    <w:rsid w:val="00F53163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uiPriority w:val="3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uiPriority w:val="99"/>
    <w:rsid w:val="002F7E02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uiPriority w:val="99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link w:val="affe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7">
    <w:name w:val="Абзац списка1"/>
    <w:basedOn w:val="a"/>
    <w:rsid w:val="004008D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fff9">
    <w:name w:val="Текст абзаца"/>
    <w:basedOn w:val="a"/>
    <w:link w:val="afffa"/>
    <w:qFormat/>
    <w:rsid w:val="00BC5F3B"/>
    <w:pPr>
      <w:suppressAutoHyphens w:val="0"/>
      <w:spacing w:line="240" w:lineRule="auto"/>
    </w:pPr>
    <w:rPr>
      <w:kern w:val="0"/>
      <w:lang w:eastAsia="ru-RU"/>
    </w:rPr>
  </w:style>
  <w:style w:type="character" w:customStyle="1" w:styleId="afffa">
    <w:name w:val="Текст абзаца Знак"/>
    <w:link w:val="afff9"/>
    <w:rsid w:val="00BC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5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b">
    <w:name w:val="Placeholder Text"/>
    <w:basedOn w:val="a0"/>
    <w:uiPriority w:val="99"/>
    <w:semiHidden/>
    <w:rsid w:val="00BC5F3B"/>
    <w:rPr>
      <w:color w:val="808080"/>
    </w:rPr>
  </w:style>
  <w:style w:type="paragraph" w:styleId="afffc">
    <w:name w:val="Revision"/>
    <w:hidden/>
    <w:uiPriority w:val="99"/>
    <w:semiHidden/>
    <w:rsid w:val="00BC5F3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(2)"/>
    <w:basedOn w:val="a0"/>
    <w:rsid w:val="00BC5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BC5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e">
    <w:name w:val="Абзац списка Знак"/>
    <w:link w:val="affd"/>
    <w:rsid w:val="00BC5F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BC5F3B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styleId="afffd">
    <w:name w:val="No Spacing"/>
    <w:uiPriority w:val="1"/>
    <w:qFormat/>
    <w:rsid w:val="00BC5F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uiPriority w:val="3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uiPriority w:val="99"/>
    <w:rsid w:val="002F7E02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uiPriority w:val="99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link w:val="affe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7">
    <w:name w:val="Абзац списка1"/>
    <w:basedOn w:val="a"/>
    <w:rsid w:val="004008D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fff9">
    <w:name w:val="Текст абзаца"/>
    <w:basedOn w:val="a"/>
    <w:link w:val="afffa"/>
    <w:qFormat/>
    <w:rsid w:val="00BC5F3B"/>
    <w:pPr>
      <w:suppressAutoHyphens w:val="0"/>
      <w:spacing w:line="240" w:lineRule="auto"/>
    </w:pPr>
    <w:rPr>
      <w:kern w:val="0"/>
      <w:lang w:eastAsia="ru-RU"/>
    </w:rPr>
  </w:style>
  <w:style w:type="character" w:customStyle="1" w:styleId="afffa">
    <w:name w:val="Текст абзаца Знак"/>
    <w:link w:val="afff9"/>
    <w:rsid w:val="00BC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5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b">
    <w:name w:val="Placeholder Text"/>
    <w:basedOn w:val="a0"/>
    <w:uiPriority w:val="99"/>
    <w:semiHidden/>
    <w:rsid w:val="00BC5F3B"/>
    <w:rPr>
      <w:color w:val="808080"/>
    </w:rPr>
  </w:style>
  <w:style w:type="paragraph" w:styleId="afffc">
    <w:name w:val="Revision"/>
    <w:hidden/>
    <w:uiPriority w:val="99"/>
    <w:semiHidden/>
    <w:rsid w:val="00BC5F3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(2)"/>
    <w:basedOn w:val="a0"/>
    <w:rsid w:val="00BC5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BC5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e">
    <w:name w:val="Абзац списка Знак"/>
    <w:link w:val="affd"/>
    <w:rsid w:val="00BC5F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BC5F3B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styleId="afffd">
    <w:name w:val="No Spacing"/>
    <w:uiPriority w:val="1"/>
    <w:qFormat/>
    <w:rsid w:val="00BC5F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D837-BD63-478E-8DDE-694894B8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23</cp:revision>
  <cp:lastPrinted>2023-12-26T07:35:00Z</cp:lastPrinted>
  <dcterms:created xsi:type="dcterms:W3CDTF">2023-01-31T11:47:00Z</dcterms:created>
  <dcterms:modified xsi:type="dcterms:W3CDTF">2023-12-26T07:37:00Z</dcterms:modified>
</cp:coreProperties>
</file>