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8F9" w:rsidRPr="00741325" w:rsidRDefault="007068F9" w:rsidP="007068F9">
      <w:r>
        <w:rPr>
          <w:noProof/>
        </w:rPr>
        <w:drawing>
          <wp:anchor distT="0" distB="0" distL="114300" distR="114300" simplePos="0" relativeHeight="251661312" behindDoc="0" locked="0" layoutInCell="1" allowOverlap="1" wp14:anchorId="458FFBC0" wp14:editId="3FB9C5D3">
            <wp:simplePos x="0" y="0"/>
            <wp:positionH relativeFrom="column">
              <wp:posOffset>2606040</wp:posOffset>
            </wp:positionH>
            <wp:positionV relativeFrom="paragraph">
              <wp:posOffset>133378</wp:posOffset>
            </wp:positionV>
            <wp:extent cx="720090" cy="720090"/>
            <wp:effectExtent l="0" t="0" r="3810" b="3810"/>
            <wp:wrapNone/>
            <wp:docPr id="6" name="Рисунок 6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200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7068F9" w:rsidRPr="00CE4AC9" w:rsidTr="00CE5D18">
        <w:trPr>
          <w:cantSplit/>
          <w:trHeight w:val="420"/>
        </w:trPr>
        <w:tc>
          <w:tcPr>
            <w:tcW w:w="4077" w:type="dxa"/>
            <w:vAlign w:val="center"/>
          </w:tcPr>
          <w:p w:rsidR="007068F9" w:rsidRPr="00CE4AC9" w:rsidRDefault="007068F9" w:rsidP="00CE5D18">
            <w:pPr>
              <w:jc w:val="center"/>
              <w:rPr>
                <w:b/>
                <w:bCs/>
                <w:caps/>
                <w:noProof/>
              </w:rPr>
            </w:pPr>
            <w:r w:rsidRPr="00CE4AC9">
              <w:rPr>
                <w:b/>
                <w:bCs/>
                <w:caps/>
                <w:noProof/>
              </w:rPr>
              <w:t>ЧĂВАШ РЕСПУБЛИКИ</w:t>
            </w:r>
          </w:p>
          <w:p w:rsidR="007068F9" w:rsidRPr="00CE4AC9" w:rsidRDefault="007068F9" w:rsidP="00CE5D18">
            <w:pPr>
              <w:jc w:val="center"/>
              <w:rPr>
                <w:b/>
                <w:bCs/>
                <w:caps/>
                <w:noProof/>
              </w:rPr>
            </w:pPr>
            <w:r w:rsidRPr="00CE4AC9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7068F9" w:rsidRPr="00CE4AC9" w:rsidRDefault="007068F9" w:rsidP="00CE5D18">
            <w:pPr>
              <w:jc w:val="center"/>
              <w:rPr>
                <w:b/>
                <w:bCs/>
                <w:caps/>
                <w:noProof/>
              </w:rPr>
            </w:pPr>
            <w:r w:rsidRPr="00CE4AC9">
              <w:rPr>
                <w:b/>
                <w:bCs/>
                <w:caps/>
                <w:noProof/>
              </w:rPr>
              <w:t xml:space="preserve">МУНИЦИПАЛЛӐ ОКРУГӖН  </w:t>
            </w:r>
          </w:p>
          <w:p w:rsidR="007068F9" w:rsidRPr="00CE4AC9" w:rsidRDefault="007068F9" w:rsidP="00CE5D18">
            <w:pPr>
              <w:jc w:val="center"/>
              <w:rPr>
                <w:b/>
                <w:bCs/>
              </w:rPr>
            </w:pPr>
            <w:r w:rsidRPr="00CE4AC9">
              <w:rPr>
                <w:b/>
                <w:bCs/>
                <w:caps/>
                <w:noProof/>
              </w:rPr>
              <w:t xml:space="preserve"> АДМИНИСТРАЦИЙ</w:t>
            </w:r>
            <w:r w:rsidRPr="00CE4AC9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7068F9" w:rsidRPr="00CE4AC9" w:rsidRDefault="007068F9" w:rsidP="00CE5D18">
            <w:pPr>
              <w:jc w:val="center"/>
              <w:rPr>
                <w:b/>
                <w:bCs/>
              </w:rPr>
            </w:pPr>
          </w:p>
        </w:tc>
        <w:tc>
          <w:tcPr>
            <w:tcW w:w="4164" w:type="dxa"/>
            <w:vAlign w:val="center"/>
          </w:tcPr>
          <w:p w:rsidR="007068F9" w:rsidRPr="00CE4AC9" w:rsidRDefault="007068F9" w:rsidP="00CE5D18">
            <w:pPr>
              <w:jc w:val="center"/>
              <w:rPr>
                <w:rStyle w:val="a4"/>
                <w:b w:val="0"/>
                <w:bCs w:val="0"/>
                <w:noProof/>
              </w:rPr>
            </w:pPr>
            <w:r w:rsidRPr="00CE4AC9">
              <w:rPr>
                <w:b/>
                <w:bCs/>
                <w:noProof/>
              </w:rPr>
              <w:t>ЧУВАШСКАЯ РЕСПУБЛИКА</w:t>
            </w:r>
            <w:r w:rsidRPr="00CE4AC9">
              <w:rPr>
                <w:rStyle w:val="a4"/>
                <w:noProof/>
              </w:rPr>
              <w:t xml:space="preserve"> </w:t>
            </w:r>
          </w:p>
          <w:p w:rsidR="007068F9" w:rsidRPr="00CE4AC9" w:rsidRDefault="007068F9" w:rsidP="00CE5D18">
            <w:pPr>
              <w:jc w:val="center"/>
              <w:rPr>
                <w:rStyle w:val="a4"/>
                <w:noProof/>
              </w:rPr>
            </w:pPr>
            <w:r w:rsidRPr="00CE4AC9">
              <w:rPr>
                <w:rStyle w:val="a4"/>
                <w:noProof/>
              </w:rPr>
              <w:t xml:space="preserve">АДМИНИСТРАЦИЯ  </w:t>
            </w:r>
          </w:p>
          <w:p w:rsidR="007068F9" w:rsidRPr="00CE4AC9" w:rsidRDefault="007068F9" w:rsidP="00CE5D18">
            <w:pPr>
              <w:jc w:val="center"/>
            </w:pPr>
            <w:r w:rsidRPr="00CE4AC9">
              <w:rPr>
                <w:b/>
                <w:bCs/>
                <w:noProof/>
              </w:rPr>
              <w:t>КРАСНОЧЕТАЙСКОГО МУНИЦИПАЛЬНОГО ОКРУГА</w:t>
            </w:r>
          </w:p>
        </w:tc>
      </w:tr>
      <w:tr w:rsidR="007068F9" w:rsidRPr="00CE4AC9" w:rsidTr="00CE5D18">
        <w:trPr>
          <w:cantSplit/>
          <w:trHeight w:val="1399"/>
        </w:trPr>
        <w:tc>
          <w:tcPr>
            <w:tcW w:w="4077" w:type="dxa"/>
          </w:tcPr>
          <w:p w:rsidR="007068F9" w:rsidRPr="00CE4AC9" w:rsidRDefault="007068F9" w:rsidP="00CE5D18">
            <w:pPr>
              <w:spacing w:line="192" w:lineRule="auto"/>
            </w:pPr>
          </w:p>
          <w:p w:rsidR="007068F9" w:rsidRPr="00CE4AC9" w:rsidRDefault="007068F9" w:rsidP="00CE5D18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/>
                <w:noProof/>
                <w:sz w:val="24"/>
                <w:szCs w:val="24"/>
              </w:rPr>
            </w:pPr>
            <w:r w:rsidRPr="00CE4AC9">
              <w:rPr>
                <w:rStyle w:val="a4"/>
                <w:rFonts w:ascii="Times New Roman" w:hAnsi="Times New Roman"/>
                <w:noProof/>
                <w:sz w:val="24"/>
                <w:szCs w:val="24"/>
              </w:rPr>
              <w:t xml:space="preserve">Й Ы Ш Ӑ Н У </w:t>
            </w:r>
          </w:p>
          <w:p w:rsidR="007068F9" w:rsidRPr="00CE4AC9" w:rsidRDefault="007068F9" w:rsidP="00CE5D1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68F9" w:rsidRDefault="007068F9" w:rsidP="00CE5D18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</w:t>
            </w:r>
            <w:r w:rsidR="00A42C51">
              <w:rPr>
                <w:rFonts w:ascii="Times New Roman" w:hAnsi="Times New Roman" w:cs="Times New Roman"/>
                <w:noProof/>
                <w:sz w:val="24"/>
                <w:szCs w:val="24"/>
              </w:rPr>
              <w:t>14.04.2026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A42C51">
              <w:rPr>
                <w:rFonts w:ascii="Times New Roman" w:hAnsi="Times New Roman" w:cs="Times New Roman"/>
                <w:noProof/>
                <w:sz w:val="24"/>
                <w:szCs w:val="24"/>
              </w:rPr>
              <w:t>249</w:t>
            </w:r>
          </w:p>
          <w:p w:rsidR="007068F9" w:rsidRPr="00CE4AC9" w:rsidRDefault="007068F9" w:rsidP="00CE5D18">
            <w:pPr>
              <w:pStyle w:val="a3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7068F9" w:rsidRPr="00CE4AC9" w:rsidRDefault="007068F9" w:rsidP="00CE5D18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7068F9" w:rsidRPr="00CE4AC9" w:rsidRDefault="007068F9" w:rsidP="00CE5D18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/>
                <w:noProof/>
                <w:sz w:val="24"/>
                <w:szCs w:val="24"/>
              </w:rPr>
            </w:pPr>
          </w:p>
          <w:p w:rsidR="007068F9" w:rsidRPr="00CE4AC9" w:rsidRDefault="007068F9" w:rsidP="00CE5D18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/>
                <w:noProof/>
                <w:sz w:val="24"/>
                <w:szCs w:val="24"/>
              </w:rPr>
            </w:pPr>
            <w:r w:rsidRPr="00CE4AC9">
              <w:rPr>
                <w:rStyle w:val="a4"/>
                <w:rFonts w:ascii="Times New Roman" w:hAnsi="Times New Roman"/>
                <w:noProof/>
                <w:sz w:val="24"/>
                <w:szCs w:val="24"/>
              </w:rPr>
              <w:t>ПОСТАНОВЛЕНИЕ</w:t>
            </w:r>
          </w:p>
          <w:p w:rsidR="007068F9" w:rsidRPr="00CE4AC9" w:rsidRDefault="007068F9" w:rsidP="00CE5D18"/>
          <w:p w:rsidR="007068F9" w:rsidRDefault="00A42C51" w:rsidP="00CE5D18">
            <w:pPr>
              <w:pStyle w:val="a3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14.04.2026</w:t>
            </w:r>
            <w:r w:rsidR="007068F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7068F9"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  <w:r w:rsidR="007068F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249</w:t>
            </w:r>
          </w:p>
          <w:p w:rsidR="007068F9" w:rsidRPr="00CE4AC9" w:rsidRDefault="007068F9" w:rsidP="00CE5D18">
            <w:pPr>
              <w:pStyle w:val="a3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село Красные Четаи</w:t>
            </w:r>
          </w:p>
        </w:tc>
      </w:tr>
    </w:tbl>
    <w:p w:rsidR="007068F9" w:rsidRPr="00B50798" w:rsidRDefault="007068F9" w:rsidP="007068F9">
      <w:r w:rsidRPr="00B50798">
        <w:t xml:space="preserve">                                                            </w:t>
      </w:r>
    </w:p>
    <w:tbl>
      <w:tblPr>
        <w:tblW w:w="0" w:type="auto"/>
        <w:tblInd w:w="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51"/>
      </w:tblGrid>
      <w:tr w:rsidR="007068F9" w:rsidRPr="00B50798" w:rsidTr="007068F9">
        <w:trPr>
          <w:trHeight w:val="1755"/>
        </w:trPr>
        <w:tc>
          <w:tcPr>
            <w:tcW w:w="4751" w:type="dxa"/>
            <w:tcBorders>
              <w:top w:val="nil"/>
              <w:left w:val="nil"/>
              <w:bottom w:val="nil"/>
              <w:right w:val="nil"/>
            </w:tcBorders>
          </w:tcPr>
          <w:p w:rsidR="007068F9" w:rsidRPr="0052473F" w:rsidRDefault="007068F9" w:rsidP="00CE5D18">
            <w:pPr>
              <w:jc w:val="both"/>
              <w:outlineLvl w:val="0"/>
              <w:rPr>
                <w:sz w:val="26"/>
                <w:szCs w:val="26"/>
              </w:rPr>
            </w:pPr>
            <w:r w:rsidRPr="0052473F">
              <w:rPr>
                <w:sz w:val="26"/>
                <w:szCs w:val="26"/>
              </w:rPr>
              <w:t xml:space="preserve">Об утверждении методики  оценки эффективности налоговых расходов Красночетайского муниципального округа Чувашской Республики </w:t>
            </w:r>
          </w:p>
        </w:tc>
      </w:tr>
    </w:tbl>
    <w:p w:rsidR="001B0DBC" w:rsidRPr="0052473F" w:rsidRDefault="001B0DBC" w:rsidP="008066A3">
      <w:pPr>
        <w:ind w:firstLine="709"/>
        <w:jc w:val="both"/>
        <w:rPr>
          <w:sz w:val="26"/>
          <w:szCs w:val="26"/>
        </w:rPr>
      </w:pPr>
      <w:r w:rsidRPr="0052473F">
        <w:rPr>
          <w:sz w:val="26"/>
          <w:szCs w:val="26"/>
        </w:rPr>
        <w:t xml:space="preserve">В соответствии с </w:t>
      </w:r>
      <w:hyperlink r:id="rId10" w:history="1">
        <w:r w:rsidR="00666327" w:rsidRPr="0052473F">
          <w:rPr>
            <w:rStyle w:val="a9"/>
            <w:color w:val="auto"/>
            <w:sz w:val="26"/>
            <w:szCs w:val="26"/>
            <w:u w:val="none"/>
          </w:rPr>
          <w:t>постановлением</w:t>
        </w:r>
      </w:hyperlink>
      <w:r w:rsidR="00666327" w:rsidRPr="0052473F">
        <w:rPr>
          <w:sz w:val="26"/>
          <w:szCs w:val="26"/>
        </w:rPr>
        <w:t xml:space="preserve"> Правительства Российской Федерации от 22.06.2019</w:t>
      </w:r>
      <w:r w:rsidR="001A2B21">
        <w:rPr>
          <w:sz w:val="26"/>
          <w:szCs w:val="26"/>
        </w:rPr>
        <w:t xml:space="preserve"> </w:t>
      </w:r>
      <w:r w:rsidR="00666327" w:rsidRPr="0052473F">
        <w:rPr>
          <w:sz w:val="26"/>
          <w:szCs w:val="26"/>
        </w:rPr>
        <w:t xml:space="preserve">№ 796 «Об общих требованиях к оценке налоговых расходов субъектов Российской Федерации и муниципальных образований», </w:t>
      </w:r>
      <w:hyperlink r:id="rId11" w:history="1">
        <w:r w:rsidRPr="0052473F">
          <w:rPr>
            <w:sz w:val="26"/>
            <w:szCs w:val="26"/>
          </w:rPr>
          <w:t>постановлением</w:t>
        </w:r>
      </w:hyperlink>
      <w:r w:rsidRPr="0052473F">
        <w:rPr>
          <w:sz w:val="26"/>
          <w:szCs w:val="26"/>
        </w:rPr>
        <w:t xml:space="preserve"> администрации </w:t>
      </w:r>
      <w:r w:rsidR="007068F9" w:rsidRPr="0052473F">
        <w:rPr>
          <w:sz w:val="26"/>
          <w:szCs w:val="26"/>
        </w:rPr>
        <w:t>Красночетайского</w:t>
      </w:r>
      <w:r w:rsidRPr="0052473F">
        <w:rPr>
          <w:sz w:val="26"/>
          <w:szCs w:val="26"/>
        </w:rPr>
        <w:t xml:space="preserve"> муниципального округа Чувашской Рес</w:t>
      </w:r>
      <w:r w:rsidR="007068F9" w:rsidRPr="0052473F">
        <w:rPr>
          <w:sz w:val="26"/>
          <w:szCs w:val="26"/>
        </w:rPr>
        <w:t>публики от 04</w:t>
      </w:r>
      <w:r w:rsidRPr="0052473F">
        <w:rPr>
          <w:sz w:val="26"/>
          <w:szCs w:val="26"/>
        </w:rPr>
        <w:t>.0</w:t>
      </w:r>
      <w:r w:rsidR="007068F9" w:rsidRPr="0052473F">
        <w:rPr>
          <w:sz w:val="26"/>
          <w:szCs w:val="26"/>
        </w:rPr>
        <w:t>8</w:t>
      </w:r>
      <w:r w:rsidRPr="0052473F">
        <w:rPr>
          <w:sz w:val="26"/>
          <w:szCs w:val="26"/>
        </w:rPr>
        <w:t>.2023</w:t>
      </w:r>
      <w:r w:rsidR="001A2B21">
        <w:rPr>
          <w:sz w:val="26"/>
          <w:szCs w:val="26"/>
        </w:rPr>
        <w:t xml:space="preserve"> </w:t>
      </w:r>
      <w:r w:rsidRPr="0052473F">
        <w:rPr>
          <w:sz w:val="26"/>
          <w:szCs w:val="26"/>
        </w:rPr>
        <w:t>№ 6</w:t>
      </w:r>
      <w:r w:rsidR="007068F9" w:rsidRPr="0052473F">
        <w:rPr>
          <w:sz w:val="26"/>
          <w:szCs w:val="26"/>
        </w:rPr>
        <w:t>16</w:t>
      </w:r>
      <w:r w:rsidRPr="0052473F">
        <w:rPr>
          <w:sz w:val="26"/>
          <w:szCs w:val="26"/>
        </w:rPr>
        <w:t xml:space="preserve"> "Об утверждении Порядка </w:t>
      </w:r>
      <w:r w:rsidR="00F5313D" w:rsidRPr="0052473F">
        <w:rPr>
          <w:sz w:val="26"/>
          <w:szCs w:val="26"/>
        </w:rPr>
        <w:t xml:space="preserve">оценки налоговых расходов </w:t>
      </w:r>
      <w:r w:rsidR="007068F9" w:rsidRPr="0052473F">
        <w:rPr>
          <w:sz w:val="26"/>
          <w:szCs w:val="26"/>
        </w:rPr>
        <w:t>Красночетайского</w:t>
      </w:r>
      <w:r w:rsidR="00F5313D" w:rsidRPr="0052473F">
        <w:rPr>
          <w:sz w:val="26"/>
          <w:szCs w:val="26"/>
        </w:rPr>
        <w:t xml:space="preserve"> муниципального округа Чувашской Республики</w:t>
      </w:r>
      <w:r w:rsidRPr="0052473F">
        <w:rPr>
          <w:sz w:val="26"/>
          <w:szCs w:val="26"/>
        </w:rPr>
        <w:t>"</w:t>
      </w:r>
      <w:r w:rsidR="008066A3" w:rsidRPr="0052473F">
        <w:rPr>
          <w:sz w:val="26"/>
          <w:szCs w:val="26"/>
        </w:rPr>
        <w:t xml:space="preserve"> (с изменениями)</w:t>
      </w:r>
      <w:r w:rsidRPr="0052473F">
        <w:rPr>
          <w:sz w:val="26"/>
          <w:szCs w:val="26"/>
        </w:rPr>
        <w:t xml:space="preserve"> администрация</w:t>
      </w:r>
      <w:r w:rsidR="007068F9" w:rsidRPr="0052473F">
        <w:rPr>
          <w:sz w:val="26"/>
          <w:szCs w:val="26"/>
        </w:rPr>
        <w:t xml:space="preserve"> Красночетайского</w:t>
      </w:r>
      <w:r w:rsidR="00F5313D" w:rsidRPr="0052473F">
        <w:rPr>
          <w:sz w:val="26"/>
          <w:szCs w:val="26"/>
        </w:rPr>
        <w:t xml:space="preserve"> </w:t>
      </w:r>
      <w:r w:rsidR="0052473F">
        <w:rPr>
          <w:sz w:val="26"/>
          <w:szCs w:val="26"/>
        </w:rPr>
        <w:t xml:space="preserve"> </w:t>
      </w:r>
      <w:r w:rsidR="00F5313D" w:rsidRPr="0052473F">
        <w:rPr>
          <w:sz w:val="26"/>
          <w:szCs w:val="26"/>
        </w:rPr>
        <w:t xml:space="preserve">муниципального </w:t>
      </w:r>
      <w:r w:rsidR="0052473F">
        <w:rPr>
          <w:sz w:val="26"/>
          <w:szCs w:val="26"/>
        </w:rPr>
        <w:t xml:space="preserve"> </w:t>
      </w:r>
      <w:r w:rsidR="00F5313D" w:rsidRPr="0052473F">
        <w:rPr>
          <w:sz w:val="26"/>
          <w:szCs w:val="26"/>
        </w:rPr>
        <w:t xml:space="preserve">округа </w:t>
      </w:r>
      <w:r w:rsidR="0052473F">
        <w:rPr>
          <w:sz w:val="26"/>
          <w:szCs w:val="26"/>
        </w:rPr>
        <w:t xml:space="preserve"> </w:t>
      </w:r>
      <w:r w:rsidR="00F5313D" w:rsidRPr="0052473F">
        <w:rPr>
          <w:sz w:val="26"/>
          <w:szCs w:val="26"/>
        </w:rPr>
        <w:t xml:space="preserve">Чувашской </w:t>
      </w:r>
      <w:r w:rsidR="0052473F">
        <w:rPr>
          <w:sz w:val="26"/>
          <w:szCs w:val="26"/>
        </w:rPr>
        <w:t xml:space="preserve"> </w:t>
      </w:r>
      <w:r w:rsidR="00F5313D" w:rsidRPr="0052473F">
        <w:rPr>
          <w:sz w:val="26"/>
          <w:szCs w:val="26"/>
        </w:rPr>
        <w:t xml:space="preserve">Республики </w:t>
      </w:r>
      <w:proofErr w:type="gramStart"/>
      <w:r w:rsidRPr="0052473F">
        <w:rPr>
          <w:b/>
          <w:sz w:val="26"/>
          <w:szCs w:val="26"/>
        </w:rPr>
        <w:t>п</w:t>
      </w:r>
      <w:proofErr w:type="gramEnd"/>
      <w:r w:rsidR="008066A3" w:rsidRPr="0052473F">
        <w:rPr>
          <w:b/>
          <w:sz w:val="26"/>
          <w:szCs w:val="26"/>
        </w:rPr>
        <w:t xml:space="preserve"> </w:t>
      </w:r>
      <w:r w:rsidRPr="0052473F">
        <w:rPr>
          <w:b/>
          <w:sz w:val="26"/>
          <w:szCs w:val="26"/>
        </w:rPr>
        <w:t>о</w:t>
      </w:r>
      <w:r w:rsidR="008066A3" w:rsidRPr="0052473F">
        <w:rPr>
          <w:b/>
          <w:sz w:val="26"/>
          <w:szCs w:val="26"/>
        </w:rPr>
        <w:t xml:space="preserve"> </w:t>
      </w:r>
      <w:r w:rsidRPr="0052473F">
        <w:rPr>
          <w:b/>
          <w:sz w:val="26"/>
          <w:szCs w:val="26"/>
        </w:rPr>
        <w:t>с</w:t>
      </w:r>
      <w:r w:rsidR="008066A3" w:rsidRPr="0052473F">
        <w:rPr>
          <w:b/>
          <w:sz w:val="26"/>
          <w:szCs w:val="26"/>
        </w:rPr>
        <w:t xml:space="preserve">  </w:t>
      </w:r>
      <w:r w:rsidRPr="0052473F">
        <w:rPr>
          <w:b/>
          <w:sz w:val="26"/>
          <w:szCs w:val="26"/>
        </w:rPr>
        <w:t>т</w:t>
      </w:r>
      <w:r w:rsidR="00BF35CB" w:rsidRPr="0052473F">
        <w:rPr>
          <w:b/>
          <w:sz w:val="26"/>
          <w:szCs w:val="26"/>
        </w:rPr>
        <w:t xml:space="preserve"> </w:t>
      </w:r>
      <w:r w:rsidRPr="0052473F">
        <w:rPr>
          <w:b/>
          <w:sz w:val="26"/>
          <w:szCs w:val="26"/>
        </w:rPr>
        <w:t>а</w:t>
      </w:r>
      <w:r w:rsidR="008066A3" w:rsidRPr="0052473F">
        <w:rPr>
          <w:b/>
          <w:sz w:val="26"/>
          <w:szCs w:val="26"/>
        </w:rPr>
        <w:t xml:space="preserve"> </w:t>
      </w:r>
      <w:r w:rsidRPr="0052473F">
        <w:rPr>
          <w:b/>
          <w:sz w:val="26"/>
          <w:szCs w:val="26"/>
        </w:rPr>
        <w:t>н</w:t>
      </w:r>
      <w:r w:rsidR="008066A3" w:rsidRPr="0052473F">
        <w:rPr>
          <w:b/>
          <w:sz w:val="26"/>
          <w:szCs w:val="26"/>
        </w:rPr>
        <w:t xml:space="preserve"> </w:t>
      </w:r>
      <w:r w:rsidRPr="0052473F">
        <w:rPr>
          <w:b/>
          <w:sz w:val="26"/>
          <w:szCs w:val="26"/>
        </w:rPr>
        <w:t>о</w:t>
      </w:r>
      <w:r w:rsidR="008066A3" w:rsidRPr="0052473F">
        <w:rPr>
          <w:b/>
          <w:sz w:val="26"/>
          <w:szCs w:val="26"/>
        </w:rPr>
        <w:t xml:space="preserve"> </w:t>
      </w:r>
      <w:r w:rsidRPr="0052473F">
        <w:rPr>
          <w:b/>
          <w:sz w:val="26"/>
          <w:szCs w:val="26"/>
        </w:rPr>
        <w:t>в</w:t>
      </w:r>
      <w:r w:rsidR="008066A3" w:rsidRPr="0052473F">
        <w:rPr>
          <w:b/>
          <w:sz w:val="26"/>
          <w:szCs w:val="26"/>
        </w:rPr>
        <w:t xml:space="preserve"> </w:t>
      </w:r>
      <w:proofErr w:type="gramStart"/>
      <w:r w:rsidRPr="0052473F">
        <w:rPr>
          <w:b/>
          <w:sz w:val="26"/>
          <w:szCs w:val="26"/>
        </w:rPr>
        <w:t>л</w:t>
      </w:r>
      <w:proofErr w:type="gramEnd"/>
      <w:r w:rsidR="008066A3" w:rsidRPr="0052473F">
        <w:rPr>
          <w:b/>
          <w:sz w:val="26"/>
          <w:szCs w:val="26"/>
        </w:rPr>
        <w:t xml:space="preserve"> </w:t>
      </w:r>
      <w:r w:rsidRPr="0052473F">
        <w:rPr>
          <w:b/>
          <w:sz w:val="26"/>
          <w:szCs w:val="26"/>
        </w:rPr>
        <w:t>я</w:t>
      </w:r>
      <w:r w:rsidR="008066A3" w:rsidRPr="0052473F">
        <w:rPr>
          <w:b/>
          <w:sz w:val="26"/>
          <w:szCs w:val="26"/>
        </w:rPr>
        <w:t xml:space="preserve"> </w:t>
      </w:r>
      <w:r w:rsidRPr="0052473F">
        <w:rPr>
          <w:b/>
          <w:sz w:val="26"/>
          <w:szCs w:val="26"/>
        </w:rPr>
        <w:t>е</w:t>
      </w:r>
      <w:r w:rsidR="008066A3" w:rsidRPr="0052473F">
        <w:rPr>
          <w:b/>
          <w:sz w:val="26"/>
          <w:szCs w:val="26"/>
        </w:rPr>
        <w:t xml:space="preserve"> </w:t>
      </w:r>
      <w:r w:rsidRPr="0052473F">
        <w:rPr>
          <w:b/>
          <w:sz w:val="26"/>
          <w:szCs w:val="26"/>
        </w:rPr>
        <w:t>т</w:t>
      </w:r>
      <w:r w:rsidRPr="0052473F">
        <w:rPr>
          <w:sz w:val="26"/>
          <w:szCs w:val="26"/>
        </w:rPr>
        <w:t>:</w:t>
      </w:r>
    </w:p>
    <w:p w:rsidR="001B0DBC" w:rsidRPr="0052473F" w:rsidRDefault="001B0DBC" w:rsidP="008066A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473F">
        <w:rPr>
          <w:rFonts w:ascii="Times New Roman" w:hAnsi="Times New Roman" w:cs="Times New Roman"/>
          <w:sz w:val="26"/>
          <w:szCs w:val="26"/>
        </w:rPr>
        <w:t xml:space="preserve">1. Утвердить прилагаемую </w:t>
      </w:r>
      <w:hyperlink w:anchor="P30" w:history="1">
        <w:r w:rsidRPr="0052473F">
          <w:rPr>
            <w:rFonts w:ascii="Times New Roman" w:hAnsi="Times New Roman" w:cs="Times New Roman"/>
            <w:sz w:val="26"/>
            <w:szCs w:val="26"/>
          </w:rPr>
          <w:t>Методику</w:t>
        </w:r>
      </w:hyperlink>
      <w:r w:rsidRPr="0052473F">
        <w:rPr>
          <w:rFonts w:ascii="Times New Roman" w:hAnsi="Times New Roman" w:cs="Times New Roman"/>
          <w:sz w:val="26"/>
          <w:szCs w:val="26"/>
        </w:rPr>
        <w:t xml:space="preserve"> оценки эффективности налоговых  расходов </w:t>
      </w:r>
      <w:r w:rsidR="007068F9" w:rsidRPr="0052473F">
        <w:rPr>
          <w:rFonts w:ascii="Times New Roman" w:hAnsi="Times New Roman" w:cs="Times New Roman"/>
          <w:sz w:val="26"/>
          <w:szCs w:val="26"/>
        </w:rPr>
        <w:t>Красночетайского</w:t>
      </w:r>
      <w:r w:rsidR="00F5313D" w:rsidRPr="0052473F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Pr="0052473F">
        <w:rPr>
          <w:rFonts w:ascii="Times New Roman" w:hAnsi="Times New Roman" w:cs="Times New Roman"/>
          <w:sz w:val="26"/>
          <w:szCs w:val="26"/>
        </w:rPr>
        <w:t>.</w:t>
      </w:r>
    </w:p>
    <w:p w:rsidR="001B0DBC" w:rsidRPr="0052473F" w:rsidRDefault="001B0DBC" w:rsidP="008066A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473F">
        <w:rPr>
          <w:rFonts w:ascii="Times New Roman" w:hAnsi="Times New Roman" w:cs="Times New Roman"/>
          <w:sz w:val="26"/>
          <w:szCs w:val="26"/>
        </w:rPr>
        <w:t>2. Настоящее постановление вступает в силу после его официального опубликования.</w:t>
      </w:r>
    </w:p>
    <w:p w:rsidR="001B0DBC" w:rsidRPr="0052473F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Pr="0052473F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068F9" w:rsidRPr="0052473F" w:rsidRDefault="007068F9" w:rsidP="007068F9">
      <w:pPr>
        <w:jc w:val="both"/>
        <w:rPr>
          <w:sz w:val="26"/>
          <w:szCs w:val="26"/>
        </w:rPr>
      </w:pPr>
      <w:r w:rsidRPr="0052473F">
        <w:rPr>
          <w:sz w:val="26"/>
          <w:szCs w:val="26"/>
        </w:rPr>
        <w:t>Глава Красночетайского муниципального округа</w:t>
      </w:r>
    </w:p>
    <w:p w:rsidR="007068F9" w:rsidRPr="0052473F" w:rsidRDefault="007068F9" w:rsidP="007068F9">
      <w:pPr>
        <w:jc w:val="both"/>
        <w:rPr>
          <w:sz w:val="26"/>
          <w:szCs w:val="26"/>
        </w:rPr>
      </w:pPr>
      <w:r w:rsidRPr="0052473F">
        <w:rPr>
          <w:sz w:val="26"/>
          <w:szCs w:val="26"/>
        </w:rPr>
        <w:t xml:space="preserve">Чувашской Республики                     </w:t>
      </w:r>
      <w:r w:rsidR="0052473F">
        <w:rPr>
          <w:sz w:val="26"/>
          <w:szCs w:val="26"/>
        </w:rPr>
        <w:t xml:space="preserve">   </w:t>
      </w:r>
      <w:r w:rsidRPr="0052473F">
        <w:rPr>
          <w:sz w:val="26"/>
          <w:szCs w:val="26"/>
        </w:rPr>
        <w:t xml:space="preserve">                                                       И.Н. </w:t>
      </w:r>
      <w:proofErr w:type="spellStart"/>
      <w:r w:rsidRPr="0052473F">
        <w:rPr>
          <w:sz w:val="26"/>
          <w:szCs w:val="26"/>
        </w:rPr>
        <w:t>Михопаров</w:t>
      </w:r>
      <w:proofErr w:type="spellEnd"/>
    </w:p>
    <w:p w:rsidR="001B0DBC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068F9" w:rsidRDefault="007068F9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068F9" w:rsidRDefault="007068F9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068F9" w:rsidRDefault="007068F9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068F9" w:rsidRDefault="007068F9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068F9" w:rsidRDefault="007068F9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068F9" w:rsidRDefault="007068F9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068F9" w:rsidRDefault="007068F9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4219" w:type="dxa"/>
        <w:tblLook w:val="04A0" w:firstRow="1" w:lastRow="0" w:firstColumn="1" w:lastColumn="0" w:noHBand="0" w:noVBand="1"/>
      </w:tblPr>
      <w:tblGrid>
        <w:gridCol w:w="5387"/>
      </w:tblGrid>
      <w:tr w:rsidR="001B0DBC" w:rsidRPr="00F80905" w:rsidTr="00E747F1">
        <w:tc>
          <w:tcPr>
            <w:tcW w:w="5387" w:type="dxa"/>
          </w:tcPr>
          <w:p w:rsidR="001B0DBC" w:rsidRPr="00F5313D" w:rsidRDefault="001B0DBC" w:rsidP="0052473F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F5313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Утвержден</w:t>
            </w:r>
            <w:r w:rsidR="0052473F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</w:p>
          <w:p w:rsidR="008066A3" w:rsidRDefault="001B0DBC" w:rsidP="0052473F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F5313D">
              <w:rPr>
                <w:rFonts w:ascii="Times New Roman" w:hAnsi="Times New Roman" w:cs="Times New Roman"/>
                <w:sz w:val="26"/>
                <w:szCs w:val="26"/>
              </w:rPr>
              <w:t xml:space="preserve">постановлением администрации </w:t>
            </w:r>
            <w:r w:rsidR="007068F9">
              <w:rPr>
                <w:rFonts w:ascii="Times New Roman" w:hAnsi="Times New Roman" w:cs="Times New Roman"/>
                <w:sz w:val="26"/>
                <w:szCs w:val="26"/>
              </w:rPr>
              <w:t>Красночетайского</w:t>
            </w:r>
            <w:r w:rsidR="00F5313D" w:rsidRPr="00F5313D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</w:t>
            </w:r>
            <w:r w:rsidR="00E747F1">
              <w:rPr>
                <w:rFonts w:ascii="Times New Roman" w:hAnsi="Times New Roman" w:cs="Times New Roman"/>
                <w:sz w:val="26"/>
                <w:szCs w:val="26"/>
              </w:rPr>
              <w:t xml:space="preserve"> округа </w:t>
            </w:r>
            <w:r w:rsidR="00F5313D">
              <w:rPr>
                <w:rFonts w:ascii="Times New Roman" w:hAnsi="Times New Roman" w:cs="Times New Roman"/>
                <w:sz w:val="26"/>
                <w:szCs w:val="26"/>
              </w:rPr>
              <w:t>Чувашской Республики</w:t>
            </w:r>
          </w:p>
          <w:p w:rsidR="001B0DBC" w:rsidRPr="00F5313D" w:rsidRDefault="007068F9" w:rsidP="00A42C51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A42C51">
              <w:rPr>
                <w:rFonts w:ascii="Times New Roman" w:hAnsi="Times New Roman" w:cs="Times New Roman"/>
                <w:sz w:val="26"/>
                <w:szCs w:val="26"/>
              </w:rPr>
              <w:t xml:space="preserve">14.04.2026 </w:t>
            </w:r>
            <w:r w:rsidR="00F5313D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A42C51">
              <w:rPr>
                <w:rFonts w:ascii="Times New Roman" w:hAnsi="Times New Roman" w:cs="Times New Roman"/>
                <w:sz w:val="26"/>
                <w:szCs w:val="26"/>
              </w:rPr>
              <w:t>249</w:t>
            </w:r>
            <w:r w:rsidR="0052473F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</w:p>
        </w:tc>
      </w:tr>
    </w:tbl>
    <w:p w:rsidR="001B0DBC" w:rsidRDefault="001B0DBC" w:rsidP="001B0DBC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1B0DBC" w:rsidRDefault="001B0DBC" w:rsidP="001B0DBC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bookmarkStart w:id="1" w:name="P30"/>
    <w:bookmarkEnd w:id="1"/>
    <w:p w:rsidR="008066A3" w:rsidRDefault="001B0DBC" w:rsidP="001B0DB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5313D">
        <w:rPr>
          <w:rFonts w:ascii="Times New Roman" w:hAnsi="Times New Roman" w:cs="Times New Roman"/>
          <w:sz w:val="26"/>
          <w:szCs w:val="26"/>
        </w:rPr>
        <w:fldChar w:fldCharType="begin"/>
      </w:r>
      <w:r w:rsidRPr="00F5313D">
        <w:rPr>
          <w:rFonts w:ascii="Times New Roman" w:hAnsi="Times New Roman" w:cs="Times New Roman"/>
          <w:sz w:val="26"/>
          <w:szCs w:val="26"/>
        </w:rPr>
        <w:instrText>HYPERLINK \l "P30"</w:instrText>
      </w:r>
      <w:r w:rsidRPr="00F5313D">
        <w:rPr>
          <w:rFonts w:ascii="Times New Roman" w:hAnsi="Times New Roman" w:cs="Times New Roman"/>
          <w:sz w:val="26"/>
          <w:szCs w:val="26"/>
        </w:rPr>
        <w:fldChar w:fldCharType="separate"/>
      </w:r>
      <w:r w:rsidRPr="00F5313D">
        <w:rPr>
          <w:rFonts w:ascii="Times New Roman" w:hAnsi="Times New Roman" w:cs="Times New Roman"/>
          <w:sz w:val="26"/>
          <w:szCs w:val="26"/>
        </w:rPr>
        <w:t>Методик</w:t>
      </w:r>
      <w:r w:rsidRPr="00F5313D">
        <w:rPr>
          <w:rFonts w:ascii="Times New Roman" w:hAnsi="Times New Roman" w:cs="Times New Roman"/>
          <w:sz w:val="26"/>
          <w:szCs w:val="26"/>
        </w:rPr>
        <w:fldChar w:fldCharType="end"/>
      </w:r>
      <w:r w:rsidRPr="00F5313D">
        <w:rPr>
          <w:rFonts w:ascii="Times New Roman" w:hAnsi="Times New Roman" w:cs="Times New Roman"/>
          <w:sz w:val="26"/>
          <w:szCs w:val="26"/>
        </w:rPr>
        <w:t>а</w:t>
      </w:r>
    </w:p>
    <w:p w:rsidR="008066A3" w:rsidRDefault="001B0DBC" w:rsidP="001B0DB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5313D">
        <w:rPr>
          <w:rFonts w:ascii="Times New Roman" w:hAnsi="Times New Roman" w:cs="Times New Roman"/>
          <w:sz w:val="26"/>
          <w:szCs w:val="26"/>
        </w:rPr>
        <w:t xml:space="preserve"> оценки эффективности налоговых расходов </w:t>
      </w:r>
    </w:p>
    <w:p w:rsidR="001B0DBC" w:rsidRPr="00F5313D" w:rsidRDefault="007068F9" w:rsidP="001B0DB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Красночетайского</w:t>
      </w:r>
      <w:r w:rsidR="00F5313D" w:rsidRPr="00F5313D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1B0DBC" w:rsidRPr="00F5313D">
        <w:rPr>
          <w:rFonts w:ascii="Times New Roman" w:hAnsi="Times New Roman" w:cs="Times New Roman"/>
          <w:sz w:val="26"/>
          <w:szCs w:val="26"/>
        </w:rPr>
        <w:t>Чувашской Республики</w:t>
      </w:r>
    </w:p>
    <w:p w:rsidR="001B0DBC" w:rsidRPr="00F5313D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Pr="00F5313D" w:rsidRDefault="001B0DBC" w:rsidP="008066A3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C4D82">
        <w:rPr>
          <w:rFonts w:ascii="Times New Roman" w:hAnsi="Times New Roman" w:cs="Times New Roman"/>
          <w:sz w:val="26"/>
          <w:szCs w:val="26"/>
        </w:rPr>
        <w:t xml:space="preserve">I. </w:t>
      </w:r>
      <w:r w:rsidRPr="00F5313D">
        <w:rPr>
          <w:rFonts w:ascii="Times New Roman" w:hAnsi="Times New Roman" w:cs="Times New Roman"/>
          <w:sz w:val="26"/>
          <w:szCs w:val="26"/>
        </w:rPr>
        <w:t>Общие положения</w:t>
      </w:r>
      <w:r w:rsidR="008066A3">
        <w:rPr>
          <w:rFonts w:ascii="Times New Roman" w:hAnsi="Times New Roman" w:cs="Times New Roman"/>
          <w:sz w:val="26"/>
          <w:szCs w:val="26"/>
        </w:rPr>
        <w:t>.</w:t>
      </w:r>
      <w:r w:rsidRPr="00F5313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B0DBC" w:rsidRPr="00F5313D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Pr="00FC4D82" w:rsidRDefault="001B0DBC" w:rsidP="001B0DB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C4D82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F5313D">
        <w:rPr>
          <w:rFonts w:ascii="Times New Roman" w:hAnsi="Times New Roman" w:cs="Times New Roman"/>
          <w:sz w:val="26"/>
          <w:szCs w:val="26"/>
        </w:rPr>
        <w:t xml:space="preserve">Методика оценки эффективности налоговых расходов </w:t>
      </w:r>
      <w:r w:rsidR="007068F9">
        <w:rPr>
          <w:rFonts w:ascii="Times New Roman" w:hAnsi="Times New Roman" w:cs="Times New Roman"/>
          <w:sz w:val="26"/>
          <w:szCs w:val="26"/>
        </w:rPr>
        <w:t>Красночетайского</w:t>
      </w:r>
      <w:r w:rsidR="00F5313D" w:rsidRPr="00F5313D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F5313D">
        <w:rPr>
          <w:rFonts w:ascii="Times New Roman" w:hAnsi="Times New Roman" w:cs="Times New Roman"/>
          <w:sz w:val="26"/>
          <w:szCs w:val="26"/>
        </w:rPr>
        <w:t xml:space="preserve">Чувашской Республики предусматривает оценку целесообразности и оценку результативности по каждому налоговому расходу </w:t>
      </w:r>
      <w:r w:rsidR="007068F9">
        <w:rPr>
          <w:rFonts w:ascii="Times New Roman" w:hAnsi="Times New Roman" w:cs="Times New Roman"/>
          <w:sz w:val="26"/>
          <w:szCs w:val="26"/>
        </w:rPr>
        <w:t>Красночетайского</w:t>
      </w:r>
      <w:r w:rsidR="00F5313D" w:rsidRPr="00F5313D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F5313D">
        <w:rPr>
          <w:rFonts w:ascii="Times New Roman" w:hAnsi="Times New Roman" w:cs="Times New Roman"/>
          <w:sz w:val="26"/>
          <w:szCs w:val="26"/>
        </w:rPr>
        <w:t xml:space="preserve"> Чувашской Республики (далее - Методика) в целях подготовки выводов по результатам оценки эффективности соответствующего налогового расхода </w:t>
      </w:r>
      <w:r w:rsidR="007068F9">
        <w:rPr>
          <w:rFonts w:ascii="Times New Roman" w:hAnsi="Times New Roman" w:cs="Times New Roman"/>
          <w:sz w:val="26"/>
          <w:szCs w:val="26"/>
        </w:rPr>
        <w:t>Красночетайского</w:t>
      </w:r>
      <w:r w:rsidR="00F5313D" w:rsidRPr="00F5313D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F5313D">
        <w:rPr>
          <w:rFonts w:ascii="Times New Roman" w:hAnsi="Times New Roman" w:cs="Times New Roman"/>
          <w:sz w:val="26"/>
          <w:szCs w:val="26"/>
        </w:rPr>
        <w:t>Чувашской Республики и</w:t>
      </w:r>
      <w:r w:rsidR="008066A3">
        <w:rPr>
          <w:rFonts w:ascii="Times New Roman" w:hAnsi="Times New Roman" w:cs="Times New Roman"/>
          <w:sz w:val="26"/>
          <w:szCs w:val="26"/>
        </w:rPr>
        <w:t xml:space="preserve"> </w:t>
      </w:r>
      <w:r w:rsidR="008066A3" w:rsidRPr="006731DE">
        <w:rPr>
          <w:rFonts w:ascii="Times New Roman" w:hAnsi="Times New Roman" w:cs="Times New Roman"/>
          <w:sz w:val="26"/>
          <w:szCs w:val="26"/>
        </w:rPr>
        <w:t>представления</w:t>
      </w:r>
      <w:r w:rsidRPr="006731DE">
        <w:rPr>
          <w:rFonts w:ascii="Times New Roman" w:hAnsi="Times New Roman" w:cs="Times New Roman"/>
          <w:sz w:val="26"/>
          <w:szCs w:val="26"/>
        </w:rPr>
        <w:t xml:space="preserve"> предложений в</w:t>
      </w:r>
      <w:r w:rsidRPr="008066A3">
        <w:rPr>
          <w:rFonts w:ascii="Times New Roman" w:hAnsi="Times New Roman" w:cs="Times New Roman"/>
          <w:sz w:val="26"/>
          <w:szCs w:val="26"/>
        </w:rPr>
        <w:t xml:space="preserve"> финансовый отдел администрации</w:t>
      </w:r>
      <w:r w:rsidRPr="00F5313D">
        <w:rPr>
          <w:rFonts w:ascii="Times New Roman" w:hAnsi="Times New Roman" w:cs="Times New Roman"/>
          <w:sz w:val="26"/>
          <w:szCs w:val="26"/>
        </w:rPr>
        <w:t xml:space="preserve"> </w:t>
      </w:r>
      <w:r w:rsidR="007068F9">
        <w:rPr>
          <w:rFonts w:ascii="Times New Roman" w:hAnsi="Times New Roman" w:cs="Times New Roman"/>
          <w:sz w:val="26"/>
          <w:szCs w:val="26"/>
        </w:rPr>
        <w:t>Красночетайского</w:t>
      </w:r>
      <w:r w:rsidR="00F5313D" w:rsidRPr="00F5313D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F5313D">
        <w:rPr>
          <w:rFonts w:ascii="Times New Roman" w:hAnsi="Times New Roman" w:cs="Times New Roman"/>
          <w:sz w:val="26"/>
          <w:szCs w:val="26"/>
        </w:rPr>
        <w:t>Чувашской Республики (далее – финансовый отдел) о сохранении</w:t>
      </w:r>
      <w:proofErr w:type="gramEnd"/>
      <w:r w:rsidRPr="00F5313D">
        <w:rPr>
          <w:rFonts w:ascii="Times New Roman" w:hAnsi="Times New Roman" w:cs="Times New Roman"/>
          <w:sz w:val="26"/>
          <w:szCs w:val="26"/>
        </w:rPr>
        <w:t xml:space="preserve"> (</w:t>
      </w:r>
      <w:proofErr w:type="gramStart"/>
      <w:r w:rsidRPr="00F5313D">
        <w:rPr>
          <w:rFonts w:ascii="Times New Roman" w:hAnsi="Times New Roman" w:cs="Times New Roman"/>
          <w:sz w:val="26"/>
          <w:szCs w:val="26"/>
        </w:rPr>
        <w:t>уточнении</w:t>
      </w:r>
      <w:proofErr w:type="gramEnd"/>
      <w:r w:rsidRPr="00F5313D">
        <w:rPr>
          <w:rFonts w:ascii="Times New Roman" w:hAnsi="Times New Roman" w:cs="Times New Roman"/>
          <w:sz w:val="26"/>
          <w:szCs w:val="26"/>
        </w:rPr>
        <w:t xml:space="preserve">, отмене) льготы, обуславливающей налоговый расход </w:t>
      </w:r>
      <w:r w:rsidR="007068F9">
        <w:rPr>
          <w:rFonts w:ascii="Times New Roman" w:hAnsi="Times New Roman" w:cs="Times New Roman"/>
          <w:sz w:val="26"/>
          <w:szCs w:val="26"/>
        </w:rPr>
        <w:t>Красночетайского</w:t>
      </w:r>
      <w:r w:rsidR="00F5313D" w:rsidRPr="00F5313D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F5313D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Pr="00FC4D82">
        <w:rPr>
          <w:rFonts w:ascii="Times New Roman" w:hAnsi="Times New Roman" w:cs="Times New Roman"/>
          <w:sz w:val="26"/>
          <w:szCs w:val="26"/>
        </w:rPr>
        <w:t>.</w:t>
      </w:r>
    </w:p>
    <w:p w:rsidR="00FC63A5" w:rsidRPr="00202F69" w:rsidRDefault="00FC63A5" w:rsidP="00202F69">
      <w:pPr>
        <w:ind w:firstLine="540"/>
        <w:jc w:val="both"/>
        <w:rPr>
          <w:sz w:val="26"/>
          <w:szCs w:val="26"/>
        </w:rPr>
      </w:pPr>
      <w:r w:rsidRPr="00202F69">
        <w:rPr>
          <w:sz w:val="26"/>
          <w:szCs w:val="26"/>
        </w:rPr>
        <w:t>1.2. Настоящая Методика используется в отношении следующих налоговых расходов:</w:t>
      </w:r>
    </w:p>
    <w:p w:rsidR="00FC63A5" w:rsidRPr="00396D5E" w:rsidRDefault="00202F69" w:rsidP="00794CFD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gramStart"/>
      <w:r w:rsidRPr="00396D5E">
        <w:rPr>
          <w:sz w:val="26"/>
          <w:szCs w:val="26"/>
        </w:rPr>
        <w:t>1</w:t>
      </w:r>
      <w:r w:rsidR="00FC63A5" w:rsidRPr="00396D5E">
        <w:rPr>
          <w:sz w:val="26"/>
          <w:szCs w:val="26"/>
        </w:rPr>
        <w:t xml:space="preserve">) </w:t>
      </w:r>
      <w:r w:rsidR="00AB54DB" w:rsidRPr="00396D5E">
        <w:rPr>
          <w:sz w:val="26"/>
          <w:szCs w:val="26"/>
        </w:rPr>
        <w:t xml:space="preserve">освобождение от уплаты земельного налога </w:t>
      </w:r>
      <w:r w:rsidR="00794CFD" w:rsidRPr="00396D5E">
        <w:rPr>
          <w:rFonts w:eastAsiaTheme="minorHAnsi"/>
          <w:sz w:val="26"/>
          <w:szCs w:val="26"/>
          <w:lang w:eastAsia="en-US"/>
        </w:rPr>
        <w:t>муниципальные учреждения образования, культуры, физической культуры и спорта, туризма, спортивно-оздоровительной направленности и спортивные сооружения (за исключением деятельности не по профилю спортивных сооружений, физкультурно-спортивных учреждений), финансируемые за счет средств бюджета Красночетайского муниципального округа, - в отношении земельных участков, предоставленных для непосредственного выполнения возложенных на эти учреждения функций</w:t>
      </w:r>
      <w:r w:rsidR="00AB54DB" w:rsidRPr="00396D5E">
        <w:rPr>
          <w:sz w:val="26"/>
          <w:szCs w:val="26"/>
        </w:rPr>
        <w:t>;</w:t>
      </w:r>
      <w:proofErr w:type="gramEnd"/>
    </w:p>
    <w:p w:rsidR="00AB54DB" w:rsidRPr="00396D5E" w:rsidRDefault="00AB54DB" w:rsidP="00396D5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96D5E">
        <w:rPr>
          <w:sz w:val="26"/>
          <w:szCs w:val="26"/>
        </w:rPr>
        <w:t xml:space="preserve">2) освобождение от уплаты земельного налога </w:t>
      </w:r>
      <w:r w:rsidR="00B804EB" w:rsidRPr="00396D5E">
        <w:rPr>
          <w:rFonts w:eastAsiaTheme="minorHAnsi"/>
          <w:sz w:val="26"/>
          <w:szCs w:val="26"/>
          <w:lang w:eastAsia="en-US"/>
        </w:rPr>
        <w:t>органов местного самоуправления - в отношении земельных участков, предоставленных для непосредственного выполнения возложенных на эти органы функций, и земель, находящихся в собственности Красночетайского муниципального округа Чувашской Республики</w:t>
      </w:r>
      <w:r w:rsidRPr="00396D5E">
        <w:rPr>
          <w:sz w:val="26"/>
          <w:szCs w:val="26"/>
        </w:rPr>
        <w:t>;</w:t>
      </w:r>
    </w:p>
    <w:p w:rsidR="00AB54DB" w:rsidRPr="00396D5E" w:rsidRDefault="00202F69" w:rsidP="00202F69">
      <w:pPr>
        <w:ind w:firstLine="540"/>
        <w:jc w:val="both"/>
        <w:rPr>
          <w:sz w:val="26"/>
          <w:szCs w:val="26"/>
        </w:rPr>
      </w:pPr>
      <w:r w:rsidRPr="00396D5E">
        <w:rPr>
          <w:sz w:val="26"/>
          <w:szCs w:val="26"/>
        </w:rPr>
        <w:t>3</w:t>
      </w:r>
      <w:r w:rsidR="00AB54DB" w:rsidRPr="00396D5E">
        <w:rPr>
          <w:sz w:val="26"/>
          <w:szCs w:val="26"/>
        </w:rPr>
        <w:t>) освобождение от  уплаты земельного налога  организаций - в отношении земельных участков, занятых муниципальными автомобильными дорогами общего пользования и искусственными сооружениями на них;</w:t>
      </w:r>
    </w:p>
    <w:p w:rsidR="00AB54DB" w:rsidRPr="00396D5E" w:rsidRDefault="00AB54DB" w:rsidP="00202F69">
      <w:pPr>
        <w:ind w:firstLine="540"/>
        <w:jc w:val="both"/>
        <w:rPr>
          <w:sz w:val="26"/>
          <w:szCs w:val="26"/>
        </w:rPr>
      </w:pPr>
      <w:r w:rsidRPr="00396D5E">
        <w:rPr>
          <w:sz w:val="26"/>
          <w:szCs w:val="26"/>
        </w:rPr>
        <w:t>4) освобождение от  уплаты земельного налога  организаций - в отношении земельных участков, непосредственно занятых гидротехническими сооружениями и противоэрозийными плотинами, находящимися в муниципальной собственности;</w:t>
      </w:r>
    </w:p>
    <w:p w:rsidR="00B804EB" w:rsidRDefault="00B804EB" w:rsidP="00B804E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396D5E">
        <w:rPr>
          <w:sz w:val="26"/>
          <w:szCs w:val="26"/>
        </w:rPr>
        <w:t xml:space="preserve">5) освобождение от  уплаты земельного налога </w:t>
      </w:r>
      <w:r w:rsidRPr="00396D5E">
        <w:rPr>
          <w:rFonts w:eastAsiaTheme="minorHAnsi"/>
          <w:sz w:val="26"/>
          <w:szCs w:val="26"/>
          <w:lang w:eastAsia="en-US"/>
        </w:rPr>
        <w:t xml:space="preserve">религиозных организации </w:t>
      </w:r>
      <w:r>
        <w:rPr>
          <w:rFonts w:eastAsiaTheme="minorHAnsi"/>
          <w:sz w:val="26"/>
          <w:szCs w:val="26"/>
          <w:lang w:eastAsia="en-US"/>
        </w:rPr>
        <w:t>- в отношении принадлежащих им земельных участков, на которых расположены здания, строения и сооружения религиозного и благотворительного назначения;</w:t>
      </w:r>
    </w:p>
    <w:p w:rsidR="00B804EB" w:rsidRPr="007068F9" w:rsidRDefault="00B804EB" w:rsidP="00202F69">
      <w:pPr>
        <w:ind w:firstLine="540"/>
        <w:jc w:val="both"/>
        <w:rPr>
          <w:color w:val="FF0000"/>
          <w:sz w:val="26"/>
          <w:szCs w:val="26"/>
        </w:rPr>
      </w:pPr>
      <w:r w:rsidRPr="007068F9">
        <w:rPr>
          <w:color w:val="FF0000"/>
          <w:sz w:val="26"/>
          <w:szCs w:val="26"/>
        </w:rPr>
        <w:t xml:space="preserve"> </w:t>
      </w:r>
    </w:p>
    <w:p w:rsidR="00AB54DB" w:rsidRPr="00396D5E" w:rsidRDefault="00B804EB" w:rsidP="00202F69">
      <w:pPr>
        <w:ind w:firstLine="540"/>
        <w:jc w:val="both"/>
        <w:rPr>
          <w:sz w:val="26"/>
          <w:szCs w:val="26"/>
        </w:rPr>
      </w:pPr>
      <w:r w:rsidRPr="00396D5E">
        <w:rPr>
          <w:sz w:val="26"/>
          <w:szCs w:val="26"/>
        </w:rPr>
        <w:lastRenderedPageBreak/>
        <w:t>6</w:t>
      </w:r>
      <w:r w:rsidR="00AB54DB" w:rsidRPr="00396D5E">
        <w:rPr>
          <w:sz w:val="26"/>
          <w:szCs w:val="26"/>
        </w:rPr>
        <w:t>) освобождение от  уплаты земельного налога  ветеранов и инвалидов Великой Отечественной войны - в отношении земельных участков, находящихся в их собственности;</w:t>
      </w:r>
    </w:p>
    <w:p w:rsidR="00202F69" w:rsidRPr="00396D5E" w:rsidRDefault="00B804EB" w:rsidP="00B804E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96D5E">
        <w:rPr>
          <w:sz w:val="26"/>
          <w:szCs w:val="26"/>
        </w:rPr>
        <w:t>7</w:t>
      </w:r>
      <w:r w:rsidR="00AB54DB" w:rsidRPr="00396D5E">
        <w:rPr>
          <w:sz w:val="26"/>
          <w:szCs w:val="26"/>
        </w:rPr>
        <w:t xml:space="preserve">) освобождение от уплаты земельного налога </w:t>
      </w:r>
      <w:r w:rsidRPr="00396D5E">
        <w:rPr>
          <w:rFonts w:eastAsiaTheme="minorHAnsi"/>
          <w:sz w:val="26"/>
          <w:szCs w:val="26"/>
          <w:lang w:eastAsia="en-US"/>
        </w:rPr>
        <w:t xml:space="preserve">многодетных семей, воспитывающих трех и более детей в возрасте до 18 лет, сроком на три года со дня предоставления им земельного участка в соответствии с </w:t>
      </w:r>
      <w:hyperlink r:id="rId12" w:history="1">
        <w:r w:rsidRPr="00396D5E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396D5E">
        <w:rPr>
          <w:rFonts w:eastAsiaTheme="minorHAnsi"/>
          <w:sz w:val="26"/>
          <w:szCs w:val="26"/>
          <w:lang w:eastAsia="en-US"/>
        </w:rPr>
        <w:t xml:space="preserve"> Чувашской Республики от 1 апреля 2011 г. N 10 "О предоставлении земельных участков многодетным семьям в Чувашской Республике"</w:t>
      </w:r>
      <w:r w:rsidR="00202F69" w:rsidRPr="00396D5E">
        <w:rPr>
          <w:sz w:val="26"/>
          <w:szCs w:val="26"/>
        </w:rPr>
        <w:t>;</w:t>
      </w:r>
    </w:p>
    <w:p w:rsidR="00B804EB" w:rsidRPr="00396D5E" w:rsidRDefault="00B804EB" w:rsidP="00B804E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396D5E">
        <w:rPr>
          <w:sz w:val="26"/>
          <w:szCs w:val="26"/>
          <w:shd w:val="clear" w:color="auto" w:fill="FFFFFF"/>
        </w:rPr>
        <w:t>8</w:t>
      </w:r>
      <w:r w:rsidR="00202F69" w:rsidRPr="00396D5E">
        <w:rPr>
          <w:sz w:val="26"/>
          <w:szCs w:val="26"/>
          <w:shd w:val="clear" w:color="auto" w:fill="FFFFFF"/>
        </w:rPr>
        <w:t>)</w:t>
      </w:r>
      <w:r w:rsidR="00202F69" w:rsidRPr="00396D5E">
        <w:rPr>
          <w:sz w:val="26"/>
          <w:szCs w:val="26"/>
        </w:rPr>
        <w:t xml:space="preserve"> освобождение от  уплаты земельного налога </w:t>
      </w:r>
      <w:r w:rsidR="00202F69" w:rsidRPr="00396D5E">
        <w:rPr>
          <w:sz w:val="26"/>
          <w:szCs w:val="26"/>
          <w:shd w:val="clear" w:color="auto" w:fill="FFFFFF"/>
        </w:rPr>
        <w:t> </w:t>
      </w:r>
      <w:r w:rsidRPr="00396D5E">
        <w:rPr>
          <w:rFonts w:eastAsiaTheme="minorHAnsi"/>
          <w:sz w:val="26"/>
          <w:szCs w:val="26"/>
          <w:lang w:eastAsia="en-US"/>
        </w:rPr>
        <w:t xml:space="preserve">субъектов инвестиционной деятельности, реализующие инвестиционные проекты в соответствии с Федеральным </w:t>
      </w:r>
      <w:hyperlink r:id="rId13" w:history="1">
        <w:r w:rsidRPr="00396D5E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396D5E">
        <w:rPr>
          <w:rFonts w:eastAsiaTheme="minorHAnsi"/>
          <w:sz w:val="26"/>
          <w:szCs w:val="26"/>
          <w:lang w:eastAsia="en-US"/>
        </w:rPr>
        <w:t xml:space="preserve"> от 25.02.1999 N 393-ФЗ "Об инвестиционной деятельности в Российской Федерации, осуществляемой в форме капитальных вложений" на период реализации указанных инвестиционных проектов и в отношении земельных участков, используемых в реализации указанных инвестиционных проектов;</w:t>
      </w:r>
    </w:p>
    <w:p w:rsidR="00B0121E" w:rsidRDefault="00AC51BF" w:rsidP="00B012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1A2B21">
        <w:rPr>
          <w:sz w:val="26"/>
          <w:szCs w:val="26"/>
          <w:shd w:val="clear" w:color="auto" w:fill="FFFFFF"/>
        </w:rPr>
        <w:t>9</w:t>
      </w:r>
      <w:r w:rsidR="00202F69" w:rsidRPr="001A2B21">
        <w:rPr>
          <w:sz w:val="26"/>
          <w:szCs w:val="26"/>
          <w:shd w:val="clear" w:color="auto" w:fill="FFFFFF"/>
        </w:rPr>
        <w:t>)</w:t>
      </w:r>
      <w:r w:rsidR="00202F69" w:rsidRPr="001A2B21">
        <w:rPr>
          <w:sz w:val="26"/>
          <w:szCs w:val="26"/>
        </w:rPr>
        <w:t xml:space="preserve"> </w:t>
      </w:r>
      <w:r w:rsidR="00B0121E" w:rsidRPr="00B0121E">
        <w:rPr>
          <w:sz w:val="26"/>
          <w:szCs w:val="26"/>
        </w:rPr>
        <w:t>граждане Российской Федерации, проживающие на территории Красночетайского муниципального округа Чувашской Республики</w:t>
      </w:r>
      <w:r w:rsidR="00B0121E" w:rsidRPr="00B0121E">
        <w:rPr>
          <w:rFonts w:eastAsiaTheme="minorHAnsi"/>
          <w:sz w:val="26"/>
          <w:szCs w:val="26"/>
          <w:lang w:eastAsia="en-US"/>
        </w:rPr>
        <w:t>:</w:t>
      </w:r>
    </w:p>
    <w:p w:rsidR="00B0121E" w:rsidRPr="00B0121E" w:rsidRDefault="00B0121E" w:rsidP="00B0121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0121E">
        <w:rPr>
          <w:sz w:val="26"/>
          <w:szCs w:val="26"/>
        </w:rPr>
        <w:t xml:space="preserve"> проходящие военную службу в Вооруженных Силах Российской Федерации по контракту, проходящие военную службу по контракту в воинских частях, дислоцированных на территории Чувашской Республики, принимающие участие в специальной военной операции;</w:t>
      </w:r>
    </w:p>
    <w:p w:rsidR="00B0121E" w:rsidRPr="00B0121E" w:rsidRDefault="00B0121E" w:rsidP="00B0121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0121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B0121E">
        <w:rPr>
          <w:rFonts w:ascii="Times New Roman" w:hAnsi="Times New Roman" w:cs="Times New Roman"/>
          <w:sz w:val="26"/>
          <w:szCs w:val="26"/>
        </w:rPr>
        <w:t>военнослужащие войск национальной гвардии Российской Федерации, лица, проходящие службу в войсках национальной гвардии Российской Федерации и имеющие специальное звание полиции, принимающие участие в специальной военной операции;</w:t>
      </w:r>
      <w:proofErr w:type="gramEnd"/>
    </w:p>
    <w:p w:rsidR="00B0121E" w:rsidRPr="00B0121E" w:rsidRDefault="00B0121E" w:rsidP="00B0121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0121E">
        <w:rPr>
          <w:rFonts w:ascii="Times New Roman" w:hAnsi="Times New Roman" w:cs="Times New Roman"/>
          <w:sz w:val="26"/>
          <w:szCs w:val="26"/>
        </w:rPr>
        <w:t>заключившие контракт 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операции;</w:t>
      </w:r>
    </w:p>
    <w:p w:rsidR="00B0121E" w:rsidRPr="00B0121E" w:rsidRDefault="00B0121E" w:rsidP="00B0121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0121E">
        <w:rPr>
          <w:rFonts w:ascii="Times New Roman" w:hAnsi="Times New Roman" w:cs="Times New Roman"/>
          <w:sz w:val="26"/>
          <w:szCs w:val="26"/>
        </w:rPr>
        <w:t xml:space="preserve"> призванные на военную службу по мобилизации в Вооруженные Силы Российской Федерации в соответствии с </w:t>
      </w:r>
      <w:hyperlink r:id="rId14">
        <w:r w:rsidRPr="00B0121E">
          <w:rPr>
            <w:rFonts w:ascii="Times New Roman" w:hAnsi="Times New Roman" w:cs="Times New Roman"/>
            <w:color w:val="0000FF"/>
            <w:sz w:val="26"/>
            <w:szCs w:val="26"/>
          </w:rPr>
          <w:t>Указом</w:t>
        </w:r>
      </w:hyperlink>
      <w:r w:rsidRPr="00B0121E">
        <w:rPr>
          <w:rFonts w:ascii="Times New Roman" w:hAnsi="Times New Roman" w:cs="Times New Roman"/>
          <w:sz w:val="26"/>
          <w:szCs w:val="26"/>
        </w:rPr>
        <w:t xml:space="preserve"> Президента Российской Федерации от 21 сентября 2022 г. N 647 "Об объявлении частичной мобилизации в Российской Федерации";</w:t>
      </w:r>
    </w:p>
    <w:p w:rsidR="00B0121E" w:rsidRPr="00B0121E" w:rsidRDefault="00B0121E" w:rsidP="00B0121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0121E">
        <w:rPr>
          <w:rFonts w:ascii="Times New Roman" w:hAnsi="Times New Roman" w:cs="Times New Roman"/>
          <w:sz w:val="26"/>
          <w:szCs w:val="26"/>
        </w:rPr>
        <w:t xml:space="preserve"> сотрудники территориальных органов федеральных государственных органов, расположенных на территории Чувашской Республики, принимающие участие в специальной военной операции;</w:t>
      </w:r>
    </w:p>
    <w:p w:rsidR="00B0121E" w:rsidRPr="00B0121E" w:rsidRDefault="00B0121E" w:rsidP="00B012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B0121E">
        <w:rPr>
          <w:rFonts w:eastAsiaTheme="minorHAnsi"/>
          <w:sz w:val="26"/>
          <w:szCs w:val="26"/>
          <w:lang w:eastAsia="en-US"/>
        </w:rPr>
        <w:t xml:space="preserve">члены семей участников специальной военной операции, потерявшие кормильца, признаваемые таковыми в соответствии с Федеральным </w:t>
      </w:r>
      <w:hyperlink r:id="rId15" w:history="1">
        <w:r w:rsidRPr="00B0121E">
          <w:rPr>
            <w:rFonts w:eastAsiaTheme="minorHAnsi"/>
            <w:color w:val="0000FF"/>
            <w:sz w:val="26"/>
            <w:szCs w:val="26"/>
            <w:lang w:eastAsia="en-US"/>
          </w:rPr>
          <w:t>законом</w:t>
        </w:r>
      </w:hyperlink>
      <w:r w:rsidRPr="00B0121E">
        <w:rPr>
          <w:rFonts w:eastAsiaTheme="minorHAnsi"/>
          <w:sz w:val="26"/>
          <w:szCs w:val="26"/>
          <w:lang w:eastAsia="en-US"/>
        </w:rPr>
        <w:t xml:space="preserve"> от 27.05.1998 N 76-ФЗ "О статусе военнослужащих".</w:t>
      </w:r>
    </w:p>
    <w:p w:rsidR="00B0121E" w:rsidRPr="00B0121E" w:rsidRDefault="00B0121E" w:rsidP="00B012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B0121E">
        <w:rPr>
          <w:rFonts w:eastAsiaTheme="minorHAnsi"/>
          <w:sz w:val="26"/>
          <w:szCs w:val="26"/>
          <w:lang w:eastAsia="en-US"/>
        </w:rPr>
        <w:t>Налоговая база уменьшается на величину кадастровой стоимости 2000 квадратных метров площади земельного участка, расположенного на территории Красночетайского муниципального округа Чувашской Республики находящегося в собственности, постоянном (бессрочном) пользовании или пожизненном владении налогоплательщика - физического лица (далее - налоговый вычет).</w:t>
      </w:r>
    </w:p>
    <w:p w:rsidR="00B0121E" w:rsidRPr="007D6062" w:rsidRDefault="00B0121E" w:rsidP="00B012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7D6062">
        <w:rPr>
          <w:rFonts w:eastAsiaTheme="minorHAnsi"/>
          <w:sz w:val="26"/>
          <w:szCs w:val="26"/>
          <w:lang w:eastAsia="en-US"/>
        </w:rPr>
        <w:t xml:space="preserve">Налоговая льгота предоставляется гражданам, указанным в </w:t>
      </w:r>
      <w:r w:rsidR="00B76E64">
        <w:rPr>
          <w:rFonts w:eastAsiaTheme="minorHAnsi"/>
          <w:sz w:val="26"/>
          <w:szCs w:val="26"/>
          <w:lang w:eastAsia="en-US"/>
        </w:rPr>
        <w:t xml:space="preserve">подпункте 9 </w:t>
      </w:r>
      <w:r w:rsidRPr="007D6062">
        <w:rPr>
          <w:rFonts w:eastAsiaTheme="minorHAnsi"/>
          <w:sz w:val="26"/>
          <w:szCs w:val="26"/>
          <w:lang w:eastAsia="en-US"/>
        </w:rPr>
        <w:t>пункт</w:t>
      </w:r>
      <w:r w:rsidR="00B76E64">
        <w:rPr>
          <w:rFonts w:eastAsiaTheme="minorHAnsi"/>
          <w:sz w:val="26"/>
          <w:szCs w:val="26"/>
          <w:lang w:eastAsia="en-US"/>
        </w:rPr>
        <w:t>а 1.2</w:t>
      </w:r>
      <w:r w:rsidRPr="007D6062">
        <w:rPr>
          <w:rFonts w:eastAsiaTheme="minorHAnsi"/>
          <w:sz w:val="26"/>
          <w:szCs w:val="26"/>
          <w:lang w:eastAsia="en-US"/>
        </w:rPr>
        <w:t xml:space="preserve"> настояще</w:t>
      </w:r>
      <w:r w:rsidR="007D6062" w:rsidRPr="007D6062">
        <w:rPr>
          <w:rFonts w:eastAsiaTheme="minorHAnsi"/>
          <w:sz w:val="26"/>
          <w:szCs w:val="26"/>
          <w:lang w:eastAsia="en-US"/>
        </w:rPr>
        <w:t>й Методики</w:t>
      </w:r>
      <w:r w:rsidRPr="007D6062">
        <w:rPr>
          <w:rFonts w:eastAsiaTheme="minorHAnsi"/>
          <w:sz w:val="26"/>
          <w:szCs w:val="26"/>
          <w:lang w:eastAsia="en-US"/>
        </w:rPr>
        <w:t>, на период нахождения, но не ранее чем с 01.01.2024, в зоне специальной военной операции.</w:t>
      </w:r>
    </w:p>
    <w:p w:rsidR="001B0DBC" w:rsidRPr="006731DE" w:rsidRDefault="001B0DBC" w:rsidP="00B0121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C4D82">
        <w:rPr>
          <w:sz w:val="26"/>
          <w:szCs w:val="26"/>
        </w:rPr>
        <w:t>1.</w:t>
      </w:r>
      <w:r w:rsidR="00202F69">
        <w:rPr>
          <w:sz w:val="26"/>
          <w:szCs w:val="26"/>
        </w:rPr>
        <w:t>3</w:t>
      </w:r>
      <w:r w:rsidRPr="00FC4D82">
        <w:rPr>
          <w:sz w:val="26"/>
          <w:szCs w:val="26"/>
        </w:rPr>
        <w:t xml:space="preserve">. Оценка эффективности налоговых расходов </w:t>
      </w:r>
      <w:r w:rsidR="007068F9">
        <w:rPr>
          <w:sz w:val="26"/>
          <w:szCs w:val="26"/>
        </w:rPr>
        <w:t>Красночетайского</w:t>
      </w:r>
      <w:r w:rsidR="00BB1AD0" w:rsidRPr="00F5313D">
        <w:rPr>
          <w:sz w:val="26"/>
          <w:szCs w:val="26"/>
        </w:rPr>
        <w:t xml:space="preserve"> муниципального округа </w:t>
      </w:r>
      <w:r w:rsidRPr="00FC4D82">
        <w:rPr>
          <w:sz w:val="26"/>
          <w:szCs w:val="26"/>
        </w:rPr>
        <w:t xml:space="preserve">Чувашской Республики (далее - налоговые расходы), предоставленных плательщикам льгот, проводится </w:t>
      </w:r>
      <w:r w:rsidR="00666327">
        <w:rPr>
          <w:sz w:val="26"/>
          <w:szCs w:val="26"/>
        </w:rPr>
        <w:t xml:space="preserve"> администрацией</w:t>
      </w:r>
      <w:r w:rsidR="00454B9D">
        <w:rPr>
          <w:sz w:val="26"/>
          <w:szCs w:val="26"/>
        </w:rPr>
        <w:t xml:space="preserve"> </w:t>
      </w:r>
      <w:r w:rsidR="00454B9D" w:rsidRPr="006731DE">
        <w:rPr>
          <w:sz w:val="26"/>
          <w:szCs w:val="26"/>
        </w:rPr>
        <w:t xml:space="preserve">(структурным </w:t>
      </w:r>
      <w:r w:rsidR="00454B9D" w:rsidRPr="006731DE">
        <w:rPr>
          <w:sz w:val="26"/>
          <w:szCs w:val="26"/>
        </w:rPr>
        <w:lastRenderedPageBreak/>
        <w:t>подразделением администрации)</w:t>
      </w:r>
      <w:r w:rsidR="00666327" w:rsidRPr="006731DE">
        <w:rPr>
          <w:sz w:val="26"/>
          <w:szCs w:val="26"/>
        </w:rPr>
        <w:t xml:space="preserve"> </w:t>
      </w:r>
      <w:r w:rsidR="007068F9">
        <w:rPr>
          <w:sz w:val="26"/>
          <w:szCs w:val="26"/>
        </w:rPr>
        <w:t>Красночетайского</w:t>
      </w:r>
      <w:r w:rsidR="00666327" w:rsidRPr="006731DE">
        <w:rPr>
          <w:sz w:val="26"/>
          <w:szCs w:val="26"/>
        </w:rPr>
        <w:t xml:space="preserve"> муниципального округа Чувашской Республики, которая является куратором налоговых расходов </w:t>
      </w:r>
      <w:r w:rsidR="007068F9">
        <w:rPr>
          <w:sz w:val="26"/>
          <w:szCs w:val="26"/>
        </w:rPr>
        <w:t>Красночетайского</w:t>
      </w:r>
      <w:r w:rsidR="00666327" w:rsidRPr="006731DE">
        <w:rPr>
          <w:sz w:val="26"/>
          <w:szCs w:val="26"/>
        </w:rPr>
        <w:t xml:space="preserve"> муниципального округа Чувашской Республики</w:t>
      </w:r>
      <w:r w:rsidRPr="006731DE">
        <w:rPr>
          <w:sz w:val="26"/>
          <w:szCs w:val="26"/>
        </w:rPr>
        <w:t>.</w:t>
      </w:r>
    </w:p>
    <w:p w:rsidR="001B0DBC" w:rsidRPr="00202F69" w:rsidRDefault="001B0DBC" w:rsidP="00202F69">
      <w:pPr>
        <w:ind w:firstLine="540"/>
        <w:jc w:val="both"/>
        <w:rPr>
          <w:sz w:val="26"/>
          <w:szCs w:val="26"/>
        </w:rPr>
      </w:pPr>
      <w:r w:rsidRPr="006731DE">
        <w:rPr>
          <w:sz w:val="26"/>
          <w:szCs w:val="26"/>
        </w:rPr>
        <w:t>1.</w:t>
      </w:r>
      <w:r w:rsidR="00202F69" w:rsidRPr="006731DE">
        <w:rPr>
          <w:sz w:val="26"/>
          <w:szCs w:val="26"/>
        </w:rPr>
        <w:t>4</w:t>
      </w:r>
      <w:r w:rsidRPr="006731DE">
        <w:rPr>
          <w:sz w:val="26"/>
          <w:szCs w:val="26"/>
        </w:rPr>
        <w:t>. Перечень показателей для проведения оценки налоговых расходов, результаты оценки эффективности налоговых расходов, рекомендации</w:t>
      </w:r>
      <w:r w:rsidRPr="00202F69">
        <w:rPr>
          <w:sz w:val="26"/>
          <w:szCs w:val="26"/>
        </w:rPr>
        <w:t xml:space="preserve"> по результатам указанной оценки, включая рекомендации о необходимости сохранения (уточнения, отмены) предоставленных плательщикам льгот, направляются администрац</w:t>
      </w:r>
      <w:r w:rsidR="00743C41" w:rsidRPr="00202F69">
        <w:rPr>
          <w:sz w:val="26"/>
          <w:szCs w:val="26"/>
        </w:rPr>
        <w:t>ией</w:t>
      </w:r>
      <w:r w:rsidRPr="00202F69">
        <w:rPr>
          <w:sz w:val="26"/>
          <w:szCs w:val="26"/>
        </w:rPr>
        <w:t xml:space="preserve"> </w:t>
      </w:r>
      <w:r w:rsidR="007068F9">
        <w:rPr>
          <w:sz w:val="26"/>
          <w:szCs w:val="26"/>
        </w:rPr>
        <w:t>Красночетайского</w:t>
      </w:r>
      <w:r w:rsidR="00217D73" w:rsidRPr="00202F69">
        <w:rPr>
          <w:sz w:val="26"/>
          <w:szCs w:val="26"/>
        </w:rPr>
        <w:t xml:space="preserve"> муниципального округа</w:t>
      </w:r>
      <w:r w:rsidRPr="00202F69">
        <w:rPr>
          <w:sz w:val="26"/>
          <w:szCs w:val="26"/>
        </w:rPr>
        <w:t xml:space="preserve"> Чувашской Республики </w:t>
      </w:r>
      <w:proofErr w:type="gramStart"/>
      <w:r w:rsidRPr="00202F69">
        <w:rPr>
          <w:sz w:val="26"/>
          <w:szCs w:val="26"/>
        </w:rPr>
        <w:t>в</w:t>
      </w:r>
      <w:proofErr w:type="gramEnd"/>
      <w:r w:rsidRPr="00202F69">
        <w:rPr>
          <w:sz w:val="26"/>
          <w:szCs w:val="26"/>
        </w:rPr>
        <w:t xml:space="preserve"> финансовый отдел ежегодно до 1</w:t>
      </w:r>
      <w:r w:rsidR="00217D73" w:rsidRPr="00202F69">
        <w:rPr>
          <w:sz w:val="26"/>
          <w:szCs w:val="26"/>
        </w:rPr>
        <w:t>0 июля</w:t>
      </w:r>
      <w:r w:rsidRPr="00202F69">
        <w:rPr>
          <w:sz w:val="26"/>
          <w:szCs w:val="26"/>
        </w:rPr>
        <w:t xml:space="preserve"> года, следующего за отчетным.</w:t>
      </w:r>
    </w:p>
    <w:p w:rsidR="001B0DBC" w:rsidRPr="0089164D" w:rsidRDefault="001B0DBC" w:rsidP="00EB6021">
      <w:pPr>
        <w:ind w:firstLine="540"/>
        <w:jc w:val="both"/>
        <w:rPr>
          <w:sz w:val="26"/>
          <w:szCs w:val="26"/>
        </w:rPr>
      </w:pPr>
      <w:r w:rsidRPr="0089164D">
        <w:rPr>
          <w:sz w:val="26"/>
          <w:szCs w:val="26"/>
        </w:rPr>
        <w:t>1.</w:t>
      </w:r>
      <w:r w:rsidR="00202F69" w:rsidRPr="0089164D">
        <w:rPr>
          <w:sz w:val="26"/>
          <w:szCs w:val="26"/>
        </w:rPr>
        <w:t>5</w:t>
      </w:r>
      <w:r w:rsidRPr="0089164D">
        <w:rPr>
          <w:sz w:val="26"/>
          <w:szCs w:val="26"/>
        </w:rPr>
        <w:t xml:space="preserve">. При анализе налоговых расходов </w:t>
      </w:r>
      <w:r w:rsidR="00743C41" w:rsidRPr="0089164D">
        <w:rPr>
          <w:sz w:val="26"/>
          <w:szCs w:val="26"/>
        </w:rPr>
        <w:t xml:space="preserve">администрацией </w:t>
      </w:r>
      <w:r w:rsidR="007068F9">
        <w:rPr>
          <w:sz w:val="26"/>
          <w:szCs w:val="26"/>
        </w:rPr>
        <w:t>Красночетайского</w:t>
      </w:r>
      <w:r w:rsidR="00743C41" w:rsidRPr="0089164D">
        <w:rPr>
          <w:sz w:val="26"/>
          <w:szCs w:val="26"/>
        </w:rPr>
        <w:t xml:space="preserve"> муниципального округа Чувашской Республики </w:t>
      </w:r>
      <w:r w:rsidRPr="0089164D">
        <w:rPr>
          <w:sz w:val="26"/>
          <w:szCs w:val="26"/>
        </w:rPr>
        <w:t>проводится отнесение налоговых расходов к одной из трех целевых категорий налоговых расходов:</w:t>
      </w:r>
    </w:p>
    <w:p w:rsidR="001B0DBC" w:rsidRPr="0089164D" w:rsidRDefault="001B0DBC" w:rsidP="00EB6021">
      <w:pPr>
        <w:ind w:firstLine="540"/>
        <w:jc w:val="both"/>
        <w:rPr>
          <w:sz w:val="26"/>
          <w:szCs w:val="26"/>
        </w:rPr>
      </w:pPr>
      <w:r w:rsidRPr="0089164D">
        <w:rPr>
          <w:sz w:val="26"/>
          <w:szCs w:val="26"/>
        </w:rPr>
        <w:t>- социальные налоговые расходы - налоговые расходы, которые напрямую способствуют снижению налогового бремени населения (по налогам, взимаемым исключительно с физических лиц), или направлены на создание благоприятных условий для оказания услуг в социальной сфере, повышения их качества и доступности;</w:t>
      </w:r>
    </w:p>
    <w:p w:rsidR="00D63543" w:rsidRPr="0089164D" w:rsidRDefault="001B0DBC" w:rsidP="00EB6021">
      <w:pPr>
        <w:ind w:firstLine="540"/>
        <w:jc w:val="both"/>
        <w:rPr>
          <w:sz w:val="26"/>
          <w:szCs w:val="26"/>
        </w:rPr>
      </w:pPr>
      <w:r w:rsidRPr="0089164D">
        <w:rPr>
          <w:sz w:val="26"/>
          <w:szCs w:val="26"/>
        </w:rPr>
        <w:t xml:space="preserve">- технические налоговые расходы - налоговые расходы, предполагающие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бюджета </w:t>
      </w:r>
      <w:r w:rsidR="007068F9">
        <w:rPr>
          <w:sz w:val="26"/>
          <w:szCs w:val="26"/>
        </w:rPr>
        <w:t>Красночетайского</w:t>
      </w:r>
      <w:r w:rsidR="00217D73" w:rsidRPr="0089164D">
        <w:rPr>
          <w:sz w:val="26"/>
          <w:szCs w:val="26"/>
        </w:rPr>
        <w:t xml:space="preserve"> муниципального округа </w:t>
      </w:r>
      <w:r w:rsidRPr="0089164D">
        <w:rPr>
          <w:sz w:val="26"/>
          <w:szCs w:val="26"/>
        </w:rPr>
        <w:t>Чувашской Республики</w:t>
      </w:r>
      <w:r w:rsidR="00D63543" w:rsidRPr="0089164D">
        <w:rPr>
          <w:sz w:val="26"/>
          <w:szCs w:val="26"/>
        </w:rPr>
        <w:t>;</w:t>
      </w:r>
    </w:p>
    <w:p w:rsidR="001B0DBC" w:rsidRPr="00673427" w:rsidRDefault="00D63543" w:rsidP="00EB6021">
      <w:pPr>
        <w:ind w:firstLine="540"/>
        <w:jc w:val="both"/>
        <w:rPr>
          <w:sz w:val="26"/>
          <w:szCs w:val="26"/>
        </w:rPr>
      </w:pPr>
      <w:r w:rsidRPr="00673427">
        <w:rPr>
          <w:sz w:val="26"/>
          <w:szCs w:val="26"/>
        </w:rPr>
        <w:t xml:space="preserve">- </w:t>
      </w:r>
      <w:r w:rsidR="00673427" w:rsidRPr="00673427">
        <w:rPr>
          <w:sz w:val="26"/>
          <w:szCs w:val="26"/>
        </w:rPr>
        <w:t xml:space="preserve">стимулирующие налоговые расходы - целевая категория налоговых расходов, </w:t>
      </w:r>
      <w:r w:rsidR="004554E5">
        <w:rPr>
          <w:sz w:val="26"/>
          <w:szCs w:val="26"/>
        </w:rPr>
        <w:t>которые направлены на развитие предпринимательской, инвестиционной деятельности, которые способствуют дальнейшему росту (либо предотвращают снижение) поступлений в доход</w:t>
      </w:r>
      <w:r w:rsidR="00673427" w:rsidRPr="00673427">
        <w:rPr>
          <w:sz w:val="26"/>
          <w:szCs w:val="26"/>
        </w:rPr>
        <w:t xml:space="preserve"> бюджета </w:t>
      </w:r>
      <w:r w:rsidR="007068F9">
        <w:rPr>
          <w:sz w:val="26"/>
          <w:szCs w:val="26"/>
        </w:rPr>
        <w:t>Красночетайского</w:t>
      </w:r>
      <w:r w:rsidR="00673427" w:rsidRPr="00673427">
        <w:rPr>
          <w:sz w:val="26"/>
          <w:szCs w:val="26"/>
        </w:rPr>
        <w:t xml:space="preserve"> муниципального округа Чувашской Республики</w:t>
      </w:r>
      <w:r w:rsidR="001B0DBC" w:rsidRPr="00673427">
        <w:rPr>
          <w:sz w:val="26"/>
          <w:szCs w:val="26"/>
        </w:rPr>
        <w:t>.</w:t>
      </w:r>
    </w:p>
    <w:p w:rsidR="001B0DBC" w:rsidRPr="00673427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B0DBC" w:rsidRPr="00FC4D82" w:rsidRDefault="001B0DBC" w:rsidP="00673427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C4D82">
        <w:rPr>
          <w:rFonts w:ascii="Times New Roman" w:hAnsi="Times New Roman" w:cs="Times New Roman"/>
          <w:sz w:val="26"/>
          <w:szCs w:val="26"/>
        </w:rPr>
        <w:t>II. Оценка эффективности налогового расхода</w:t>
      </w:r>
    </w:p>
    <w:p w:rsidR="00743C41" w:rsidRDefault="00743C41" w:rsidP="00743C41"/>
    <w:p w:rsidR="00666327" w:rsidRPr="00743C41" w:rsidRDefault="00666327" w:rsidP="00743C41">
      <w:pPr>
        <w:ind w:firstLine="708"/>
        <w:rPr>
          <w:sz w:val="26"/>
          <w:szCs w:val="26"/>
        </w:rPr>
      </w:pPr>
      <w:r w:rsidRPr="00743C41">
        <w:rPr>
          <w:sz w:val="26"/>
          <w:szCs w:val="26"/>
        </w:rPr>
        <w:t>2.1. Оценка эффективности налоговых расходов включает:</w:t>
      </w:r>
    </w:p>
    <w:p w:rsidR="00666327" w:rsidRPr="00743C41" w:rsidRDefault="00666327" w:rsidP="00743C41">
      <w:pPr>
        <w:ind w:firstLine="708"/>
        <w:rPr>
          <w:sz w:val="26"/>
          <w:szCs w:val="26"/>
        </w:rPr>
      </w:pPr>
      <w:r w:rsidRPr="00743C41">
        <w:rPr>
          <w:sz w:val="26"/>
          <w:szCs w:val="26"/>
        </w:rPr>
        <w:t>1) оценку целесообразности налогового расхода;</w:t>
      </w:r>
    </w:p>
    <w:p w:rsidR="00666327" w:rsidRPr="00743C41" w:rsidRDefault="00666327" w:rsidP="00743C41">
      <w:pPr>
        <w:ind w:firstLine="708"/>
        <w:rPr>
          <w:sz w:val="26"/>
          <w:szCs w:val="26"/>
        </w:rPr>
      </w:pPr>
      <w:r w:rsidRPr="00743C41">
        <w:rPr>
          <w:sz w:val="26"/>
          <w:szCs w:val="26"/>
        </w:rPr>
        <w:t>2) оценку результативности налогового расхода;</w:t>
      </w:r>
    </w:p>
    <w:p w:rsidR="00666327" w:rsidRPr="00743C41" w:rsidRDefault="00666327" w:rsidP="00743C41">
      <w:pPr>
        <w:ind w:firstLine="708"/>
        <w:rPr>
          <w:sz w:val="26"/>
          <w:szCs w:val="26"/>
        </w:rPr>
      </w:pPr>
      <w:r w:rsidRPr="00743C41">
        <w:rPr>
          <w:sz w:val="26"/>
          <w:szCs w:val="26"/>
        </w:rPr>
        <w:t>3) выводы по результатам оценки эффективности налогового расхода.</w:t>
      </w:r>
    </w:p>
    <w:p w:rsidR="001B0DBC" w:rsidRPr="00743C41" w:rsidRDefault="00743C41" w:rsidP="00743C4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1B0DBC" w:rsidRPr="00743C41">
        <w:rPr>
          <w:sz w:val="26"/>
          <w:szCs w:val="26"/>
        </w:rPr>
        <w:t>2.</w:t>
      </w:r>
      <w:r w:rsidR="00673427" w:rsidRPr="00743C41">
        <w:rPr>
          <w:sz w:val="26"/>
          <w:szCs w:val="26"/>
        </w:rPr>
        <w:t>2.</w:t>
      </w:r>
      <w:r w:rsidR="001B0DBC" w:rsidRPr="00743C41">
        <w:rPr>
          <w:sz w:val="26"/>
          <w:szCs w:val="26"/>
        </w:rPr>
        <w:t xml:space="preserve"> Оценка целесообразности налогового расхода проводится по следующим критериям:</w:t>
      </w:r>
    </w:p>
    <w:p w:rsidR="001B0DBC" w:rsidRPr="00396D5E" w:rsidRDefault="007449A1" w:rsidP="00743C41">
      <w:pPr>
        <w:ind w:firstLine="708"/>
        <w:jc w:val="both"/>
        <w:rPr>
          <w:sz w:val="26"/>
          <w:szCs w:val="26"/>
        </w:rPr>
      </w:pPr>
      <w:proofErr w:type="gramStart"/>
      <w:r w:rsidRPr="00396D5E">
        <w:rPr>
          <w:sz w:val="26"/>
          <w:szCs w:val="26"/>
        </w:rPr>
        <w:t>-</w:t>
      </w:r>
      <w:r w:rsidR="001B0DBC" w:rsidRPr="00396D5E">
        <w:rPr>
          <w:sz w:val="26"/>
          <w:szCs w:val="26"/>
        </w:rPr>
        <w:t xml:space="preserve"> соответствие </w:t>
      </w:r>
      <w:r w:rsidR="002B6F6E" w:rsidRPr="00396D5E">
        <w:rPr>
          <w:sz w:val="26"/>
          <w:szCs w:val="26"/>
        </w:rPr>
        <w:t xml:space="preserve">налоговых расходов </w:t>
      </w:r>
      <w:r w:rsidR="001B0DBC" w:rsidRPr="00396D5E">
        <w:rPr>
          <w:sz w:val="26"/>
          <w:szCs w:val="26"/>
        </w:rPr>
        <w:t>целям муниципальн</w:t>
      </w:r>
      <w:r w:rsidR="00743C41" w:rsidRPr="00396D5E">
        <w:rPr>
          <w:sz w:val="26"/>
          <w:szCs w:val="26"/>
        </w:rPr>
        <w:t>ых</w:t>
      </w:r>
      <w:r w:rsidR="001B0DBC" w:rsidRPr="00396D5E">
        <w:rPr>
          <w:sz w:val="26"/>
          <w:szCs w:val="26"/>
        </w:rPr>
        <w:t xml:space="preserve"> программ</w:t>
      </w:r>
      <w:r w:rsidR="00743C41" w:rsidRPr="00396D5E">
        <w:rPr>
          <w:sz w:val="26"/>
          <w:szCs w:val="26"/>
        </w:rPr>
        <w:t xml:space="preserve"> </w:t>
      </w:r>
      <w:r w:rsidR="007068F9" w:rsidRPr="00396D5E">
        <w:rPr>
          <w:sz w:val="26"/>
          <w:szCs w:val="26"/>
        </w:rPr>
        <w:t>Красночетайского</w:t>
      </w:r>
      <w:r w:rsidR="002B6F6E" w:rsidRPr="00396D5E">
        <w:rPr>
          <w:sz w:val="26"/>
          <w:szCs w:val="26"/>
        </w:rPr>
        <w:t xml:space="preserve"> муниципального округа Чувашской Республики</w:t>
      </w:r>
      <w:r w:rsidR="005A28BF" w:rsidRPr="00396D5E">
        <w:rPr>
          <w:sz w:val="26"/>
          <w:szCs w:val="26"/>
        </w:rPr>
        <w:t xml:space="preserve"> «</w:t>
      </w:r>
      <w:r w:rsidR="0016419F" w:rsidRPr="00396D5E">
        <w:rPr>
          <w:sz w:val="26"/>
          <w:szCs w:val="26"/>
        </w:rPr>
        <w:t>Развитие образования»</w:t>
      </w:r>
      <w:r w:rsidR="001B0DBC" w:rsidRPr="00396D5E">
        <w:rPr>
          <w:sz w:val="26"/>
          <w:szCs w:val="26"/>
        </w:rPr>
        <w:t>,</w:t>
      </w:r>
      <w:r w:rsidR="0016419F" w:rsidRPr="00396D5E">
        <w:rPr>
          <w:sz w:val="26"/>
          <w:szCs w:val="26"/>
        </w:rPr>
        <w:t xml:space="preserve"> «Развитие культуры», «Развитие физической культуры и спорта», «Развитие потенциала муниципального управления», «Развитие транспортной системы», «Развитие потенциала природно-сырьевых ресурсов и обеспечение экологической безопасности», «Социальная поддержка граждан», «Экономическое развитие </w:t>
      </w:r>
      <w:r w:rsidR="007068F9" w:rsidRPr="00396D5E">
        <w:rPr>
          <w:sz w:val="26"/>
          <w:szCs w:val="26"/>
        </w:rPr>
        <w:t>Красночетайского</w:t>
      </w:r>
      <w:r w:rsidR="0016419F" w:rsidRPr="00396D5E">
        <w:rPr>
          <w:sz w:val="26"/>
          <w:szCs w:val="26"/>
        </w:rPr>
        <w:t xml:space="preserve"> муниципального округа Чувашской Республики»</w:t>
      </w:r>
      <w:r w:rsidR="00AF070E" w:rsidRPr="00396D5E">
        <w:rPr>
          <w:sz w:val="26"/>
          <w:szCs w:val="26"/>
        </w:rPr>
        <w:t>, утвержденных постановлени</w:t>
      </w:r>
      <w:r w:rsidR="00CD17E9" w:rsidRPr="00396D5E">
        <w:rPr>
          <w:sz w:val="26"/>
          <w:szCs w:val="26"/>
        </w:rPr>
        <w:t>я</w:t>
      </w:r>
      <w:r w:rsidR="00AF070E" w:rsidRPr="00396D5E">
        <w:rPr>
          <w:sz w:val="26"/>
          <w:szCs w:val="26"/>
        </w:rPr>
        <w:t>м</w:t>
      </w:r>
      <w:r w:rsidR="00CD17E9" w:rsidRPr="00396D5E">
        <w:rPr>
          <w:sz w:val="26"/>
          <w:szCs w:val="26"/>
        </w:rPr>
        <w:t>и</w:t>
      </w:r>
      <w:r w:rsidR="00AF070E" w:rsidRPr="00396D5E">
        <w:rPr>
          <w:sz w:val="26"/>
          <w:szCs w:val="26"/>
        </w:rPr>
        <w:t xml:space="preserve"> администрации </w:t>
      </w:r>
      <w:r w:rsidR="007068F9" w:rsidRPr="00396D5E">
        <w:rPr>
          <w:sz w:val="26"/>
          <w:szCs w:val="26"/>
        </w:rPr>
        <w:t>Красночетайского</w:t>
      </w:r>
      <w:r w:rsidR="00AF070E" w:rsidRPr="00396D5E">
        <w:rPr>
          <w:sz w:val="26"/>
          <w:szCs w:val="26"/>
        </w:rPr>
        <w:t xml:space="preserve"> муниципального округа Чувашской Республики (далее -  муниципальные программы), </w:t>
      </w:r>
      <w:r w:rsidR="001B0DBC" w:rsidRPr="00396D5E">
        <w:rPr>
          <w:sz w:val="26"/>
          <w:szCs w:val="26"/>
        </w:rPr>
        <w:t>и (или) целям социально-экономического</w:t>
      </w:r>
      <w:proofErr w:type="gramEnd"/>
      <w:r w:rsidR="001B0DBC" w:rsidRPr="00396D5E">
        <w:rPr>
          <w:sz w:val="26"/>
          <w:szCs w:val="26"/>
        </w:rPr>
        <w:t xml:space="preserve"> </w:t>
      </w:r>
      <w:proofErr w:type="gramStart"/>
      <w:r w:rsidR="001B0DBC" w:rsidRPr="00396D5E">
        <w:rPr>
          <w:sz w:val="26"/>
          <w:szCs w:val="26"/>
        </w:rPr>
        <w:t xml:space="preserve">развития </w:t>
      </w:r>
      <w:r w:rsidR="007068F9" w:rsidRPr="00396D5E">
        <w:rPr>
          <w:sz w:val="26"/>
          <w:szCs w:val="26"/>
        </w:rPr>
        <w:t>Красночетайского</w:t>
      </w:r>
      <w:r w:rsidR="00217D73" w:rsidRPr="00396D5E">
        <w:rPr>
          <w:sz w:val="26"/>
          <w:szCs w:val="26"/>
        </w:rPr>
        <w:t xml:space="preserve"> муниципального округа </w:t>
      </w:r>
      <w:r w:rsidR="001B0DBC" w:rsidRPr="00396D5E">
        <w:rPr>
          <w:sz w:val="26"/>
          <w:szCs w:val="26"/>
        </w:rPr>
        <w:t>Чувашской Республики, не относящимся к муниципальн</w:t>
      </w:r>
      <w:r w:rsidR="0016419F" w:rsidRPr="00396D5E">
        <w:rPr>
          <w:sz w:val="26"/>
          <w:szCs w:val="26"/>
        </w:rPr>
        <w:t>ым программам</w:t>
      </w:r>
      <w:r w:rsidR="002B6F6E" w:rsidRPr="00396D5E">
        <w:rPr>
          <w:sz w:val="26"/>
          <w:szCs w:val="26"/>
        </w:rPr>
        <w:t xml:space="preserve"> </w:t>
      </w:r>
      <w:r w:rsidR="007068F9" w:rsidRPr="00396D5E">
        <w:rPr>
          <w:sz w:val="26"/>
          <w:szCs w:val="26"/>
        </w:rPr>
        <w:t>Красночетайского</w:t>
      </w:r>
      <w:r w:rsidR="002B6F6E" w:rsidRPr="00396D5E">
        <w:rPr>
          <w:sz w:val="26"/>
          <w:szCs w:val="26"/>
        </w:rPr>
        <w:t xml:space="preserve"> муниципального округа Чувашской Республики</w:t>
      </w:r>
      <w:r w:rsidR="001B0DBC" w:rsidRPr="00396D5E">
        <w:rPr>
          <w:sz w:val="26"/>
          <w:szCs w:val="26"/>
        </w:rPr>
        <w:t>;</w:t>
      </w:r>
      <w:proofErr w:type="gramEnd"/>
    </w:p>
    <w:p w:rsidR="001B0DBC" w:rsidRPr="00743C41" w:rsidRDefault="007449A1" w:rsidP="00743C41">
      <w:pPr>
        <w:ind w:firstLine="708"/>
        <w:jc w:val="both"/>
        <w:rPr>
          <w:sz w:val="26"/>
          <w:szCs w:val="26"/>
        </w:rPr>
      </w:pPr>
      <w:r w:rsidRPr="00303010">
        <w:rPr>
          <w:sz w:val="26"/>
          <w:szCs w:val="26"/>
        </w:rPr>
        <w:t>-</w:t>
      </w:r>
      <w:r w:rsidR="001B0DBC" w:rsidRPr="00743C41">
        <w:rPr>
          <w:sz w:val="26"/>
          <w:szCs w:val="26"/>
        </w:rPr>
        <w:t xml:space="preserve"> востребованность плательщиками предоставленных льгот.</w:t>
      </w:r>
    </w:p>
    <w:p w:rsidR="001B0DBC" w:rsidRPr="00C63C98" w:rsidRDefault="001B0DBC" w:rsidP="00C63C98">
      <w:pPr>
        <w:ind w:firstLine="708"/>
        <w:jc w:val="both"/>
        <w:rPr>
          <w:sz w:val="26"/>
          <w:szCs w:val="26"/>
        </w:rPr>
      </w:pPr>
      <w:r w:rsidRPr="00C63C98">
        <w:rPr>
          <w:sz w:val="26"/>
          <w:szCs w:val="26"/>
        </w:rPr>
        <w:lastRenderedPageBreak/>
        <w:t>2.</w:t>
      </w:r>
      <w:r w:rsidR="00673427" w:rsidRPr="00C63C98">
        <w:rPr>
          <w:sz w:val="26"/>
          <w:szCs w:val="26"/>
        </w:rPr>
        <w:t>2.1</w:t>
      </w:r>
      <w:r w:rsidRPr="00C63C98">
        <w:rPr>
          <w:sz w:val="26"/>
          <w:szCs w:val="26"/>
        </w:rPr>
        <w:t xml:space="preserve">. Оценка соответствия налогового расхода </w:t>
      </w:r>
      <w:r w:rsidR="007068F9">
        <w:rPr>
          <w:sz w:val="26"/>
          <w:szCs w:val="26"/>
        </w:rPr>
        <w:t>Красночетайского</w:t>
      </w:r>
      <w:r w:rsidR="00217D73" w:rsidRPr="00C63C98">
        <w:rPr>
          <w:sz w:val="26"/>
          <w:szCs w:val="26"/>
        </w:rPr>
        <w:t xml:space="preserve"> муниципального округа </w:t>
      </w:r>
      <w:r w:rsidRPr="00C63C98">
        <w:rPr>
          <w:sz w:val="26"/>
          <w:szCs w:val="26"/>
        </w:rPr>
        <w:t>Чувашской Республики целям муниципальн</w:t>
      </w:r>
      <w:r w:rsidR="00743C41" w:rsidRPr="00C63C98">
        <w:rPr>
          <w:sz w:val="26"/>
          <w:szCs w:val="26"/>
        </w:rPr>
        <w:t>ых</w:t>
      </w:r>
      <w:r w:rsidRPr="00C63C98">
        <w:rPr>
          <w:sz w:val="26"/>
          <w:szCs w:val="26"/>
        </w:rPr>
        <w:t xml:space="preserve"> программ</w:t>
      </w:r>
      <w:r w:rsidR="002B6F6E" w:rsidRPr="00C63C98">
        <w:rPr>
          <w:sz w:val="26"/>
          <w:szCs w:val="26"/>
        </w:rPr>
        <w:t xml:space="preserve"> </w:t>
      </w:r>
      <w:r w:rsidR="007068F9">
        <w:rPr>
          <w:sz w:val="26"/>
          <w:szCs w:val="26"/>
        </w:rPr>
        <w:t>Красночетайского</w:t>
      </w:r>
      <w:r w:rsidR="002B6F6E" w:rsidRPr="00C63C98">
        <w:rPr>
          <w:sz w:val="26"/>
          <w:szCs w:val="26"/>
        </w:rPr>
        <w:t xml:space="preserve"> муниципального округа </w:t>
      </w:r>
      <w:r w:rsidR="00AF070E" w:rsidRPr="00C63C98">
        <w:rPr>
          <w:sz w:val="26"/>
          <w:szCs w:val="26"/>
        </w:rPr>
        <w:t xml:space="preserve">Чувашской Республики </w:t>
      </w:r>
      <w:r w:rsidRPr="00C63C98">
        <w:rPr>
          <w:sz w:val="26"/>
          <w:szCs w:val="26"/>
        </w:rPr>
        <w:t xml:space="preserve">и (или) целям социально-экономического развития </w:t>
      </w:r>
      <w:r w:rsidR="007068F9">
        <w:rPr>
          <w:sz w:val="26"/>
          <w:szCs w:val="26"/>
        </w:rPr>
        <w:t>Красночетайского</w:t>
      </w:r>
      <w:r w:rsidR="00217D73" w:rsidRPr="00C63C98">
        <w:rPr>
          <w:sz w:val="26"/>
          <w:szCs w:val="26"/>
        </w:rPr>
        <w:t xml:space="preserve"> муниципального округа </w:t>
      </w:r>
      <w:r w:rsidRPr="00C63C98">
        <w:rPr>
          <w:sz w:val="26"/>
          <w:szCs w:val="26"/>
        </w:rPr>
        <w:t>Чувашской Республики, не относящимся к муниципальн</w:t>
      </w:r>
      <w:r w:rsidR="00AF070E" w:rsidRPr="00C63C98">
        <w:rPr>
          <w:sz w:val="26"/>
          <w:szCs w:val="26"/>
        </w:rPr>
        <w:t>ым</w:t>
      </w:r>
      <w:r w:rsidRPr="00C63C98">
        <w:rPr>
          <w:sz w:val="26"/>
          <w:szCs w:val="26"/>
        </w:rPr>
        <w:t xml:space="preserve"> программ</w:t>
      </w:r>
      <w:r w:rsidR="00AF070E" w:rsidRPr="00C63C98">
        <w:rPr>
          <w:sz w:val="26"/>
          <w:szCs w:val="26"/>
        </w:rPr>
        <w:t>ам</w:t>
      </w:r>
      <w:r w:rsidR="002B6F6E" w:rsidRPr="00C63C98">
        <w:rPr>
          <w:sz w:val="26"/>
          <w:szCs w:val="26"/>
        </w:rPr>
        <w:t xml:space="preserve"> </w:t>
      </w:r>
      <w:r w:rsidR="007068F9">
        <w:rPr>
          <w:sz w:val="26"/>
          <w:szCs w:val="26"/>
        </w:rPr>
        <w:t>Красночетайского</w:t>
      </w:r>
      <w:r w:rsidR="002B6F6E" w:rsidRPr="00C63C98">
        <w:rPr>
          <w:sz w:val="26"/>
          <w:szCs w:val="26"/>
        </w:rPr>
        <w:t xml:space="preserve"> муниципального округа Чувашской Республики</w:t>
      </w:r>
      <w:r w:rsidRPr="00C63C98">
        <w:rPr>
          <w:sz w:val="26"/>
          <w:szCs w:val="26"/>
        </w:rPr>
        <w:t>, производится по следующей форме:</w:t>
      </w:r>
    </w:p>
    <w:p w:rsidR="001B0DBC" w:rsidRPr="00FC4D82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14"/>
        <w:gridCol w:w="3827"/>
        <w:gridCol w:w="3260"/>
      </w:tblGrid>
      <w:tr w:rsidR="0003303B" w:rsidRPr="00FC4D82" w:rsidTr="0052473F">
        <w:tc>
          <w:tcPr>
            <w:tcW w:w="2614" w:type="dxa"/>
          </w:tcPr>
          <w:p w:rsidR="0003303B" w:rsidRPr="0052473F" w:rsidRDefault="0003303B" w:rsidP="0003303B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2"/>
              </w:rPr>
            </w:pPr>
            <w:r w:rsidRPr="0052473F">
              <w:rPr>
                <w:rFonts w:ascii="Times New Roman" w:hAnsi="Times New Roman" w:cs="Times New Roman"/>
                <w:sz w:val="22"/>
              </w:rPr>
              <w:t>Налоговый расход (целевая категория)</w:t>
            </w:r>
          </w:p>
        </w:tc>
        <w:tc>
          <w:tcPr>
            <w:tcW w:w="3827" w:type="dxa"/>
          </w:tcPr>
          <w:p w:rsidR="0003303B" w:rsidRPr="0052473F" w:rsidRDefault="0003303B" w:rsidP="00123E2A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2"/>
              </w:rPr>
            </w:pPr>
            <w:r w:rsidRPr="0052473F">
              <w:rPr>
                <w:rFonts w:ascii="Times New Roman" w:hAnsi="Times New Roman" w:cs="Times New Roman"/>
                <w:sz w:val="22"/>
              </w:rPr>
              <w:t xml:space="preserve">Наименование муниципальной программы и документа, отражающего цель социально-экономического развития </w:t>
            </w:r>
            <w:r w:rsidR="007068F9" w:rsidRPr="0052473F">
              <w:rPr>
                <w:rFonts w:ascii="Times New Roman" w:hAnsi="Times New Roman" w:cs="Times New Roman"/>
                <w:sz w:val="22"/>
              </w:rPr>
              <w:t>Красночетайского</w:t>
            </w:r>
            <w:r w:rsidRPr="0052473F">
              <w:rPr>
                <w:rFonts w:ascii="Times New Roman" w:hAnsi="Times New Roman" w:cs="Times New Roman"/>
                <w:sz w:val="22"/>
              </w:rPr>
              <w:t xml:space="preserve"> муниципального округа Чувашской Республики</w:t>
            </w:r>
          </w:p>
        </w:tc>
        <w:tc>
          <w:tcPr>
            <w:tcW w:w="3260" w:type="dxa"/>
          </w:tcPr>
          <w:p w:rsidR="0003303B" w:rsidRPr="0052473F" w:rsidRDefault="0003303B" w:rsidP="0003303B">
            <w:pPr>
              <w:pStyle w:val="ConsPlusNormal"/>
              <w:ind w:right="79"/>
              <w:jc w:val="center"/>
              <w:rPr>
                <w:rFonts w:ascii="Times New Roman" w:hAnsi="Times New Roman" w:cs="Times New Roman"/>
                <w:sz w:val="22"/>
              </w:rPr>
            </w:pPr>
            <w:r w:rsidRPr="0052473F">
              <w:rPr>
                <w:rFonts w:ascii="Times New Roman" w:hAnsi="Times New Roman" w:cs="Times New Roman"/>
                <w:sz w:val="22"/>
              </w:rPr>
              <w:t>Цель муниципальной программы и (или) цель, содержащаяся в документе, отражающем цель социально-экономического развития</w:t>
            </w:r>
          </w:p>
        </w:tc>
      </w:tr>
      <w:tr w:rsidR="00CD17E9" w:rsidRPr="00FC4D82" w:rsidTr="0052473F">
        <w:tc>
          <w:tcPr>
            <w:tcW w:w="2614" w:type="dxa"/>
          </w:tcPr>
          <w:p w:rsidR="00CD17E9" w:rsidRPr="0052473F" w:rsidRDefault="00CD17E9" w:rsidP="00CD17E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52473F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3827" w:type="dxa"/>
          </w:tcPr>
          <w:p w:rsidR="00CD17E9" w:rsidRPr="0052473F" w:rsidRDefault="00CD17E9" w:rsidP="00CD17E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52473F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3260" w:type="dxa"/>
          </w:tcPr>
          <w:p w:rsidR="00CD17E9" w:rsidRPr="0052473F" w:rsidRDefault="00CD17E9" w:rsidP="00CD17E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52473F">
              <w:rPr>
                <w:rFonts w:ascii="Times New Roman" w:hAnsi="Times New Roman" w:cs="Times New Roman"/>
                <w:sz w:val="22"/>
              </w:rPr>
              <w:t>3</w:t>
            </w:r>
          </w:p>
        </w:tc>
      </w:tr>
      <w:tr w:rsidR="0003303B" w:rsidRPr="00FC4D82" w:rsidTr="0052473F">
        <w:tc>
          <w:tcPr>
            <w:tcW w:w="2614" w:type="dxa"/>
          </w:tcPr>
          <w:p w:rsidR="0003303B" w:rsidRPr="0052473F" w:rsidRDefault="0003303B" w:rsidP="00CD17E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827" w:type="dxa"/>
          </w:tcPr>
          <w:p w:rsidR="0003303B" w:rsidRPr="0052473F" w:rsidRDefault="0003303B" w:rsidP="00CD17E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60" w:type="dxa"/>
          </w:tcPr>
          <w:p w:rsidR="0003303B" w:rsidRPr="0052473F" w:rsidRDefault="0003303B" w:rsidP="00CD17E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1B0DBC" w:rsidRPr="00FC4D82" w:rsidRDefault="001B0DBC" w:rsidP="001B0D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9282B" w:rsidRPr="00C63C98" w:rsidRDefault="0099282B" w:rsidP="00C63C98">
      <w:pPr>
        <w:ind w:firstLine="708"/>
        <w:jc w:val="both"/>
        <w:rPr>
          <w:sz w:val="26"/>
          <w:szCs w:val="26"/>
        </w:rPr>
      </w:pPr>
      <w:proofErr w:type="gramStart"/>
      <w:r w:rsidRPr="00C63C98">
        <w:rPr>
          <w:sz w:val="26"/>
          <w:szCs w:val="26"/>
        </w:rPr>
        <w:t xml:space="preserve">При оценке налоговых расходов по критерию соответствия налоговых расходов целям муниципальных программ </w:t>
      </w:r>
      <w:r w:rsidR="007068F9">
        <w:rPr>
          <w:sz w:val="26"/>
          <w:szCs w:val="26"/>
        </w:rPr>
        <w:t>Красночетайского</w:t>
      </w:r>
      <w:r w:rsidRPr="00C63C98">
        <w:rPr>
          <w:sz w:val="26"/>
          <w:szCs w:val="26"/>
        </w:rPr>
        <w:t xml:space="preserve"> муниципального округа Чувашской Республики и (или) целям социально-экономического развития </w:t>
      </w:r>
      <w:r w:rsidR="007068F9">
        <w:rPr>
          <w:sz w:val="26"/>
          <w:szCs w:val="26"/>
        </w:rPr>
        <w:t>Красночетайского</w:t>
      </w:r>
      <w:r w:rsidRPr="00C63C98">
        <w:rPr>
          <w:sz w:val="26"/>
          <w:szCs w:val="26"/>
        </w:rPr>
        <w:t xml:space="preserve"> муниципального округа Чувашской Республики, не относящимся к муниципальным программам </w:t>
      </w:r>
      <w:r w:rsidR="007068F9">
        <w:rPr>
          <w:sz w:val="26"/>
          <w:szCs w:val="26"/>
        </w:rPr>
        <w:t>Красночетайского</w:t>
      </w:r>
      <w:r w:rsidRPr="00C63C98">
        <w:rPr>
          <w:sz w:val="26"/>
          <w:szCs w:val="26"/>
        </w:rPr>
        <w:t xml:space="preserve"> муниципального округа Чувашской Республики следует учитывать, что налоговый расход должен оказывать влияние на достижение целей муниципальных программ </w:t>
      </w:r>
      <w:r w:rsidR="007068F9">
        <w:rPr>
          <w:sz w:val="26"/>
          <w:szCs w:val="26"/>
        </w:rPr>
        <w:t>Красночетайского</w:t>
      </w:r>
      <w:r w:rsidRPr="00C63C98">
        <w:rPr>
          <w:sz w:val="26"/>
          <w:szCs w:val="26"/>
        </w:rPr>
        <w:t xml:space="preserve"> муниципального округа Чувашской Республики и (или) целям социально-экономического развития</w:t>
      </w:r>
      <w:proofErr w:type="gramEnd"/>
      <w:r w:rsidRPr="00C63C98">
        <w:rPr>
          <w:sz w:val="26"/>
          <w:szCs w:val="26"/>
        </w:rPr>
        <w:t xml:space="preserve"> </w:t>
      </w:r>
      <w:proofErr w:type="gramStart"/>
      <w:r w:rsidR="007068F9">
        <w:rPr>
          <w:sz w:val="26"/>
          <w:szCs w:val="26"/>
        </w:rPr>
        <w:t>Красночетайского</w:t>
      </w:r>
      <w:r w:rsidRPr="00C63C98">
        <w:rPr>
          <w:sz w:val="26"/>
          <w:szCs w:val="26"/>
        </w:rPr>
        <w:t xml:space="preserve"> муниципального округа Чувашской Республики, не относящимся к муниципальным программам </w:t>
      </w:r>
      <w:r w:rsidR="007068F9">
        <w:rPr>
          <w:sz w:val="26"/>
          <w:szCs w:val="26"/>
        </w:rPr>
        <w:t>Красночетайского</w:t>
      </w:r>
      <w:r w:rsidRPr="00C63C98">
        <w:rPr>
          <w:sz w:val="26"/>
          <w:szCs w:val="26"/>
        </w:rPr>
        <w:t xml:space="preserve"> муниципального округа Чувашской Республики </w:t>
      </w:r>
      <w:proofErr w:type="gramEnd"/>
    </w:p>
    <w:p w:rsidR="001B0DBC" w:rsidRPr="00743C41" w:rsidRDefault="001B0DBC" w:rsidP="00642A28">
      <w:pPr>
        <w:ind w:firstLine="708"/>
        <w:jc w:val="both"/>
        <w:rPr>
          <w:sz w:val="26"/>
          <w:szCs w:val="26"/>
        </w:rPr>
      </w:pPr>
      <w:r w:rsidRPr="00743C41">
        <w:rPr>
          <w:sz w:val="26"/>
          <w:szCs w:val="26"/>
        </w:rPr>
        <w:t>2.</w:t>
      </w:r>
      <w:r w:rsidR="00673427" w:rsidRPr="00743C41">
        <w:rPr>
          <w:sz w:val="26"/>
          <w:szCs w:val="26"/>
        </w:rPr>
        <w:t>2.2</w:t>
      </w:r>
      <w:r w:rsidRPr="00743C41">
        <w:rPr>
          <w:sz w:val="26"/>
          <w:szCs w:val="26"/>
        </w:rPr>
        <w:t xml:space="preserve">. Оценка востребованности налогового расхода </w:t>
      </w:r>
      <w:r w:rsidR="007068F9">
        <w:rPr>
          <w:sz w:val="26"/>
          <w:szCs w:val="26"/>
        </w:rPr>
        <w:t>Красночетайского</w:t>
      </w:r>
      <w:r w:rsidR="00217D73" w:rsidRPr="00743C41">
        <w:rPr>
          <w:sz w:val="26"/>
          <w:szCs w:val="26"/>
        </w:rPr>
        <w:t xml:space="preserve"> муниципального округа </w:t>
      </w:r>
      <w:r w:rsidRPr="00743C41">
        <w:rPr>
          <w:sz w:val="26"/>
          <w:szCs w:val="26"/>
        </w:rPr>
        <w:t>Чувашской Республики.</w:t>
      </w:r>
    </w:p>
    <w:p w:rsidR="001B0DBC" w:rsidRPr="00642A28" w:rsidRDefault="001B0DBC" w:rsidP="00642A28">
      <w:pPr>
        <w:ind w:firstLine="708"/>
        <w:jc w:val="both"/>
        <w:rPr>
          <w:sz w:val="26"/>
          <w:szCs w:val="26"/>
        </w:rPr>
      </w:pPr>
      <w:r w:rsidRPr="00642A28">
        <w:rPr>
          <w:sz w:val="26"/>
          <w:szCs w:val="26"/>
        </w:rPr>
        <w:t xml:space="preserve">Востребованность плательщиками предоставленных </w:t>
      </w:r>
      <w:r w:rsidR="004449C4">
        <w:rPr>
          <w:sz w:val="26"/>
          <w:szCs w:val="26"/>
        </w:rPr>
        <w:t>налоговых льгот</w:t>
      </w:r>
      <w:r w:rsidRPr="00642A28">
        <w:rPr>
          <w:sz w:val="26"/>
          <w:szCs w:val="26"/>
        </w:rPr>
        <w:t xml:space="preserve"> характеризуется соотношением численности плательщиков, воспользовавшихся правом на </w:t>
      </w:r>
      <w:r w:rsidR="004449C4">
        <w:rPr>
          <w:sz w:val="26"/>
          <w:szCs w:val="26"/>
        </w:rPr>
        <w:t xml:space="preserve">налоговые </w:t>
      </w:r>
      <w:r w:rsidRPr="00642A28">
        <w:rPr>
          <w:sz w:val="26"/>
          <w:szCs w:val="26"/>
        </w:rPr>
        <w:t xml:space="preserve">льготы, </w:t>
      </w:r>
      <w:r w:rsidR="004449C4">
        <w:rPr>
          <w:sz w:val="26"/>
          <w:szCs w:val="26"/>
        </w:rPr>
        <w:t xml:space="preserve">и численности плательщиков, обладающих потенциальным правом на применение налоговой льготы, или </w:t>
      </w:r>
      <w:r w:rsidRPr="00642A28">
        <w:rPr>
          <w:sz w:val="26"/>
          <w:szCs w:val="26"/>
        </w:rPr>
        <w:t>общей численности плательщиков, за 5-летний период.</w:t>
      </w:r>
    </w:p>
    <w:p w:rsidR="0003303B" w:rsidRDefault="0003303B" w:rsidP="00642A2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</w:t>
      </w:r>
      <w:r w:rsidR="004449C4">
        <w:rPr>
          <w:sz w:val="26"/>
          <w:szCs w:val="26"/>
        </w:rPr>
        <w:t xml:space="preserve">обеспечения </w:t>
      </w:r>
      <w:r>
        <w:rPr>
          <w:sz w:val="26"/>
          <w:szCs w:val="26"/>
        </w:rPr>
        <w:t>получения репрезентативного результата (особенно когда численность плательщиков, воспользовавшихся правом на налоговые льготы, с</w:t>
      </w:r>
      <w:r w:rsidR="004449C4">
        <w:rPr>
          <w:sz w:val="26"/>
          <w:szCs w:val="26"/>
        </w:rPr>
        <w:t xml:space="preserve">оставляет менее 1% от общей численности плательщиков соответствующего налога) при проведении оценки востребованности следует использовать численность плательщиков, потенциально имеющих право на получение данной льготы (при возможности определения такой категории плательщиков). </w:t>
      </w:r>
      <w:r>
        <w:rPr>
          <w:sz w:val="26"/>
          <w:szCs w:val="26"/>
        </w:rPr>
        <w:t xml:space="preserve"> </w:t>
      </w:r>
    </w:p>
    <w:p w:rsidR="001B0DBC" w:rsidRPr="00642A28" w:rsidRDefault="004449C4" w:rsidP="00642A2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Плательщики, потенциально имеющие право на получение налоговой льготы, определяются </w:t>
      </w:r>
      <w:r w:rsidR="001B0DBC" w:rsidRPr="00642A28">
        <w:rPr>
          <w:sz w:val="26"/>
          <w:szCs w:val="26"/>
        </w:rPr>
        <w:t xml:space="preserve">на </w:t>
      </w:r>
      <w:proofErr w:type="gramStart"/>
      <w:r w:rsidR="001B0DBC" w:rsidRPr="00642A28">
        <w:rPr>
          <w:sz w:val="26"/>
          <w:szCs w:val="26"/>
        </w:rPr>
        <w:t>основании</w:t>
      </w:r>
      <w:proofErr w:type="gramEnd"/>
      <w:r w:rsidR="001B0DBC" w:rsidRPr="00642A28">
        <w:rPr>
          <w:sz w:val="26"/>
          <w:szCs w:val="26"/>
        </w:rPr>
        <w:t xml:space="preserve"> положений нормативных правовых актов, статистических данных</w:t>
      </w:r>
      <w:r>
        <w:rPr>
          <w:sz w:val="26"/>
          <w:szCs w:val="26"/>
        </w:rPr>
        <w:t xml:space="preserve"> и иных сведений</w:t>
      </w:r>
      <w:r w:rsidR="001B0DBC" w:rsidRPr="00642A28">
        <w:rPr>
          <w:sz w:val="26"/>
          <w:szCs w:val="26"/>
        </w:rPr>
        <w:t>.</w:t>
      </w:r>
    </w:p>
    <w:p w:rsidR="001B0DBC" w:rsidRPr="00303010" w:rsidRDefault="00B45C2C" w:rsidP="00642A28">
      <w:pPr>
        <w:ind w:firstLine="708"/>
        <w:jc w:val="both"/>
        <w:rPr>
          <w:sz w:val="26"/>
          <w:szCs w:val="26"/>
        </w:rPr>
      </w:pPr>
      <w:r w:rsidRPr="00B45C2C">
        <w:rPr>
          <w:sz w:val="26"/>
          <w:szCs w:val="26"/>
        </w:rPr>
        <w:t>Для определения востребованности со стороны плательщиков предоставленных льгот используется следующая формула:</w:t>
      </w:r>
    </w:p>
    <w:p w:rsidR="00B45C2C" w:rsidRPr="00B45C2C" w:rsidRDefault="00B45C2C" w:rsidP="00642A28">
      <w:pPr>
        <w:ind w:firstLine="708"/>
        <w:jc w:val="both"/>
        <w:rPr>
          <w:sz w:val="26"/>
          <w:szCs w:val="26"/>
          <w:lang w:val="en-US"/>
        </w:rPr>
      </w:pPr>
      <w:r>
        <w:rPr>
          <w:noProof/>
        </w:rPr>
        <w:lastRenderedPageBreak/>
        <w:drawing>
          <wp:inline distT="0" distB="0" distL="0" distR="0" wp14:anchorId="489534C6" wp14:editId="1F167E00">
            <wp:extent cx="2133600" cy="1257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DBC" w:rsidRDefault="001B0DBC" w:rsidP="00642A28">
      <w:pPr>
        <w:ind w:firstLine="708"/>
        <w:jc w:val="both"/>
        <w:rPr>
          <w:sz w:val="26"/>
          <w:szCs w:val="26"/>
        </w:rPr>
      </w:pPr>
      <w:r w:rsidRPr="00642A28">
        <w:rPr>
          <w:sz w:val="26"/>
          <w:szCs w:val="26"/>
        </w:rPr>
        <w:t>где:</w:t>
      </w:r>
    </w:p>
    <w:p w:rsidR="00B45C2C" w:rsidRPr="00B45C2C" w:rsidRDefault="00B45C2C" w:rsidP="00CD17E9">
      <w:pPr>
        <w:ind w:firstLine="708"/>
        <w:jc w:val="both"/>
        <w:rPr>
          <w:sz w:val="26"/>
          <w:szCs w:val="26"/>
        </w:rPr>
      </w:pPr>
      <w:proofErr w:type="gramStart"/>
      <w:r w:rsidRPr="00B45C2C">
        <w:rPr>
          <w:sz w:val="26"/>
          <w:szCs w:val="26"/>
        </w:rPr>
        <w:t>К</w:t>
      </w:r>
      <w:proofErr w:type="gramEnd"/>
      <w:r w:rsidRPr="00B45C2C">
        <w:rPr>
          <w:sz w:val="26"/>
          <w:szCs w:val="26"/>
        </w:rPr>
        <w:t xml:space="preserve"> - коэффициент, характеризующий востребованность со стороны плательщиков предоставленных льгот за 5-летний период,%;</w:t>
      </w:r>
    </w:p>
    <w:p w:rsidR="00B45C2C" w:rsidRPr="00B45C2C" w:rsidRDefault="00B45C2C" w:rsidP="00CD17E9">
      <w:pPr>
        <w:ind w:firstLine="708"/>
        <w:jc w:val="both"/>
        <w:rPr>
          <w:sz w:val="26"/>
          <w:szCs w:val="26"/>
        </w:rPr>
      </w:pPr>
      <w:r w:rsidRPr="00B45C2C">
        <w:rPr>
          <w:i/>
          <w:iCs/>
          <w:sz w:val="26"/>
          <w:szCs w:val="26"/>
        </w:rPr>
        <w:t>N</w:t>
      </w:r>
      <w:r w:rsidRPr="00B45C2C">
        <w:rPr>
          <w:sz w:val="26"/>
          <w:szCs w:val="26"/>
          <w:vertAlign w:val="subscript"/>
        </w:rPr>
        <w:t> </w:t>
      </w:r>
      <w:proofErr w:type="spellStart"/>
      <w:r w:rsidRPr="00B45C2C">
        <w:rPr>
          <w:sz w:val="26"/>
          <w:szCs w:val="26"/>
          <w:vertAlign w:val="subscript"/>
        </w:rPr>
        <w:t>всп</w:t>
      </w:r>
      <w:proofErr w:type="spellEnd"/>
      <w:r w:rsidRPr="00B45C2C">
        <w:rPr>
          <w:sz w:val="26"/>
          <w:szCs w:val="26"/>
        </w:rPr>
        <w:t xml:space="preserve"> - количество плательщиков, имеющих объекты налогообложения (земельные участки в собственности), воспользовавшихся льготами в году i, единиц;</w:t>
      </w:r>
    </w:p>
    <w:p w:rsidR="00B45C2C" w:rsidRPr="00B45C2C" w:rsidRDefault="00B45C2C" w:rsidP="00CD17E9">
      <w:pPr>
        <w:ind w:firstLine="708"/>
        <w:jc w:val="both"/>
        <w:rPr>
          <w:sz w:val="26"/>
          <w:szCs w:val="26"/>
        </w:rPr>
      </w:pPr>
      <w:r w:rsidRPr="00B45C2C">
        <w:rPr>
          <w:i/>
          <w:iCs/>
          <w:sz w:val="26"/>
          <w:szCs w:val="26"/>
        </w:rPr>
        <w:t>N</w:t>
      </w:r>
      <w:r w:rsidRPr="00B45C2C">
        <w:rPr>
          <w:sz w:val="26"/>
          <w:szCs w:val="26"/>
          <w:vertAlign w:val="subscript"/>
        </w:rPr>
        <w:t> </w:t>
      </w:r>
      <w:proofErr w:type="gramStart"/>
      <w:r w:rsidRPr="00B45C2C">
        <w:rPr>
          <w:sz w:val="26"/>
          <w:szCs w:val="26"/>
          <w:vertAlign w:val="subscript"/>
        </w:rPr>
        <w:t>общ</w:t>
      </w:r>
      <w:proofErr w:type="gramEnd"/>
      <w:r w:rsidRPr="00B45C2C">
        <w:rPr>
          <w:sz w:val="26"/>
          <w:szCs w:val="26"/>
        </w:rPr>
        <w:t xml:space="preserve"> - количество плательщиков, обладающих потенциальным правом на применение льготы, единиц;</w:t>
      </w:r>
    </w:p>
    <w:p w:rsidR="00B45C2C" w:rsidRPr="00B45C2C" w:rsidRDefault="00B45C2C" w:rsidP="00CD17E9">
      <w:pPr>
        <w:ind w:firstLine="708"/>
        <w:jc w:val="both"/>
        <w:rPr>
          <w:sz w:val="26"/>
          <w:szCs w:val="26"/>
        </w:rPr>
      </w:pPr>
      <w:r w:rsidRPr="00B45C2C">
        <w:rPr>
          <w:sz w:val="26"/>
          <w:szCs w:val="26"/>
        </w:rPr>
        <w:t>i - порядковый номер года, имеющий значение от 1 до 5.</w:t>
      </w:r>
    </w:p>
    <w:p w:rsidR="000B122F" w:rsidRDefault="00C63C98" w:rsidP="00CD17E9">
      <w:pPr>
        <w:ind w:firstLine="708"/>
        <w:jc w:val="both"/>
        <w:rPr>
          <w:sz w:val="26"/>
          <w:szCs w:val="26"/>
        </w:rPr>
      </w:pPr>
      <w:r w:rsidRPr="00C63C98">
        <w:rPr>
          <w:sz w:val="26"/>
          <w:szCs w:val="26"/>
        </w:rPr>
        <w:t>При проведении оценки эффективности налоговых расходов пороговое значение, при котором льгота является востребованной, не должно быть</w:t>
      </w:r>
      <w:r>
        <w:rPr>
          <w:sz w:val="26"/>
          <w:szCs w:val="26"/>
        </w:rPr>
        <w:t xml:space="preserve"> менее </w:t>
      </w:r>
      <w:r w:rsidR="000B122F">
        <w:rPr>
          <w:sz w:val="26"/>
          <w:szCs w:val="26"/>
        </w:rPr>
        <w:t>35%.</w:t>
      </w:r>
    </w:p>
    <w:p w:rsidR="000B122F" w:rsidRPr="00C63C98" w:rsidRDefault="000B122F" w:rsidP="000B122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2.2.3. </w:t>
      </w:r>
      <w:r w:rsidRPr="00C63C98">
        <w:rPr>
          <w:sz w:val="26"/>
          <w:szCs w:val="26"/>
        </w:rPr>
        <w:t xml:space="preserve">В случае несоответствия налоговых расходов </w:t>
      </w:r>
      <w:r w:rsidR="007068F9">
        <w:rPr>
          <w:sz w:val="26"/>
          <w:szCs w:val="26"/>
        </w:rPr>
        <w:t>Красночетайского</w:t>
      </w:r>
      <w:r w:rsidRPr="00C63C98">
        <w:rPr>
          <w:sz w:val="26"/>
          <w:szCs w:val="26"/>
        </w:rPr>
        <w:t xml:space="preserve"> муниципального округа Чувашской Республики хотя бы одному из критериев, указанных в настоящем пункте Методики, администрация </w:t>
      </w:r>
      <w:r w:rsidR="007068F9">
        <w:rPr>
          <w:sz w:val="26"/>
          <w:szCs w:val="26"/>
        </w:rPr>
        <w:t>Красночетайского</w:t>
      </w:r>
      <w:r w:rsidRPr="00C63C98">
        <w:rPr>
          <w:sz w:val="26"/>
          <w:szCs w:val="26"/>
        </w:rPr>
        <w:t xml:space="preserve"> муниципального округа Чувашской Республики представляет в </w:t>
      </w:r>
      <w:proofErr w:type="gramStart"/>
      <w:r w:rsidRPr="00C63C98">
        <w:rPr>
          <w:sz w:val="26"/>
          <w:szCs w:val="26"/>
        </w:rPr>
        <w:t>финансовый</w:t>
      </w:r>
      <w:proofErr w:type="gramEnd"/>
      <w:r w:rsidRPr="00C63C98">
        <w:rPr>
          <w:sz w:val="26"/>
          <w:szCs w:val="26"/>
        </w:rPr>
        <w:t xml:space="preserve"> отдел предложения о сохранении (уточнении, отмене) льгот для плательщиков.</w:t>
      </w:r>
    </w:p>
    <w:p w:rsidR="000B122F" w:rsidRDefault="000B122F" w:rsidP="00642A28">
      <w:pPr>
        <w:ind w:firstLine="708"/>
        <w:jc w:val="both"/>
        <w:rPr>
          <w:sz w:val="26"/>
          <w:szCs w:val="26"/>
        </w:rPr>
      </w:pPr>
    </w:p>
    <w:p w:rsidR="001B0DBC" w:rsidRPr="00642A28" w:rsidRDefault="001B0DBC" w:rsidP="00642A28">
      <w:pPr>
        <w:ind w:firstLine="708"/>
        <w:jc w:val="both"/>
        <w:rPr>
          <w:sz w:val="26"/>
          <w:szCs w:val="26"/>
        </w:rPr>
      </w:pPr>
      <w:r w:rsidRPr="00642A28">
        <w:rPr>
          <w:sz w:val="26"/>
          <w:szCs w:val="26"/>
        </w:rPr>
        <w:t>2.</w:t>
      </w:r>
      <w:r w:rsidR="00B646C0" w:rsidRPr="00642A28">
        <w:rPr>
          <w:sz w:val="26"/>
          <w:szCs w:val="26"/>
        </w:rPr>
        <w:t>3</w:t>
      </w:r>
      <w:r w:rsidRPr="00642A28">
        <w:rPr>
          <w:sz w:val="26"/>
          <w:szCs w:val="26"/>
        </w:rPr>
        <w:t xml:space="preserve">. </w:t>
      </w:r>
      <w:r w:rsidR="008B25E5">
        <w:rPr>
          <w:sz w:val="26"/>
          <w:szCs w:val="26"/>
        </w:rPr>
        <w:t>Оценка результативности налоговых расходов проводится по следующим критериям</w:t>
      </w:r>
      <w:r w:rsidRPr="00642A28">
        <w:rPr>
          <w:sz w:val="26"/>
          <w:szCs w:val="26"/>
        </w:rPr>
        <w:t>:</w:t>
      </w:r>
    </w:p>
    <w:p w:rsidR="001B0DBC" w:rsidRPr="0089164D" w:rsidRDefault="008B25E5" w:rsidP="0089164D">
      <w:pPr>
        <w:ind w:firstLine="708"/>
        <w:jc w:val="both"/>
        <w:rPr>
          <w:sz w:val="26"/>
          <w:szCs w:val="26"/>
        </w:rPr>
      </w:pPr>
      <w:r w:rsidRPr="0089164D">
        <w:rPr>
          <w:sz w:val="26"/>
          <w:szCs w:val="26"/>
        </w:rPr>
        <w:t>- оценка</w:t>
      </w:r>
      <w:r w:rsidR="001B0DBC" w:rsidRPr="0089164D">
        <w:rPr>
          <w:sz w:val="26"/>
          <w:szCs w:val="26"/>
        </w:rPr>
        <w:t xml:space="preserve"> вклад</w:t>
      </w:r>
      <w:r w:rsidRPr="0089164D">
        <w:rPr>
          <w:sz w:val="26"/>
          <w:szCs w:val="26"/>
        </w:rPr>
        <w:t>ов</w:t>
      </w:r>
      <w:r w:rsidR="001B0DBC" w:rsidRPr="0089164D">
        <w:rPr>
          <w:sz w:val="26"/>
          <w:szCs w:val="26"/>
        </w:rPr>
        <w:t xml:space="preserve"> налоговой льготы, обуславливающей налоговый расход, в изменение значения показателя (индикатора) достижения целей муниципальн</w:t>
      </w:r>
      <w:r w:rsidR="00642A28" w:rsidRPr="0089164D">
        <w:rPr>
          <w:sz w:val="26"/>
          <w:szCs w:val="26"/>
        </w:rPr>
        <w:t>ых</w:t>
      </w:r>
      <w:r w:rsidR="001B0DBC" w:rsidRPr="0089164D">
        <w:rPr>
          <w:sz w:val="26"/>
          <w:szCs w:val="26"/>
        </w:rPr>
        <w:t xml:space="preserve"> программ и (или) целей </w:t>
      </w:r>
      <w:r w:rsidR="00642A28" w:rsidRPr="0089164D">
        <w:rPr>
          <w:sz w:val="26"/>
          <w:szCs w:val="26"/>
        </w:rPr>
        <w:t xml:space="preserve">социально-экономического развития </w:t>
      </w:r>
      <w:r w:rsidR="007068F9">
        <w:rPr>
          <w:sz w:val="26"/>
          <w:szCs w:val="26"/>
        </w:rPr>
        <w:t>Красночетайского</w:t>
      </w:r>
      <w:r w:rsidR="00642A28" w:rsidRPr="0089164D">
        <w:rPr>
          <w:sz w:val="26"/>
          <w:szCs w:val="26"/>
        </w:rPr>
        <w:t xml:space="preserve"> муниципального округа Чувашской Республики</w:t>
      </w:r>
      <w:r w:rsidR="001B0DBC" w:rsidRPr="0089164D">
        <w:rPr>
          <w:sz w:val="26"/>
          <w:szCs w:val="26"/>
        </w:rPr>
        <w:t>, не относящихся к муниципальным программам</w:t>
      </w:r>
      <w:r w:rsidR="00642A28" w:rsidRPr="0089164D">
        <w:rPr>
          <w:sz w:val="26"/>
          <w:szCs w:val="26"/>
        </w:rPr>
        <w:t xml:space="preserve"> </w:t>
      </w:r>
      <w:r w:rsidR="007068F9">
        <w:rPr>
          <w:sz w:val="26"/>
          <w:szCs w:val="26"/>
        </w:rPr>
        <w:t>Красночетайского</w:t>
      </w:r>
      <w:r w:rsidR="00642A28" w:rsidRPr="0089164D">
        <w:rPr>
          <w:sz w:val="26"/>
          <w:szCs w:val="26"/>
        </w:rPr>
        <w:t xml:space="preserve"> муниципального округа Чувашской Республики</w:t>
      </w:r>
      <w:r w:rsidR="001B0DBC" w:rsidRPr="0089164D">
        <w:rPr>
          <w:sz w:val="26"/>
          <w:szCs w:val="26"/>
        </w:rPr>
        <w:t>;</w:t>
      </w:r>
    </w:p>
    <w:p w:rsidR="000B122F" w:rsidRPr="0089164D" w:rsidRDefault="001B0DBC" w:rsidP="0089164D">
      <w:pPr>
        <w:ind w:firstLine="708"/>
        <w:jc w:val="both"/>
        <w:rPr>
          <w:sz w:val="26"/>
          <w:szCs w:val="26"/>
        </w:rPr>
      </w:pPr>
      <w:r w:rsidRPr="0089164D">
        <w:rPr>
          <w:sz w:val="26"/>
          <w:szCs w:val="26"/>
        </w:rPr>
        <w:t>- оценк</w:t>
      </w:r>
      <w:r w:rsidR="008B25E5" w:rsidRPr="0089164D">
        <w:rPr>
          <w:sz w:val="26"/>
          <w:szCs w:val="26"/>
        </w:rPr>
        <w:t>а</w:t>
      </w:r>
      <w:r w:rsidRPr="0089164D">
        <w:rPr>
          <w:sz w:val="26"/>
          <w:szCs w:val="26"/>
        </w:rPr>
        <w:t xml:space="preserve"> бюджетной эффективности налогового расхода</w:t>
      </w:r>
      <w:r w:rsidR="002031C8">
        <w:rPr>
          <w:sz w:val="26"/>
          <w:szCs w:val="26"/>
        </w:rPr>
        <w:t>.</w:t>
      </w:r>
    </w:p>
    <w:p w:rsidR="001B0DBC" w:rsidRPr="00EB6021" w:rsidRDefault="001B0DBC" w:rsidP="0089164D">
      <w:pPr>
        <w:ind w:firstLine="708"/>
        <w:jc w:val="both"/>
        <w:rPr>
          <w:sz w:val="26"/>
          <w:szCs w:val="26"/>
        </w:rPr>
      </w:pPr>
      <w:r w:rsidRPr="0089164D">
        <w:rPr>
          <w:sz w:val="26"/>
          <w:szCs w:val="26"/>
        </w:rPr>
        <w:t>2</w:t>
      </w:r>
      <w:r w:rsidRPr="00EB6021">
        <w:rPr>
          <w:sz w:val="26"/>
          <w:szCs w:val="26"/>
        </w:rPr>
        <w:t>.</w:t>
      </w:r>
      <w:r w:rsidR="000B122F" w:rsidRPr="00EB6021">
        <w:rPr>
          <w:sz w:val="26"/>
          <w:szCs w:val="26"/>
        </w:rPr>
        <w:t>3</w:t>
      </w:r>
      <w:r w:rsidRPr="00EB6021">
        <w:rPr>
          <w:sz w:val="26"/>
          <w:szCs w:val="26"/>
        </w:rPr>
        <w:t xml:space="preserve">.1. </w:t>
      </w:r>
      <w:proofErr w:type="gramStart"/>
      <w:r w:rsidRPr="00EB6021">
        <w:rPr>
          <w:sz w:val="26"/>
          <w:szCs w:val="26"/>
        </w:rPr>
        <w:t>Оценка вклада налоговой льготы (</w:t>
      </w:r>
      <w:proofErr w:type="spellStart"/>
      <w:r w:rsidRPr="00EB6021">
        <w:rPr>
          <w:sz w:val="26"/>
          <w:szCs w:val="26"/>
        </w:rPr>
        <w:t>Овклад</w:t>
      </w:r>
      <w:proofErr w:type="spellEnd"/>
      <w:r w:rsidRPr="00EB6021">
        <w:rPr>
          <w:sz w:val="26"/>
          <w:szCs w:val="26"/>
        </w:rPr>
        <w:t>), обуславливающей налоговый расход, в изменение значения показателя (индикатора) достижения целей муниципальн</w:t>
      </w:r>
      <w:r w:rsidR="005C762A" w:rsidRPr="00EB6021">
        <w:rPr>
          <w:sz w:val="26"/>
          <w:szCs w:val="26"/>
        </w:rPr>
        <w:t xml:space="preserve">ых </w:t>
      </w:r>
      <w:r w:rsidRPr="00EB6021">
        <w:rPr>
          <w:sz w:val="26"/>
          <w:szCs w:val="26"/>
        </w:rPr>
        <w:t xml:space="preserve">программ и (или) целей социально-экономического развития </w:t>
      </w:r>
      <w:r w:rsidR="007068F9">
        <w:rPr>
          <w:sz w:val="26"/>
          <w:szCs w:val="26"/>
        </w:rPr>
        <w:t>Красночетайского</w:t>
      </w:r>
      <w:r w:rsidR="00CE1A0C" w:rsidRPr="00EB6021">
        <w:rPr>
          <w:sz w:val="26"/>
          <w:szCs w:val="26"/>
        </w:rPr>
        <w:t xml:space="preserve"> муниципального округа</w:t>
      </w:r>
      <w:r w:rsidRPr="00EB6021">
        <w:rPr>
          <w:sz w:val="26"/>
          <w:szCs w:val="26"/>
        </w:rPr>
        <w:t xml:space="preserve"> Чувашской Республики, не относящихся к муниципальным программам</w:t>
      </w:r>
      <w:r w:rsidR="005C762A" w:rsidRPr="00EB6021">
        <w:rPr>
          <w:sz w:val="26"/>
          <w:szCs w:val="26"/>
        </w:rPr>
        <w:t xml:space="preserve"> </w:t>
      </w:r>
      <w:r w:rsidR="007068F9">
        <w:rPr>
          <w:sz w:val="26"/>
          <w:szCs w:val="26"/>
        </w:rPr>
        <w:t>Красночетайского</w:t>
      </w:r>
      <w:r w:rsidR="005C762A" w:rsidRPr="00EB6021">
        <w:rPr>
          <w:sz w:val="26"/>
          <w:szCs w:val="26"/>
        </w:rPr>
        <w:t xml:space="preserve"> муниципального округа Чувашской Республики</w:t>
      </w:r>
      <w:r w:rsidRPr="00EB6021">
        <w:rPr>
          <w:sz w:val="26"/>
          <w:szCs w:val="26"/>
        </w:rPr>
        <w:t xml:space="preserve">, рассчитывается как разница между </w:t>
      </w:r>
      <w:r w:rsidR="008B25E5" w:rsidRPr="00EB6021">
        <w:rPr>
          <w:sz w:val="26"/>
          <w:szCs w:val="26"/>
        </w:rPr>
        <w:t xml:space="preserve">фактическим </w:t>
      </w:r>
      <w:r w:rsidRPr="00EB6021">
        <w:rPr>
          <w:sz w:val="26"/>
          <w:szCs w:val="26"/>
        </w:rPr>
        <w:t xml:space="preserve">значением указанного показателя (индикатора) с учетом </w:t>
      </w:r>
      <w:r w:rsidR="008B25E5" w:rsidRPr="00EB6021">
        <w:rPr>
          <w:sz w:val="26"/>
          <w:szCs w:val="26"/>
        </w:rPr>
        <w:t>налоговой льготы</w:t>
      </w:r>
      <w:r w:rsidRPr="00EB6021">
        <w:rPr>
          <w:sz w:val="26"/>
          <w:szCs w:val="26"/>
        </w:rPr>
        <w:t xml:space="preserve"> и значением указанного показателя </w:t>
      </w:r>
      <w:r w:rsidR="008B25E5" w:rsidRPr="00EB6021">
        <w:rPr>
          <w:sz w:val="26"/>
          <w:szCs w:val="26"/>
        </w:rPr>
        <w:t>в случае отсутствия налоговой льготы.</w:t>
      </w:r>
      <w:proofErr w:type="gramEnd"/>
    </w:p>
    <w:p w:rsidR="001B0DBC" w:rsidRPr="00EB6021" w:rsidRDefault="001B0DBC" w:rsidP="005C762A">
      <w:pPr>
        <w:jc w:val="both"/>
        <w:rPr>
          <w:sz w:val="26"/>
          <w:szCs w:val="26"/>
        </w:rPr>
      </w:pPr>
    </w:p>
    <w:p w:rsidR="001B0DBC" w:rsidRPr="005C762A" w:rsidRDefault="001B0DBC" w:rsidP="005C762A">
      <w:pPr>
        <w:ind w:firstLine="708"/>
        <w:jc w:val="both"/>
        <w:rPr>
          <w:sz w:val="26"/>
          <w:szCs w:val="26"/>
        </w:rPr>
      </w:pPr>
      <w:proofErr w:type="spellStart"/>
      <w:r w:rsidRPr="005C762A">
        <w:rPr>
          <w:sz w:val="26"/>
          <w:szCs w:val="26"/>
        </w:rPr>
        <w:t>Овклад</w:t>
      </w:r>
      <w:proofErr w:type="spellEnd"/>
      <w:r w:rsidRPr="005C762A">
        <w:rPr>
          <w:sz w:val="26"/>
          <w:szCs w:val="26"/>
        </w:rPr>
        <w:t xml:space="preserve"> = </w:t>
      </w:r>
      <w:proofErr w:type="spellStart"/>
      <w:r w:rsidRPr="005C762A">
        <w:rPr>
          <w:sz w:val="26"/>
          <w:szCs w:val="26"/>
        </w:rPr>
        <w:t>Пс</w:t>
      </w:r>
      <w:proofErr w:type="spellEnd"/>
      <w:r w:rsidRPr="005C762A">
        <w:rPr>
          <w:sz w:val="26"/>
          <w:szCs w:val="26"/>
        </w:rPr>
        <w:t xml:space="preserve">/л - </w:t>
      </w:r>
      <w:proofErr w:type="spellStart"/>
      <w:r w:rsidRPr="005C762A">
        <w:rPr>
          <w:sz w:val="26"/>
          <w:szCs w:val="26"/>
        </w:rPr>
        <w:t>Пбез</w:t>
      </w:r>
      <w:proofErr w:type="spellEnd"/>
      <w:r w:rsidRPr="005C762A">
        <w:rPr>
          <w:sz w:val="26"/>
          <w:szCs w:val="26"/>
        </w:rPr>
        <w:t>/л,</w:t>
      </w:r>
    </w:p>
    <w:p w:rsidR="001B0DBC" w:rsidRPr="005C762A" w:rsidRDefault="001B0DBC" w:rsidP="005C762A">
      <w:pPr>
        <w:jc w:val="both"/>
        <w:rPr>
          <w:sz w:val="26"/>
          <w:szCs w:val="26"/>
        </w:rPr>
      </w:pPr>
    </w:p>
    <w:p w:rsidR="001B0DBC" w:rsidRPr="005C762A" w:rsidRDefault="001B0DBC" w:rsidP="005C762A">
      <w:pPr>
        <w:ind w:firstLine="708"/>
        <w:jc w:val="both"/>
        <w:rPr>
          <w:sz w:val="26"/>
          <w:szCs w:val="26"/>
        </w:rPr>
      </w:pPr>
      <w:r w:rsidRPr="005C762A">
        <w:rPr>
          <w:sz w:val="26"/>
          <w:szCs w:val="26"/>
        </w:rPr>
        <w:t>где:</w:t>
      </w:r>
    </w:p>
    <w:p w:rsidR="001B0DBC" w:rsidRPr="005C762A" w:rsidRDefault="001B0DBC" w:rsidP="005C762A">
      <w:pPr>
        <w:ind w:firstLine="708"/>
        <w:jc w:val="both"/>
        <w:rPr>
          <w:sz w:val="26"/>
          <w:szCs w:val="26"/>
        </w:rPr>
      </w:pPr>
      <w:proofErr w:type="spellStart"/>
      <w:r w:rsidRPr="005C762A">
        <w:rPr>
          <w:sz w:val="26"/>
          <w:szCs w:val="26"/>
        </w:rPr>
        <w:t>Пс</w:t>
      </w:r>
      <w:proofErr w:type="spellEnd"/>
      <w:r w:rsidRPr="005C762A">
        <w:rPr>
          <w:sz w:val="26"/>
          <w:szCs w:val="26"/>
        </w:rPr>
        <w:t>/л - значение показателя (индикатора) достижения целей с учетом льгот,</w:t>
      </w:r>
    </w:p>
    <w:p w:rsidR="001B0DBC" w:rsidRPr="005C762A" w:rsidRDefault="001B0DBC" w:rsidP="005C762A">
      <w:pPr>
        <w:ind w:firstLine="708"/>
        <w:jc w:val="both"/>
        <w:rPr>
          <w:sz w:val="26"/>
          <w:szCs w:val="26"/>
        </w:rPr>
      </w:pPr>
      <w:proofErr w:type="spellStart"/>
      <w:r w:rsidRPr="005C762A">
        <w:rPr>
          <w:sz w:val="26"/>
          <w:szCs w:val="26"/>
        </w:rPr>
        <w:t>Пбез</w:t>
      </w:r>
      <w:proofErr w:type="spellEnd"/>
      <w:r w:rsidRPr="005C762A">
        <w:rPr>
          <w:sz w:val="26"/>
          <w:szCs w:val="26"/>
        </w:rPr>
        <w:t xml:space="preserve">/л - значение показателя (индикатора) достижения целей </w:t>
      </w:r>
      <w:r w:rsidR="005C762A">
        <w:rPr>
          <w:sz w:val="26"/>
          <w:szCs w:val="26"/>
        </w:rPr>
        <w:t>без учета</w:t>
      </w:r>
      <w:r w:rsidRPr="005C762A">
        <w:rPr>
          <w:sz w:val="26"/>
          <w:szCs w:val="26"/>
        </w:rPr>
        <w:t xml:space="preserve"> льгот.</w:t>
      </w:r>
    </w:p>
    <w:p w:rsidR="001B0DBC" w:rsidRDefault="001B0DBC" w:rsidP="005C762A">
      <w:pPr>
        <w:ind w:firstLine="708"/>
        <w:jc w:val="both"/>
        <w:rPr>
          <w:sz w:val="26"/>
          <w:szCs w:val="26"/>
        </w:rPr>
      </w:pPr>
      <w:r w:rsidRPr="005C762A">
        <w:rPr>
          <w:sz w:val="26"/>
          <w:szCs w:val="26"/>
        </w:rPr>
        <w:t xml:space="preserve">Если </w:t>
      </w:r>
      <w:proofErr w:type="spellStart"/>
      <w:r w:rsidRPr="005C762A">
        <w:rPr>
          <w:sz w:val="26"/>
          <w:szCs w:val="26"/>
        </w:rPr>
        <w:t>Овклад</w:t>
      </w:r>
      <w:proofErr w:type="spellEnd"/>
      <w:r w:rsidRPr="005C762A">
        <w:rPr>
          <w:sz w:val="26"/>
          <w:szCs w:val="26"/>
        </w:rPr>
        <w:t xml:space="preserve"> &gt; 0, то льгота считается эффективной, при значении </w:t>
      </w:r>
      <w:proofErr w:type="spellStart"/>
      <w:r w:rsidRPr="005C762A">
        <w:rPr>
          <w:sz w:val="26"/>
          <w:szCs w:val="26"/>
        </w:rPr>
        <w:t>Овклад</w:t>
      </w:r>
      <w:proofErr w:type="spellEnd"/>
      <w:r w:rsidRPr="005C762A">
        <w:rPr>
          <w:sz w:val="26"/>
          <w:szCs w:val="26"/>
        </w:rPr>
        <w:t xml:space="preserve"> &lt; 0 или </w:t>
      </w:r>
      <w:proofErr w:type="spellStart"/>
      <w:r w:rsidRPr="005C762A">
        <w:rPr>
          <w:sz w:val="26"/>
          <w:szCs w:val="26"/>
        </w:rPr>
        <w:t>Овклад</w:t>
      </w:r>
      <w:proofErr w:type="spellEnd"/>
      <w:r w:rsidRPr="005C762A">
        <w:rPr>
          <w:sz w:val="26"/>
          <w:szCs w:val="26"/>
        </w:rPr>
        <w:t xml:space="preserve"> = 0, то льгота считается неэффективной.</w:t>
      </w:r>
    </w:p>
    <w:p w:rsidR="00AF6504" w:rsidRPr="00AF6504" w:rsidRDefault="00AF6504" w:rsidP="00AF6504">
      <w:pPr>
        <w:pStyle w:val="aa"/>
        <w:spacing w:before="120"/>
        <w:ind w:left="0" w:firstLine="709"/>
        <w:contextualSpacing w:val="0"/>
        <w:jc w:val="both"/>
        <w:rPr>
          <w:sz w:val="26"/>
          <w:szCs w:val="26"/>
        </w:rPr>
      </w:pPr>
      <w:proofErr w:type="gramStart"/>
      <w:r w:rsidRPr="00AF6504">
        <w:rPr>
          <w:sz w:val="26"/>
          <w:szCs w:val="26"/>
        </w:rPr>
        <w:lastRenderedPageBreak/>
        <w:t>Под показателем (индикатором) достижения целей муниципальных программ и (или) целей социально-экономической политики муниципального образования, не относящихся к муниципальным программам, понимается показатель, количественно характеризующий достижение цели (целей) муниципальн</w:t>
      </w:r>
      <w:r>
        <w:rPr>
          <w:sz w:val="26"/>
          <w:szCs w:val="26"/>
        </w:rPr>
        <w:t>ых программ</w:t>
      </w:r>
      <w:r w:rsidRPr="00AF6504">
        <w:rPr>
          <w:sz w:val="26"/>
          <w:szCs w:val="26"/>
        </w:rPr>
        <w:t xml:space="preserve">, </w:t>
      </w:r>
      <w:r w:rsidRPr="00642A28">
        <w:rPr>
          <w:sz w:val="26"/>
          <w:szCs w:val="26"/>
        </w:rPr>
        <w:t xml:space="preserve">целей социально-экономического развития </w:t>
      </w:r>
      <w:r w:rsidR="007068F9">
        <w:rPr>
          <w:sz w:val="26"/>
          <w:szCs w:val="26"/>
        </w:rPr>
        <w:t>Красночетайского</w:t>
      </w:r>
      <w:r w:rsidRPr="00642A28">
        <w:rPr>
          <w:sz w:val="26"/>
          <w:szCs w:val="26"/>
        </w:rPr>
        <w:t xml:space="preserve"> муниципального округа Чувашской Республики, не относящихся к муниципальным программам</w:t>
      </w:r>
      <w:r>
        <w:rPr>
          <w:sz w:val="26"/>
          <w:szCs w:val="26"/>
        </w:rPr>
        <w:t xml:space="preserve"> </w:t>
      </w:r>
      <w:r w:rsidR="007068F9">
        <w:rPr>
          <w:sz w:val="26"/>
          <w:szCs w:val="26"/>
        </w:rPr>
        <w:t>Красночетайского</w:t>
      </w:r>
      <w:r w:rsidRPr="00F5313D">
        <w:rPr>
          <w:sz w:val="26"/>
          <w:szCs w:val="26"/>
        </w:rPr>
        <w:t xml:space="preserve"> муниципального округа </w:t>
      </w:r>
      <w:r w:rsidRPr="00FC4D82">
        <w:rPr>
          <w:sz w:val="26"/>
          <w:szCs w:val="26"/>
        </w:rPr>
        <w:t>Чувашской Республики</w:t>
      </w:r>
      <w:r w:rsidRPr="00AF6504">
        <w:rPr>
          <w:sz w:val="26"/>
          <w:szCs w:val="26"/>
        </w:rPr>
        <w:t xml:space="preserve">, которым соответствует налоговый расход и определенным на этапе оценки целесообразности налогового расхода. </w:t>
      </w:r>
      <w:proofErr w:type="gramEnd"/>
    </w:p>
    <w:p w:rsidR="00AF6504" w:rsidRPr="00AF6504" w:rsidRDefault="00AF6504" w:rsidP="005C762A">
      <w:pPr>
        <w:ind w:firstLine="708"/>
        <w:jc w:val="both"/>
        <w:rPr>
          <w:sz w:val="26"/>
          <w:szCs w:val="26"/>
        </w:rPr>
      </w:pPr>
    </w:p>
    <w:p w:rsidR="001B0DBC" w:rsidRPr="005C762A" w:rsidRDefault="001B0DBC" w:rsidP="00CD17E9">
      <w:pPr>
        <w:ind w:firstLine="709"/>
        <w:jc w:val="both"/>
        <w:rPr>
          <w:sz w:val="26"/>
          <w:szCs w:val="26"/>
        </w:rPr>
      </w:pPr>
      <w:r w:rsidRPr="005C762A">
        <w:rPr>
          <w:sz w:val="26"/>
          <w:szCs w:val="26"/>
        </w:rPr>
        <w:t>2.</w:t>
      </w:r>
      <w:r w:rsidR="007449A1" w:rsidRPr="00303010">
        <w:rPr>
          <w:sz w:val="26"/>
          <w:szCs w:val="26"/>
        </w:rPr>
        <w:t>3</w:t>
      </w:r>
      <w:r w:rsidRPr="005C762A">
        <w:rPr>
          <w:sz w:val="26"/>
          <w:szCs w:val="26"/>
        </w:rPr>
        <w:t xml:space="preserve">.2. Оценка бюджетной эффективности налогового расхода (далее - бюджетная эффективность) представляет собой сравнительный анализ результативности представления льгот и результативности </w:t>
      </w:r>
      <w:proofErr w:type="gramStart"/>
      <w:r w:rsidRPr="005C762A">
        <w:rPr>
          <w:sz w:val="26"/>
          <w:szCs w:val="26"/>
        </w:rPr>
        <w:t>применения альтернативных механизмов достижения целей муниципальн</w:t>
      </w:r>
      <w:r w:rsidR="005C762A">
        <w:rPr>
          <w:sz w:val="26"/>
          <w:szCs w:val="26"/>
        </w:rPr>
        <w:t>ых</w:t>
      </w:r>
      <w:r w:rsidRPr="005C762A">
        <w:rPr>
          <w:sz w:val="26"/>
          <w:szCs w:val="26"/>
        </w:rPr>
        <w:t xml:space="preserve"> программ</w:t>
      </w:r>
      <w:proofErr w:type="gramEnd"/>
      <w:r w:rsidRPr="005C762A">
        <w:rPr>
          <w:sz w:val="26"/>
          <w:szCs w:val="26"/>
        </w:rPr>
        <w:t>.</w:t>
      </w:r>
    </w:p>
    <w:p w:rsidR="001B0DBC" w:rsidRPr="00642A28" w:rsidRDefault="001B0DBC" w:rsidP="00CD17E9">
      <w:pPr>
        <w:ind w:firstLine="709"/>
        <w:jc w:val="both"/>
        <w:rPr>
          <w:sz w:val="26"/>
          <w:szCs w:val="26"/>
        </w:rPr>
      </w:pPr>
      <w:proofErr w:type="gramStart"/>
      <w:r w:rsidRPr="005C762A">
        <w:rPr>
          <w:sz w:val="26"/>
          <w:szCs w:val="26"/>
        </w:rPr>
        <w:t>Сравнительный анализ включает сравнение объемов расходов бюджета</w:t>
      </w:r>
      <w:r w:rsidRPr="00642A28">
        <w:rPr>
          <w:sz w:val="26"/>
          <w:szCs w:val="26"/>
        </w:rPr>
        <w:t xml:space="preserve"> </w:t>
      </w:r>
      <w:r w:rsidR="007068F9">
        <w:rPr>
          <w:sz w:val="26"/>
          <w:szCs w:val="26"/>
        </w:rPr>
        <w:t>Красночетайского</w:t>
      </w:r>
      <w:r w:rsidR="0005287A" w:rsidRPr="00F5313D">
        <w:rPr>
          <w:sz w:val="26"/>
          <w:szCs w:val="26"/>
        </w:rPr>
        <w:t xml:space="preserve"> муниципального округа </w:t>
      </w:r>
      <w:r w:rsidR="0005287A" w:rsidRPr="00FC4D82">
        <w:rPr>
          <w:sz w:val="26"/>
          <w:szCs w:val="26"/>
        </w:rPr>
        <w:t>Чувашской Республики</w:t>
      </w:r>
      <w:r w:rsidR="0005287A" w:rsidRPr="00642A28">
        <w:rPr>
          <w:sz w:val="26"/>
          <w:szCs w:val="26"/>
        </w:rPr>
        <w:t xml:space="preserve"> </w:t>
      </w:r>
      <w:r w:rsidRPr="00642A28">
        <w:rPr>
          <w:sz w:val="26"/>
          <w:szCs w:val="26"/>
        </w:rPr>
        <w:t>в случае применения альтернативных механизмов достижения целей и (или) решения задач муниципальн</w:t>
      </w:r>
      <w:r w:rsidR="0005287A">
        <w:rPr>
          <w:sz w:val="26"/>
          <w:szCs w:val="26"/>
        </w:rPr>
        <w:t>ых</w:t>
      </w:r>
      <w:r w:rsidRPr="00642A28">
        <w:rPr>
          <w:sz w:val="26"/>
          <w:szCs w:val="26"/>
        </w:rPr>
        <w:t xml:space="preserve"> программ и объемов предоставленных льгот (расчет прироста показателя (индикатора) муниципальной программы на 1 рубль налоговых расходов и на 1 рубль расходов бюджета </w:t>
      </w:r>
      <w:r w:rsidR="007068F9">
        <w:rPr>
          <w:sz w:val="26"/>
          <w:szCs w:val="26"/>
        </w:rPr>
        <w:t>Красночетайского</w:t>
      </w:r>
      <w:r w:rsidR="0005287A" w:rsidRPr="00F5313D">
        <w:rPr>
          <w:sz w:val="26"/>
          <w:szCs w:val="26"/>
        </w:rPr>
        <w:t xml:space="preserve"> муниципального округа </w:t>
      </w:r>
      <w:r w:rsidR="0005287A" w:rsidRPr="00FC4D82">
        <w:rPr>
          <w:sz w:val="26"/>
          <w:szCs w:val="26"/>
        </w:rPr>
        <w:t>Чувашской Республики</w:t>
      </w:r>
      <w:r w:rsidR="0005287A" w:rsidRPr="00642A28">
        <w:rPr>
          <w:sz w:val="26"/>
          <w:szCs w:val="26"/>
        </w:rPr>
        <w:t xml:space="preserve"> </w:t>
      </w:r>
      <w:r w:rsidRPr="00642A28">
        <w:rPr>
          <w:sz w:val="26"/>
          <w:szCs w:val="26"/>
        </w:rPr>
        <w:t>для достижения того же показателя (индикатора) в случае применения</w:t>
      </w:r>
      <w:proofErr w:type="gramEnd"/>
      <w:r w:rsidRPr="00642A28">
        <w:rPr>
          <w:sz w:val="26"/>
          <w:szCs w:val="26"/>
        </w:rPr>
        <w:t xml:space="preserve"> альтернативных механизмов).</w:t>
      </w:r>
    </w:p>
    <w:p w:rsidR="00930E05" w:rsidRPr="00EB78EA" w:rsidRDefault="00930E05" w:rsidP="00CD17E9">
      <w:pPr>
        <w:pStyle w:val="aa"/>
        <w:ind w:left="0" w:firstLine="709"/>
        <w:contextualSpacing w:val="0"/>
        <w:jc w:val="both"/>
        <w:rPr>
          <w:sz w:val="26"/>
          <w:szCs w:val="26"/>
        </w:rPr>
      </w:pPr>
      <w:r w:rsidRPr="00EB78EA">
        <w:rPr>
          <w:sz w:val="26"/>
          <w:szCs w:val="26"/>
        </w:rPr>
        <w:t xml:space="preserve">В целях </w:t>
      </w:r>
      <w:proofErr w:type="gramStart"/>
      <w:r w:rsidRPr="00EB78EA">
        <w:rPr>
          <w:sz w:val="26"/>
          <w:szCs w:val="26"/>
        </w:rPr>
        <w:t xml:space="preserve">обеспечения </w:t>
      </w:r>
      <w:r w:rsidR="00A04BE4">
        <w:rPr>
          <w:sz w:val="26"/>
          <w:szCs w:val="26"/>
        </w:rPr>
        <w:t>характерности</w:t>
      </w:r>
      <w:r w:rsidRPr="00EB78EA">
        <w:rPr>
          <w:sz w:val="26"/>
          <w:szCs w:val="26"/>
        </w:rPr>
        <w:t xml:space="preserve"> полученного результата сравнительного анализа результативности предоставления льгот</w:t>
      </w:r>
      <w:proofErr w:type="gramEnd"/>
      <w:r w:rsidRPr="00EB78EA">
        <w:rPr>
          <w:sz w:val="26"/>
          <w:szCs w:val="26"/>
        </w:rPr>
        <w:t xml:space="preserve"> и результативности применения альтернативных механизмов (возможности их объективного сравнения) оценк</w:t>
      </w:r>
      <w:r w:rsidR="006349EE">
        <w:rPr>
          <w:sz w:val="26"/>
          <w:szCs w:val="26"/>
        </w:rPr>
        <w:t>а</w:t>
      </w:r>
      <w:r w:rsidRPr="00EB78EA">
        <w:rPr>
          <w:sz w:val="26"/>
          <w:szCs w:val="26"/>
        </w:rPr>
        <w:t xml:space="preserve"> </w:t>
      </w:r>
      <w:r w:rsidR="006349EE">
        <w:rPr>
          <w:sz w:val="26"/>
          <w:szCs w:val="26"/>
        </w:rPr>
        <w:t xml:space="preserve">бюджетной эффективности </w:t>
      </w:r>
      <w:r w:rsidRPr="00EB78EA">
        <w:rPr>
          <w:sz w:val="26"/>
          <w:szCs w:val="26"/>
        </w:rPr>
        <w:t>проводит</w:t>
      </w:r>
      <w:r w:rsidR="006349EE">
        <w:rPr>
          <w:sz w:val="26"/>
          <w:szCs w:val="26"/>
        </w:rPr>
        <w:t>ся</w:t>
      </w:r>
      <w:r w:rsidRPr="00EB78EA">
        <w:rPr>
          <w:sz w:val="26"/>
          <w:szCs w:val="26"/>
        </w:rPr>
        <w:t xml:space="preserve"> с применением одного из следующих подходов:</w:t>
      </w:r>
    </w:p>
    <w:p w:rsidR="00930E05" w:rsidRPr="00EB78EA" w:rsidRDefault="00930E05" w:rsidP="00CD17E9">
      <w:pPr>
        <w:pStyle w:val="aa"/>
        <w:ind w:left="0" w:firstLine="709"/>
        <w:contextualSpacing w:val="0"/>
        <w:jc w:val="both"/>
        <w:rPr>
          <w:sz w:val="26"/>
          <w:szCs w:val="26"/>
        </w:rPr>
      </w:pPr>
      <w:r w:rsidRPr="00EB78EA">
        <w:rPr>
          <w:sz w:val="26"/>
          <w:szCs w:val="26"/>
        </w:rPr>
        <w:t>а) сопоставление объемов налогового расхода и расходов местного бюджета для достижения идентичного значения показателя (индикатора);</w:t>
      </w:r>
    </w:p>
    <w:p w:rsidR="00930E05" w:rsidRPr="00EB78EA" w:rsidRDefault="00930E05" w:rsidP="00CD17E9">
      <w:pPr>
        <w:pStyle w:val="aa"/>
        <w:ind w:left="0" w:firstLine="709"/>
        <w:contextualSpacing w:val="0"/>
        <w:jc w:val="both"/>
        <w:rPr>
          <w:sz w:val="26"/>
          <w:szCs w:val="26"/>
        </w:rPr>
      </w:pPr>
      <w:r w:rsidRPr="00EB78EA">
        <w:rPr>
          <w:sz w:val="26"/>
          <w:szCs w:val="26"/>
        </w:rPr>
        <w:t>б) сопоставление значений показателя (индикатора) при условии идентичных объемов налогового расхода и расходов местного бюджета.</w:t>
      </w:r>
    </w:p>
    <w:p w:rsidR="00AF6504" w:rsidRDefault="001B0DBC" w:rsidP="00CD17E9">
      <w:pPr>
        <w:ind w:firstLine="709"/>
        <w:jc w:val="both"/>
        <w:rPr>
          <w:sz w:val="26"/>
          <w:szCs w:val="26"/>
        </w:rPr>
      </w:pPr>
      <w:r w:rsidRPr="00EB78EA">
        <w:rPr>
          <w:sz w:val="26"/>
          <w:szCs w:val="26"/>
        </w:rPr>
        <w:t>В качестве альтернативного механизма достижения целей и (или) решения задач муниципальн</w:t>
      </w:r>
      <w:r w:rsidR="0005287A" w:rsidRPr="00EB78EA">
        <w:rPr>
          <w:sz w:val="26"/>
          <w:szCs w:val="26"/>
        </w:rPr>
        <w:t>ых</w:t>
      </w:r>
      <w:r w:rsidRPr="00EB78EA">
        <w:rPr>
          <w:sz w:val="26"/>
          <w:szCs w:val="26"/>
        </w:rPr>
        <w:t xml:space="preserve"> программ в настоящей Методике учитываются целевые субсидии из бюджета </w:t>
      </w:r>
      <w:r w:rsidR="007068F9">
        <w:rPr>
          <w:sz w:val="26"/>
          <w:szCs w:val="26"/>
        </w:rPr>
        <w:t>Красночетайского</w:t>
      </w:r>
      <w:r w:rsidR="0005287A" w:rsidRPr="00EB78EA">
        <w:rPr>
          <w:sz w:val="26"/>
          <w:szCs w:val="26"/>
        </w:rPr>
        <w:t xml:space="preserve"> муниципального округа Чувашской Республики </w:t>
      </w:r>
      <w:r w:rsidRPr="00EB78EA">
        <w:rPr>
          <w:sz w:val="26"/>
          <w:szCs w:val="26"/>
        </w:rPr>
        <w:t xml:space="preserve">плательщикам, имеющим право на льготы, </w:t>
      </w:r>
      <w:r w:rsidR="00AF6504" w:rsidRPr="00EB78EA">
        <w:rPr>
          <w:sz w:val="26"/>
          <w:szCs w:val="26"/>
        </w:rPr>
        <w:t>или иные формы непосредственной финансовой поддержки.</w:t>
      </w:r>
    </w:p>
    <w:p w:rsidR="002031C8" w:rsidRPr="006731DE" w:rsidRDefault="002031C8" w:rsidP="00CD17E9">
      <w:pPr>
        <w:ind w:firstLine="709"/>
        <w:jc w:val="both"/>
        <w:rPr>
          <w:sz w:val="26"/>
          <w:szCs w:val="26"/>
        </w:rPr>
      </w:pPr>
      <w:r w:rsidRPr="002031C8">
        <w:rPr>
          <w:sz w:val="26"/>
          <w:szCs w:val="26"/>
        </w:rPr>
        <w:t xml:space="preserve">При определении альтернативных механизмов для налоговых расходов </w:t>
      </w:r>
      <w:r w:rsidR="007068F9">
        <w:rPr>
          <w:sz w:val="26"/>
          <w:szCs w:val="26"/>
        </w:rPr>
        <w:t>Красночетайского</w:t>
      </w:r>
      <w:r w:rsidRPr="00EB78EA">
        <w:rPr>
          <w:sz w:val="26"/>
          <w:szCs w:val="26"/>
        </w:rPr>
        <w:t xml:space="preserve"> муниципального округа Чувашской Республики </w:t>
      </w:r>
      <w:r w:rsidRPr="002031C8">
        <w:rPr>
          <w:sz w:val="26"/>
          <w:szCs w:val="26"/>
        </w:rPr>
        <w:t xml:space="preserve">социальной целевой категории, в том числе при определении объема средств </w:t>
      </w:r>
      <w:r w:rsidRPr="006731DE">
        <w:rPr>
          <w:sz w:val="26"/>
          <w:szCs w:val="26"/>
        </w:rPr>
        <w:t>бюджета</w:t>
      </w:r>
      <w:r w:rsidR="00A5789F" w:rsidRPr="006731DE">
        <w:rPr>
          <w:sz w:val="26"/>
          <w:szCs w:val="26"/>
        </w:rPr>
        <w:t xml:space="preserve"> </w:t>
      </w:r>
      <w:r w:rsidR="007068F9">
        <w:rPr>
          <w:sz w:val="26"/>
          <w:szCs w:val="26"/>
        </w:rPr>
        <w:t>Красночетайского</w:t>
      </w:r>
      <w:r w:rsidR="00A5789F" w:rsidRPr="006731DE">
        <w:rPr>
          <w:sz w:val="26"/>
          <w:szCs w:val="26"/>
        </w:rPr>
        <w:t xml:space="preserve"> муниципального округа Чувашской Республики</w:t>
      </w:r>
      <w:r w:rsidRPr="006731DE">
        <w:rPr>
          <w:sz w:val="26"/>
          <w:szCs w:val="26"/>
        </w:rPr>
        <w:t xml:space="preserve"> на их применение, учитывается принцип адресности и (или) критерий нуждаемости.</w:t>
      </w:r>
    </w:p>
    <w:p w:rsidR="001B0DBC" w:rsidRPr="00EB78EA" w:rsidRDefault="001B0DBC" w:rsidP="0005287A">
      <w:pPr>
        <w:ind w:firstLine="708"/>
        <w:jc w:val="both"/>
        <w:rPr>
          <w:sz w:val="26"/>
          <w:szCs w:val="26"/>
        </w:rPr>
      </w:pPr>
      <w:proofErr w:type="gramStart"/>
      <w:r w:rsidRPr="006731DE">
        <w:rPr>
          <w:sz w:val="26"/>
          <w:szCs w:val="26"/>
        </w:rPr>
        <w:t>Альтернативный механизм считается более предпочтительным, если прирост значения показателя (индикатора) достижения целей при предоставлении</w:t>
      </w:r>
      <w:r w:rsidRPr="00EB78EA">
        <w:rPr>
          <w:sz w:val="26"/>
          <w:szCs w:val="26"/>
        </w:rPr>
        <w:t xml:space="preserve"> целевых субсидий из бюджета </w:t>
      </w:r>
      <w:r w:rsidR="007068F9">
        <w:rPr>
          <w:sz w:val="26"/>
          <w:szCs w:val="26"/>
        </w:rPr>
        <w:t>Красночетайского</w:t>
      </w:r>
      <w:r w:rsidR="0005287A" w:rsidRPr="00EB78EA">
        <w:rPr>
          <w:sz w:val="26"/>
          <w:szCs w:val="26"/>
        </w:rPr>
        <w:t xml:space="preserve"> муниципального округа Чувашской Республики </w:t>
      </w:r>
      <w:r w:rsidRPr="00EB78EA">
        <w:rPr>
          <w:sz w:val="26"/>
          <w:szCs w:val="26"/>
        </w:rPr>
        <w:t xml:space="preserve">на 1 рубль расходов бюджета </w:t>
      </w:r>
      <w:r w:rsidR="007068F9">
        <w:rPr>
          <w:sz w:val="26"/>
          <w:szCs w:val="26"/>
        </w:rPr>
        <w:t>Красночетайского</w:t>
      </w:r>
      <w:r w:rsidR="0005287A" w:rsidRPr="00EB78EA">
        <w:rPr>
          <w:sz w:val="26"/>
          <w:szCs w:val="26"/>
        </w:rPr>
        <w:t xml:space="preserve"> муниципального округа Чувашской Республики </w:t>
      </w:r>
      <w:r w:rsidRPr="00EB78EA">
        <w:rPr>
          <w:sz w:val="26"/>
          <w:szCs w:val="26"/>
        </w:rPr>
        <w:t>(на 1 рубль целевой субсидии) (С) будет больше, чем прирост значения показателя (индикатора) достижения целей на 1 рубль налогового расхода (HP).</w:t>
      </w:r>
      <w:proofErr w:type="gramEnd"/>
    </w:p>
    <w:p w:rsidR="001B0DBC" w:rsidRPr="00EB78EA" w:rsidRDefault="001B0DBC" w:rsidP="0005287A">
      <w:pPr>
        <w:ind w:firstLine="708"/>
        <w:jc w:val="both"/>
        <w:rPr>
          <w:sz w:val="26"/>
          <w:szCs w:val="26"/>
        </w:rPr>
      </w:pPr>
      <w:r w:rsidRPr="00EB78EA">
        <w:rPr>
          <w:sz w:val="26"/>
          <w:szCs w:val="26"/>
        </w:rPr>
        <w:lastRenderedPageBreak/>
        <w:t>Налоговый расход не эффективен:</w:t>
      </w:r>
    </w:p>
    <w:p w:rsidR="001B0DBC" w:rsidRPr="00642A28" w:rsidRDefault="001B0DBC" w:rsidP="0005287A">
      <w:pPr>
        <w:ind w:firstLine="708"/>
        <w:jc w:val="both"/>
        <w:rPr>
          <w:sz w:val="26"/>
          <w:szCs w:val="26"/>
        </w:rPr>
      </w:pPr>
      <w:proofErr w:type="spellStart"/>
      <w:r w:rsidRPr="00642A28">
        <w:rPr>
          <w:sz w:val="26"/>
          <w:szCs w:val="26"/>
        </w:rPr>
        <w:t>Пбез</w:t>
      </w:r>
      <w:proofErr w:type="spellEnd"/>
      <w:r w:rsidRPr="00642A28">
        <w:rPr>
          <w:sz w:val="26"/>
          <w:szCs w:val="26"/>
        </w:rPr>
        <w:t>/л, прирост</w:t>
      </w:r>
      <w:proofErr w:type="gramStart"/>
      <w:r w:rsidRPr="00642A28">
        <w:rPr>
          <w:sz w:val="26"/>
          <w:szCs w:val="26"/>
        </w:rPr>
        <w:t xml:space="preserve"> / С</w:t>
      </w:r>
      <w:proofErr w:type="gramEnd"/>
      <w:r w:rsidRPr="00642A28">
        <w:rPr>
          <w:sz w:val="26"/>
          <w:szCs w:val="26"/>
        </w:rPr>
        <w:t xml:space="preserve"> &gt; </w:t>
      </w:r>
      <w:proofErr w:type="spellStart"/>
      <w:r w:rsidRPr="00642A28">
        <w:rPr>
          <w:sz w:val="26"/>
          <w:szCs w:val="26"/>
        </w:rPr>
        <w:t>Пс</w:t>
      </w:r>
      <w:proofErr w:type="spellEnd"/>
      <w:r w:rsidRPr="00642A28">
        <w:rPr>
          <w:sz w:val="26"/>
          <w:szCs w:val="26"/>
        </w:rPr>
        <w:t>/л, прирост / HP</w:t>
      </w:r>
    </w:p>
    <w:p w:rsidR="001B0DBC" w:rsidRPr="00642A28" w:rsidRDefault="001B0DBC" w:rsidP="0005287A">
      <w:pPr>
        <w:ind w:firstLine="708"/>
        <w:jc w:val="both"/>
        <w:rPr>
          <w:sz w:val="26"/>
          <w:szCs w:val="26"/>
        </w:rPr>
      </w:pPr>
      <w:r w:rsidRPr="00642A28">
        <w:rPr>
          <w:sz w:val="26"/>
          <w:szCs w:val="26"/>
        </w:rPr>
        <w:t>Налоговый расход эффективен:</w:t>
      </w:r>
    </w:p>
    <w:p w:rsidR="001B0DBC" w:rsidRPr="00642A28" w:rsidRDefault="001B0DBC" w:rsidP="0005287A">
      <w:pPr>
        <w:ind w:firstLine="708"/>
        <w:jc w:val="both"/>
        <w:rPr>
          <w:sz w:val="26"/>
          <w:szCs w:val="26"/>
        </w:rPr>
      </w:pPr>
      <w:proofErr w:type="spellStart"/>
      <w:r w:rsidRPr="00642A28">
        <w:rPr>
          <w:sz w:val="26"/>
          <w:szCs w:val="26"/>
        </w:rPr>
        <w:t>Пбез</w:t>
      </w:r>
      <w:proofErr w:type="spellEnd"/>
      <w:r w:rsidRPr="00642A28">
        <w:rPr>
          <w:sz w:val="26"/>
          <w:szCs w:val="26"/>
        </w:rPr>
        <w:t>/л, прирост</w:t>
      </w:r>
      <w:proofErr w:type="gramStart"/>
      <w:r w:rsidRPr="00642A28">
        <w:rPr>
          <w:sz w:val="26"/>
          <w:szCs w:val="26"/>
        </w:rPr>
        <w:t xml:space="preserve"> / С</w:t>
      </w:r>
      <w:proofErr w:type="gramEnd"/>
      <w:r w:rsidRPr="00642A28">
        <w:rPr>
          <w:sz w:val="26"/>
          <w:szCs w:val="26"/>
        </w:rPr>
        <w:t xml:space="preserve"> &lt; </w:t>
      </w:r>
      <w:proofErr w:type="spellStart"/>
      <w:r w:rsidRPr="00642A28">
        <w:rPr>
          <w:sz w:val="26"/>
          <w:szCs w:val="26"/>
        </w:rPr>
        <w:t>Пс</w:t>
      </w:r>
      <w:proofErr w:type="spellEnd"/>
      <w:r w:rsidRPr="00642A28">
        <w:rPr>
          <w:sz w:val="26"/>
          <w:szCs w:val="26"/>
        </w:rPr>
        <w:t>/л, прирост / HP</w:t>
      </w:r>
    </w:p>
    <w:p w:rsidR="001B0DBC" w:rsidRPr="00642A28" w:rsidRDefault="001B0DBC" w:rsidP="0005287A">
      <w:pPr>
        <w:ind w:firstLine="708"/>
        <w:jc w:val="both"/>
        <w:rPr>
          <w:sz w:val="26"/>
          <w:szCs w:val="26"/>
        </w:rPr>
      </w:pPr>
      <w:r w:rsidRPr="00642A28">
        <w:rPr>
          <w:sz w:val="26"/>
          <w:szCs w:val="26"/>
        </w:rPr>
        <w:t>где</w:t>
      </w:r>
    </w:p>
    <w:p w:rsidR="001B0DBC" w:rsidRPr="00642A28" w:rsidRDefault="001B0DBC" w:rsidP="0005287A">
      <w:pPr>
        <w:ind w:firstLine="708"/>
        <w:jc w:val="both"/>
        <w:rPr>
          <w:sz w:val="26"/>
          <w:szCs w:val="26"/>
        </w:rPr>
      </w:pPr>
      <w:proofErr w:type="spellStart"/>
      <w:r w:rsidRPr="00642A28">
        <w:rPr>
          <w:sz w:val="26"/>
          <w:szCs w:val="26"/>
        </w:rPr>
        <w:t>Пс</w:t>
      </w:r>
      <w:proofErr w:type="spellEnd"/>
      <w:r w:rsidRPr="00642A28">
        <w:rPr>
          <w:sz w:val="26"/>
          <w:szCs w:val="26"/>
        </w:rPr>
        <w:t>/л, прирост - прирост значения показателя (индикатора) достижения целей с учетом льгот,</w:t>
      </w:r>
    </w:p>
    <w:p w:rsidR="001B0DBC" w:rsidRPr="00642A28" w:rsidRDefault="001B0DBC" w:rsidP="0005287A">
      <w:pPr>
        <w:ind w:firstLine="708"/>
        <w:jc w:val="both"/>
        <w:rPr>
          <w:sz w:val="26"/>
          <w:szCs w:val="26"/>
        </w:rPr>
      </w:pPr>
      <w:proofErr w:type="spellStart"/>
      <w:r w:rsidRPr="00642A28">
        <w:rPr>
          <w:sz w:val="26"/>
          <w:szCs w:val="26"/>
        </w:rPr>
        <w:t>Пбез</w:t>
      </w:r>
      <w:proofErr w:type="spellEnd"/>
      <w:r w:rsidRPr="00642A28">
        <w:rPr>
          <w:sz w:val="26"/>
          <w:szCs w:val="26"/>
        </w:rPr>
        <w:t>/л, прирост - прирост значения показателя (индикатора) достижения целей без учета льгот,</w:t>
      </w:r>
    </w:p>
    <w:p w:rsidR="001B0DBC" w:rsidRPr="00642A28" w:rsidRDefault="001B0DBC" w:rsidP="0005287A">
      <w:pPr>
        <w:ind w:firstLine="708"/>
        <w:jc w:val="both"/>
        <w:rPr>
          <w:sz w:val="26"/>
          <w:szCs w:val="26"/>
        </w:rPr>
      </w:pPr>
      <w:r w:rsidRPr="00642A28">
        <w:rPr>
          <w:sz w:val="26"/>
          <w:szCs w:val="26"/>
        </w:rPr>
        <w:t>С - объем целевой субсидии, руб.,</w:t>
      </w:r>
    </w:p>
    <w:p w:rsidR="001B0DBC" w:rsidRPr="00642A28" w:rsidRDefault="001B0DBC" w:rsidP="0005287A">
      <w:pPr>
        <w:ind w:firstLine="708"/>
        <w:jc w:val="both"/>
        <w:rPr>
          <w:sz w:val="26"/>
          <w:szCs w:val="26"/>
        </w:rPr>
      </w:pPr>
      <w:r w:rsidRPr="00642A28">
        <w:rPr>
          <w:sz w:val="26"/>
          <w:szCs w:val="26"/>
        </w:rPr>
        <w:t>HP - сумма налогового расхода, руб.</w:t>
      </w:r>
    </w:p>
    <w:p w:rsidR="001B0DBC" w:rsidRPr="007449A1" w:rsidRDefault="001B0DBC" w:rsidP="0005287A">
      <w:pPr>
        <w:ind w:firstLine="708"/>
        <w:jc w:val="both"/>
        <w:rPr>
          <w:sz w:val="26"/>
          <w:szCs w:val="26"/>
        </w:rPr>
      </w:pPr>
      <w:r w:rsidRPr="00A55542">
        <w:rPr>
          <w:sz w:val="26"/>
          <w:szCs w:val="26"/>
        </w:rPr>
        <w:t>2.</w:t>
      </w:r>
      <w:r w:rsidR="007449A1" w:rsidRPr="007449A1">
        <w:rPr>
          <w:sz w:val="26"/>
          <w:szCs w:val="26"/>
        </w:rPr>
        <w:t>4</w:t>
      </w:r>
      <w:r w:rsidRPr="00A55542">
        <w:rPr>
          <w:sz w:val="26"/>
          <w:szCs w:val="26"/>
        </w:rPr>
        <w:t xml:space="preserve">. По результатам оценки эффективности налогового расхода </w:t>
      </w:r>
      <w:r w:rsidR="00A55542">
        <w:rPr>
          <w:sz w:val="26"/>
          <w:szCs w:val="26"/>
        </w:rPr>
        <w:t xml:space="preserve">администрация </w:t>
      </w:r>
      <w:r w:rsidR="007068F9">
        <w:rPr>
          <w:sz w:val="26"/>
          <w:szCs w:val="26"/>
        </w:rPr>
        <w:t>Красночетайского</w:t>
      </w:r>
      <w:r w:rsidR="00A55542" w:rsidRPr="00F5313D">
        <w:rPr>
          <w:sz w:val="26"/>
          <w:szCs w:val="26"/>
        </w:rPr>
        <w:t xml:space="preserve"> муниципального округа </w:t>
      </w:r>
      <w:r w:rsidR="00A55542" w:rsidRPr="00FC4D82">
        <w:rPr>
          <w:sz w:val="26"/>
          <w:szCs w:val="26"/>
        </w:rPr>
        <w:t>Чувашской Республики</w:t>
      </w:r>
      <w:r w:rsidR="00A55542" w:rsidRPr="00A55542">
        <w:rPr>
          <w:sz w:val="26"/>
          <w:szCs w:val="26"/>
        </w:rPr>
        <w:t xml:space="preserve"> </w:t>
      </w:r>
      <w:r w:rsidRPr="00A55542">
        <w:rPr>
          <w:sz w:val="26"/>
          <w:szCs w:val="26"/>
        </w:rPr>
        <w:t xml:space="preserve">формирует </w:t>
      </w:r>
      <w:r w:rsidR="00A55542">
        <w:rPr>
          <w:sz w:val="26"/>
          <w:szCs w:val="26"/>
        </w:rPr>
        <w:t>вывод</w:t>
      </w:r>
      <w:r w:rsidRPr="00A55542">
        <w:rPr>
          <w:sz w:val="26"/>
          <w:szCs w:val="26"/>
        </w:rPr>
        <w:t xml:space="preserve"> о необходимости сохранения, уточнения или отмене налоговых льгот, обуславливающих налоговые расходы</w:t>
      </w:r>
      <w:r w:rsidR="00A55542">
        <w:rPr>
          <w:sz w:val="26"/>
          <w:szCs w:val="26"/>
        </w:rPr>
        <w:t>.</w:t>
      </w:r>
    </w:p>
    <w:p w:rsidR="007449A1" w:rsidRPr="00743C41" w:rsidRDefault="007449A1" w:rsidP="007449A1">
      <w:pPr>
        <w:ind w:firstLine="708"/>
        <w:jc w:val="both"/>
        <w:rPr>
          <w:sz w:val="26"/>
          <w:szCs w:val="26"/>
        </w:rPr>
      </w:pPr>
      <w:r w:rsidRPr="007449A1">
        <w:rPr>
          <w:sz w:val="26"/>
          <w:szCs w:val="26"/>
        </w:rPr>
        <w:t xml:space="preserve">По результатам оценки налогового расхода целям муниципальных программ </w:t>
      </w:r>
      <w:r w:rsidR="007068F9">
        <w:rPr>
          <w:sz w:val="26"/>
          <w:szCs w:val="26"/>
        </w:rPr>
        <w:t>Красночетайского</w:t>
      </w:r>
      <w:r w:rsidRPr="007449A1">
        <w:rPr>
          <w:sz w:val="26"/>
          <w:szCs w:val="26"/>
        </w:rPr>
        <w:t xml:space="preserve"> муниципального округа Чувашской Республики и (или) целям социально-экономического развития </w:t>
      </w:r>
      <w:r w:rsidR="007068F9">
        <w:rPr>
          <w:sz w:val="26"/>
          <w:szCs w:val="26"/>
        </w:rPr>
        <w:t>Красночетайского</w:t>
      </w:r>
      <w:r w:rsidRPr="007449A1">
        <w:rPr>
          <w:sz w:val="26"/>
          <w:szCs w:val="26"/>
        </w:rPr>
        <w:t xml:space="preserve"> муниципального округа Чувашской Республики делается вывод: "эффективно" - при соответствии налогового расхода; "неэффективно" - в случае несоответствия налогового расхода.</w:t>
      </w:r>
    </w:p>
    <w:p w:rsidR="007449A1" w:rsidRPr="007449A1" w:rsidRDefault="00554045" w:rsidP="001107B5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</w:t>
      </w:r>
      <w:r w:rsidR="001107B5">
        <w:rPr>
          <w:sz w:val="26"/>
          <w:szCs w:val="26"/>
        </w:rPr>
        <w:t>_____</w:t>
      </w:r>
      <w:r>
        <w:rPr>
          <w:sz w:val="26"/>
          <w:szCs w:val="26"/>
        </w:rPr>
        <w:t>_________________________________________________________</w:t>
      </w:r>
    </w:p>
    <w:sectPr w:rsidR="007449A1" w:rsidRPr="007449A1" w:rsidSect="0052473F">
      <w:headerReference w:type="first" r:id="rId17"/>
      <w:pgSz w:w="11907" w:h="16837"/>
      <w:pgMar w:top="1134" w:right="567" w:bottom="1134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F4C" w:rsidRDefault="00E30F4C" w:rsidP="005D16B6">
      <w:r>
        <w:separator/>
      </w:r>
    </w:p>
  </w:endnote>
  <w:endnote w:type="continuationSeparator" w:id="0">
    <w:p w:rsidR="00E30F4C" w:rsidRDefault="00E30F4C" w:rsidP="005D1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F4C" w:rsidRDefault="00E30F4C" w:rsidP="005D16B6">
      <w:r>
        <w:separator/>
      </w:r>
    </w:p>
  </w:footnote>
  <w:footnote w:type="continuationSeparator" w:id="0">
    <w:p w:rsidR="00E30F4C" w:rsidRDefault="00E30F4C" w:rsidP="005D16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D0B" w:rsidRDefault="00030D0B" w:rsidP="0052473F">
    <w:pPr>
      <w:pStyle w:val="af2"/>
      <w:ind w:left="8496"/>
    </w:pPr>
    <w:r>
      <w:t xml:space="preserve">                                                                                                                                                   </w:t>
    </w:r>
    <w:r w:rsidR="0052473F">
      <w:t xml:space="preserve">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E3F9E"/>
    <w:multiLevelType w:val="hybridMultilevel"/>
    <w:tmpl w:val="3A8C59D8"/>
    <w:lvl w:ilvl="0" w:tplc="D69CAE9C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FB50F4D"/>
    <w:multiLevelType w:val="hybridMultilevel"/>
    <w:tmpl w:val="10829840"/>
    <w:lvl w:ilvl="0" w:tplc="CF269B08">
      <w:start w:val="1"/>
      <w:numFmt w:val="decimal"/>
      <w:lvlText w:val="%1."/>
      <w:lvlJc w:val="left"/>
      <w:pPr>
        <w:ind w:left="946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2">
    <w:nsid w:val="2141703D"/>
    <w:multiLevelType w:val="hybridMultilevel"/>
    <w:tmpl w:val="AA18100A"/>
    <w:lvl w:ilvl="0" w:tplc="CF5217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8F2B2D"/>
    <w:multiLevelType w:val="hybridMultilevel"/>
    <w:tmpl w:val="A4CC9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BC4EDB"/>
    <w:multiLevelType w:val="hybridMultilevel"/>
    <w:tmpl w:val="19729ACE"/>
    <w:lvl w:ilvl="0" w:tplc="CF3000DA">
      <w:start w:val="1"/>
      <w:numFmt w:val="decimal"/>
      <w:lvlText w:val="%1."/>
      <w:lvlJc w:val="left"/>
      <w:pPr>
        <w:ind w:left="1344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384250A"/>
    <w:multiLevelType w:val="multilevel"/>
    <w:tmpl w:val="F0220BE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6">
    <w:nsid w:val="2482366A"/>
    <w:multiLevelType w:val="hybridMultilevel"/>
    <w:tmpl w:val="B3B6C3CA"/>
    <w:lvl w:ilvl="0" w:tplc="84426D1E">
      <w:start w:val="1"/>
      <w:numFmt w:val="decimal"/>
      <w:lvlText w:val="%1."/>
      <w:lvlJc w:val="left"/>
      <w:pPr>
        <w:ind w:left="1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9" w:hanging="360"/>
      </w:pPr>
    </w:lvl>
    <w:lvl w:ilvl="2" w:tplc="0419001B" w:tentative="1">
      <w:start w:val="1"/>
      <w:numFmt w:val="lowerRoman"/>
      <w:lvlText w:val="%3."/>
      <w:lvlJc w:val="right"/>
      <w:pPr>
        <w:ind w:left="3279" w:hanging="180"/>
      </w:pPr>
    </w:lvl>
    <w:lvl w:ilvl="3" w:tplc="0419000F" w:tentative="1">
      <w:start w:val="1"/>
      <w:numFmt w:val="decimal"/>
      <w:lvlText w:val="%4."/>
      <w:lvlJc w:val="left"/>
      <w:pPr>
        <w:ind w:left="3999" w:hanging="360"/>
      </w:pPr>
    </w:lvl>
    <w:lvl w:ilvl="4" w:tplc="04190019" w:tentative="1">
      <w:start w:val="1"/>
      <w:numFmt w:val="lowerLetter"/>
      <w:lvlText w:val="%5."/>
      <w:lvlJc w:val="left"/>
      <w:pPr>
        <w:ind w:left="4719" w:hanging="360"/>
      </w:pPr>
    </w:lvl>
    <w:lvl w:ilvl="5" w:tplc="0419001B" w:tentative="1">
      <w:start w:val="1"/>
      <w:numFmt w:val="lowerRoman"/>
      <w:lvlText w:val="%6."/>
      <w:lvlJc w:val="right"/>
      <w:pPr>
        <w:ind w:left="5439" w:hanging="180"/>
      </w:pPr>
    </w:lvl>
    <w:lvl w:ilvl="6" w:tplc="0419000F" w:tentative="1">
      <w:start w:val="1"/>
      <w:numFmt w:val="decimal"/>
      <w:lvlText w:val="%7."/>
      <w:lvlJc w:val="left"/>
      <w:pPr>
        <w:ind w:left="6159" w:hanging="360"/>
      </w:pPr>
    </w:lvl>
    <w:lvl w:ilvl="7" w:tplc="04190019" w:tentative="1">
      <w:start w:val="1"/>
      <w:numFmt w:val="lowerLetter"/>
      <w:lvlText w:val="%8."/>
      <w:lvlJc w:val="left"/>
      <w:pPr>
        <w:ind w:left="6879" w:hanging="360"/>
      </w:pPr>
    </w:lvl>
    <w:lvl w:ilvl="8" w:tplc="0419001B" w:tentative="1">
      <w:start w:val="1"/>
      <w:numFmt w:val="lowerRoman"/>
      <w:lvlText w:val="%9."/>
      <w:lvlJc w:val="right"/>
      <w:pPr>
        <w:ind w:left="7599" w:hanging="180"/>
      </w:pPr>
    </w:lvl>
  </w:abstractNum>
  <w:abstractNum w:abstractNumId="7">
    <w:nsid w:val="35C158D9"/>
    <w:multiLevelType w:val="singleLevel"/>
    <w:tmpl w:val="A04294EE"/>
    <w:lvl w:ilvl="0">
      <w:start w:val="8"/>
      <w:numFmt w:val="decimal"/>
      <w:lvlText w:val="%1."/>
      <w:legacy w:legacy="1" w:legacySpace="0" w:legacyIndent="231"/>
      <w:lvlJc w:val="left"/>
      <w:rPr>
        <w:rFonts w:ascii="Arial" w:hAnsi="Arial" w:cs="Arial" w:hint="default"/>
      </w:rPr>
    </w:lvl>
  </w:abstractNum>
  <w:abstractNum w:abstractNumId="8">
    <w:nsid w:val="38DD3164"/>
    <w:multiLevelType w:val="hybridMultilevel"/>
    <w:tmpl w:val="5C34C60E"/>
    <w:lvl w:ilvl="0" w:tplc="7BDC0D1C">
      <w:start w:val="1"/>
      <w:numFmt w:val="decimal"/>
      <w:lvlText w:val="%1."/>
      <w:lvlJc w:val="left"/>
      <w:pPr>
        <w:ind w:left="2186" w:hanging="1335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3F1E293E"/>
    <w:multiLevelType w:val="multilevel"/>
    <w:tmpl w:val="E62238C6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469D35C1"/>
    <w:multiLevelType w:val="hybridMultilevel"/>
    <w:tmpl w:val="1C880C5E"/>
    <w:lvl w:ilvl="0" w:tplc="B9C40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6FD29C2"/>
    <w:multiLevelType w:val="hybridMultilevel"/>
    <w:tmpl w:val="8E9C96C6"/>
    <w:lvl w:ilvl="0" w:tplc="BA1A03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4AA26239"/>
    <w:multiLevelType w:val="hybridMultilevel"/>
    <w:tmpl w:val="543C07AC"/>
    <w:lvl w:ilvl="0" w:tplc="846454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EC10E8F"/>
    <w:multiLevelType w:val="hybridMultilevel"/>
    <w:tmpl w:val="2036043A"/>
    <w:lvl w:ilvl="0" w:tplc="71149C98">
      <w:start w:val="1"/>
      <w:numFmt w:val="decimal"/>
      <w:lvlText w:val="%1."/>
      <w:lvlJc w:val="left"/>
      <w:pPr>
        <w:ind w:left="1479" w:hanging="9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4422A3B"/>
    <w:multiLevelType w:val="hybridMultilevel"/>
    <w:tmpl w:val="B7E2EE3C"/>
    <w:lvl w:ilvl="0" w:tplc="E4960B7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421CDB"/>
    <w:multiLevelType w:val="hybridMultilevel"/>
    <w:tmpl w:val="EA62610C"/>
    <w:lvl w:ilvl="0" w:tplc="E048D200">
      <w:start w:val="3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7B762FC"/>
    <w:multiLevelType w:val="singleLevel"/>
    <w:tmpl w:val="74A68F68"/>
    <w:lvl w:ilvl="0">
      <w:start w:val="16"/>
      <w:numFmt w:val="decimal"/>
      <w:lvlText w:val="%1."/>
      <w:legacy w:legacy="1" w:legacySpace="0" w:legacyIndent="336"/>
      <w:lvlJc w:val="left"/>
      <w:rPr>
        <w:rFonts w:ascii="Arial" w:hAnsi="Arial" w:cs="Arial" w:hint="default"/>
      </w:rPr>
    </w:lvl>
  </w:abstractNum>
  <w:abstractNum w:abstractNumId="17">
    <w:nsid w:val="6560628F"/>
    <w:multiLevelType w:val="hybridMultilevel"/>
    <w:tmpl w:val="E880F456"/>
    <w:lvl w:ilvl="0" w:tplc="1FFA1A86">
      <w:start w:val="1"/>
      <w:numFmt w:val="decimal"/>
      <w:lvlText w:val="%1."/>
      <w:lvlJc w:val="left"/>
      <w:pPr>
        <w:ind w:left="1372" w:hanging="80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6AB90C7B"/>
    <w:multiLevelType w:val="singleLevel"/>
    <w:tmpl w:val="04AC7346"/>
    <w:lvl w:ilvl="0">
      <w:start w:val="10"/>
      <w:numFmt w:val="decimal"/>
      <w:lvlText w:val="%1."/>
      <w:legacy w:legacy="1" w:legacySpace="0" w:legacyIndent="331"/>
      <w:lvlJc w:val="left"/>
      <w:rPr>
        <w:rFonts w:ascii="Arial" w:hAnsi="Arial" w:cs="Arial" w:hint="default"/>
      </w:rPr>
    </w:lvl>
  </w:abstractNum>
  <w:abstractNum w:abstractNumId="19">
    <w:nsid w:val="6D011B09"/>
    <w:multiLevelType w:val="singleLevel"/>
    <w:tmpl w:val="C5445C98"/>
    <w:lvl w:ilvl="0">
      <w:start w:val="23"/>
      <w:numFmt w:val="decimal"/>
      <w:lvlText w:val="%1."/>
      <w:legacy w:legacy="1" w:legacySpace="0" w:legacyIndent="350"/>
      <w:lvlJc w:val="left"/>
      <w:rPr>
        <w:rFonts w:ascii="Arial" w:hAnsi="Arial" w:cs="Arial" w:hint="default"/>
      </w:rPr>
    </w:lvl>
  </w:abstractNum>
  <w:abstractNum w:abstractNumId="20">
    <w:nsid w:val="6E55123A"/>
    <w:multiLevelType w:val="hybridMultilevel"/>
    <w:tmpl w:val="2E7E04AE"/>
    <w:lvl w:ilvl="0" w:tplc="E50A75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6963B2C"/>
    <w:multiLevelType w:val="singleLevel"/>
    <w:tmpl w:val="99D4DB7C"/>
    <w:lvl w:ilvl="0">
      <w:start w:val="18"/>
      <w:numFmt w:val="decimal"/>
      <w:lvlText w:val="%1."/>
      <w:legacy w:legacy="1" w:legacySpace="0" w:legacyIndent="408"/>
      <w:lvlJc w:val="left"/>
      <w:rPr>
        <w:rFonts w:ascii="Arial" w:hAnsi="Arial" w:cs="Arial" w:hint="default"/>
      </w:rPr>
    </w:lvl>
  </w:abstractNum>
  <w:num w:numId="1">
    <w:abstractNumId w:val="10"/>
  </w:num>
  <w:num w:numId="2">
    <w:abstractNumId w:val="11"/>
  </w:num>
  <w:num w:numId="3">
    <w:abstractNumId w:val="7"/>
  </w:num>
  <w:num w:numId="4">
    <w:abstractNumId w:val="18"/>
  </w:num>
  <w:num w:numId="5">
    <w:abstractNumId w:val="16"/>
  </w:num>
  <w:num w:numId="6">
    <w:abstractNumId w:val="21"/>
  </w:num>
  <w:num w:numId="7">
    <w:abstractNumId w:val="19"/>
  </w:num>
  <w:num w:numId="8">
    <w:abstractNumId w:val="1"/>
  </w:num>
  <w:num w:numId="9">
    <w:abstractNumId w:val="17"/>
  </w:num>
  <w:num w:numId="10">
    <w:abstractNumId w:val="4"/>
  </w:num>
  <w:num w:numId="11">
    <w:abstractNumId w:val="12"/>
  </w:num>
  <w:num w:numId="12">
    <w:abstractNumId w:val="20"/>
  </w:num>
  <w:num w:numId="13">
    <w:abstractNumId w:val="13"/>
  </w:num>
  <w:num w:numId="14">
    <w:abstractNumId w:val="6"/>
  </w:num>
  <w:num w:numId="15">
    <w:abstractNumId w:val="3"/>
  </w:num>
  <w:num w:numId="16">
    <w:abstractNumId w:val="5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0"/>
  </w:num>
  <w:num w:numId="20">
    <w:abstractNumId w:val="2"/>
  </w:num>
  <w:num w:numId="21">
    <w:abstractNumId w:val="14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185"/>
    <w:rsid w:val="0000085A"/>
    <w:rsid w:val="00000D50"/>
    <w:rsid w:val="00001BEF"/>
    <w:rsid w:val="00004002"/>
    <w:rsid w:val="0000509A"/>
    <w:rsid w:val="0000606D"/>
    <w:rsid w:val="000062AA"/>
    <w:rsid w:val="000064ED"/>
    <w:rsid w:val="00007E4A"/>
    <w:rsid w:val="000101A5"/>
    <w:rsid w:val="000102AA"/>
    <w:rsid w:val="000104DA"/>
    <w:rsid w:val="00010FA3"/>
    <w:rsid w:val="00012686"/>
    <w:rsid w:val="00013831"/>
    <w:rsid w:val="0001497F"/>
    <w:rsid w:val="00022041"/>
    <w:rsid w:val="000223C5"/>
    <w:rsid w:val="00022E46"/>
    <w:rsid w:val="00023A37"/>
    <w:rsid w:val="0002489B"/>
    <w:rsid w:val="000300F0"/>
    <w:rsid w:val="000306E5"/>
    <w:rsid w:val="00030D0B"/>
    <w:rsid w:val="0003176E"/>
    <w:rsid w:val="000328F3"/>
    <w:rsid w:val="0003303B"/>
    <w:rsid w:val="00035EF4"/>
    <w:rsid w:val="00035FCA"/>
    <w:rsid w:val="000369C8"/>
    <w:rsid w:val="00036A1C"/>
    <w:rsid w:val="00036EBF"/>
    <w:rsid w:val="00041D21"/>
    <w:rsid w:val="00042ACD"/>
    <w:rsid w:val="00042EAA"/>
    <w:rsid w:val="00043095"/>
    <w:rsid w:val="00043097"/>
    <w:rsid w:val="000446AE"/>
    <w:rsid w:val="000459E4"/>
    <w:rsid w:val="00046E98"/>
    <w:rsid w:val="000505B0"/>
    <w:rsid w:val="00050FB9"/>
    <w:rsid w:val="0005287A"/>
    <w:rsid w:val="000535A3"/>
    <w:rsid w:val="00054C25"/>
    <w:rsid w:val="00056267"/>
    <w:rsid w:val="000572DF"/>
    <w:rsid w:val="00061A07"/>
    <w:rsid w:val="00061DB3"/>
    <w:rsid w:val="00062645"/>
    <w:rsid w:val="00063D9C"/>
    <w:rsid w:val="00063E65"/>
    <w:rsid w:val="000662E9"/>
    <w:rsid w:val="00066BC2"/>
    <w:rsid w:val="00070CFD"/>
    <w:rsid w:val="0007228C"/>
    <w:rsid w:val="000725F3"/>
    <w:rsid w:val="00074419"/>
    <w:rsid w:val="000769BD"/>
    <w:rsid w:val="0007775B"/>
    <w:rsid w:val="00077B05"/>
    <w:rsid w:val="00081002"/>
    <w:rsid w:val="00081323"/>
    <w:rsid w:val="000816ED"/>
    <w:rsid w:val="00082AB6"/>
    <w:rsid w:val="0008535D"/>
    <w:rsid w:val="00086200"/>
    <w:rsid w:val="000871E7"/>
    <w:rsid w:val="00095113"/>
    <w:rsid w:val="000961D9"/>
    <w:rsid w:val="000970DF"/>
    <w:rsid w:val="00097C8B"/>
    <w:rsid w:val="000A095F"/>
    <w:rsid w:val="000A0DF7"/>
    <w:rsid w:val="000A1A2D"/>
    <w:rsid w:val="000A1A48"/>
    <w:rsid w:val="000A20BB"/>
    <w:rsid w:val="000A25E0"/>
    <w:rsid w:val="000A2F7F"/>
    <w:rsid w:val="000A3F1C"/>
    <w:rsid w:val="000A79CD"/>
    <w:rsid w:val="000B06DF"/>
    <w:rsid w:val="000B0FBF"/>
    <w:rsid w:val="000B122F"/>
    <w:rsid w:val="000B2EC3"/>
    <w:rsid w:val="000B46FC"/>
    <w:rsid w:val="000B478F"/>
    <w:rsid w:val="000B79EA"/>
    <w:rsid w:val="000C08F1"/>
    <w:rsid w:val="000C1337"/>
    <w:rsid w:val="000C5398"/>
    <w:rsid w:val="000C59DF"/>
    <w:rsid w:val="000C5EC0"/>
    <w:rsid w:val="000C5F25"/>
    <w:rsid w:val="000C6CAC"/>
    <w:rsid w:val="000D0153"/>
    <w:rsid w:val="000D2607"/>
    <w:rsid w:val="000D34B4"/>
    <w:rsid w:val="000D42EA"/>
    <w:rsid w:val="000D44CF"/>
    <w:rsid w:val="000D4DBC"/>
    <w:rsid w:val="000D54B9"/>
    <w:rsid w:val="000D5656"/>
    <w:rsid w:val="000D74D5"/>
    <w:rsid w:val="000E0576"/>
    <w:rsid w:val="000E620A"/>
    <w:rsid w:val="000E689A"/>
    <w:rsid w:val="000F0B4F"/>
    <w:rsid w:val="000F0DD1"/>
    <w:rsid w:val="000F10CE"/>
    <w:rsid w:val="000F4002"/>
    <w:rsid w:val="000F6839"/>
    <w:rsid w:val="000F6AE0"/>
    <w:rsid w:val="000F7636"/>
    <w:rsid w:val="00100E44"/>
    <w:rsid w:val="00100F71"/>
    <w:rsid w:val="00101919"/>
    <w:rsid w:val="00103BAA"/>
    <w:rsid w:val="00103D4B"/>
    <w:rsid w:val="00105E5D"/>
    <w:rsid w:val="00106ABC"/>
    <w:rsid w:val="0011043E"/>
    <w:rsid w:val="001107B5"/>
    <w:rsid w:val="00111679"/>
    <w:rsid w:val="0011227E"/>
    <w:rsid w:val="00112605"/>
    <w:rsid w:val="0011390C"/>
    <w:rsid w:val="0011529B"/>
    <w:rsid w:val="0011578C"/>
    <w:rsid w:val="001165F9"/>
    <w:rsid w:val="00116F02"/>
    <w:rsid w:val="00117BDC"/>
    <w:rsid w:val="0012005D"/>
    <w:rsid w:val="001202F5"/>
    <w:rsid w:val="001225B4"/>
    <w:rsid w:val="00122732"/>
    <w:rsid w:val="00123AB9"/>
    <w:rsid w:val="00123E2A"/>
    <w:rsid w:val="00124515"/>
    <w:rsid w:val="00124ABC"/>
    <w:rsid w:val="00125763"/>
    <w:rsid w:val="00126A6F"/>
    <w:rsid w:val="00127A79"/>
    <w:rsid w:val="00130665"/>
    <w:rsid w:val="00130FAC"/>
    <w:rsid w:val="00132ED0"/>
    <w:rsid w:val="00134443"/>
    <w:rsid w:val="0013449C"/>
    <w:rsid w:val="001356DA"/>
    <w:rsid w:val="00135CAF"/>
    <w:rsid w:val="001407A7"/>
    <w:rsid w:val="00140FCD"/>
    <w:rsid w:val="0014108F"/>
    <w:rsid w:val="00141C57"/>
    <w:rsid w:val="001424F0"/>
    <w:rsid w:val="00146023"/>
    <w:rsid w:val="00146FB1"/>
    <w:rsid w:val="001506A0"/>
    <w:rsid w:val="0015081F"/>
    <w:rsid w:val="00151774"/>
    <w:rsid w:val="001521F6"/>
    <w:rsid w:val="001528BE"/>
    <w:rsid w:val="00153D79"/>
    <w:rsid w:val="00155C08"/>
    <w:rsid w:val="00156C16"/>
    <w:rsid w:val="00160933"/>
    <w:rsid w:val="00160A03"/>
    <w:rsid w:val="00162043"/>
    <w:rsid w:val="00163266"/>
    <w:rsid w:val="00163E1C"/>
    <w:rsid w:val="0016419F"/>
    <w:rsid w:val="001656FF"/>
    <w:rsid w:val="00165F48"/>
    <w:rsid w:val="00170DB2"/>
    <w:rsid w:val="00172221"/>
    <w:rsid w:val="0017296B"/>
    <w:rsid w:val="00173AF8"/>
    <w:rsid w:val="00175578"/>
    <w:rsid w:val="00175BC1"/>
    <w:rsid w:val="00175CD4"/>
    <w:rsid w:val="001773BF"/>
    <w:rsid w:val="0018197A"/>
    <w:rsid w:val="00183D89"/>
    <w:rsid w:val="00183DCB"/>
    <w:rsid w:val="00184AC3"/>
    <w:rsid w:val="00184D42"/>
    <w:rsid w:val="00185597"/>
    <w:rsid w:val="0018562A"/>
    <w:rsid w:val="00185F56"/>
    <w:rsid w:val="0018649E"/>
    <w:rsid w:val="00186DB1"/>
    <w:rsid w:val="00191825"/>
    <w:rsid w:val="00192ED4"/>
    <w:rsid w:val="0019493A"/>
    <w:rsid w:val="00194CA6"/>
    <w:rsid w:val="00195759"/>
    <w:rsid w:val="001959A3"/>
    <w:rsid w:val="00196DCF"/>
    <w:rsid w:val="00197A9B"/>
    <w:rsid w:val="001A155B"/>
    <w:rsid w:val="001A2B21"/>
    <w:rsid w:val="001A7DA6"/>
    <w:rsid w:val="001B0A10"/>
    <w:rsid w:val="001B0B2E"/>
    <w:rsid w:val="001B0DBC"/>
    <w:rsid w:val="001B5307"/>
    <w:rsid w:val="001B6F85"/>
    <w:rsid w:val="001B7454"/>
    <w:rsid w:val="001C0828"/>
    <w:rsid w:val="001C177A"/>
    <w:rsid w:val="001C1C51"/>
    <w:rsid w:val="001C1F0F"/>
    <w:rsid w:val="001C4486"/>
    <w:rsid w:val="001C6A26"/>
    <w:rsid w:val="001C6E06"/>
    <w:rsid w:val="001C7269"/>
    <w:rsid w:val="001C793E"/>
    <w:rsid w:val="001D57BE"/>
    <w:rsid w:val="001D697E"/>
    <w:rsid w:val="001E0D45"/>
    <w:rsid w:val="001E13BA"/>
    <w:rsid w:val="001E23D9"/>
    <w:rsid w:val="001E2525"/>
    <w:rsid w:val="001E310A"/>
    <w:rsid w:val="001F0414"/>
    <w:rsid w:val="001F07FF"/>
    <w:rsid w:val="001F1DC8"/>
    <w:rsid w:val="001F2119"/>
    <w:rsid w:val="001F3A62"/>
    <w:rsid w:val="001F4753"/>
    <w:rsid w:val="001F510B"/>
    <w:rsid w:val="001F5AEF"/>
    <w:rsid w:val="001F6D75"/>
    <w:rsid w:val="001F73CB"/>
    <w:rsid w:val="001F741E"/>
    <w:rsid w:val="001F74A6"/>
    <w:rsid w:val="001F7A24"/>
    <w:rsid w:val="00202607"/>
    <w:rsid w:val="00202F69"/>
    <w:rsid w:val="002031C8"/>
    <w:rsid w:val="00203EEE"/>
    <w:rsid w:val="00205AC6"/>
    <w:rsid w:val="00206970"/>
    <w:rsid w:val="00206A2D"/>
    <w:rsid w:val="002071EA"/>
    <w:rsid w:val="00207FF9"/>
    <w:rsid w:val="00210014"/>
    <w:rsid w:val="0021120A"/>
    <w:rsid w:val="0021206C"/>
    <w:rsid w:val="0021228F"/>
    <w:rsid w:val="00212C85"/>
    <w:rsid w:val="00214624"/>
    <w:rsid w:val="002160CC"/>
    <w:rsid w:val="00217D73"/>
    <w:rsid w:val="0022071B"/>
    <w:rsid w:val="00220F39"/>
    <w:rsid w:val="00221E9F"/>
    <w:rsid w:val="002233B7"/>
    <w:rsid w:val="00223C71"/>
    <w:rsid w:val="002243CF"/>
    <w:rsid w:val="00224477"/>
    <w:rsid w:val="0022649B"/>
    <w:rsid w:val="00226D40"/>
    <w:rsid w:val="00227481"/>
    <w:rsid w:val="00230C6E"/>
    <w:rsid w:val="002313A0"/>
    <w:rsid w:val="00231AD2"/>
    <w:rsid w:val="00231B6C"/>
    <w:rsid w:val="002419B1"/>
    <w:rsid w:val="002422EF"/>
    <w:rsid w:val="0024261D"/>
    <w:rsid w:val="00243491"/>
    <w:rsid w:val="002434DB"/>
    <w:rsid w:val="00245D2F"/>
    <w:rsid w:val="00246DEB"/>
    <w:rsid w:val="00250233"/>
    <w:rsid w:val="00250ECF"/>
    <w:rsid w:val="002516F5"/>
    <w:rsid w:val="002536D0"/>
    <w:rsid w:val="00254359"/>
    <w:rsid w:val="002544B0"/>
    <w:rsid w:val="00254993"/>
    <w:rsid w:val="00257893"/>
    <w:rsid w:val="002600F7"/>
    <w:rsid w:val="002611DC"/>
    <w:rsid w:val="00262D1C"/>
    <w:rsid w:val="00263716"/>
    <w:rsid w:val="00265118"/>
    <w:rsid w:val="00265FA5"/>
    <w:rsid w:val="00267129"/>
    <w:rsid w:val="00267290"/>
    <w:rsid w:val="00267CE3"/>
    <w:rsid w:val="0027040D"/>
    <w:rsid w:val="00274620"/>
    <w:rsid w:val="00275185"/>
    <w:rsid w:val="00275520"/>
    <w:rsid w:val="00277043"/>
    <w:rsid w:val="00280651"/>
    <w:rsid w:val="00280F52"/>
    <w:rsid w:val="002836D8"/>
    <w:rsid w:val="00283FF3"/>
    <w:rsid w:val="002841BC"/>
    <w:rsid w:val="00284B9C"/>
    <w:rsid w:val="00285EF5"/>
    <w:rsid w:val="00286A77"/>
    <w:rsid w:val="00290427"/>
    <w:rsid w:val="00290FE1"/>
    <w:rsid w:val="00292BF9"/>
    <w:rsid w:val="00292E43"/>
    <w:rsid w:val="002939BE"/>
    <w:rsid w:val="00294064"/>
    <w:rsid w:val="00294C65"/>
    <w:rsid w:val="00295547"/>
    <w:rsid w:val="002955A4"/>
    <w:rsid w:val="002961BC"/>
    <w:rsid w:val="00296329"/>
    <w:rsid w:val="00296E66"/>
    <w:rsid w:val="002A0618"/>
    <w:rsid w:val="002A12C8"/>
    <w:rsid w:val="002A2469"/>
    <w:rsid w:val="002A27AA"/>
    <w:rsid w:val="002A5077"/>
    <w:rsid w:val="002A5239"/>
    <w:rsid w:val="002A65C6"/>
    <w:rsid w:val="002A7A09"/>
    <w:rsid w:val="002B08A7"/>
    <w:rsid w:val="002B2691"/>
    <w:rsid w:val="002B34B2"/>
    <w:rsid w:val="002B5691"/>
    <w:rsid w:val="002B6F6E"/>
    <w:rsid w:val="002C0BA7"/>
    <w:rsid w:val="002C3293"/>
    <w:rsid w:val="002C4D6D"/>
    <w:rsid w:val="002C736B"/>
    <w:rsid w:val="002D0AED"/>
    <w:rsid w:val="002D0DD6"/>
    <w:rsid w:val="002D3A54"/>
    <w:rsid w:val="002D57F1"/>
    <w:rsid w:val="002D6E40"/>
    <w:rsid w:val="002D6FF0"/>
    <w:rsid w:val="002E0AD9"/>
    <w:rsid w:val="002E146F"/>
    <w:rsid w:val="002E27D6"/>
    <w:rsid w:val="002E43F0"/>
    <w:rsid w:val="002E464D"/>
    <w:rsid w:val="002E50D8"/>
    <w:rsid w:val="002E549C"/>
    <w:rsid w:val="002E5DBB"/>
    <w:rsid w:val="002E6883"/>
    <w:rsid w:val="002F2D05"/>
    <w:rsid w:val="002F2E0B"/>
    <w:rsid w:val="002F391C"/>
    <w:rsid w:val="002F5F5C"/>
    <w:rsid w:val="002F608F"/>
    <w:rsid w:val="002F6CE8"/>
    <w:rsid w:val="002F7466"/>
    <w:rsid w:val="002F7B1A"/>
    <w:rsid w:val="0030077E"/>
    <w:rsid w:val="00300A60"/>
    <w:rsid w:val="00300F15"/>
    <w:rsid w:val="00301D73"/>
    <w:rsid w:val="00303010"/>
    <w:rsid w:val="003040FC"/>
    <w:rsid w:val="0030562D"/>
    <w:rsid w:val="0030572D"/>
    <w:rsid w:val="0031063F"/>
    <w:rsid w:val="00310C75"/>
    <w:rsid w:val="00311E99"/>
    <w:rsid w:val="00313F68"/>
    <w:rsid w:val="003159E8"/>
    <w:rsid w:val="00315B40"/>
    <w:rsid w:val="00321A85"/>
    <w:rsid w:val="003255AB"/>
    <w:rsid w:val="00326382"/>
    <w:rsid w:val="0032754F"/>
    <w:rsid w:val="00331DD8"/>
    <w:rsid w:val="00333F84"/>
    <w:rsid w:val="00337AFC"/>
    <w:rsid w:val="00340199"/>
    <w:rsid w:val="0034030A"/>
    <w:rsid w:val="003411DD"/>
    <w:rsid w:val="00342A9E"/>
    <w:rsid w:val="00344C4A"/>
    <w:rsid w:val="00344DA3"/>
    <w:rsid w:val="00346CF5"/>
    <w:rsid w:val="003508D5"/>
    <w:rsid w:val="00351275"/>
    <w:rsid w:val="00351A02"/>
    <w:rsid w:val="00352ABE"/>
    <w:rsid w:val="0035527B"/>
    <w:rsid w:val="003552E5"/>
    <w:rsid w:val="00356F4C"/>
    <w:rsid w:val="003619D0"/>
    <w:rsid w:val="003629CB"/>
    <w:rsid w:val="003634B9"/>
    <w:rsid w:val="00364914"/>
    <w:rsid w:val="0036589B"/>
    <w:rsid w:val="00366F3E"/>
    <w:rsid w:val="00370556"/>
    <w:rsid w:val="00371C30"/>
    <w:rsid w:val="00372120"/>
    <w:rsid w:val="00373241"/>
    <w:rsid w:val="003747E7"/>
    <w:rsid w:val="00374A12"/>
    <w:rsid w:val="003752FA"/>
    <w:rsid w:val="00375C83"/>
    <w:rsid w:val="00375E51"/>
    <w:rsid w:val="00375E67"/>
    <w:rsid w:val="00377201"/>
    <w:rsid w:val="00380819"/>
    <w:rsid w:val="00380A0C"/>
    <w:rsid w:val="00387428"/>
    <w:rsid w:val="00387805"/>
    <w:rsid w:val="0039147E"/>
    <w:rsid w:val="003929B1"/>
    <w:rsid w:val="00393148"/>
    <w:rsid w:val="003931B7"/>
    <w:rsid w:val="003957B1"/>
    <w:rsid w:val="00396D5E"/>
    <w:rsid w:val="00397CC4"/>
    <w:rsid w:val="003A0D32"/>
    <w:rsid w:val="003A133C"/>
    <w:rsid w:val="003A364B"/>
    <w:rsid w:val="003A420C"/>
    <w:rsid w:val="003A47AE"/>
    <w:rsid w:val="003A6BB5"/>
    <w:rsid w:val="003A7FC1"/>
    <w:rsid w:val="003B040C"/>
    <w:rsid w:val="003B1DEA"/>
    <w:rsid w:val="003B1FEB"/>
    <w:rsid w:val="003B3A64"/>
    <w:rsid w:val="003B4060"/>
    <w:rsid w:val="003B55E6"/>
    <w:rsid w:val="003B5F2A"/>
    <w:rsid w:val="003B649A"/>
    <w:rsid w:val="003B6D4D"/>
    <w:rsid w:val="003B6EC1"/>
    <w:rsid w:val="003B6F27"/>
    <w:rsid w:val="003B7B16"/>
    <w:rsid w:val="003C124C"/>
    <w:rsid w:val="003C1D0B"/>
    <w:rsid w:val="003C1F58"/>
    <w:rsid w:val="003C2030"/>
    <w:rsid w:val="003C2E5E"/>
    <w:rsid w:val="003C30C3"/>
    <w:rsid w:val="003C3886"/>
    <w:rsid w:val="003C3F4E"/>
    <w:rsid w:val="003C436E"/>
    <w:rsid w:val="003C57D7"/>
    <w:rsid w:val="003C6A44"/>
    <w:rsid w:val="003D131C"/>
    <w:rsid w:val="003D15A8"/>
    <w:rsid w:val="003D16A6"/>
    <w:rsid w:val="003D18BA"/>
    <w:rsid w:val="003D3218"/>
    <w:rsid w:val="003D4582"/>
    <w:rsid w:val="003D46C1"/>
    <w:rsid w:val="003D6828"/>
    <w:rsid w:val="003D745E"/>
    <w:rsid w:val="003E14F2"/>
    <w:rsid w:val="003E17BE"/>
    <w:rsid w:val="003E2967"/>
    <w:rsid w:val="003E2B10"/>
    <w:rsid w:val="003E4B97"/>
    <w:rsid w:val="003F0B30"/>
    <w:rsid w:val="003F181C"/>
    <w:rsid w:val="003F2766"/>
    <w:rsid w:val="003F3E39"/>
    <w:rsid w:val="003F41FC"/>
    <w:rsid w:val="003F4554"/>
    <w:rsid w:val="003F456E"/>
    <w:rsid w:val="003F63CB"/>
    <w:rsid w:val="003F75AE"/>
    <w:rsid w:val="003F7E06"/>
    <w:rsid w:val="00401683"/>
    <w:rsid w:val="0040195B"/>
    <w:rsid w:val="00404D24"/>
    <w:rsid w:val="00407F61"/>
    <w:rsid w:val="00411F5D"/>
    <w:rsid w:val="0041261A"/>
    <w:rsid w:val="004139DD"/>
    <w:rsid w:val="00414C54"/>
    <w:rsid w:val="00416058"/>
    <w:rsid w:val="00416176"/>
    <w:rsid w:val="0041779B"/>
    <w:rsid w:val="00420BD2"/>
    <w:rsid w:val="0042222D"/>
    <w:rsid w:val="00424E97"/>
    <w:rsid w:val="00426478"/>
    <w:rsid w:val="004267CA"/>
    <w:rsid w:val="00426DCE"/>
    <w:rsid w:val="00427205"/>
    <w:rsid w:val="00427BF7"/>
    <w:rsid w:val="0043316C"/>
    <w:rsid w:val="004347F3"/>
    <w:rsid w:val="004352A5"/>
    <w:rsid w:val="00436184"/>
    <w:rsid w:val="004408FB"/>
    <w:rsid w:val="00440ACC"/>
    <w:rsid w:val="004411B6"/>
    <w:rsid w:val="004449C4"/>
    <w:rsid w:val="00445EEA"/>
    <w:rsid w:val="00447947"/>
    <w:rsid w:val="00450B69"/>
    <w:rsid w:val="00450D92"/>
    <w:rsid w:val="004513E0"/>
    <w:rsid w:val="00453E46"/>
    <w:rsid w:val="00454B9D"/>
    <w:rsid w:val="004554E5"/>
    <w:rsid w:val="00455C62"/>
    <w:rsid w:val="0045612E"/>
    <w:rsid w:val="0045635C"/>
    <w:rsid w:val="00460195"/>
    <w:rsid w:val="004610F4"/>
    <w:rsid w:val="00461AA4"/>
    <w:rsid w:val="00462FFA"/>
    <w:rsid w:val="004658D2"/>
    <w:rsid w:val="0046592B"/>
    <w:rsid w:val="0046655A"/>
    <w:rsid w:val="00470440"/>
    <w:rsid w:val="0047123A"/>
    <w:rsid w:val="00471708"/>
    <w:rsid w:val="00473221"/>
    <w:rsid w:val="00473242"/>
    <w:rsid w:val="00474DBE"/>
    <w:rsid w:val="00476D9C"/>
    <w:rsid w:val="0047725F"/>
    <w:rsid w:val="004810C8"/>
    <w:rsid w:val="00481900"/>
    <w:rsid w:val="00481FAC"/>
    <w:rsid w:val="00482BCA"/>
    <w:rsid w:val="00482CD6"/>
    <w:rsid w:val="00483271"/>
    <w:rsid w:val="00484ED1"/>
    <w:rsid w:val="004867EC"/>
    <w:rsid w:val="004910A5"/>
    <w:rsid w:val="004911E0"/>
    <w:rsid w:val="00491693"/>
    <w:rsid w:val="00493207"/>
    <w:rsid w:val="0049419D"/>
    <w:rsid w:val="00495659"/>
    <w:rsid w:val="004957EA"/>
    <w:rsid w:val="00495AD8"/>
    <w:rsid w:val="004965E2"/>
    <w:rsid w:val="00496E1E"/>
    <w:rsid w:val="004973A6"/>
    <w:rsid w:val="004976DF"/>
    <w:rsid w:val="00497F2F"/>
    <w:rsid w:val="004A02D9"/>
    <w:rsid w:val="004A0305"/>
    <w:rsid w:val="004A0716"/>
    <w:rsid w:val="004A0B62"/>
    <w:rsid w:val="004A6E41"/>
    <w:rsid w:val="004B33BF"/>
    <w:rsid w:val="004B44B9"/>
    <w:rsid w:val="004B556E"/>
    <w:rsid w:val="004B5FED"/>
    <w:rsid w:val="004B66FC"/>
    <w:rsid w:val="004C0943"/>
    <w:rsid w:val="004C094C"/>
    <w:rsid w:val="004C48A4"/>
    <w:rsid w:val="004C514E"/>
    <w:rsid w:val="004C5936"/>
    <w:rsid w:val="004C6197"/>
    <w:rsid w:val="004C689A"/>
    <w:rsid w:val="004C6CF2"/>
    <w:rsid w:val="004C74EC"/>
    <w:rsid w:val="004D0E47"/>
    <w:rsid w:val="004D1D6A"/>
    <w:rsid w:val="004D3654"/>
    <w:rsid w:val="004D40FE"/>
    <w:rsid w:val="004E0D70"/>
    <w:rsid w:val="004E43D1"/>
    <w:rsid w:val="004E5674"/>
    <w:rsid w:val="004E60ED"/>
    <w:rsid w:val="004E7F9F"/>
    <w:rsid w:val="004F0AB5"/>
    <w:rsid w:val="004F2220"/>
    <w:rsid w:val="004F488A"/>
    <w:rsid w:val="004F4EA6"/>
    <w:rsid w:val="004F620C"/>
    <w:rsid w:val="004F69C1"/>
    <w:rsid w:val="004F7B02"/>
    <w:rsid w:val="00500332"/>
    <w:rsid w:val="00500A1E"/>
    <w:rsid w:val="00500E70"/>
    <w:rsid w:val="00502903"/>
    <w:rsid w:val="00502F44"/>
    <w:rsid w:val="00503DB5"/>
    <w:rsid w:val="005046F9"/>
    <w:rsid w:val="00505B09"/>
    <w:rsid w:val="00506E9E"/>
    <w:rsid w:val="00507445"/>
    <w:rsid w:val="00511422"/>
    <w:rsid w:val="00511648"/>
    <w:rsid w:val="00511838"/>
    <w:rsid w:val="0051485B"/>
    <w:rsid w:val="00516EFB"/>
    <w:rsid w:val="0051737D"/>
    <w:rsid w:val="0051772E"/>
    <w:rsid w:val="00517C2B"/>
    <w:rsid w:val="00520EF1"/>
    <w:rsid w:val="0052193A"/>
    <w:rsid w:val="00523A39"/>
    <w:rsid w:val="00523B22"/>
    <w:rsid w:val="0052473F"/>
    <w:rsid w:val="0052489D"/>
    <w:rsid w:val="0052685D"/>
    <w:rsid w:val="005277FD"/>
    <w:rsid w:val="00530CC9"/>
    <w:rsid w:val="00534F28"/>
    <w:rsid w:val="0053670C"/>
    <w:rsid w:val="00537083"/>
    <w:rsid w:val="00541364"/>
    <w:rsid w:val="005413B3"/>
    <w:rsid w:val="005461DF"/>
    <w:rsid w:val="0054694F"/>
    <w:rsid w:val="005473B8"/>
    <w:rsid w:val="00547FE0"/>
    <w:rsid w:val="00550EE6"/>
    <w:rsid w:val="00553491"/>
    <w:rsid w:val="00554045"/>
    <w:rsid w:val="0055514A"/>
    <w:rsid w:val="0055623B"/>
    <w:rsid w:val="005565B2"/>
    <w:rsid w:val="00557F6F"/>
    <w:rsid w:val="005634EA"/>
    <w:rsid w:val="00563591"/>
    <w:rsid w:val="005637EC"/>
    <w:rsid w:val="00565F96"/>
    <w:rsid w:val="0056608B"/>
    <w:rsid w:val="00566783"/>
    <w:rsid w:val="00567916"/>
    <w:rsid w:val="00567925"/>
    <w:rsid w:val="00571E40"/>
    <w:rsid w:val="00572595"/>
    <w:rsid w:val="00573141"/>
    <w:rsid w:val="0057358A"/>
    <w:rsid w:val="00573D8B"/>
    <w:rsid w:val="00574027"/>
    <w:rsid w:val="00574317"/>
    <w:rsid w:val="00574401"/>
    <w:rsid w:val="0057486F"/>
    <w:rsid w:val="005778AA"/>
    <w:rsid w:val="00577936"/>
    <w:rsid w:val="00582573"/>
    <w:rsid w:val="00584CBD"/>
    <w:rsid w:val="00585194"/>
    <w:rsid w:val="005854AB"/>
    <w:rsid w:val="00591774"/>
    <w:rsid w:val="005918A0"/>
    <w:rsid w:val="0059279C"/>
    <w:rsid w:val="005952DA"/>
    <w:rsid w:val="00595A4E"/>
    <w:rsid w:val="00596053"/>
    <w:rsid w:val="0059672E"/>
    <w:rsid w:val="005973E6"/>
    <w:rsid w:val="005A0867"/>
    <w:rsid w:val="005A16CF"/>
    <w:rsid w:val="005A18B9"/>
    <w:rsid w:val="005A28BF"/>
    <w:rsid w:val="005A316C"/>
    <w:rsid w:val="005A3D43"/>
    <w:rsid w:val="005A3DC5"/>
    <w:rsid w:val="005A412E"/>
    <w:rsid w:val="005A420E"/>
    <w:rsid w:val="005A5D7D"/>
    <w:rsid w:val="005A6E8B"/>
    <w:rsid w:val="005B08A3"/>
    <w:rsid w:val="005B12F4"/>
    <w:rsid w:val="005B1FB5"/>
    <w:rsid w:val="005B48A7"/>
    <w:rsid w:val="005B58FD"/>
    <w:rsid w:val="005B5CAF"/>
    <w:rsid w:val="005C0F9E"/>
    <w:rsid w:val="005C190B"/>
    <w:rsid w:val="005C29E9"/>
    <w:rsid w:val="005C2DB0"/>
    <w:rsid w:val="005C3410"/>
    <w:rsid w:val="005C4D0C"/>
    <w:rsid w:val="005C762A"/>
    <w:rsid w:val="005D108F"/>
    <w:rsid w:val="005D16B6"/>
    <w:rsid w:val="005D42DD"/>
    <w:rsid w:val="005D67C8"/>
    <w:rsid w:val="005E11FC"/>
    <w:rsid w:val="005E2B58"/>
    <w:rsid w:val="005E3815"/>
    <w:rsid w:val="005E4DED"/>
    <w:rsid w:val="005E5ADE"/>
    <w:rsid w:val="005E646F"/>
    <w:rsid w:val="005E6492"/>
    <w:rsid w:val="005E6823"/>
    <w:rsid w:val="005E6CF1"/>
    <w:rsid w:val="005F12D9"/>
    <w:rsid w:val="005F1E90"/>
    <w:rsid w:val="005F2475"/>
    <w:rsid w:val="005F2DE2"/>
    <w:rsid w:val="005F3560"/>
    <w:rsid w:val="005F650B"/>
    <w:rsid w:val="005F6682"/>
    <w:rsid w:val="005F6A3B"/>
    <w:rsid w:val="005F6AE8"/>
    <w:rsid w:val="006006E2"/>
    <w:rsid w:val="0060243A"/>
    <w:rsid w:val="00602545"/>
    <w:rsid w:val="006029DD"/>
    <w:rsid w:val="00603414"/>
    <w:rsid w:val="00604642"/>
    <w:rsid w:val="006046D5"/>
    <w:rsid w:val="0060578A"/>
    <w:rsid w:val="0060583C"/>
    <w:rsid w:val="00606078"/>
    <w:rsid w:val="00611D0F"/>
    <w:rsid w:val="00612841"/>
    <w:rsid w:val="006132BE"/>
    <w:rsid w:val="006144A8"/>
    <w:rsid w:val="00614573"/>
    <w:rsid w:val="006209CF"/>
    <w:rsid w:val="00623F46"/>
    <w:rsid w:val="00624DD9"/>
    <w:rsid w:val="006303F9"/>
    <w:rsid w:val="00630FBE"/>
    <w:rsid w:val="0063315E"/>
    <w:rsid w:val="0063330E"/>
    <w:rsid w:val="006349EE"/>
    <w:rsid w:val="00635221"/>
    <w:rsid w:val="00635546"/>
    <w:rsid w:val="00637839"/>
    <w:rsid w:val="00637950"/>
    <w:rsid w:val="00637C9D"/>
    <w:rsid w:val="0064014B"/>
    <w:rsid w:val="00641445"/>
    <w:rsid w:val="006415A5"/>
    <w:rsid w:val="00642A28"/>
    <w:rsid w:val="006437B2"/>
    <w:rsid w:val="00644268"/>
    <w:rsid w:val="00644EC3"/>
    <w:rsid w:val="00644F16"/>
    <w:rsid w:val="0065065E"/>
    <w:rsid w:val="00650A74"/>
    <w:rsid w:val="00651B61"/>
    <w:rsid w:val="0065240C"/>
    <w:rsid w:val="0065699B"/>
    <w:rsid w:val="006570AB"/>
    <w:rsid w:val="00657333"/>
    <w:rsid w:val="006573CB"/>
    <w:rsid w:val="0066039E"/>
    <w:rsid w:val="00661349"/>
    <w:rsid w:val="006617A0"/>
    <w:rsid w:val="00661B5D"/>
    <w:rsid w:val="006623EC"/>
    <w:rsid w:val="00663324"/>
    <w:rsid w:val="00664EFD"/>
    <w:rsid w:val="00665522"/>
    <w:rsid w:val="00666327"/>
    <w:rsid w:val="006673AE"/>
    <w:rsid w:val="00667947"/>
    <w:rsid w:val="00667BB6"/>
    <w:rsid w:val="006705A8"/>
    <w:rsid w:val="00671604"/>
    <w:rsid w:val="006724EA"/>
    <w:rsid w:val="006728C8"/>
    <w:rsid w:val="006731DE"/>
    <w:rsid w:val="00673427"/>
    <w:rsid w:val="00673CEC"/>
    <w:rsid w:val="00674767"/>
    <w:rsid w:val="00674832"/>
    <w:rsid w:val="00674BFC"/>
    <w:rsid w:val="00677C87"/>
    <w:rsid w:val="00677D8C"/>
    <w:rsid w:val="006816C4"/>
    <w:rsid w:val="006818EB"/>
    <w:rsid w:val="00681977"/>
    <w:rsid w:val="00681CF9"/>
    <w:rsid w:val="006825D9"/>
    <w:rsid w:val="00683448"/>
    <w:rsid w:val="00684007"/>
    <w:rsid w:val="00684AE7"/>
    <w:rsid w:val="00685C23"/>
    <w:rsid w:val="00686A25"/>
    <w:rsid w:val="00687726"/>
    <w:rsid w:val="00692991"/>
    <w:rsid w:val="0069523B"/>
    <w:rsid w:val="0069632F"/>
    <w:rsid w:val="00696534"/>
    <w:rsid w:val="006A0D80"/>
    <w:rsid w:val="006A146B"/>
    <w:rsid w:val="006A1517"/>
    <w:rsid w:val="006A15B6"/>
    <w:rsid w:val="006A1D55"/>
    <w:rsid w:val="006A4079"/>
    <w:rsid w:val="006A413A"/>
    <w:rsid w:val="006A486F"/>
    <w:rsid w:val="006A4CCA"/>
    <w:rsid w:val="006A4D8E"/>
    <w:rsid w:val="006A6BBA"/>
    <w:rsid w:val="006A6DC0"/>
    <w:rsid w:val="006B22E1"/>
    <w:rsid w:val="006B26E1"/>
    <w:rsid w:val="006B3656"/>
    <w:rsid w:val="006C0D24"/>
    <w:rsid w:val="006C2B54"/>
    <w:rsid w:val="006C3C79"/>
    <w:rsid w:val="006C500D"/>
    <w:rsid w:val="006C7CC6"/>
    <w:rsid w:val="006D41E4"/>
    <w:rsid w:val="006D446A"/>
    <w:rsid w:val="006D47C6"/>
    <w:rsid w:val="006E1F83"/>
    <w:rsid w:val="006E203D"/>
    <w:rsid w:val="006E289C"/>
    <w:rsid w:val="006E295B"/>
    <w:rsid w:val="006E36BE"/>
    <w:rsid w:val="006E3B4D"/>
    <w:rsid w:val="006E3F76"/>
    <w:rsid w:val="006E3FE0"/>
    <w:rsid w:val="006E4149"/>
    <w:rsid w:val="006E45ED"/>
    <w:rsid w:val="006E47B0"/>
    <w:rsid w:val="006E6748"/>
    <w:rsid w:val="006E785C"/>
    <w:rsid w:val="006F0723"/>
    <w:rsid w:val="006F12F5"/>
    <w:rsid w:val="006F144A"/>
    <w:rsid w:val="006F1656"/>
    <w:rsid w:val="006F19D7"/>
    <w:rsid w:val="006F310C"/>
    <w:rsid w:val="006F3B10"/>
    <w:rsid w:val="006F4B36"/>
    <w:rsid w:val="006F7AC2"/>
    <w:rsid w:val="006F7DC3"/>
    <w:rsid w:val="00700280"/>
    <w:rsid w:val="00700566"/>
    <w:rsid w:val="007007CA"/>
    <w:rsid w:val="007008C8"/>
    <w:rsid w:val="00701ABA"/>
    <w:rsid w:val="00701AED"/>
    <w:rsid w:val="00701B47"/>
    <w:rsid w:val="00701B6E"/>
    <w:rsid w:val="00702545"/>
    <w:rsid w:val="00702FBD"/>
    <w:rsid w:val="0070373D"/>
    <w:rsid w:val="007054C2"/>
    <w:rsid w:val="007062E4"/>
    <w:rsid w:val="007068F9"/>
    <w:rsid w:val="00710BED"/>
    <w:rsid w:val="00710E25"/>
    <w:rsid w:val="0071183C"/>
    <w:rsid w:val="0071200F"/>
    <w:rsid w:val="00714C52"/>
    <w:rsid w:val="00715CBF"/>
    <w:rsid w:val="0071736B"/>
    <w:rsid w:val="007203E8"/>
    <w:rsid w:val="00721A38"/>
    <w:rsid w:val="00723552"/>
    <w:rsid w:val="00726267"/>
    <w:rsid w:val="00726A9B"/>
    <w:rsid w:val="00726D7E"/>
    <w:rsid w:val="007275B2"/>
    <w:rsid w:val="00731E0F"/>
    <w:rsid w:val="0073268F"/>
    <w:rsid w:val="00737277"/>
    <w:rsid w:val="0074278A"/>
    <w:rsid w:val="00743C41"/>
    <w:rsid w:val="0074483E"/>
    <w:rsid w:val="007449A1"/>
    <w:rsid w:val="00744D30"/>
    <w:rsid w:val="0074575B"/>
    <w:rsid w:val="007466B3"/>
    <w:rsid w:val="00752300"/>
    <w:rsid w:val="00754853"/>
    <w:rsid w:val="0075684E"/>
    <w:rsid w:val="00756C44"/>
    <w:rsid w:val="00757D69"/>
    <w:rsid w:val="00761752"/>
    <w:rsid w:val="00764481"/>
    <w:rsid w:val="00764ABA"/>
    <w:rsid w:val="00765BFA"/>
    <w:rsid w:val="0076642F"/>
    <w:rsid w:val="00767707"/>
    <w:rsid w:val="00770939"/>
    <w:rsid w:val="007709A7"/>
    <w:rsid w:val="00772337"/>
    <w:rsid w:val="00772A29"/>
    <w:rsid w:val="00772D1B"/>
    <w:rsid w:val="0077305A"/>
    <w:rsid w:val="007732D8"/>
    <w:rsid w:val="007733C6"/>
    <w:rsid w:val="007737FB"/>
    <w:rsid w:val="007742FE"/>
    <w:rsid w:val="00776A0D"/>
    <w:rsid w:val="0078094C"/>
    <w:rsid w:val="0078285F"/>
    <w:rsid w:val="00783196"/>
    <w:rsid w:val="00784B15"/>
    <w:rsid w:val="0079020B"/>
    <w:rsid w:val="00790DC4"/>
    <w:rsid w:val="00791CE7"/>
    <w:rsid w:val="00792C40"/>
    <w:rsid w:val="00792E88"/>
    <w:rsid w:val="007937E2"/>
    <w:rsid w:val="00794049"/>
    <w:rsid w:val="00794C5F"/>
    <w:rsid w:val="00794CFD"/>
    <w:rsid w:val="00795A91"/>
    <w:rsid w:val="007962BF"/>
    <w:rsid w:val="00796364"/>
    <w:rsid w:val="007A020D"/>
    <w:rsid w:val="007A08AF"/>
    <w:rsid w:val="007A0F1D"/>
    <w:rsid w:val="007A1021"/>
    <w:rsid w:val="007A1AD2"/>
    <w:rsid w:val="007A6EFE"/>
    <w:rsid w:val="007B0711"/>
    <w:rsid w:val="007B4630"/>
    <w:rsid w:val="007B4D71"/>
    <w:rsid w:val="007B5195"/>
    <w:rsid w:val="007B5C5B"/>
    <w:rsid w:val="007B679B"/>
    <w:rsid w:val="007B7829"/>
    <w:rsid w:val="007C019D"/>
    <w:rsid w:val="007C0690"/>
    <w:rsid w:val="007C0AF3"/>
    <w:rsid w:val="007D0940"/>
    <w:rsid w:val="007D1781"/>
    <w:rsid w:val="007D270D"/>
    <w:rsid w:val="007D287D"/>
    <w:rsid w:val="007D2BD3"/>
    <w:rsid w:val="007D3234"/>
    <w:rsid w:val="007D32C6"/>
    <w:rsid w:val="007D5233"/>
    <w:rsid w:val="007D5359"/>
    <w:rsid w:val="007D54B2"/>
    <w:rsid w:val="007D59A6"/>
    <w:rsid w:val="007D5A2A"/>
    <w:rsid w:val="007D5CDA"/>
    <w:rsid w:val="007D6062"/>
    <w:rsid w:val="007D71BB"/>
    <w:rsid w:val="007D7551"/>
    <w:rsid w:val="007D77A2"/>
    <w:rsid w:val="007D7ADF"/>
    <w:rsid w:val="007E4CC2"/>
    <w:rsid w:val="007E5414"/>
    <w:rsid w:val="007E7903"/>
    <w:rsid w:val="007F0297"/>
    <w:rsid w:val="007F086D"/>
    <w:rsid w:val="007F166B"/>
    <w:rsid w:val="007F2A2A"/>
    <w:rsid w:val="007F43D6"/>
    <w:rsid w:val="007F5491"/>
    <w:rsid w:val="007F55C5"/>
    <w:rsid w:val="007F7874"/>
    <w:rsid w:val="0080023F"/>
    <w:rsid w:val="0080067D"/>
    <w:rsid w:val="00800C01"/>
    <w:rsid w:val="00801E1E"/>
    <w:rsid w:val="00805E62"/>
    <w:rsid w:val="008066A3"/>
    <w:rsid w:val="00807948"/>
    <w:rsid w:val="00807C46"/>
    <w:rsid w:val="00807F4B"/>
    <w:rsid w:val="008103AE"/>
    <w:rsid w:val="00810A74"/>
    <w:rsid w:val="00813142"/>
    <w:rsid w:val="0081343C"/>
    <w:rsid w:val="00816ED9"/>
    <w:rsid w:val="008170D3"/>
    <w:rsid w:val="0081711A"/>
    <w:rsid w:val="00820237"/>
    <w:rsid w:val="008221F3"/>
    <w:rsid w:val="00822941"/>
    <w:rsid w:val="00822D1C"/>
    <w:rsid w:val="0082373C"/>
    <w:rsid w:val="008250FC"/>
    <w:rsid w:val="008278B3"/>
    <w:rsid w:val="00827EFD"/>
    <w:rsid w:val="00830337"/>
    <w:rsid w:val="0083125E"/>
    <w:rsid w:val="00831EB0"/>
    <w:rsid w:val="008327BC"/>
    <w:rsid w:val="00832FCD"/>
    <w:rsid w:val="00833037"/>
    <w:rsid w:val="008342D0"/>
    <w:rsid w:val="00835274"/>
    <w:rsid w:val="00836956"/>
    <w:rsid w:val="00836C23"/>
    <w:rsid w:val="00840ADD"/>
    <w:rsid w:val="0084109E"/>
    <w:rsid w:val="00842AB3"/>
    <w:rsid w:val="00844BC3"/>
    <w:rsid w:val="00844D39"/>
    <w:rsid w:val="00847318"/>
    <w:rsid w:val="0085086D"/>
    <w:rsid w:val="00850BCD"/>
    <w:rsid w:val="00850E24"/>
    <w:rsid w:val="008519E3"/>
    <w:rsid w:val="00851C3A"/>
    <w:rsid w:val="008535B5"/>
    <w:rsid w:val="0085388C"/>
    <w:rsid w:val="00853AC5"/>
    <w:rsid w:val="00855175"/>
    <w:rsid w:val="00855CC9"/>
    <w:rsid w:val="00857D5A"/>
    <w:rsid w:val="00862145"/>
    <w:rsid w:val="00864E64"/>
    <w:rsid w:val="0086532F"/>
    <w:rsid w:val="008666DD"/>
    <w:rsid w:val="0087136A"/>
    <w:rsid w:val="008725C2"/>
    <w:rsid w:val="0087278D"/>
    <w:rsid w:val="0087425D"/>
    <w:rsid w:val="008749CE"/>
    <w:rsid w:val="00875123"/>
    <w:rsid w:val="0087675E"/>
    <w:rsid w:val="008774DF"/>
    <w:rsid w:val="008805DB"/>
    <w:rsid w:val="00880E78"/>
    <w:rsid w:val="00881832"/>
    <w:rsid w:val="008837F4"/>
    <w:rsid w:val="00884025"/>
    <w:rsid w:val="0088495A"/>
    <w:rsid w:val="008860B1"/>
    <w:rsid w:val="008862ED"/>
    <w:rsid w:val="00886464"/>
    <w:rsid w:val="00887106"/>
    <w:rsid w:val="0088794C"/>
    <w:rsid w:val="0089164D"/>
    <w:rsid w:val="00894911"/>
    <w:rsid w:val="00896704"/>
    <w:rsid w:val="008A4597"/>
    <w:rsid w:val="008B25E5"/>
    <w:rsid w:val="008B2BE2"/>
    <w:rsid w:val="008B32AE"/>
    <w:rsid w:val="008B33FC"/>
    <w:rsid w:val="008B400A"/>
    <w:rsid w:val="008B4C82"/>
    <w:rsid w:val="008B4E7E"/>
    <w:rsid w:val="008B5D54"/>
    <w:rsid w:val="008B6A5F"/>
    <w:rsid w:val="008B7473"/>
    <w:rsid w:val="008B7586"/>
    <w:rsid w:val="008C0C52"/>
    <w:rsid w:val="008C1161"/>
    <w:rsid w:val="008C13A6"/>
    <w:rsid w:val="008C2833"/>
    <w:rsid w:val="008C2B94"/>
    <w:rsid w:val="008C2CF4"/>
    <w:rsid w:val="008C2E22"/>
    <w:rsid w:val="008C4A70"/>
    <w:rsid w:val="008C6CC9"/>
    <w:rsid w:val="008D1D96"/>
    <w:rsid w:val="008D2484"/>
    <w:rsid w:val="008D48E3"/>
    <w:rsid w:val="008D4AAF"/>
    <w:rsid w:val="008E301D"/>
    <w:rsid w:val="008E505D"/>
    <w:rsid w:val="008E5C6A"/>
    <w:rsid w:val="008E6068"/>
    <w:rsid w:val="008E636F"/>
    <w:rsid w:val="008E7672"/>
    <w:rsid w:val="008F0420"/>
    <w:rsid w:val="008F0AF9"/>
    <w:rsid w:val="008F1CAA"/>
    <w:rsid w:val="008F30B5"/>
    <w:rsid w:val="008F40DA"/>
    <w:rsid w:val="008F4F7D"/>
    <w:rsid w:val="008F6A8E"/>
    <w:rsid w:val="009018A7"/>
    <w:rsid w:val="00902F4D"/>
    <w:rsid w:val="0090302C"/>
    <w:rsid w:val="0090311E"/>
    <w:rsid w:val="00903DFB"/>
    <w:rsid w:val="0090502F"/>
    <w:rsid w:val="00905205"/>
    <w:rsid w:val="00905F93"/>
    <w:rsid w:val="00907E97"/>
    <w:rsid w:val="009123E3"/>
    <w:rsid w:val="00912CEE"/>
    <w:rsid w:val="00913829"/>
    <w:rsid w:val="009149D5"/>
    <w:rsid w:val="00915760"/>
    <w:rsid w:val="0091717E"/>
    <w:rsid w:val="00917187"/>
    <w:rsid w:val="00920F1B"/>
    <w:rsid w:val="00921B1E"/>
    <w:rsid w:val="009234BB"/>
    <w:rsid w:val="009239D6"/>
    <w:rsid w:val="00923D6E"/>
    <w:rsid w:val="00924994"/>
    <w:rsid w:val="009253B1"/>
    <w:rsid w:val="00925CC2"/>
    <w:rsid w:val="009264CD"/>
    <w:rsid w:val="00926E75"/>
    <w:rsid w:val="00927125"/>
    <w:rsid w:val="00930E05"/>
    <w:rsid w:val="00931A70"/>
    <w:rsid w:val="0093212B"/>
    <w:rsid w:val="009330DE"/>
    <w:rsid w:val="009334EE"/>
    <w:rsid w:val="009337E7"/>
    <w:rsid w:val="00933B5D"/>
    <w:rsid w:val="00933F0B"/>
    <w:rsid w:val="0093424F"/>
    <w:rsid w:val="0093494B"/>
    <w:rsid w:val="00934999"/>
    <w:rsid w:val="00934B8A"/>
    <w:rsid w:val="00935A10"/>
    <w:rsid w:val="00935A55"/>
    <w:rsid w:val="009367C7"/>
    <w:rsid w:val="009368DC"/>
    <w:rsid w:val="00937AF9"/>
    <w:rsid w:val="00942AFD"/>
    <w:rsid w:val="00943B18"/>
    <w:rsid w:val="009447A8"/>
    <w:rsid w:val="009453C7"/>
    <w:rsid w:val="009473AF"/>
    <w:rsid w:val="009512E9"/>
    <w:rsid w:val="009519D1"/>
    <w:rsid w:val="00952B26"/>
    <w:rsid w:val="00953F6F"/>
    <w:rsid w:val="00955B71"/>
    <w:rsid w:val="0095633B"/>
    <w:rsid w:val="0096037D"/>
    <w:rsid w:val="0096055B"/>
    <w:rsid w:val="0096189B"/>
    <w:rsid w:val="0096304D"/>
    <w:rsid w:val="00963F41"/>
    <w:rsid w:val="00964FF6"/>
    <w:rsid w:val="009651FE"/>
    <w:rsid w:val="00965351"/>
    <w:rsid w:val="00966F65"/>
    <w:rsid w:val="00972EF5"/>
    <w:rsid w:val="00973FDA"/>
    <w:rsid w:val="00974DC7"/>
    <w:rsid w:val="009750C1"/>
    <w:rsid w:val="00975523"/>
    <w:rsid w:val="0097617B"/>
    <w:rsid w:val="00976C1E"/>
    <w:rsid w:val="00977322"/>
    <w:rsid w:val="00977DAF"/>
    <w:rsid w:val="0098002D"/>
    <w:rsid w:val="00981167"/>
    <w:rsid w:val="009813E1"/>
    <w:rsid w:val="009814AE"/>
    <w:rsid w:val="00981569"/>
    <w:rsid w:val="00981D74"/>
    <w:rsid w:val="00982333"/>
    <w:rsid w:val="00985503"/>
    <w:rsid w:val="0098596C"/>
    <w:rsid w:val="00990643"/>
    <w:rsid w:val="0099282B"/>
    <w:rsid w:val="0099375E"/>
    <w:rsid w:val="00993E94"/>
    <w:rsid w:val="00994D96"/>
    <w:rsid w:val="009952F1"/>
    <w:rsid w:val="00995ECA"/>
    <w:rsid w:val="009974F9"/>
    <w:rsid w:val="0099751F"/>
    <w:rsid w:val="00997CC3"/>
    <w:rsid w:val="009A081C"/>
    <w:rsid w:val="009A394A"/>
    <w:rsid w:val="009A632F"/>
    <w:rsid w:val="009A6F05"/>
    <w:rsid w:val="009B0939"/>
    <w:rsid w:val="009B0F08"/>
    <w:rsid w:val="009B0FF1"/>
    <w:rsid w:val="009B2C2B"/>
    <w:rsid w:val="009B2CA9"/>
    <w:rsid w:val="009B3932"/>
    <w:rsid w:val="009B3A79"/>
    <w:rsid w:val="009B3D28"/>
    <w:rsid w:val="009B5B71"/>
    <w:rsid w:val="009B68C2"/>
    <w:rsid w:val="009B6D1E"/>
    <w:rsid w:val="009B7A37"/>
    <w:rsid w:val="009C08E8"/>
    <w:rsid w:val="009C0BD8"/>
    <w:rsid w:val="009C0F57"/>
    <w:rsid w:val="009C25DF"/>
    <w:rsid w:val="009C3059"/>
    <w:rsid w:val="009C30E8"/>
    <w:rsid w:val="009C3169"/>
    <w:rsid w:val="009C3E70"/>
    <w:rsid w:val="009C49ED"/>
    <w:rsid w:val="009C4D4F"/>
    <w:rsid w:val="009C555B"/>
    <w:rsid w:val="009C7513"/>
    <w:rsid w:val="009C7561"/>
    <w:rsid w:val="009C7A34"/>
    <w:rsid w:val="009D024D"/>
    <w:rsid w:val="009D0BAC"/>
    <w:rsid w:val="009D1D12"/>
    <w:rsid w:val="009D2032"/>
    <w:rsid w:val="009D49C2"/>
    <w:rsid w:val="009D59BD"/>
    <w:rsid w:val="009D66A2"/>
    <w:rsid w:val="009D76E6"/>
    <w:rsid w:val="009E2322"/>
    <w:rsid w:val="009E4906"/>
    <w:rsid w:val="009E4FC9"/>
    <w:rsid w:val="009E614F"/>
    <w:rsid w:val="009E6EF2"/>
    <w:rsid w:val="009F07B9"/>
    <w:rsid w:val="009F3F5F"/>
    <w:rsid w:val="009F5155"/>
    <w:rsid w:val="009F540E"/>
    <w:rsid w:val="009F54FD"/>
    <w:rsid w:val="009F61C1"/>
    <w:rsid w:val="009F7330"/>
    <w:rsid w:val="009F74E6"/>
    <w:rsid w:val="009F7AE3"/>
    <w:rsid w:val="00A00C1F"/>
    <w:rsid w:val="00A02382"/>
    <w:rsid w:val="00A024C7"/>
    <w:rsid w:val="00A027FE"/>
    <w:rsid w:val="00A02BDA"/>
    <w:rsid w:val="00A03760"/>
    <w:rsid w:val="00A0382D"/>
    <w:rsid w:val="00A03BD4"/>
    <w:rsid w:val="00A04BE4"/>
    <w:rsid w:val="00A053AA"/>
    <w:rsid w:val="00A064C4"/>
    <w:rsid w:val="00A06F09"/>
    <w:rsid w:val="00A07D16"/>
    <w:rsid w:val="00A106F6"/>
    <w:rsid w:val="00A122D6"/>
    <w:rsid w:val="00A14489"/>
    <w:rsid w:val="00A15195"/>
    <w:rsid w:val="00A15A26"/>
    <w:rsid w:val="00A166F0"/>
    <w:rsid w:val="00A168D0"/>
    <w:rsid w:val="00A171C6"/>
    <w:rsid w:val="00A17214"/>
    <w:rsid w:val="00A20474"/>
    <w:rsid w:val="00A207C2"/>
    <w:rsid w:val="00A22C65"/>
    <w:rsid w:val="00A232B9"/>
    <w:rsid w:val="00A23A17"/>
    <w:rsid w:val="00A249EC"/>
    <w:rsid w:val="00A24DDB"/>
    <w:rsid w:val="00A3090E"/>
    <w:rsid w:val="00A30DDD"/>
    <w:rsid w:val="00A318BA"/>
    <w:rsid w:val="00A322C3"/>
    <w:rsid w:val="00A35F61"/>
    <w:rsid w:val="00A368A4"/>
    <w:rsid w:val="00A36B1F"/>
    <w:rsid w:val="00A36BB1"/>
    <w:rsid w:val="00A4012A"/>
    <w:rsid w:val="00A41108"/>
    <w:rsid w:val="00A428FD"/>
    <w:rsid w:val="00A42B41"/>
    <w:rsid w:val="00A42C51"/>
    <w:rsid w:val="00A42E2F"/>
    <w:rsid w:val="00A43271"/>
    <w:rsid w:val="00A448C6"/>
    <w:rsid w:val="00A47251"/>
    <w:rsid w:val="00A4797C"/>
    <w:rsid w:val="00A47DF7"/>
    <w:rsid w:val="00A47E16"/>
    <w:rsid w:val="00A50A04"/>
    <w:rsid w:val="00A5401D"/>
    <w:rsid w:val="00A54082"/>
    <w:rsid w:val="00A540B3"/>
    <w:rsid w:val="00A55542"/>
    <w:rsid w:val="00A5789F"/>
    <w:rsid w:val="00A6079F"/>
    <w:rsid w:val="00A60C6F"/>
    <w:rsid w:val="00A61529"/>
    <w:rsid w:val="00A623AA"/>
    <w:rsid w:val="00A62D9A"/>
    <w:rsid w:val="00A65CDE"/>
    <w:rsid w:val="00A6641F"/>
    <w:rsid w:val="00A66E9A"/>
    <w:rsid w:val="00A73164"/>
    <w:rsid w:val="00A735C4"/>
    <w:rsid w:val="00A764BB"/>
    <w:rsid w:val="00A80420"/>
    <w:rsid w:val="00A805D0"/>
    <w:rsid w:val="00A81896"/>
    <w:rsid w:val="00A83910"/>
    <w:rsid w:val="00A85841"/>
    <w:rsid w:val="00A85F24"/>
    <w:rsid w:val="00A87109"/>
    <w:rsid w:val="00A87C88"/>
    <w:rsid w:val="00A87EC4"/>
    <w:rsid w:val="00A916C6"/>
    <w:rsid w:val="00A91C33"/>
    <w:rsid w:val="00A92547"/>
    <w:rsid w:val="00A9359E"/>
    <w:rsid w:val="00A956EC"/>
    <w:rsid w:val="00A97BDD"/>
    <w:rsid w:val="00AA19FF"/>
    <w:rsid w:val="00AA20E9"/>
    <w:rsid w:val="00AA242A"/>
    <w:rsid w:val="00AA26DD"/>
    <w:rsid w:val="00AB0081"/>
    <w:rsid w:val="00AB2718"/>
    <w:rsid w:val="00AB33C2"/>
    <w:rsid w:val="00AB40CC"/>
    <w:rsid w:val="00AB4E60"/>
    <w:rsid w:val="00AB54DB"/>
    <w:rsid w:val="00AB5D6D"/>
    <w:rsid w:val="00AB6A63"/>
    <w:rsid w:val="00AB71EB"/>
    <w:rsid w:val="00AB781F"/>
    <w:rsid w:val="00AB7896"/>
    <w:rsid w:val="00AC048B"/>
    <w:rsid w:val="00AC1100"/>
    <w:rsid w:val="00AC3047"/>
    <w:rsid w:val="00AC3CD6"/>
    <w:rsid w:val="00AC421C"/>
    <w:rsid w:val="00AC51BF"/>
    <w:rsid w:val="00AC569E"/>
    <w:rsid w:val="00AC5AE4"/>
    <w:rsid w:val="00AC7328"/>
    <w:rsid w:val="00AD0098"/>
    <w:rsid w:val="00AD01A3"/>
    <w:rsid w:val="00AD0947"/>
    <w:rsid w:val="00AD0A33"/>
    <w:rsid w:val="00AD2E1B"/>
    <w:rsid w:val="00AD61DC"/>
    <w:rsid w:val="00AD67EF"/>
    <w:rsid w:val="00AD7311"/>
    <w:rsid w:val="00AD7315"/>
    <w:rsid w:val="00AE3F29"/>
    <w:rsid w:val="00AE65CD"/>
    <w:rsid w:val="00AF0671"/>
    <w:rsid w:val="00AF070E"/>
    <w:rsid w:val="00AF25DC"/>
    <w:rsid w:val="00AF3D02"/>
    <w:rsid w:val="00AF485A"/>
    <w:rsid w:val="00AF6007"/>
    <w:rsid w:val="00AF6504"/>
    <w:rsid w:val="00AF6507"/>
    <w:rsid w:val="00AF6529"/>
    <w:rsid w:val="00AF7CAC"/>
    <w:rsid w:val="00AF7CAE"/>
    <w:rsid w:val="00AF7DFB"/>
    <w:rsid w:val="00B0121E"/>
    <w:rsid w:val="00B01523"/>
    <w:rsid w:val="00B02703"/>
    <w:rsid w:val="00B02BBD"/>
    <w:rsid w:val="00B05AAB"/>
    <w:rsid w:val="00B05D86"/>
    <w:rsid w:val="00B05ECA"/>
    <w:rsid w:val="00B06978"/>
    <w:rsid w:val="00B072C3"/>
    <w:rsid w:val="00B14588"/>
    <w:rsid w:val="00B15EC0"/>
    <w:rsid w:val="00B16EE9"/>
    <w:rsid w:val="00B20984"/>
    <w:rsid w:val="00B2168F"/>
    <w:rsid w:val="00B21DA7"/>
    <w:rsid w:val="00B22034"/>
    <w:rsid w:val="00B23DAE"/>
    <w:rsid w:val="00B277F1"/>
    <w:rsid w:val="00B33F42"/>
    <w:rsid w:val="00B3632C"/>
    <w:rsid w:val="00B36660"/>
    <w:rsid w:val="00B36BF8"/>
    <w:rsid w:val="00B40A04"/>
    <w:rsid w:val="00B41A9D"/>
    <w:rsid w:val="00B45689"/>
    <w:rsid w:val="00B45C2C"/>
    <w:rsid w:val="00B4651E"/>
    <w:rsid w:val="00B465D1"/>
    <w:rsid w:val="00B473B2"/>
    <w:rsid w:val="00B50B02"/>
    <w:rsid w:val="00B511DD"/>
    <w:rsid w:val="00B51C08"/>
    <w:rsid w:val="00B51DCE"/>
    <w:rsid w:val="00B51F99"/>
    <w:rsid w:val="00B54039"/>
    <w:rsid w:val="00B5514C"/>
    <w:rsid w:val="00B563A3"/>
    <w:rsid w:val="00B57A4E"/>
    <w:rsid w:val="00B60282"/>
    <w:rsid w:val="00B60898"/>
    <w:rsid w:val="00B62360"/>
    <w:rsid w:val="00B62D10"/>
    <w:rsid w:val="00B6438C"/>
    <w:rsid w:val="00B646C0"/>
    <w:rsid w:val="00B64B25"/>
    <w:rsid w:val="00B64C90"/>
    <w:rsid w:val="00B64FEB"/>
    <w:rsid w:val="00B65070"/>
    <w:rsid w:val="00B66766"/>
    <w:rsid w:val="00B672D9"/>
    <w:rsid w:val="00B709F7"/>
    <w:rsid w:val="00B70C16"/>
    <w:rsid w:val="00B7388A"/>
    <w:rsid w:val="00B74F4C"/>
    <w:rsid w:val="00B76CA4"/>
    <w:rsid w:val="00B76E64"/>
    <w:rsid w:val="00B777CF"/>
    <w:rsid w:val="00B804EB"/>
    <w:rsid w:val="00B81272"/>
    <w:rsid w:val="00B81882"/>
    <w:rsid w:val="00B82312"/>
    <w:rsid w:val="00B838FB"/>
    <w:rsid w:val="00B85943"/>
    <w:rsid w:val="00B86EF2"/>
    <w:rsid w:val="00B87C01"/>
    <w:rsid w:val="00B90E19"/>
    <w:rsid w:val="00B913E9"/>
    <w:rsid w:val="00B91E97"/>
    <w:rsid w:val="00B9375D"/>
    <w:rsid w:val="00B94A44"/>
    <w:rsid w:val="00B94BB4"/>
    <w:rsid w:val="00BA113B"/>
    <w:rsid w:val="00BA1B58"/>
    <w:rsid w:val="00BA208D"/>
    <w:rsid w:val="00BA35BB"/>
    <w:rsid w:val="00BA6091"/>
    <w:rsid w:val="00BA6623"/>
    <w:rsid w:val="00BA7CDF"/>
    <w:rsid w:val="00BA7D34"/>
    <w:rsid w:val="00BB0405"/>
    <w:rsid w:val="00BB1AD0"/>
    <w:rsid w:val="00BB36B2"/>
    <w:rsid w:val="00BB3BAA"/>
    <w:rsid w:val="00BB57B0"/>
    <w:rsid w:val="00BB57DB"/>
    <w:rsid w:val="00BB6605"/>
    <w:rsid w:val="00BC155D"/>
    <w:rsid w:val="00BC1A79"/>
    <w:rsid w:val="00BC2FDE"/>
    <w:rsid w:val="00BC37F8"/>
    <w:rsid w:val="00BC4259"/>
    <w:rsid w:val="00BC50FC"/>
    <w:rsid w:val="00BC5C5A"/>
    <w:rsid w:val="00BC71AC"/>
    <w:rsid w:val="00BD1D5E"/>
    <w:rsid w:val="00BD2222"/>
    <w:rsid w:val="00BD22AE"/>
    <w:rsid w:val="00BD2B8D"/>
    <w:rsid w:val="00BD30D8"/>
    <w:rsid w:val="00BD3CAF"/>
    <w:rsid w:val="00BD40A5"/>
    <w:rsid w:val="00BD4A88"/>
    <w:rsid w:val="00BD7A89"/>
    <w:rsid w:val="00BE3635"/>
    <w:rsid w:val="00BE370F"/>
    <w:rsid w:val="00BE6460"/>
    <w:rsid w:val="00BF1977"/>
    <w:rsid w:val="00BF348B"/>
    <w:rsid w:val="00BF35CB"/>
    <w:rsid w:val="00BF79AB"/>
    <w:rsid w:val="00BF7A08"/>
    <w:rsid w:val="00C00062"/>
    <w:rsid w:val="00C00D62"/>
    <w:rsid w:val="00C02570"/>
    <w:rsid w:val="00C06CEE"/>
    <w:rsid w:val="00C100F9"/>
    <w:rsid w:val="00C11CD8"/>
    <w:rsid w:val="00C11F53"/>
    <w:rsid w:val="00C12467"/>
    <w:rsid w:val="00C138CC"/>
    <w:rsid w:val="00C1517F"/>
    <w:rsid w:val="00C157D8"/>
    <w:rsid w:val="00C15B0F"/>
    <w:rsid w:val="00C1699D"/>
    <w:rsid w:val="00C17C3C"/>
    <w:rsid w:val="00C224D5"/>
    <w:rsid w:val="00C24F17"/>
    <w:rsid w:val="00C27793"/>
    <w:rsid w:val="00C27C6D"/>
    <w:rsid w:val="00C3141E"/>
    <w:rsid w:val="00C31C3E"/>
    <w:rsid w:val="00C32B70"/>
    <w:rsid w:val="00C3684E"/>
    <w:rsid w:val="00C3686F"/>
    <w:rsid w:val="00C407A1"/>
    <w:rsid w:val="00C42316"/>
    <w:rsid w:val="00C42E45"/>
    <w:rsid w:val="00C43066"/>
    <w:rsid w:val="00C44809"/>
    <w:rsid w:val="00C46E26"/>
    <w:rsid w:val="00C46F8D"/>
    <w:rsid w:val="00C5057A"/>
    <w:rsid w:val="00C50E3D"/>
    <w:rsid w:val="00C50FFA"/>
    <w:rsid w:val="00C51A1C"/>
    <w:rsid w:val="00C52AA6"/>
    <w:rsid w:val="00C5365C"/>
    <w:rsid w:val="00C53AE3"/>
    <w:rsid w:val="00C53D87"/>
    <w:rsid w:val="00C54AFA"/>
    <w:rsid w:val="00C55D8B"/>
    <w:rsid w:val="00C561BD"/>
    <w:rsid w:val="00C561FA"/>
    <w:rsid w:val="00C567A6"/>
    <w:rsid w:val="00C57FF0"/>
    <w:rsid w:val="00C611ED"/>
    <w:rsid w:val="00C62AB1"/>
    <w:rsid w:val="00C63A3F"/>
    <w:rsid w:val="00C63C98"/>
    <w:rsid w:val="00C645F9"/>
    <w:rsid w:val="00C65C73"/>
    <w:rsid w:val="00C668B5"/>
    <w:rsid w:val="00C7033F"/>
    <w:rsid w:val="00C7113F"/>
    <w:rsid w:val="00C71202"/>
    <w:rsid w:val="00C731AA"/>
    <w:rsid w:val="00C74AA6"/>
    <w:rsid w:val="00C74B40"/>
    <w:rsid w:val="00C7693F"/>
    <w:rsid w:val="00C772DF"/>
    <w:rsid w:val="00C776EE"/>
    <w:rsid w:val="00C80F60"/>
    <w:rsid w:val="00C813D5"/>
    <w:rsid w:val="00C81840"/>
    <w:rsid w:val="00C8337D"/>
    <w:rsid w:val="00C83FFB"/>
    <w:rsid w:val="00C84DDA"/>
    <w:rsid w:val="00C867BF"/>
    <w:rsid w:val="00C91A88"/>
    <w:rsid w:val="00C921CD"/>
    <w:rsid w:val="00C9434D"/>
    <w:rsid w:val="00CA11D3"/>
    <w:rsid w:val="00CA402D"/>
    <w:rsid w:val="00CA541C"/>
    <w:rsid w:val="00CA74E3"/>
    <w:rsid w:val="00CB07F9"/>
    <w:rsid w:val="00CB0CF4"/>
    <w:rsid w:val="00CB4731"/>
    <w:rsid w:val="00CB4E53"/>
    <w:rsid w:val="00CB5C44"/>
    <w:rsid w:val="00CB5FB2"/>
    <w:rsid w:val="00CB6991"/>
    <w:rsid w:val="00CB6B09"/>
    <w:rsid w:val="00CC0075"/>
    <w:rsid w:val="00CC1613"/>
    <w:rsid w:val="00CC450C"/>
    <w:rsid w:val="00CC4F08"/>
    <w:rsid w:val="00CC618E"/>
    <w:rsid w:val="00CC7A19"/>
    <w:rsid w:val="00CD07A8"/>
    <w:rsid w:val="00CD17E9"/>
    <w:rsid w:val="00CD1C9A"/>
    <w:rsid w:val="00CD1D69"/>
    <w:rsid w:val="00CD1E86"/>
    <w:rsid w:val="00CD2CF1"/>
    <w:rsid w:val="00CD4189"/>
    <w:rsid w:val="00CD5A1A"/>
    <w:rsid w:val="00CD67AD"/>
    <w:rsid w:val="00CD71D7"/>
    <w:rsid w:val="00CD7BE9"/>
    <w:rsid w:val="00CD7CC2"/>
    <w:rsid w:val="00CE15A7"/>
    <w:rsid w:val="00CE1A0C"/>
    <w:rsid w:val="00CE2885"/>
    <w:rsid w:val="00CE448F"/>
    <w:rsid w:val="00CE50FA"/>
    <w:rsid w:val="00CE5EF6"/>
    <w:rsid w:val="00CF0D81"/>
    <w:rsid w:val="00CF2F92"/>
    <w:rsid w:val="00CF3190"/>
    <w:rsid w:val="00CF4B44"/>
    <w:rsid w:val="00CF4D31"/>
    <w:rsid w:val="00CF5AD9"/>
    <w:rsid w:val="00CF7BF4"/>
    <w:rsid w:val="00D0170F"/>
    <w:rsid w:val="00D017B6"/>
    <w:rsid w:val="00D018BE"/>
    <w:rsid w:val="00D03942"/>
    <w:rsid w:val="00D06E04"/>
    <w:rsid w:val="00D07352"/>
    <w:rsid w:val="00D07840"/>
    <w:rsid w:val="00D103F8"/>
    <w:rsid w:val="00D12779"/>
    <w:rsid w:val="00D133D8"/>
    <w:rsid w:val="00D1366E"/>
    <w:rsid w:val="00D147C8"/>
    <w:rsid w:val="00D15A40"/>
    <w:rsid w:val="00D16283"/>
    <w:rsid w:val="00D1634C"/>
    <w:rsid w:val="00D16471"/>
    <w:rsid w:val="00D16AA5"/>
    <w:rsid w:val="00D20777"/>
    <w:rsid w:val="00D21A9C"/>
    <w:rsid w:val="00D22FCE"/>
    <w:rsid w:val="00D23214"/>
    <w:rsid w:val="00D232B1"/>
    <w:rsid w:val="00D2510F"/>
    <w:rsid w:val="00D26C5E"/>
    <w:rsid w:val="00D272D3"/>
    <w:rsid w:val="00D274B0"/>
    <w:rsid w:val="00D27A2B"/>
    <w:rsid w:val="00D3148D"/>
    <w:rsid w:val="00D317C7"/>
    <w:rsid w:val="00D33912"/>
    <w:rsid w:val="00D33AC7"/>
    <w:rsid w:val="00D34C97"/>
    <w:rsid w:val="00D350B8"/>
    <w:rsid w:val="00D355D4"/>
    <w:rsid w:val="00D367E5"/>
    <w:rsid w:val="00D41715"/>
    <w:rsid w:val="00D431FF"/>
    <w:rsid w:val="00D4400C"/>
    <w:rsid w:val="00D4444C"/>
    <w:rsid w:val="00D449B1"/>
    <w:rsid w:val="00D4717D"/>
    <w:rsid w:val="00D47F17"/>
    <w:rsid w:val="00D501AC"/>
    <w:rsid w:val="00D5153E"/>
    <w:rsid w:val="00D52AF3"/>
    <w:rsid w:val="00D52D10"/>
    <w:rsid w:val="00D5595D"/>
    <w:rsid w:val="00D5614D"/>
    <w:rsid w:val="00D56DD5"/>
    <w:rsid w:val="00D60758"/>
    <w:rsid w:val="00D63543"/>
    <w:rsid w:val="00D647FE"/>
    <w:rsid w:val="00D64AEF"/>
    <w:rsid w:val="00D678B9"/>
    <w:rsid w:val="00D711D5"/>
    <w:rsid w:val="00D73032"/>
    <w:rsid w:val="00D76669"/>
    <w:rsid w:val="00D77DAF"/>
    <w:rsid w:val="00D80A5C"/>
    <w:rsid w:val="00D811A6"/>
    <w:rsid w:val="00D8239F"/>
    <w:rsid w:val="00D82CBE"/>
    <w:rsid w:val="00D8425A"/>
    <w:rsid w:val="00D909FF"/>
    <w:rsid w:val="00D91C1E"/>
    <w:rsid w:val="00D92C97"/>
    <w:rsid w:val="00D9344B"/>
    <w:rsid w:val="00D94173"/>
    <w:rsid w:val="00D949EE"/>
    <w:rsid w:val="00D94B27"/>
    <w:rsid w:val="00D9503A"/>
    <w:rsid w:val="00D95AF3"/>
    <w:rsid w:val="00D9623A"/>
    <w:rsid w:val="00D962FA"/>
    <w:rsid w:val="00DA1E06"/>
    <w:rsid w:val="00DA2300"/>
    <w:rsid w:val="00DA2671"/>
    <w:rsid w:val="00DA4D67"/>
    <w:rsid w:val="00DA4FA4"/>
    <w:rsid w:val="00DA55AA"/>
    <w:rsid w:val="00DA5B90"/>
    <w:rsid w:val="00DA5CB4"/>
    <w:rsid w:val="00DB028E"/>
    <w:rsid w:val="00DB0A4E"/>
    <w:rsid w:val="00DB0FE4"/>
    <w:rsid w:val="00DB11A9"/>
    <w:rsid w:val="00DB18A5"/>
    <w:rsid w:val="00DB43EB"/>
    <w:rsid w:val="00DB7721"/>
    <w:rsid w:val="00DB7E91"/>
    <w:rsid w:val="00DC07B7"/>
    <w:rsid w:val="00DC1D3A"/>
    <w:rsid w:val="00DC2F4D"/>
    <w:rsid w:val="00DC3E4D"/>
    <w:rsid w:val="00DC3F4B"/>
    <w:rsid w:val="00DC75A9"/>
    <w:rsid w:val="00DD07E6"/>
    <w:rsid w:val="00DD1688"/>
    <w:rsid w:val="00DD1691"/>
    <w:rsid w:val="00DD52E1"/>
    <w:rsid w:val="00DD58DE"/>
    <w:rsid w:val="00DD5D15"/>
    <w:rsid w:val="00DD7535"/>
    <w:rsid w:val="00DE06F9"/>
    <w:rsid w:val="00DE0DB8"/>
    <w:rsid w:val="00DE3175"/>
    <w:rsid w:val="00DE4106"/>
    <w:rsid w:val="00DE4874"/>
    <w:rsid w:val="00DE4963"/>
    <w:rsid w:val="00DE507B"/>
    <w:rsid w:val="00DE5123"/>
    <w:rsid w:val="00DE548F"/>
    <w:rsid w:val="00DE6F49"/>
    <w:rsid w:val="00DF10E8"/>
    <w:rsid w:val="00DF2936"/>
    <w:rsid w:val="00DF3C4C"/>
    <w:rsid w:val="00DF4051"/>
    <w:rsid w:val="00DF473D"/>
    <w:rsid w:val="00DF59C1"/>
    <w:rsid w:val="00E02B5E"/>
    <w:rsid w:val="00E066F2"/>
    <w:rsid w:val="00E07E33"/>
    <w:rsid w:val="00E07E75"/>
    <w:rsid w:val="00E120A5"/>
    <w:rsid w:val="00E12483"/>
    <w:rsid w:val="00E12DE8"/>
    <w:rsid w:val="00E13656"/>
    <w:rsid w:val="00E13D4D"/>
    <w:rsid w:val="00E142B5"/>
    <w:rsid w:val="00E14B87"/>
    <w:rsid w:val="00E15256"/>
    <w:rsid w:val="00E15290"/>
    <w:rsid w:val="00E162BB"/>
    <w:rsid w:val="00E16676"/>
    <w:rsid w:val="00E16A8C"/>
    <w:rsid w:val="00E16BB8"/>
    <w:rsid w:val="00E20CC4"/>
    <w:rsid w:val="00E245F4"/>
    <w:rsid w:val="00E24FAB"/>
    <w:rsid w:val="00E2714A"/>
    <w:rsid w:val="00E30DC5"/>
    <w:rsid w:val="00E30F4C"/>
    <w:rsid w:val="00E311D5"/>
    <w:rsid w:val="00E316C7"/>
    <w:rsid w:val="00E31E67"/>
    <w:rsid w:val="00E320DF"/>
    <w:rsid w:val="00E335B7"/>
    <w:rsid w:val="00E34B2D"/>
    <w:rsid w:val="00E36A8E"/>
    <w:rsid w:val="00E370A1"/>
    <w:rsid w:val="00E376D4"/>
    <w:rsid w:val="00E413B5"/>
    <w:rsid w:val="00E432E4"/>
    <w:rsid w:val="00E46C96"/>
    <w:rsid w:val="00E4786A"/>
    <w:rsid w:val="00E47D8F"/>
    <w:rsid w:val="00E47E66"/>
    <w:rsid w:val="00E51491"/>
    <w:rsid w:val="00E5221C"/>
    <w:rsid w:val="00E54AD5"/>
    <w:rsid w:val="00E55D5B"/>
    <w:rsid w:val="00E565A7"/>
    <w:rsid w:val="00E56889"/>
    <w:rsid w:val="00E57838"/>
    <w:rsid w:val="00E61C84"/>
    <w:rsid w:val="00E62060"/>
    <w:rsid w:val="00E6321E"/>
    <w:rsid w:val="00E65CA9"/>
    <w:rsid w:val="00E728EF"/>
    <w:rsid w:val="00E72AC7"/>
    <w:rsid w:val="00E736FC"/>
    <w:rsid w:val="00E74321"/>
    <w:rsid w:val="00E743AD"/>
    <w:rsid w:val="00E747F1"/>
    <w:rsid w:val="00E76FDF"/>
    <w:rsid w:val="00E77786"/>
    <w:rsid w:val="00E80EE3"/>
    <w:rsid w:val="00E81A75"/>
    <w:rsid w:val="00E838B2"/>
    <w:rsid w:val="00E916B8"/>
    <w:rsid w:val="00E92123"/>
    <w:rsid w:val="00E923BB"/>
    <w:rsid w:val="00E93883"/>
    <w:rsid w:val="00E95352"/>
    <w:rsid w:val="00E95BD5"/>
    <w:rsid w:val="00EA02DF"/>
    <w:rsid w:val="00EA3A19"/>
    <w:rsid w:val="00EA4683"/>
    <w:rsid w:val="00EA4F07"/>
    <w:rsid w:val="00EA52C3"/>
    <w:rsid w:val="00EA6C63"/>
    <w:rsid w:val="00EA7550"/>
    <w:rsid w:val="00EB043B"/>
    <w:rsid w:val="00EB0696"/>
    <w:rsid w:val="00EB13A1"/>
    <w:rsid w:val="00EB2702"/>
    <w:rsid w:val="00EB4534"/>
    <w:rsid w:val="00EB47A5"/>
    <w:rsid w:val="00EB50A8"/>
    <w:rsid w:val="00EB6021"/>
    <w:rsid w:val="00EB7654"/>
    <w:rsid w:val="00EB78EA"/>
    <w:rsid w:val="00EC0F40"/>
    <w:rsid w:val="00EC1723"/>
    <w:rsid w:val="00EC361D"/>
    <w:rsid w:val="00EC45AA"/>
    <w:rsid w:val="00EC4D38"/>
    <w:rsid w:val="00ED0CF5"/>
    <w:rsid w:val="00ED1B06"/>
    <w:rsid w:val="00ED715F"/>
    <w:rsid w:val="00ED7ADD"/>
    <w:rsid w:val="00ED7C9E"/>
    <w:rsid w:val="00EE03C0"/>
    <w:rsid w:val="00EE0F08"/>
    <w:rsid w:val="00EE3AB4"/>
    <w:rsid w:val="00EE3F7B"/>
    <w:rsid w:val="00EE5060"/>
    <w:rsid w:val="00EE5C46"/>
    <w:rsid w:val="00EE5E65"/>
    <w:rsid w:val="00EE5FEF"/>
    <w:rsid w:val="00EE685A"/>
    <w:rsid w:val="00EE70D5"/>
    <w:rsid w:val="00EE72B2"/>
    <w:rsid w:val="00EE7CA0"/>
    <w:rsid w:val="00EF01F9"/>
    <w:rsid w:val="00EF1A03"/>
    <w:rsid w:val="00EF1E69"/>
    <w:rsid w:val="00EF3314"/>
    <w:rsid w:val="00EF3509"/>
    <w:rsid w:val="00EF4D62"/>
    <w:rsid w:val="00EF5604"/>
    <w:rsid w:val="00EF5D0B"/>
    <w:rsid w:val="00EF5DE3"/>
    <w:rsid w:val="00EF673A"/>
    <w:rsid w:val="00F01A2C"/>
    <w:rsid w:val="00F01AAC"/>
    <w:rsid w:val="00F01B05"/>
    <w:rsid w:val="00F02623"/>
    <w:rsid w:val="00F02656"/>
    <w:rsid w:val="00F03452"/>
    <w:rsid w:val="00F04C07"/>
    <w:rsid w:val="00F07011"/>
    <w:rsid w:val="00F079BD"/>
    <w:rsid w:val="00F112C6"/>
    <w:rsid w:val="00F1391B"/>
    <w:rsid w:val="00F13B4A"/>
    <w:rsid w:val="00F14239"/>
    <w:rsid w:val="00F15D8D"/>
    <w:rsid w:val="00F17101"/>
    <w:rsid w:val="00F21FB0"/>
    <w:rsid w:val="00F2247E"/>
    <w:rsid w:val="00F226E5"/>
    <w:rsid w:val="00F250B6"/>
    <w:rsid w:val="00F25989"/>
    <w:rsid w:val="00F25C14"/>
    <w:rsid w:val="00F268E4"/>
    <w:rsid w:val="00F27D85"/>
    <w:rsid w:val="00F304A5"/>
    <w:rsid w:val="00F304F9"/>
    <w:rsid w:val="00F312E9"/>
    <w:rsid w:val="00F31E02"/>
    <w:rsid w:val="00F32D3A"/>
    <w:rsid w:val="00F34D88"/>
    <w:rsid w:val="00F362EC"/>
    <w:rsid w:val="00F407C9"/>
    <w:rsid w:val="00F40B7A"/>
    <w:rsid w:val="00F40EF6"/>
    <w:rsid w:val="00F41B9A"/>
    <w:rsid w:val="00F42EE4"/>
    <w:rsid w:val="00F458B0"/>
    <w:rsid w:val="00F4607E"/>
    <w:rsid w:val="00F46EB5"/>
    <w:rsid w:val="00F5216C"/>
    <w:rsid w:val="00F5227E"/>
    <w:rsid w:val="00F5313D"/>
    <w:rsid w:val="00F54ED5"/>
    <w:rsid w:val="00F55466"/>
    <w:rsid w:val="00F559D8"/>
    <w:rsid w:val="00F57579"/>
    <w:rsid w:val="00F60E6F"/>
    <w:rsid w:val="00F656B0"/>
    <w:rsid w:val="00F65CB1"/>
    <w:rsid w:val="00F6655A"/>
    <w:rsid w:val="00F665ED"/>
    <w:rsid w:val="00F669BC"/>
    <w:rsid w:val="00F67702"/>
    <w:rsid w:val="00F67A51"/>
    <w:rsid w:val="00F71466"/>
    <w:rsid w:val="00F723BA"/>
    <w:rsid w:val="00F7418C"/>
    <w:rsid w:val="00F760D9"/>
    <w:rsid w:val="00F7638B"/>
    <w:rsid w:val="00F76AF4"/>
    <w:rsid w:val="00F815BE"/>
    <w:rsid w:val="00F855CD"/>
    <w:rsid w:val="00F85745"/>
    <w:rsid w:val="00F85FDB"/>
    <w:rsid w:val="00F86778"/>
    <w:rsid w:val="00F909A9"/>
    <w:rsid w:val="00F9163B"/>
    <w:rsid w:val="00F9630E"/>
    <w:rsid w:val="00F96A03"/>
    <w:rsid w:val="00F97BB3"/>
    <w:rsid w:val="00FA0257"/>
    <w:rsid w:val="00FA02FC"/>
    <w:rsid w:val="00FA058B"/>
    <w:rsid w:val="00FA188F"/>
    <w:rsid w:val="00FA1CF8"/>
    <w:rsid w:val="00FA3E37"/>
    <w:rsid w:val="00FA42F7"/>
    <w:rsid w:val="00FA49C5"/>
    <w:rsid w:val="00FA4B5A"/>
    <w:rsid w:val="00FA4D71"/>
    <w:rsid w:val="00FA52E3"/>
    <w:rsid w:val="00FA535C"/>
    <w:rsid w:val="00FB0012"/>
    <w:rsid w:val="00FB0225"/>
    <w:rsid w:val="00FB0789"/>
    <w:rsid w:val="00FB0D98"/>
    <w:rsid w:val="00FB17F8"/>
    <w:rsid w:val="00FB18DB"/>
    <w:rsid w:val="00FB2DD9"/>
    <w:rsid w:val="00FB4917"/>
    <w:rsid w:val="00FB56CF"/>
    <w:rsid w:val="00FB6B33"/>
    <w:rsid w:val="00FB7A9A"/>
    <w:rsid w:val="00FC027C"/>
    <w:rsid w:val="00FC1107"/>
    <w:rsid w:val="00FC25C6"/>
    <w:rsid w:val="00FC2690"/>
    <w:rsid w:val="00FC2A3B"/>
    <w:rsid w:val="00FC4586"/>
    <w:rsid w:val="00FC63A5"/>
    <w:rsid w:val="00FD18BA"/>
    <w:rsid w:val="00FD1E96"/>
    <w:rsid w:val="00FD4C6E"/>
    <w:rsid w:val="00FD5C7A"/>
    <w:rsid w:val="00FD63D1"/>
    <w:rsid w:val="00FE167B"/>
    <w:rsid w:val="00FE5AA2"/>
    <w:rsid w:val="00FE5E13"/>
    <w:rsid w:val="00FE5E41"/>
    <w:rsid w:val="00FE6908"/>
    <w:rsid w:val="00FF04F9"/>
    <w:rsid w:val="00FF0579"/>
    <w:rsid w:val="00FF1506"/>
    <w:rsid w:val="00FF1EFA"/>
    <w:rsid w:val="00FF30AE"/>
    <w:rsid w:val="00FF38B8"/>
    <w:rsid w:val="00FF566D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">
    <w:name w:val="Body Text Indent 2"/>
    <w:basedOn w:val="a"/>
    <w:link w:val="20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59"/>
    <w:rsid w:val="00567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 Spacing"/>
    <w:uiPriority w:val="1"/>
    <w:qFormat/>
    <w:rsid w:val="00DC75A9"/>
    <w:pPr>
      <w:spacing w:after="0" w:line="240" w:lineRule="auto"/>
    </w:pPr>
    <w:rPr>
      <w:rFonts w:ascii="Calibri" w:eastAsia="Calibri" w:hAnsi="Calibri" w:cs="Times New Roman"/>
    </w:rPr>
  </w:style>
  <w:style w:type="character" w:styleId="af8">
    <w:name w:val="page number"/>
    <w:basedOn w:val="a0"/>
    <w:rsid w:val="004819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">
    <w:name w:val="Body Text Indent 2"/>
    <w:basedOn w:val="a"/>
    <w:link w:val="20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59"/>
    <w:rsid w:val="00567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 Spacing"/>
    <w:uiPriority w:val="1"/>
    <w:qFormat/>
    <w:rsid w:val="00DC75A9"/>
    <w:pPr>
      <w:spacing w:after="0" w:line="240" w:lineRule="auto"/>
    </w:pPr>
    <w:rPr>
      <w:rFonts w:ascii="Calibri" w:eastAsia="Calibri" w:hAnsi="Calibri" w:cs="Times New Roman"/>
    </w:rPr>
  </w:style>
  <w:style w:type="character" w:styleId="af8">
    <w:name w:val="page number"/>
    <w:basedOn w:val="a0"/>
    <w:rsid w:val="004819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65769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098&amp;n=176871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2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3FCA17091EE657A3C8F78EDF77990000B7EBB78F74B75DC6143B9ABB23A60458E14E67223EA3502A8C71E613FFCF4FD26REPBH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21804" TargetMode="External"/><Relationship Id="rId10" Type="http://schemas.openxmlformats.org/officeDocument/2006/relationships/hyperlink" Target="consultantplus://offline/ref=F6EDF95288486244001136E2AEB3B6F1D767FED47ADDDDF9FF89030998G9A6I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4269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628A4-21B9-431A-9024-6F53C5C1F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8</Pages>
  <Words>2934</Words>
  <Characters>16725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Красночетайского района Ольга Музякова</dc:creator>
  <cp:lastModifiedBy>Адм. Красночетайского района Ольга Вахтерова</cp:lastModifiedBy>
  <cp:revision>27</cp:revision>
  <cp:lastPrinted>2026-04-14T06:27:00Z</cp:lastPrinted>
  <dcterms:created xsi:type="dcterms:W3CDTF">2026-03-20T05:02:00Z</dcterms:created>
  <dcterms:modified xsi:type="dcterms:W3CDTF">2026-04-14T10:28:00Z</dcterms:modified>
</cp:coreProperties>
</file>