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4A0" w:firstRow="1" w:lastRow="0" w:firstColumn="1" w:lastColumn="0" w:noHBand="0" w:noVBand="1"/>
      </w:tblPr>
      <w:tblGrid>
        <w:gridCol w:w="4253"/>
        <w:gridCol w:w="1984"/>
        <w:gridCol w:w="4111"/>
      </w:tblGrid>
      <w:tr w:rsidR="00DD7E50" w:rsidTr="006D111A">
        <w:trPr>
          <w:trHeight w:val="851"/>
          <w:jc w:val="center"/>
        </w:trPr>
        <w:tc>
          <w:tcPr>
            <w:tcW w:w="4253" w:type="dxa"/>
          </w:tcPr>
          <w:p w:rsidR="00DD7E50" w:rsidRPr="00DD7E50" w:rsidRDefault="008975D0" w:rsidP="008975D0">
            <w:pPr>
              <w:pStyle w:val="af0"/>
              <w:tabs>
                <w:tab w:val="center" w:pos="2018"/>
                <w:tab w:val="left" w:pos="3206"/>
              </w:tabs>
            </w:pPr>
            <w:bookmarkStart w:id="0" w:name="_GoBack"/>
            <w:bookmarkEnd w:id="0"/>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28D648CD" wp14:editId="3FB39EBD">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6D111A">
        <w:trPr>
          <w:trHeight w:val="2118"/>
          <w:jc w:val="center"/>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AB246F" w:rsidP="00CC218D">
            <w:pPr>
              <w:pStyle w:val="af0"/>
              <w:jc w:val="center"/>
              <w:rPr>
                <w:rFonts w:ascii="Times New Roman" w:hAnsi="Times New Roman" w:cs="Times New Roman"/>
                <w:sz w:val="24"/>
                <w:szCs w:val="24"/>
              </w:rPr>
            </w:pPr>
            <w:r>
              <w:rPr>
                <w:rFonts w:ascii="Times New Roman" w:hAnsi="Times New Roman" w:cs="Times New Roman"/>
                <w:sz w:val="24"/>
                <w:szCs w:val="24"/>
              </w:rPr>
              <w:t>03</w:t>
            </w:r>
            <w:r w:rsidR="00A41947">
              <w:rPr>
                <w:rFonts w:ascii="Times New Roman" w:hAnsi="Times New Roman" w:cs="Times New Roman"/>
                <w:sz w:val="24"/>
                <w:szCs w:val="24"/>
              </w:rPr>
              <w:t>.0</w:t>
            </w:r>
            <w:r w:rsidR="0048540F">
              <w:rPr>
                <w:rFonts w:ascii="Times New Roman" w:hAnsi="Times New Roman" w:cs="Times New Roman"/>
                <w:sz w:val="24"/>
                <w:szCs w:val="24"/>
              </w:rPr>
              <w:t>2</w:t>
            </w:r>
            <w:r w:rsidR="00A41947">
              <w:rPr>
                <w:rFonts w:ascii="Times New Roman" w:hAnsi="Times New Roman" w:cs="Times New Roman"/>
                <w:sz w:val="24"/>
                <w:szCs w:val="24"/>
              </w:rPr>
              <w:t>.202</w:t>
            </w:r>
            <w:r w:rsidR="00DA1FB5">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w:t>
            </w:r>
            <w:r>
              <w:rPr>
                <w:rFonts w:ascii="Times New Roman" w:hAnsi="Times New Roman" w:cs="Times New Roman"/>
                <w:sz w:val="24"/>
                <w:szCs w:val="24"/>
              </w:rPr>
              <w:t xml:space="preserve"> 144</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A1FB5">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AB246F" w:rsidP="00DD7E50">
            <w:pPr>
              <w:pStyle w:val="af0"/>
              <w:jc w:val="center"/>
              <w:rPr>
                <w:rFonts w:ascii="Times New Roman" w:hAnsi="Times New Roman" w:cs="Times New Roman"/>
                <w:sz w:val="24"/>
                <w:szCs w:val="24"/>
              </w:rPr>
            </w:pPr>
            <w:r>
              <w:rPr>
                <w:rFonts w:ascii="Times New Roman" w:hAnsi="Times New Roman" w:cs="Times New Roman"/>
                <w:sz w:val="24"/>
                <w:szCs w:val="24"/>
              </w:rPr>
              <w:t>03</w:t>
            </w:r>
            <w:r w:rsidR="00A41947">
              <w:rPr>
                <w:rFonts w:ascii="Times New Roman" w:hAnsi="Times New Roman" w:cs="Times New Roman"/>
                <w:sz w:val="24"/>
                <w:szCs w:val="24"/>
              </w:rPr>
              <w:t>.0</w:t>
            </w:r>
            <w:r w:rsidR="0048540F">
              <w:rPr>
                <w:rFonts w:ascii="Times New Roman" w:hAnsi="Times New Roman" w:cs="Times New Roman"/>
                <w:sz w:val="24"/>
                <w:szCs w:val="24"/>
              </w:rPr>
              <w:t>2</w:t>
            </w:r>
            <w:r w:rsidR="00A41947">
              <w:rPr>
                <w:rFonts w:ascii="Times New Roman" w:hAnsi="Times New Roman" w:cs="Times New Roman"/>
                <w:sz w:val="24"/>
                <w:szCs w:val="24"/>
              </w:rPr>
              <w:t>.202</w:t>
            </w:r>
            <w:r w:rsidR="00DA1FB5">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 xml:space="preserve"> 144</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796FD9" w:rsidRDefault="00796FD9" w:rsidP="00DA1FB5">
      <w:pPr>
        <w:spacing w:after="0" w:line="240" w:lineRule="auto"/>
        <w:ind w:right="5080"/>
        <w:jc w:val="center"/>
        <w:rPr>
          <w:rFonts w:ascii="Times New Roman" w:hAnsi="Times New Roman" w:cs="Times New Roman"/>
          <w:b/>
          <w:sz w:val="24"/>
          <w:szCs w:val="24"/>
        </w:rPr>
      </w:pPr>
    </w:p>
    <w:p w:rsidR="00067B5A" w:rsidRDefault="00067B5A" w:rsidP="00DA1FB5">
      <w:pPr>
        <w:spacing w:after="0" w:line="240" w:lineRule="auto"/>
        <w:ind w:right="5080"/>
        <w:jc w:val="center"/>
        <w:rPr>
          <w:rFonts w:ascii="Times New Roman" w:hAnsi="Times New Roman" w:cs="Times New Roman"/>
          <w:b/>
          <w:sz w:val="24"/>
          <w:szCs w:val="24"/>
        </w:rPr>
      </w:pPr>
    </w:p>
    <w:p w:rsidR="00796FD9" w:rsidRPr="00067B5A" w:rsidRDefault="00796FD9" w:rsidP="00DA1FB5">
      <w:pPr>
        <w:spacing w:after="0" w:line="240" w:lineRule="auto"/>
        <w:ind w:right="-425"/>
        <w:jc w:val="center"/>
        <w:rPr>
          <w:rFonts w:ascii="Times New Roman" w:hAnsi="Times New Roman" w:cs="Times New Roman"/>
          <w:b/>
          <w:sz w:val="28"/>
          <w:szCs w:val="28"/>
        </w:rPr>
      </w:pPr>
      <w:r w:rsidRPr="00067B5A">
        <w:rPr>
          <w:rFonts w:ascii="Times New Roman" w:hAnsi="Times New Roman" w:cs="Times New Roman"/>
          <w:b/>
          <w:sz w:val="28"/>
          <w:szCs w:val="28"/>
        </w:rPr>
        <w:t xml:space="preserve">Об утверждении Единой комиссии по </w:t>
      </w:r>
      <w:r w:rsidR="00DA1FB5" w:rsidRPr="00067B5A">
        <w:rPr>
          <w:rFonts w:ascii="Times New Roman" w:hAnsi="Times New Roman" w:cs="Times New Roman"/>
          <w:b/>
          <w:sz w:val="28"/>
          <w:szCs w:val="28"/>
        </w:rPr>
        <w:t>про</w:t>
      </w:r>
      <w:r w:rsidRPr="00067B5A">
        <w:rPr>
          <w:rFonts w:ascii="Times New Roman" w:hAnsi="Times New Roman" w:cs="Times New Roman"/>
          <w:b/>
          <w:sz w:val="28"/>
          <w:szCs w:val="28"/>
        </w:rPr>
        <w:t xml:space="preserve">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находящихся в муниципальной собственности, в том числе земельных участков находящихся в неразграниченной государственной собственности и по приватизации муниципального имущества Алатырского </w:t>
      </w:r>
      <w:r w:rsidR="00DA1FB5" w:rsidRPr="00067B5A">
        <w:rPr>
          <w:rFonts w:ascii="Times New Roman" w:hAnsi="Times New Roman" w:cs="Times New Roman"/>
          <w:b/>
          <w:sz w:val="28"/>
          <w:szCs w:val="28"/>
        </w:rPr>
        <w:t>муниципального округа</w:t>
      </w:r>
      <w:r w:rsidRPr="00067B5A">
        <w:rPr>
          <w:rFonts w:ascii="Times New Roman" w:hAnsi="Times New Roman" w:cs="Times New Roman"/>
          <w:b/>
          <w:sz w:val="28"/>
          <w:szCs w:val="28"/>
        </w:rPr>
        <w:t xml:space="preserve"> Чувашской Республики</w:t>
      </w:r>
    </w:p>
    <w:p w:rsidR="00067B5A" w:rsidRPr="00067B5A" w:rsidRDefault="00067B5A" w:rsidP="00DA1FB5">
      <w:pPr>
        <w:spacing w:after="0" w:line="240" w:lineRule="auto"/>
        <w:ind w:right="-425"/>
        <w:jc w:val="center"/>
        <w:rPr>
          <w:rFonts w:ascii="Times New Roman" w:hAnsi="Times New Roman" w:cs="Times New Roman"/>
          <w:b/>
          <w:sz w:val="28"/>
          <w:szCs w:val="28"/>
        </w:rPr>
      </w:pPr>
    </w:p>
    <w:p w:rsidR="00FC7127" w:rsidRPr="00067B5A" w:rsidRDefault="00FC7127" w:rsidP="00F754D1">
      <w:pPr>
        <w:spacing w:after="0" w:line="240" w:lineRule="auto"/>
        <w:jc w:val="both"/>
        <w:rPr>
          <w:rFonts w:ascii="Times New Roman" w:hAnsi="Times New Roman" w:cs="Times New Roman"/>
          <w:sz w:val="28"/>
          <w:szCs w:val="28"/>
        </w:rPr>
      </w:pPr>
    </w:p>
    <w:p w:rsidR="00015203" w:rsidRPr="00067B5A" w:rsidRDefault="00015203" w:rsidP="00DD7E50">
      <w:pPr>
        <w:shd w:val="clear" w:color="auto" w:fill="FFFFFF"/>
        <w:spacing w:after="0" w:line="240" w:lineRule="auto"/>
        <w:rPr>
          <w:rFonts w:ascii="Times New Roman" w:hAnsi="Times New Roman" w:cs="Times New Roman"/>
          <w:color w:val="000000"/>
          <w:sz w:val="28"/>
          <w:szCs w:val="28"/>
        </w:rPr>
      </w:pPr>
    </w:p>
    <w:p w:rsidR="00DA1FB5" w:rsidRPr="00067B5A" w:rsidRDefault="00DA1FB5" w:rsidP="00DA1FB5">
      <w:pPr>
        <w:spacing w:after="0" w:line="240" w:lineRule="auto"/>
        <w:jc w:val="both"/>
        <w:rPr>
          <w:rFonts w:ascii="Times New Roman" w:hAnsi="Times New Roman" w:cs="Times New Roman"/>
          <w:color w:val="000000"/>
          <w:sz w:val="28"/>
          <w:szCs w:val="28"/>
        </w:rPr>
      </w:pPr>
      <w:r w:rsidRPr="00067B5A">
        <w:rPr>
          <w:rFonts w:ascii="Times New Roman" w:hAnsi="Times New Roman" w:cs="Times New Roman"/>
          <w:sz w:val="28"/>
          <w:szCs w:val="28"/>
        </w:rPr>
        <w:t xml:space="preserve">          В соответствии с Земельным кодексом РФ, </w:t>
      </w:r>
      <w:hyperlink r:id="rId9" w:history="1">
        <w:r w:rsidRPr="00067B5A">
          <w:rPr>
            <w:rStyle w:val="af4"/>
            <w:rFonts w:ascii="Times New Roman" w:hAnsi="Times New Roman"/>
            <w:color w:val="000000"/>
            <w:sz w:val="28"/>
            <w:szCs w:val="28"/>
          </w:rPr>
          <w:t>Федеральным законом</w:t>
        </w:r>
      </w:hyperlink>
      <w:r w:rsidRPr="00067B5A">
        <w:rPr>
          <w:rFonts w:ascii="Times New Roman" w:hAnsi="Times New Roman" w:cs="Times New Roman"/>
          <w:sz w:val="28"/>
          <w:szCs w:val="28"/>
        </w:rPr>
        <w:t xml:space="preserve"> от 21.12.2001г. № 178-ФЗ «О приватизации государственного и муниципального имущества», </w:t>
      </w:r>
      <w:hyperlink r:id="rId10" w:history="1">
        <w:r w:rsidRPr="00067B5A">
          <w:rPr>
            <w:rStyle w:val="af4"/>
            <w:rFonts w:ascii="Times New Roman" w:hAnsi="Times New Roman"/>
            <w:color w:val="000000"/>
            <w:sz w:val="28"/>
            <w:szCs w:val="28"/>
          </w:rPr>
          <w:t>постановлением</w:t>
        </w:r>
      </w:hyperlink>
      <w:r w:rsidRPr="00067B5A">
        <w:rPr>
          <w:rFonts w:ascii="Times New Roman" w:hAnsi="Times New Roman" w:cs="Times New Roman"/>
          <w:color w:val="000000"/>
          <w:sz w:val="28"/>
          <w:szCs w:val="28"/>
        </w:rPr>
        <w:t xml:space="preserve"> </w:t>
      </w:r>
      <w:r w:rsidRPr="00067B5A">
        <w:rPr>
          <w:rFonts w:ascii="Times New Roman" w:hAnsi="Times New Roman" w:cs="Times New Roman"/>
          <w:sz w:val="28"/>
          <w:szCs w:val="28"/>
        </w:rPr>
        <w:t xml:space="preserve">Правительства РФ от 27.08.2012г. № 860 «Об организации и проведении продажи государственного или муниципального имущества в электронной форме», </w:t>
      </w:r>
      <w:hyperlink r:id="rId11" w:history="1">
        <w:r w:rsidRPr="00067B5A">
          <w:rPr>
            <w:rStyle w:val="af4"/>
            <w:rFonts w:ascii="Times New Roman" w:hAnsi="Times New Roman"/>
            <w:color w:val="000000"/>
            <w:sz w:val="28"/>
            <w:szCs w:val="28"/>
          </w:rPr>
          <w:t>Приказом</w:t>
        </w:r>
      </w:hyperlink>
      <w:r w:rsidRPr="00067B5A">
        <w:rPr>
          <w:rFonts w:ascii="Times New Roman" w:hAnsi="Times New Roman" w:cs="Times New Roman"/>
          <w:sz w:val="28"/>
          <w:szCs w:val="28"/>
        </w:rPr>
        <w:t xml:space="preserve">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администрация Алатырского муниципального округа</w:t>
      </w:r>
    </w:p>
    <w:p w:rsidR="00DA1FB5" w:rsidRPr="00067B5A" w:rsidRDefault="00250E77" w:rsidP="006819EA">
      <w:pPr>
        <w:widowControl w:val="0"/>
        <w:spacing w:after="0" w:line="240" w:lineRule="auto"/>
        <w:jc w:val="center"/>
        <w:rPr>
          <w:rFonts w:ascii="Times New Roman" w:hAnsi="Times New Roman" w:cs="Times New Roman"/>
          <w:b/>
          <w:snapToGrid w:val="0"/>
          <w:color w:val="000000"/>
          <w:sz w:val="28"/>
          <w:szCs w:val="28"/>
        </w:rPr>
      </w:pPr>
      <w:r w:rsidRPr="00067B5A">
        <w:rPr>
          <w:rFonts w:ascii="Times New Roman" w:hAnsi="Times New Roman" w:cs="Times New Roman"/>
          <w:b/>
          <w:snapToGrid w:val="0"/>
          <w:color w:val="000000"/>
          <w:sz w:val="28"/>
          <w:szCs w:val="28"/>
        </w:rPr>
        <w:t>п о с т а н о в л я е т:</w:t>
      </w:r>
    </w:p>
    <w:p w:rsidR="00DA1FB5" w:rsidRPr="00067B5A" w:rsidRDefault="00DA1FB5"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1.Утвердить прилагаемое Положение о Единой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находящихся в муниципальной собственности, в том числе земельных участков находящихся в неразграниченной государственной собственности и по приватизации муниципального имущества Алатырского </w:t>
      </w:r>
      <w:r w:rsidR="00125E89" w:rsidRPr="00067B5A">
        <w:rPr>
          <w:rFonts w:ascii="Times New Roman" w:hAnsi="Times New Roman" w:cs="Times New Roman"/>
          <w:sz w:val="28"/>
          <w:szCs w:val="28"/>
        </w:rPr>
        <w:t>муниципального округа</w:t>
      </w:r>
      <w:r w:rsidRPr="00067B5A">
        <w:rPr>
          <w:rFonts w:ascii="Times New Roman" w:hAnsi="Times New Roman" w:cs="Times New Roman"/>
          <w:sz w:val="28"/>
          <w:szCs w:val="28"/>
        </w:rPr>
        <w:t xml:space="preserve"> Чувашской Республики.</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lastRenderedPageBreak/>
        <w:t xml:space="preserve">       </w:t>
      </w:r>
      <w:r w:rsidR="00DA1FB5" w:rsidRPr="00067B5A">
        <w:rPr>
          <w:rFonts w:ascii="Times New Roman" w:hAnsi="Times New Roman" w:cs="Times New Roman"/>
          <w:sz w:val="28"/>
          <w:szCs w:val="28"/>
        </w:rPr>
        <w:t xml:space="preserve">2. Утвердить Единую комиссию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находящихся в муниципальной собственности, в том числе земельных участков находящихся в неразграниченной государственной собственности и по приватизации муниципального имущества Алатырского </w:t>
      </w:r>
      <w:r w:rsidRPr="00067B5A">
        <w:rPr>
          <w:rFonts w:ascii="Times New Roman" w:hAnsi="Times New Roman" w:cs="Times New Roman"/>
          <w:sz w:val="28"/>
          <w:szCs w:val="28"/>
        </w:rPr>
        <w:t>муниципального округа</w:t>
      </w:r>
      <w:r w:rsidR="00DA1FB5" w:rsidRPr="00067B5A">
        <w:rPr>
          <w:rFonts w:ascii="Times New Roman" w:hAnsi="Times New Roman" w:cs="Times New Roman"/>
          <w:sz w:val="28"/>
          <w:szCs w:val="28"/>
        </w:rPr>
        <w:t xml:space="preserve"> Чувашской Республики в следующем составе:</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 xml:space="preserve">- председатель комиссии – Прошенкова Ольга Геннадьевна - заместитель главы </w:t>
      </w:r>
      <w:r w:rsidRPr="00067B5A">
        <w:rPr>
          <w:rFonts w:ascii="Times New Roman" w:hAnsi="Times New Roman" w:cs="Times New Roman"/>
          <w:sz w:val="28"/>
          <w:szCs w:val="28"/>
        </w:rPr>
        <w:t>муниципального округа</w:t>
      </w:r>
      <w:r w:rsidR="00DA1FB5" w:rsidRPr="00067B5A">
        <w:rPr>
          <w:rFonts w:ascii="Times New Roman" w:hAnsi="Times New Roman" w:cs="Times New Roman"/>
          <w:sz w:val="28"/>
          <w:szCs w:val="28"/>
        </w:rPr>
        <w:t xml:space="preserve"> - начальник финансового отдела;</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 заместитель председателя комиссии - Игонина Оксана Николаевна - начальник  отдела экономики и муниципального имущества;</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 секретарь комиссии - Салюкова Анастасия Юрьевна - главный специалист - эксперт отдела экономики и муниципального имущества.</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Члены комиссии:</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Абаренов Станислав Николаевич - начальник отдела юридической службы;</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Чекмарева Вера Валентиновна-заместитель начальника отдела экономики и муниципального имущества;</w:t>
      </w:r>
    </w:p>
    <w:p w:rsidR="00DA1FB5" w:rsidRPr="00067B5A" w:rsidRDefault="00125E89" w:rsidP="00DA1FB5">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Шугурова Светлана Александровна</w:t>
      </w:r>
      <w:r w:rsidRPr="00067B5A">
        <w:rPr>
          <w:rFonts w:ascii="Times New Roman" w:hAnsi="Times New Roman" w:cs="Times New Roman"/>
          <w:sz w:val="28"/>
          <w:szCs w:val="28"/>
        </w:rPr>
        <w:t>-</w:t>
      </w:r>
      <w:r w:rsidR="00DA1FB5" w:rsidRPr="00067B5A">
        <w:rPr>
          <w:rFonts w:ascii="Times New Roman" w:hAnsi="Times New Roman" w:cs="Times New Roman"/>
          <w:sz w:val="28"/>
          <w:szCs w:val="28"/>
        </w:rPr>
        <w:t>ведущий специалист-эксперт отдела экономики и муниципального имущества.</w:t>
      </w:r>
    </w:p>
    <w:p w:rsidR="00DA1FB5" w:rsidRPr="00067B5A" w:rsidRDefault="00125E89" w:rsidP="00DA1FB5">
      <w:pPr>
        <w:spacing w:after="0" w:line="240" w:lineRule="auto"/>
        <w:jc w:val="both"/>
        <w:rPr>
          <w:rFonts w:ascii="Times New Roman" w:hAnsi="Times New Roman" w:cs="Times New Roman"/>
          <w:sz w:val="28"/>
          <w:szCs w:val="28"/>
        </w:rPr>
      </w:pPr>
      <w:bookmarkStart w:id="1" w:name="sub_3"/>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3. Признать утратившим силу постановления администрации Алатырского района</w:t>
      </w:r>
      <w:bookmarkEnd w:id="1"/>
      <w:r w:rsidR="00DA1FB5" w:rsidRPr="00067B5A">
        <w:rPr>
          <w:rFonts w:ascii="Times New Roman" w:hAnsi="Times New Roman" w:cs="Times New Roman"/>
          <w:sz w:val="28"/>
          <w:szCs w:val="28"/>
        </w:rPr>
        <w:t xml:space="preserve">- от </w:t>
      </w:r>
      <w:r w:rsidRPr="00067B5A">
        <w:rPr>
          <w:rFonts w:ascii="Times New Roman" w:hAnsi="Times New Roman" w:cs="Times New Roman"/>
          <w:sz w:val="28"/>
          <w:szCs w:val="28"/>
        </w:rPr>
        <w:t>14</w:t>
      </w:r>
      <w:r w:rsidR="00DA1FB5" w:rsidRPr="00067B5A">
        <w:rPr>
          <w:rFonts w:ascii="Times New Roman" w:hAnsi="Times New Roman" w:cs="Times New Roman"/>
          <w:sz w:val="28"/>
          <w:szCs w:val="28"/>
        </w:rPr>
        <w:t>.0</w:t>
      </w:r>
      <w:r w:rsidRPr="00067B5A">
        <w:rPr>
          <w:rFonts w:ascii="Times New Roman" w:hAnsi="Times New Roman" w:cs="Times New Roman"/>
          <w:sz w:val="28"/>
          <w:szCs w:val="28"/>
        </w:rPr>
        <w:t>4</w:t>
      </w:r>
      <w:r w:rsidR="00DA1FB5" w:rsidRPr="00067B5A">
        <w:rPr>
          <w:rFonts w:ascii="Times New Roman" w:hAnsi="Times New Roman" w:cs="Times New Roman"/>
          <w:sz w:val="28"/>
          <w:szCs w:val="28"/>
        </w:rPr>
        <w:t>.20</w:t>
      </w:r>
      <w:r w:rsidRPr="00067B5A">
        <w:rPr>
          <w:rFonts w:ascii="Times New Roman" w:hAnsi="Times New Roman" w:cs="Times New Roman"/>
          <w:sz w:val="28"/>
          <w:szCs w:val="28"/>
        </w:rPr>
        <w:t>2</w:t>
      </w:r>
      <w:r w:rsidR="00DA1FB5" w:rsidRPr="00067B5A">
        <w:rPr>
          <w:rFonts w:ascii="Times New Roman" w:hAnsi="Times New Roman" w:cs="Times New Roman"/>
          <w:sz w:val="28"/>
          <w:szCs w:val="28"/>
        </w:rPr>
        <w:t>1 № </w:t>
      </w:r>
      <w:r w:rsidRPr="00067B5A">
        <w:rPr>
          <w:rFonts w:ascii="Times New Roman" w:hAnsi="Times New Roman" w:cs="Times New Roman"/>
          <w:sz w:val="28"/>
          <w:szCs w:val="28"/>
        </w:rPr>
        <w:t>13</w:t>
      </w:r>
      <w:r w:rsidR="00DA1FB5" w:rsidRPr="00067B5A">
        <w:rPr>
          <w:rFonts w:ascii="Times New Roman" w:hAnsi="Times New Roman" w:cs="Times New Roman"/>
          <w:sz w:val="28"/>
          <w:szCs w:val="28"/>
        </w:rPr>
        <w:t>5а</w:t>
      </w:r>
      <w:r w:rsidRPr="00067B5A">
        <w:rPr>
          <w:rFonts w:ascii="Times New Roman" w:hAnsi="Times New Roman" w:cs="Times New Roman"/>
          <w:sz w:val="28"/>
          <w:szCs w:val="28"/>
        </w:rPr>
        <w:t xml:space="preserve"> </w:t>
      </w:r>
      <w:r w:rsidR="00472E6A" w:rsidRPr="00067B5A">
        <w:rPr>
          <w:rFonts w:ascii="Times New Roman" w:hAnsi="Times New Roman" w:cs="Times New Roman"/>
          <w:sz w:val="28"/>
          <w:szCs w:val="28"/>
        </w:rPr>
        <w:t>«</w:t>
      </w:r>
      <w:r w:rsidR="00472E6A" w:rsidRPr="00067B5A">
        <w:rPr>
          <w:rFonts w:ascii="Times New Roman" w:hAnsi="Times New Roman" w:cs="Times New Roman"/>
          <w:color w:val="000000" w:themeColor="text1"/>
          <w:sz w:val="28"/>
          <w:szCs w:val="28"/>
        </w:rPr>
        <w:t xml:space="preserve">Об утверждении </w:t>
      </w:r>
      <w:r w:rsidR="00472E6A" w:rsidRPr="00067B5A">
        <w:rPr>
          <w:rFonts w:ascii="Times New Roman" w:hAnsi="Times New Roman" w:cs="Times New Roman"/>
          <w:sz w:val="28"/>
          <w:szCs w:val="28"/>
        </w:rPr>
        <w:t>Единой комиссии</w:t>
      </w:r>
      <w:r w:rsidR="00472E6A" w:rsidRPr="00067B5A">
        <w:rPr>
          <w:rFonts w:ascii="Times New Roman" w:hAnsi="Times New Roman" w:cs="Times New Roman"/>
          <w:color w:val="000000" w:themeColor="text1"/>
          <w:sz w:val="28"/>
          <w:szCs w:val="28"/>
        </w:rPr>
        <w:t xml:space="preserve"> по проведению </w:t>
      </w:r>
      <w:r w:rsidR="00472E6A" w:rsidRPr="00067B5A">
        <w:rPr>
          <w:rFonts w:ascii="Times New Roman" w:hAnsi="Times New Roman" w:cs="Times New Roman"/>
          <w:sz w:val="28"/>
          <w:szCs w:val="28"/>
        </w:rPr>
        <w:t>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w:t>
      </w:r>
      <w:r w:rsidR="00472E6A" w:rsidRPr="00067B5A">
        <w:rPr>
          <w:rFonts w:ascii="Times New Roman" w:hAnsi="Times New Roman" w:cs="Times New Roman"/>
          <w:color w:val="000000" w:themeColor="text1"/>
          <w:sz w:val="28"/>
          <w:szCs w:val="28"/>
        </w:rPr>
        <w:t>, находящихся в муниципальной собственности, в том числе земельных участков находящихся в неразграниченной государственной собственности и по приватизации муниципального имущества Алатырского района Чувашской Республики".</w:t>
      </w:r>
    </w:p>
    <w:p w:rsidR="00125E89" w:rsidRPr="00067B5A" w:rsidRDefault="00125E89" w:rsidP="00250E77">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       </w:t>
      </w:r>
      <w:r w:rsidR="00DA1FB5" w:rsidRPr="00067B5A">
        <w:rPr>
          <w:rFonts w:ascii="Times New Roman" w:hAnsi="Times New Roman" w:cs="Times New Roman"/>
          <w:sz w:val="28"/>
          <w:szCs w:val="28"/>
        </w:rPr>
        <w:t xml:space="preserve"> 4. Постановление вступает в силу </w:t>
      </w:r>
      <w:r w:rsidR="00067B5A">
        <w:rPr>
          <w:rFonts w:ascii="Times New Roman" w:hAnsi="Times New Roman" w:cs="Times New Roman"/>
          <w:sz w:val="28"/>
          <w:szCs w:val="28"/>
        </w:rPr>
        <w:t>после его официального опубликования.</w:t>
      </w:r>
    </w:p>
    <w:p w:rsidR="00125E89" w:rsidRPr="00067B5A" w:rsidRDefault="00125E89" w:rsidP="00250E77">
      <w:pPr>
        <w:spacing w:after="0" w:line="240" w:lineRule="auto"/>
        <w:jc w:val="both"/>
        <w:rPr>
          <w:rFonts w:ascii="Times New Roman" w:hAnsi="Times New Roman" w:cs="Times New Roman"/>
          <w:sz w:val="28"/>
          <w:szCs w:val="28"/>
        </w:rPr>
      </w:pPr>
    </w:p>
    <w:p w:rsidR="00125E89" w:rsidRPr="00067B5A" w:rsidRDefault="00125E89" w:rsidP="00250E77">
      <w:pPr>
        <w:spacing w:after="0" w:line="240" w:lineRule="auto"/>
        <w:jc w:val="both"/>
        <w:rPr>
          <w:rFonts w:ascii="Times New Roman" w:hAnsi="Times New Roman" w:cs="Times New Roman"/>
          <w:sz w:val="28"/>
          <w:szCs w:val="28"/>
        </w:rPr>
      </w:pPr>
    </w:p>
    <w:p w:rsidR="00443F54" w:rsidRPr="00067B5A" w:rsidRDefault="00250E77" w:rsidP="00250E77">
      <w:pPr>
        <w:spacing w:after="0" w:line="240" w:lineRule="auto"/>
        <w:jc w:val="both"/>
        <w:rPr>
          <w:rFonts w:ascii="Times New Roman" w:hAnsi="Times New Roman" w:cs="Times New Roman"/>
          <w:sz w:val="28"/>
          <w:szCs w:val="28"/>
        </w:rPr>
      </w:pPr>
      <w:r w:rsidRPr="00067B5A">
        <w:rPr>
          <w:rFonts w:ascii="Times New Roman" w:hAnsi="Times New Roman" w:cs="Times New Roman"/>
          <w:sz w:val="28"/>
          <w:szCs w:val="28"/>
        </w:rPr>
        <w:t xml:space="preserve">Глава </w:t>
      </w:r>
      <w:r w:rsidR="00443F54" w:rsidRPr="00067B5A">
        <w:rPr>
          <w:rFonts w:ascii="Times New Roman" w:hAnsi="Times New Roman" w:cs="Times New Roman"/>
          <w:sz w:val="28"/>
          <w:szCs w:val="28"/>
        </w:rPr>
        <w:t xml:space="preserve">Алатырского </w:t>
      </w:r>
    </w:p>
    <w:p w:rsidR="00250E77" w:rsidRPr="00067B5A" w:rsidRDefault="00067B5A" w:rsidP="00250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r w:rsidR="00250E77" w:rsidRPr="00067B5A">
        <w:rPr>
          <w:rFonts w:ascii="Times New Roman" w:hAnsi="Times New Roman" w:cs="Times New Roman"/>
          <w:sz w:val="28"/>
          <w:szCs w:val="28"/>
        </w:rPr>
        <w:t xml:space="preserve">            </w:t>
      </w:r>
      <w:r>
        <w:rPr>
          <w:rFonts w:ascii="Times New Roman" w:hAnsi="Times New Roman" w:cs="Times New Roman"/>
          <w:sz w:val="28"/>
          <w:szCs w:val="28"/>
        </w:rPr>
        <w:t xml:space="preserve">                  </w:t>
      </w:r>
      <w:r w:rsidR="00250E77" w:rsidRPr="00067B5A">
        <w:rPr>
          <w:rFonts w:ascii="Times New Roman" w:hAnsi="Times New Roman" w:cs="Times New Roman"/>
          <w:sz w:val="28"/>
          <w:szCs w:val="28"/>
        </w:rPr>
        <w:t xml:space="preserve">                                 </w:t>
      </w:r>
      <w:r w:rsidR="00125E89" w:rsidRPr="00067B5A">
        <w:rPr>
          <w:rFonts w:ascii="Times New Roman" w:hAnsi="Times New Roman" w:cs="Times New Roman"/>
          <w:sz w:val="28"/>
          <w:szCs w:val="28"/>
        </w:rPr>
        <w:t xml:space="preserve">          </w:t>
      </w:r>
      <w:r w:rsidR="00250E77" w:rsidRPr="00067B5A">
        <w:rPr>
          <w:rFonts w:ascii="Times New Roman" w:hAnsi="Times New Roman" w:cs="Times New Roman"/>
          <w:sz w:val="28"/>
          <w:szCs w:val="28"/>
        </w:rPr>
        <w:t>Н.И. Шпилевая</w:t>
      </w:r>
    </w:p>
    <w:p w:rsidR="000621BC" w:rsidRPr="00067B5A" w:rsidRDefault="000621BC" w:rsidP="00DD7E50">
      <w:pPr>
        <w:spacing w:after="0" w:line="240" w:lineRule="auto"/>
        <w:jc w:val="both"/>
        <w:rPr>
          <w:rFonts w:ascii="Times New Roman" w:hAnsi="Times New Roman" w:cs="Times New Roman"/>
          <w:sz w:val="28"/>
          <w:szCs w:val="28"/>
        </w:rPr>
      </w:pPr>
    </w:p>
    <w:p w:rsidR="000621BC" w:rsidRPr="00067B5A" w:rsidRDefault="000621BC" w:rsidP="00DD7E50">
      <w:pPr>
        <w:spacing w:after="0" w:line="240" w:lineRule="auto"/>
        <w:jc w:val="both"/>
        <w:rPr>
          <w:rFonts w:ascii="Times New Roman" w:hAnsi="Times New Roman" w:cs="Times New Roman"/>
          <w:sz w:val="28"/>
          <w:szCs w:val="28"/>
        </w:rPr>
      </w:pPr>
    </w:p>
    <w:p w:rsidR="000621BC" w:rsidRPr="00067B5A" w:rsidRDefault="000621BC" w:rsidP="00DD7E50">
      <w:pPr>
        <w:spacing w:after="0" w:line="240" w:lineRule="auto"/>
        <w:jc w:val="both"/>
        <w:rPr>
          <w:rFonts w:ascii="Times New Roman" w:hAnsi="Times New Roman" w:cs="Times New Roman"/>
          <w:sz w:val="28"/>
          <w:szCs w:val="28"/>
        </w:rPr>
      </w:pPr>
    </w:p>
    <w:p w:rsidR="000621BC" w:rsidRPr="00067B5A" w:rsidRDefault="000621BC" w:rsidP="00DD7E50">
      <w:pPr>
        <w:spacing w:after="0" w:line="240" w:lineRule="auto"/>
        <w:jc w:val="both"/>
        <w:rPr>
          <w:rFonts w:ascii="Times New Roman" w:hAnsi="Times New Roman" w:cs="Times New Roman"/>
          <w:sz w:val="28"/>
          <w:szCs w:val="28"/>
        </w:rPr>
      </w:pPr>
    </w:p>
    <w:p w:rsidR="000621BC" w:rsidRPr="00067B5A" w:rsidRDefault="000621BC" w:rsidP="00DD7E50">
      <w:pPr>
        <w:spacing w:after="0" w:line="240" w:lineRule="auto"/>
        <w:jc w:val="both"/>
        <w:rPr>
          <w:rFonts w:ascii="Times New Roman" w:hAnsi="Times New Roman" w:cs="Times New Roman"/>
          <w:sz w:val="28"/>
          <w:szCs w:val="28"/>
        </w:rPr>
      </w:pPr>
    </w:p>
    <w:p w:rsidR="00DD7E50" w:rsidRPr="00067B5A" w:rsidRDefault="00DD7E50" w:rsidP="00DD7E50">
      <w:pPr>
        <w:spacing w:after="0" w:line="240" w:lineRule="auto"/>
        <w:jc w:val="both"/>
        <w:rPr>
          <w:rFonts w:ascii="Times New Roman" w:hAnsi="Times New Roman" w:cs="Times New Roman"/>
          <w:sz w:val="28"/>
          <w:szCs w:val="28"/>
        </w:rPr>
      </w:pPr>
    </w:p>
    <w:p w:rsidR="00AD5DE6" w:rsidRPr="00067B5A" w:rsidRDefault="00AD5DE6" w:rsidP="00DD7E50">
      <w:pPr>
        <w:spacing w:after="0" w:line="240" w:lineRule="auto"/>
        <w:jc w:val="both"/>
        <w:rPr>
          <w:rFonts w:ascii="Times New Roman" w:hAnsi="Times New Roman" w:cs="Times New Roman"/>
          <w:sz w:val="28"/>
          <w:szCs w:val="28"/>
        </w:rPr>
      </w:pPr>
    </w:p>
    <w:p w:rsidR="00AD5DE6" w:rsidRPr="00067B5A" w:rsidRDefault="00AD5DE6" w:rsidP="00DD7E50">
      <w:pPr>
        <w:spacing w:after="0" w:line="240" w:lineRule="auto"/>
        <w:jc w:val="both"/>
        <w:rPr>
          <w:rFonts w:ascii="Times New Roman" w:hAnsi="Times New Roman" w:cs="Times New Roman"/>
          <w:sz w:val="28"/>
          <w:szCs w:val="28"/>
        </w:rPr>
      </w:pPr>
    </w:p>
    <w:p w:rsidR="00AD5DE6" w:rsidRPr="00067B5A" w:rsidRDefault="00AD5DE6" w:rsidP="00DD7E50">
      <w:pPr>
        <w:spacing w:after="0" w:line="240" w:lineRule="auto"/>
        <w:jc w:val="both"/>
        <w:rPr>
          <w:rFonts w:ascii="Times New Roman" w:hAnsi="Times New Roman" w:cs="Times New Roman"/>
          <w:sz w:val="28"/>
          <w:szCs w:val="28"/>
        </w:rPr>
      </w:pPr>
    </w:p>
    <w:p w:rsidR="00AD5DE6" w:rsidRPr="00067B5A" w:rsidRDefault="00AD5DE6" w:rsidP="00DD7E50">
      <w:pPr>
        <w:spacing w:after="0" w:line="240" w:lineRule="auto"/>
        <w:jc w:val="both"/>
        <w:rPr>
          <w:rFonts w:ascii="Times New Roman" w:hAnsi="Times New Roman" w:cs="Times New Roman"/>
          <w:sz w:val="28"/>
          <w:szCs w:val="28"/>
        </w:rPr>
      </w:pPr>
    </w:p>
    <w:p w:rsidR="00AD5DE6" w:rsidRPr="00067B5A" w:rsidRDefault="00AD5DE6" w:rsidP="00DD7E50">
      <w:pPr>
        <w:spacing w:after="0" w:line="240" w:lineRule="auto"/>
        <w:jc w:val="both"/>
        <w:rPr>
          <w:rFonts w:ascii="Times New Roman" w:hAnsi="Times New Roman" w:cs="Times New Roman"/>
          <w:sz w:val="28"/>
          <w:szCs w:val="28"/>
        </w:rPr>
      </w:pPr>
    </w:p>
    <w:p w:rsidR="00AD5DE6" w:rsidRPr="00067B5A" w:rsidRDefault="00AD5DE6" w:rsidP="00DD7E50">
      <w:pPr>
        <w:spacing w:after="0" w:line="240" w:lineRule="auto"/>
        <w:jc w:val="both"/>
        <w:rPr>
          <w:rFonts w:ascii="Times New Roman" w:hAnsi="Times New Roman" w:cs="Times New Roman"/>
          <w:sz w:val="28"/>
          <w:szCs w:val="28"/>
        </w:rPr>
      </w:pPr>
    </w:p>
    <w:p w:rsidR="00AD5DE6" w:rsidRPr="00067B5A" w:rsidRDefault="00AD5DE6" w:rsidP="00DD7E50">
      <w:pPr>
        <w:spacing w:after="0" w:line="240" w:lineRule="auto"/>
        <w:jc w:val="both"/>
        <w:rPr>
          <w:rFonts w:ascii="Times New Roman" w:hAnsi="Times New Roman" w:cs="Times New Roman"/>
          <w:sz w:val="28"/>
          <w:szCs w:val="28"/>
        </w:rPr>
      </w:pPr>
    </w:p>
    <w:p w:rsidR="00C569AD" w:rsidRPr="00E75A8F" w:rsidRDefault="00C569AD" w:rsidP="00C569AD">
      <w:pPr>
        <w:spacing w:after="0" w:line="240" w:lineRule="auto"/>
        <w:ind w:left="5954"/>
        <w:jc w:val="right"/>
        <w:rPr>
          <w:rStyle w:val="af6"/>
          <w:rFonts w:ascii="Times New Roman" w:hAnsi="Times New Roman" w:cs="Times New Roman"/>
          <w:b w:val="0"/>
          <w:bCs/>
          <w:color w:val="000000" w:themeColor="text1"/>
        </w:rPr>
      </w:pPr>
      <w:bookmarkStart w:id="2" w:name="sub_1000"/>
      <w:r w:rsidRPr="00E75A8F">
        <w:rPr>
          <w:rStyle w:val="af6"/>
          <w:rFonts w:ascii="Times New Roman" w:hAnsi="Times New Roman" w:cs="Times New Roman"/>
          <w:b w:val="0"/>
          <w:bCs/>
          <w:color w:val="000000" w:themeColor="text1"/>
        </w:rPr>
        <w:lastRenderedPageBreak/>
        <w:t>Утверждено</w:t>
      </w:r>
      <w:r w:rsidRPr="00E75A8F">
        <w:rPr>
          <w:rStyle w:val="af6"/>
          <w:rFonts w:ascii="Times New Roman" w:hAnsi="Times New Roman" w:cs="Times New Roman"/>
          <w:bCs/>
          <w:color w:val="000000" w:themeColor="text1"/>
        </w:rPr>
        <w:br/>
      </w:r>
      <w:hyperlink w:anchor="sub_0" w:history="1">
        <w:r w:rsidRPr="00E75A8F">
          <w:rPr>
            <w:rStyle w:val="af4"/>
            <w:rFonts w:ascii="Times New Roman" w:hAnsi="Times New Roman"/>
            <w:color w:val="000000" w:themeColor="text1"/>
          </w:rPr>
          <w:t>постановлением</w:t>
        </w:r>
      </w:hyperlink>
      <w:r w:rsidRPr="00E75A8F">
        <w:rPr>
          <w:rStyle w:val="af6"/>
          <w:rFonts w:ascii="Times New Roman" w:hAnsi="Times New Roman" w:cs="Times New Roman"/>
          <w:bCs/>
          <w:color w:val="000000" w:themeColor="text1"/>
        </w:rPr>
        <w:t xml:space="preserve"> </w:t>
      </w:r>
      <w:r w:rsidRPr="00E75A8F">
        <w:rPr>
          <w:rStyle w:val="af6"/>
          <w:rFonts w:ascii="Times New Roman" w:hAnsi="Times New Roman" w:cs="Times New Roman"/>
          <w:b w:val="0"/>
          <w:bCs/>
          <w:color w:val="000000" w:themeColor="text1"/>
        </w:rPr>
        <w:t>администрации</w:t>
      </w:r>
      <w:r w:rsidRPr="00E75A8F">
        <w:rPr>
          <w:rStyle w:val="af6"/>
          <w:rFonts w:ascii="Times New Roman" w:hAnsi="Times New Roman" w:cs="Times New Roman"/>
          <w:b w:val="0"/>
          <w:bCs/>
          <w:color w:val="000000" w:themeColor="text1"/>
        </w:rPr>
        <w:br/>
        <w:t>Алатырского  муниципального</w:t>
      </w:r>
    </w:p>
    <w:p w:rsidR="00C569AD" w:rsidRPr="00E75A8F" w:rsidRDefault="006D111A" w:rsidP="00C569AD">
      <w:pPr>
        <w:spacing w:after="0" w:line="240" w:lineRule="auto"/>
        <w:ind w:left="5954"/>
        <w:jc w:val="right"/>
        <w:rPr>
          <w:rStyle w:val="af6"/>
          <w:rFonts w:ascii="Times New Roman" w:hAnsi="Times New Roman" w:cs="Times New Roman"/>
          <w:bCs/>
          <w:color w:val="000000" w:themeColor="text1"/>
        </w:rPr>
      </w:pPr>
      <w:r>
        <w:rPr>
          <w:rStyle w:val="af6"/>
          <w:rFonts w:ascii="Times New Roman" w:hAnsi="Times New Roman" w:cs="Times New Roman"/>
          <w:b w:val="0"/>
          <w:bCs/>
          <w:color w:val="000000" w:themeColor="text1"/>
        </w:rPr>
        <w:t>округа</w:t>
      </w:r>
      <w:r>
        <w:rPr>
          <w:rStyle w:val="af6"/>
          <w:rFonts w:ascii="Times New Roman" w:hAnsi="Times New Roman" w:cs="Times New Roman"/>
          <w:b w:val="0"/>
          <w:bCs/>
          <w:color w:val="000000" w:themeColor="text1"/>
        </w:rPr>
        <w:br/>
        <w:t>от 03</w:t>
      </w:r>
      <w:r w:rsidR="00C569AD" w:rsidRPr="00E75A8F">
        <w:rPr>
          <w:rStyle w:val="af6"/>
          <w:rFonts w:ascii="Times New Roman" w:hAnsi="Times New Roman" w:cs="Times New Roman"/>
          <w:b w:val="0"/>
          <w:bCs/>
          <w:color w:val="000000" w:themeColor="text1"/>
        </w:rPr>
        <w:t>.0</w:t>
      </w:r>
      <w:r w:rsidR="00E75A8F" w:rsidRPr="00E75A8F">
        <w:rPr>
          <w:rStyle w:val="af6"/>
          <w:rFonts w:ascii="Times New Roman" w:hAnsi="Times New Roman" w:cs="Times New Roman"/>
          <w:b w:val="0"/>
          <w:bCs/>
          <w:color w:val="000000" w:themeColor="text1"/>
        </w:rPr>
        <w:t>2</w:t>
      </w:r>
      <w:r>
        <w:rPr>
          <w:rStyle w:val="af6"/>
          <w:rFonts w:ascii="Times New Roman" w:hAnsi="Times New Roman" w:cs="Times New Roman"/>
          <w:b w:val="0"/>
          <w:bCs/>
          <w:color w:val="000000" w:themeColor="text1"/>
        </w:rPr>
        <w:t>.2022 №144</w:t>
      </w:r>
    </w:p>
    <w:bookmarkEnd w:id="2"/>
    <w:p w:rsidR="00C569AD" w:rsidRPr="00E75A8F" w:rsidRDefault="00C569AD" w:rsidP="00C569AD">
      <w:pPr>
        <w:rPr>
          <w:color w:val="000000" w:themeColor="text1"/>
        </w:rPr>
      </w:pPr>
    </w:p>
    <w:p w:rsidR="00C569AD" w:rsidRDefault="00C569AD" w:rsidP="00C569AD"/>
    <w:p w:rsidR="00C569AD" w:rsidRPr="00C569AD" w:rsidRDefault="00C569AD" w:rsidP="00C569AD">
      <w:pPr>
        <w:spacing w:after="0" w:line="240" w:lineRule="auto"/>
        <w:jc w:val="center"/>
        <w:rPr>
          <w:rFonts w:ascii="Times New Roman" w:hAnsi="Times New Roman" w:cs="Times New Roman"/>
          <w:b/>
          <w:sz w:val="24"/>
          <w:szCs w:val="24"/>
        </w:rPr>
      </w:pPr>
      <w:r w:rsidRPr="00C569AD">
        <w:rPr>
          <w:rFonts w:ascii="Times New Roman" w:hAnsi="Times New Roman" w:cs="Times New Roman"/>
          <w:b/>
          <w:sz w:val="24"/>
          <w:szCs w:val="24"/>
        </w:rPr>
        <w:t>Положение</w:t>
      </w:r>
    </w:p>
    <w:p w:rsidR="00C569AD" w:rsidRPr="00C569AD" w:rsidRDefault="00C569AD" w:rsidP="00C569AD">
      <w:pPr>
        <w:spacing w:after="0" w:line="240" w:lineRule="auto"/>
        <w:jc w:val="center"/>
        <w:rPr>
          <w:rFonts w:ascii="Times New Roman" w:hAnsi="Times New Roman" w:cs="Times New Roman"/>
          <w:b/>
          <w:sz w:val="24"/>
          <w:szCs w:val="24"/>
        </w:rPr>
      </w:pPr>
      <w:r w:rsidRPr="00C569AD">
        <w:rPr>
          <w:rFonts w:ascii="Times New Roman" w:hAnsi="Times New Roman" w:cs="Times New Roman"/>
          <w:b/>
          <w:sz w:val="24"/>
          <w:szCs w:val="24"/>
        </w:rPr>
        <w:t>о Единой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находящихся в муниципальной собственности, в том числе земельных участков находящихся в неразграниченной государственной собственности и  по приватизации муниципального имущества Алатырского муниципального округа Чувашской Республики</w:t>
      </w:r>
    </w:p>
    <w:p w:rsidR="00C569AD" w:rsidRPr="00C569AD" w:rsidRDefault="00C569AD" w:rsidP="00C569AD">
      <w:pPr>
        <w:spacing w:after="0" w:line="240" w:lineRule="auto"/>
        <w:rPr>
          <w:rFonts w:ascii="Times New Roman" w:hAnsi="Times New Roman" w:cs="Times New Roman"/>
          <w:sz w:val="24"/>
          <w:szCs w:val="24"/>
        </w:rPr>
      </w:pPr>
    </w:p>
    <w:p w:rsidR="00C569AD" w:rsidRPr="00C569AD" w:rsidRDefault="00C569AD" w:rsidP="00C569AD">
      <w:pPr>
        <w:spacing w:after="0" w:line="240" w:lineRule="auto"/>
        <w:jc w:val="center"/>
        <w:rPr>
          <w:rFonts w:ascii="Times New Roman" w:hAnsi="Times New Roman" w:cs="Times New Roman"/>
          <w:b/>
          <w:sz w:val="24"/>
          <w:szCs w:val="24"/>
        </w:rPr>
      </w:pPr>
      <w:r w:rsidRPr="00C569AD">
        <w:rPr>
          <w:rFonts w:ascii="Times New Roman" w:hAnsi="Times New Roman" w:cs="Times New Roman"/>
          <w:b/>
          <w:sz w:val="24"/>
          <w:szCs w:val="24"/>
        </w:rPr>
        <w:t>1. Общие положения</w:t>
      </w:r>
    </w:p>
    <w:p w:rsidR="00C569AD" w:rsidRPr="00C569AD" w:rsidRDefault="00C569AD" w:rsidP="00C569AD">
      <w:pPr>
        <w:spacing w:after="0" w:line="240" w:lineRule="auto"/>
        <w:ind w:firstLine="709"/>
        <w:rPr>
          <w:rFonts w:ascii="Times New Roman" w:hAnsi="Times New Roman" w:cs="Times New Roman"/>
          <w:sz w:val="24"/>
          <w:szCs w:val="24"/>
        </w:rPr>
      </w:pPr>
    </w:p>
    <w:p w:rsidR="00C569AD" w:rsidRPr="00C569AD" w:rsidRDefault="00C569AD" w:rsidP="00C569AD">
      <w:pPr>
        <w:numPr>
          <w:ilvl w:val="1"/>
          <w:numId w:val="32"/>
        </w:numPr>
        <w:tabs>
          <w:tab w:val="left" w:pos="1134"/>
        </w:tabs>
        <w:spacing w:after="0" w:line="240" w:lineRule="auto"/>
        <w:ind w:left="0" w:firstLine="709"/>
        <w:jc w:val="both"/>
        <w:rPr>
          <w:rFonts w:ascii="Times New Roman" w:hAnsi="Times New Roman" w:cs="Times New Roman"/>
          <w:sz w:val="24"/>
          <w:szCs w:val="24"/>
        </w:rPr>
      </w:pPr>
      <w:r w:rsidRPr="00C569AD">
        <w:rPr>
          <w:rFonts w:ascii="Times New Roman" w:hAnsi="Times New Roman" w:cs="Times New Roman"/>
          <w:sz w:val="24"/>
          <w:szCs w:val="24"/>
        </w:rPr>
        <w:t xml:space="preserve">Настоящее Положение о Единой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находящихся в муниципальной собственности, в том числе земельных участков находящихся в неразграниченной государственной собственности и  по приватизации муниципального имущества Алатырского </w:t>
      </w:r>
      <w:r>
        <w:rPr>
          <w:rFonts w:ascii="Times New Roman" w:hAnsi="Times New Roman" w:cs="Times New Roman"/>
          <w:sz w:val="24"/>
          <w:szCs w:val="24"/>
        </w:rPr>
        <w:t>муниципального округа</w:t>
      </w:r>
      <w:r w:rsidRPr="00C569AD">
        <w:rPr>
          <w:rFonts w:ascii="Times New Roman" w:hAnsi="Times New Roman" w:cs="Times New Roman"/>
          <w:sz w:val="24"/>
          <w:szCs w:val="24"/>
        </w:rPr>
        <w:t xml:space="preserve"> Чувашской Республики (далее – Единая комиссия) определяет понятие, цели и задачи создания, функции, требования к составу и порядок работы Единой комиссии (далее - Положение).</w:t>
      </w:r>
    </w:p>
    <w:p w:rsidR="00C569AD" w:rsidRPr="00C569AD" w:rsidRDefault="00C569AD" w:rsidP="00C569AD">
      <w:pPr>
        <w:numPr>
          <w:ilvl w:val="1"/>
          <w:numId w:val="32"/>
        </w:numPr>
        <w:tabs>
          <w:tab w:val="left" w:pos="1134"/>
        </w:tabs>
        <w:spacing w:after="0" w:line="240" w:lineRule="auto"/>
        <w:ind w:left="0" w:firstLine="709"/>
        <w:jc w:val="both"/>
        <w:rPr>
          <w:rFonts w:ascii="Times New Roman" w:hAnsi="Times New Roman" w:cs="Times New Roman"/>
          <w:sz w:val="24"/>
          <w:szCs w:val="24"/>
        </w:rPr>
      </w:pPr>
      <w:r w:rsidRPr="00C569AD">
        <w:rPr>
          <w:rFonts w:ascii="Times New Roman" w:hAnsi="Times New Roman" w:cs="Times New Roman"/>
          <w:sz w:val="24"/>
          <w:szCs w:val="24"/>
        </w:rPr>
        <w:t xml:space="preserve">Заказчиком торгов является администрация Алатырского </w:t>
      </w:r>
      <w:r>
        <w:rPr>
          <w:rFonts w:ascii="Times New Roman" w:hAnsi="Times New Roman" w:cs="Times New Roman"/>
          <w:sz w:val="24"/>
          <w:szCs w:val="24"/>
        </w:rPr>
        <w:t>муниципального округа</w:t>
      </w:r>
      <w:r w:rsidRPr="00C569AD">
        <w:rPr>
          <w:rFonts w:ascii="Times New Roman" w:hAnsi="Times New Roman" w:cs="Times New Roman"/>
          <w:sz w:val="24"/>
          <w:szCs w:val="24"/>
        </w:rPr>
        <w:t xml:space="preserve"> Чувашской Республики (далее - Заказчик). При этом Заказчик вправе привлечь на основе договора специализированную организацию для осуществления функций по организации и проведению торгов с соблюдением процедур, предусмотренных законодательством Российской Федерации и настоящим Положением.</w:t>
      </w:r>
    </w:p>
    <w:p w:rsidR="00C569AD" w:rsidRPr="00C569AD" w:rsidRDefault="00C569AD" w:rsidP="00C569AD">
      <w:pPr>
        <w:numPr>
          <w:ilvl w:val="1"/>
          <w:numId w:val="32"/>
        </w:numPr>
        <w:tabs>
          <w:tab w:val="left" w:pos="1134"/>
        </w:tabs>
        <w:spacing w:after="0" w:line="240" w:lineRule="auto"/>
        <w:ind w:left="0" w:firstLine="709"/>
        <w:jc w:val="both"/>
        <w:rPr>
          <w:rFonts w:ascii="Times New Roman" w:hAnsi="Times New Roman" w:cs="Times New Roman"/>
          <w:sz w:val="24"/>
          <w:szCs w:val="24"/>
        </w:rPr>
      </w:pPr>
      <w:r w:rsidRPr="00C569AD">
        <w:rPr>
          <w:rFonts w:ascii="Times New Roman" w:hAnsi="Times New Roman" w:cs="Times New Roman"/>
          <w:sz w:val="24"/>
          <w:szCs w:val="24"/>
        </w:rPr>
        <w:t>В процессе осуществления своих функций Единая комиссия взаимодействует с Заказчиком, в порядке, установленном настоящим Положением.</w:t>
      </w:r>
    </w:p>
    <w:p w:rsidR="00C569AD" w:rsidRPr="00C569AD" w:rsidRDefault="00C569AD" w:rsidP="00C569AD">
      <w:pPr>
        <w:spacing w:after="0" w:line="240" w:lineRule="auto"/>
        <w:ind w:firstLine="709"/>
        <w:jc w:val="both"/>
        <w:rPr>
          <w:rFonts w:ascii="Times New Roman" w:hAnsi="Times New Roman" w:cs="Times New Roman"/>
          <w:sz w:val="24"/>
          <w:szCs w:val="24"/>
        </w:rPr>
      </w:pPr>
    </w:p>
    <w:p w:rsidR="00C569AD" w:rsidRDefault="00C569AD" w:rsidP="00C569AD">
      <w:pPr>
        <w:spacing w:after="0" w:line="240" w:lineRule="auto"/>
        <w:ind w:firstLine="709"/>
        <w:jc w:val="center"/>
        <w:rPr>
          <w:rFonts w:ascii="Times New Roman" w:hAnsi="Times New Roman" w:cs="Times New Roman"/>
          <w:b/>
          <w:sz w:val="24"/>
          <w:szCs w:val="24"/>
        </w:rPr>
      </w:pPr>
      <w:r w:rsidRPr="00C569AD">
        <w:rPr>
          <w:rFonts w:ascii="Times New Roman" w:hAnsi="Times New Roman" w:cs="Times New Roman"/>
          <w:b/>
          <w:sz w:val="24"/>
          <w:szCs w:val="24"/>
        </w:rPr>
        <w:t>2. Правовое регулирование</w:t>
      </w:r>
    </w:p>
    <w:p w:rsidR="00C569AD" w:rsidRPr="00C569AD" w:rsidRDefault="00C569AD" w:rsidP="00C569AD">
      <w:pPr>
        <w:spacing w:after="0" w:line="240" w:lineRule="auto"/>
        <w:ind w:firstLine="709"/>
        <w:jc w:val="center"/>
        <w:rPr>
          <w:rFonts w:ascii="Times New Roman" w:hAnsi="Times New Roman" w:cs="Times New Roman"/>
          <w:b/>
          <w:sz w:val="24"/>
          <w:szCs w:val="24"/>
        </w:rPr>
      </w:pP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xml:space="preserve">2.1. Единая комиссия в своей деятельности руководствуется </w:t>
      </w:r>
      <w:hyperlink r:id="rId12" w:history="1">
        <w:r w:rsidRPr="00C569AD">
          <w:rPr>
            <w:rStyle w:val="af4"/>
            <w:rFonts w:ascii="Times New Roman" w:hAnsi="Times New Roman"/>
            <w:color w:val="000000"/>
            <w:sz w:val="24"/>
            <w:szCs w:val="24"/>
          </w:rPr>
          <w:t>Гражданским кодексом</w:t>
        </w:r>
      </w:hyperlink>
      <w:r w:rsidRPr="00C569AD">
        <w:rPr>
          <w:rFonts w:ascii="Times New Roman" w:hAnsi="Times New Roman" w:cs="Times New Roman"/>
          <w:color w:val="000000"/>
          <w:sz w:val="24"/>
          <w:szCs w:val="24"/>
        </w:rPr>
        <w:t xml:space="preserve"> </w:t>
      </w:r>
      <w:r w:rsidRPr="00C569AD">
        <w:rPr>
          <w:rFonts w:ascii="Times New Roman" w:hAnsi="Times New Roman" w:cs="Times New Roman"/>
          <w:sz w:val="24"/>
          <w:szCs w:val="24"/>
        </w:rPr>
        <w:t xml:space="preserve">Российской Федерации, </w:t>
      </w:r>
      <w:hyperlink r:id="rId13" w:history="1">
        <w:r w:rsidRPr="00C569AD">
          <w:rPr>
            <w:rStyle w:val="af4"/>
            <w:rFonts w:ascii="Times New Roman" w:hAnsi="Times New Roman"/>
            <w:color w:val="000000"/>
            <w:sz w:val="24"/>
            <w:szCs w:val="24"/>
          </w:rPr>
          <w:t>Бюджетным кодексом</w:t>
        </w:r>
      </w:hyperlink>
      <w:r w:rsidRPr="00C569AD">
        <w:rPr>
          <w:rFonts w:ascii="Times New Roman" w:hAnsi="Times New Roman" w:cs="Times New Roman"/>
          <w:sz w:val="24"/>
          <w:szCs w:val="24"/>
        </w:rPr>
        <w:t xml:space="preserve"> Российской Федерации, Земельным кодексом Российской Федерации, </w:t>
      </w:r>
      <w:hyperlink r:id="rId14" w:history="1">
        <w:r w:rsidRPr="00C569AD">
          <w:rPr>
            <w:rStyle w:val="af4"/>
            <w:rFonts w:ascii="Times New Roman" w:hAnsi="Times New Roman"/>
            <w:color w:val="000000"/>
            <w:sz w:val="24"/>
            <w:szCs w:val="24"/>
          </w:rPr>
          <w:t>Федеральным законом</w:t>
        </w:r>
      </w:hyperlink>
      <w:r w:rsidRPr="00C569AD">
        <w:rPr>
          <w:rFonts w:ascii="Times New Roman" w:hAnsi="Times New Roman" w:cs="Times New Roman"/>
          <w:color w:val="000000"/>
          <w:sz w:val="24"/>
          <w:szCs w:val="24"/>
        </w:rPr>
        <w:t xml:space="preserve"> </w:t>
      </w:r>
      <w:r w:rsidRPr="00C569AD">
        <w:rPr>
          <w:rFonts w:ascii="Times New Roman" w:hAnsi="Times New Roman" w:cs="Times New Roman"/>
          <w:sz w:val="24"/>
          <w:szCs w:val="24"/>
        </w:rPr>
        <w:t xml:space="preserve">от 21.12.2001г. № 178-ФЗ «О приватизации государственного и муниципального имущества», </w:t>
      </w:r>
      <w:hyperlink r:id="rId15" w:history="1">
        <w:r w:rsidRPr="00C569AD">
          <w:rPr>
            <w:rStyle w:val="af4"/>
            <w:rFonts w:ascii="Times New Roman" w:hAnsi="Times New Roman"/>
            <w:color w:val="000000"/>
            <w:sz w:val="24"/>
            <w:szCs w:val="24"/>
          </w:rPr>
          <w:t>Федеральным законом</w:t>
        </w:r>
      </w:hyperlink>
      <w:r w:rsidRPr="00C569AD">
        <w:rPr>
          <w:rFonts w:ascii="Times New Roman" w:hAnsi="Times New Roman" w:cs="Times New Roman"/>
          <w:sz w:val="24"/>
          <w:szCs w:val="24"/>
        </w:rPr>
        <w:t xml:space="preserve"> от 26.07.2006г. № 135-ФЗ «О защите конкуренции», </w:t>
      </w:r>
      <w:hyperlink r:id="rId16" w:history="1">
        <w:r w:rsidRPr="00C569AD">
          <w:rPr>
            <w:rStyle w:val="af4"/>
            <w:rFonts w:ascii="Times New Roman" w:hAnsi="Times New Roman"/>
            <w:color w:val="000000"/>
            <w:sz w:val="24"/>
            <w:szCs w:val="24"/>
          </w:rPr>
          <w:t>постановлением</w:t>
        </w:r>
      </w:hyperlink>
      <w:r w:rsidRPr="00C569AD">
        <w:rPr>
          <w:rFonts w:ascii="Times New Roman" w:hAnsi="Times New Roman" w:cs="Times New Roman"/>
          <w:sz w:val="24"/>
          <w:szCs w:val="24"/>
        </w:rPr>
        <w:t xml:space="preserve"> Правительства РФ от 27.08.2012г. № 860 «Об организации и проведении продажи государственного или муниципального имущества в электронной форме», </w:t>
      </w:r>
      <w:hyperlink r:id="rId17" w:history="1">
        <w:r w:rsidRPr="00C569AD">
          <w:rPr>
            <w:rStyle w:val="af4"/>
            <w:rFonts w:ascii="Times New Roman" w:hAnsi="Times New Roman"/>
            <w:color w:val="000000"/>
            <w:sz w:val="24"/>
            <w:szCs w:val="24"/>
          </w:rPr>
          <w:t>Приказом</w:t>
        </w:r>
      </w:hyperlink>
      <w:r w:rsidRPr="00C569AD">
        <w:rPr>
          <w:rFonts w:ascii="Times New Roman" w:hAnsi="Times New Roman" w:cs="Times New Roman"/>
          <w:sz w:val="24"/>
          <w:szCs w:val="24"/>
        </w:rPr>
        <w:t xml:space="preserve">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федеральными законами, нормативными правовыми актами Правительства Российской Федерации, законами Чувашской Республики, иными нормативными правовыми актами Чувашской Республики, муниципальными нормативными правовыми актами Алатырского </w:t>
      </w:r>
      <w:r>
        <w:rPr>
          <w:rFonts w:ascii="Times New Roman" w:hAnsi="Times New Roman" w:cs="Times New Roman"/>
          <w:sz w:val="24"/>
          <w:szCs w:val="24"/>
        </w:rPr>
        <w:t>муниципального округа</w:t>
      </w:r>
      <w:r w:rsidRPr="00C569AD">
        <w:rPr>
          <w:rFonts w:ascii="Times New Roman" w:hAnsi="Times New Roman" w:cs="Times New Roman"/>
          <w:sz w:val="24"/>
          <w:szCs w:val="24"/>
        </w:rPr>
        <w:t>, а также настоящим Положением.</w:t>
      </w:r>
    </w:p>
    <w:p w:rsidR="00C569AD" w:rsidRPr="00C569AD" w:rsidRDefault="00C569AD" w:rsidP="00C569AD">
      <w:pPr>
        <w:spacing w:after="0" w:line="240" w:lineRule="auto"/>
        <w:ind w:firstLine="709"/>
        <w:jc w:val="both"/>
        <w:rPr>
          <w:rFonts w:ascii="Times New Roman" w:hAnsi="Times New Roman" w:cs="Times New Roman"/>
          <w:sz w:val="24"/>
          <w:szCs w:val="24"/>
        </w:rPr>
      </w:pPr>
    </w:p>
    <w:p w:rsidR="00C569AD" w:rsidRPr="00C569AD" w:rsidRDefault="00C569AD" w:rsidP="00C569AD">
      <w:pPr>
        <w:spacing w:after="0" w:line="240" w:lineRule="auto"/>
        <w:ind w:firstLine="709"/>
        <w:jc w:val="center"/>
        <w:rPr>
          <w:rFonts w:ascii="Times New Roman" w:hAnsi="Times New Roman" w:cs="Times New Roman"/>
          <w:b/>
          <w:sz w:val="24"/>
          <w:szCs w:val="24"/>
        </w:rPr>
      </w:pPr>
      <w:r w:rsidRPr="00C569AD">
        <w:rPr>
          <w:rFonts w:ascii="Times New Roman" w:hAnsi="Times New Roman" w:cs="Times New Roman"/>
          <w:b/>
          <w:sz w:val="24"/>
          <w:szCs w:val="24"/>
        </w:rPr>
        <w:t>3. Цели и задачи Единой комиссии</w:t>
      </w:r>
    </w:p>
    <w:p w:rsidR="00C569AD" w:rsidRPr="00C569AD" w:rsidRDefault="00C569AD" w:rsidP="00C569AD">
      <w:pPr>
        <w:spacing w:after="0" w:line="240" w:lineRule="auto"/>
        <w:ind w:firstLine="709"/>
        <w:jc w:val="center"/>
        <w:rPr>
          <w:rFonts w:ascii="Times New Roman" w:hAnsi="Times New Roman" w:cs="Times New Roman"/>
          <w:sz w:val="24"/>
          <w:szCs w:val="24"/>
        </w:rPr>
      </w:pP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3" w:name="sub_31"/>
      <w:r w:rsidRPr="00C569AD">
        <w:rPr>
          <w:rFonts w:ascii="Times New Roman" w:hAnsi="Times New Roman" w:cs="Times New Roman"/>
          <w:sz w:val="24"/>
          <w:szCs w:val="24"/>
        </w:rPr>
        <w:t>3.1. Единая комиссия создается в целя</w:t>
      </w:r>
      <w:r>
        <w:rPr>
          <w:rFonts w:ascii="Times New Roman" w:hAnsi="Times New Roman" w:cs="Times New Roman"/>
          <w:sz w:val="24"/>
          <w:szCs w:val="24"/>
        </w:rPr>
        <w:t>х</w:t>
      </w:r>
      <w:bookmarkEnd w:id="3"/>
      <w:r w:rsidRPr="00C569AD">
        <w:rPr>
          <w:rFonts w:ascii="Times New Roman" w:hAnsi="Times New Roman" w:cs="Times New Roman"/>
          <w:sz w:val="24"/>
          <w:szCs w:val="24"/>
        </w:rPr>
        <w:t xml:space="preserve"> организации и проведения торгов, в том числе в электронной форме</w:t>
      </w:r>
      <w:r>
        <w:rPr>
          <w:rFonts w:ascii="Times New Roman" w:hAnsi="Times New Roman" w:cs="Times New Roman"/>
          <w:sz w:val="24"/>
          <w:szCs w:val="24"/>
        </w:rPr>
        <w:t xml:space="preserve">, </w:t>
      </w:r>
      <w:r w:rsidRPr="00C569AD">
        <w:rPr>
          <w:rFonts w:ascii="Times New Roman" w:hAnsi="Times New Roman" w:cs="Times New Roman"/>
          <w:sz w:val="24"/>
          <w:szCs w:val="24"/>
        </w:rPr>
        <w:t xml:space="preserve">действует на постоянной основе и формируется из числа работников администрации Алатырского </w:t>
      </w:r>
      <w:r>
        <w:rPr>
          <w:rFonts w:ascii="Times New Roman" w:hAnsi="Times New Roman" w:cs="Times New Roman"/>
          <w:sz w:val="24"/>
          <w:szCs w:val="24"/>
        </w:rPr>
        <w:t>муниципального округа</w:t>
      </w:r>
      <w:r w:rsidRPr="00C569AD">
        <w:rPr>
          <w:rFonts w:ascii="Times New Roman" w:hAnsi="Times New Roman" w:cs="Times New Roman"/>
          <w:sz w:val="24"/>
          <w:szCs w:val="24"/>
        </w:rPr>
        <w:t>.</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4" w:name="sub_32"/>
      <w:r w:rsidRPr="00C569AD">
        <w:rPr>
          <w:rFonts w:ascii="Times New Roman" w:hAnsi="Times New Roman" w:cs="Times New Roman"/>
          <w:sz w:val="24"/>
          <w:szCs w:val="24"/>
        </w:rPr>
        <w:t xml:space="preserve">3.2. Исходя из целей деятельности, определенных в </w:t>
      </w:r>
      <w:hyperlink w:anchor="sub_31" w:history="1">
        <w:r w:rsidRPr="00C569AD">
          <w:rPr>
            <w:rStyle w:val="af4"/>
            <w:rFonts w:ascii="Times New Roman" w:hAnsi="Times New Roman"/>
            <w:color w:val="000000"/>
            <w:sz w:val="24"/>
            <w:szCs w:val="24"/>
          </w:rPr>
          <w:t>п. 3.1</w:t>
        </w:r>
      </w:hyperlink>
      <w:r w:rsidRPr="00C569AD">
        <w:rPr>
          <w:rFonts w:ascii="Times New Roman" w:hAnsi="Times New Roman" w:cs="Times New Roman"/>
          <w:sz w:val="24"/>
          <w:szCs w:val="24"/>
        </w:rPr>
        <w:t xml:space="preserve"> настоящего Положения, в задачи Единой комиссии входит:</w:t>
      </w:r>
    </w:p>
    <w:bookmarkEnd w:id="4"/>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создание равных возможностей и условий приобретения имущества или права аренды на торгах претендентами, в установленном законом порядке;</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единство предъявляемых к претендентам и участникам торгов требований;</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объективность оценок и гласность при проведении торгов.</w:t>
      </w:r>
    </w:p>
    <w:p w:rsidR="00C569AD" w:rsidRPr="00C569AD" w:rsidRDefault="00C569AD" w:rsidP="00C569AD">
      <w:pPr>
        <w:spacing w:after="0" w:line="240" w:lineRule="auto"/>
        <w:ind w:firstLine="709"/>
        <w:jc w:val="both"/>
        <w:rPr>
          <w:rFonts w:ascii="Times New Roman" w:hAnsi="Times New Roman" w:cs="Times New Roman"/>
          <w:sz w:val="24"/>
          <w:szCs w:val="24"/>
        </w:rPr>
      </w:pPr>
    </w:p>
    <w:p w:rsidR="00C569AD" w:rsidRPr="00C569AD" w:rsidRDefault="00C569AD" w:rsidP="00C569AD">
      <w:pPr>
        <w:spacing w:after="0" w:line="240" w:lineRule="auto"/>
        <w:ind w:firstLine="709"/>
        <w:jc w:val="center"/>
        <w:rPr>
          <w:rFonts w:ascii="Times New Roman" w:hAnsi="Times New Roman" w:cs="Times New Roman"/>
          <w:b/>
          <w:sz w:val="24"/>
          <w:szCs w:val="24"/>
        </w:rPr>
      </w:pPr>
      <w:r w:rsidRPr="00C569AD">
        <w:rPr>
          <w:rFonts w:ascii="Times New Roman" w:hAnsi="Times New Roman" w:cs="Times New Roman"/>
          <w:b/>
          <w:sz w:val="24"/>
          <w:szCs w:val="24"/>
        </w:rPr>
        <w:t>4. Функции Единой комиссии</w:t>
      </w:r>
    </w:p>
    <w:p w:rsidR="00C569AD" w:rsidRPr="00C569AD" w:rsidRDefault="00C569AD" w:rsidP="00C569AD">
      <w:pPr>
        <w:spacing w:after="0" w:line="240" w:lineRule="auto"/>
        <w:ind w:firstLine="709"/>
        <w:jc w:val="center"/>
        <w:rPr>
          <w:rFonts w:ascii="Times New Roman" w:hAnsi="Times New Roman" w:cs="Times New Roman"/>
          <w:sz w:val="24"/>
          <w:szCs w:val="24"/>
        </w:rPr>
      </w:pP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5" w:name="sub_41"/>
      <w:r w:rsidRPr="00C569AD">
        <w:rPr>
          <w:rFonts w:ascii="Times New Roman" w:hAnsi="Times New Roman" w:cs="Times New Roman"/>
          <w:sz w:val="24"/>
          <w:szCs w:val="24"/>
        </w:rPr>
        <w:t>4.1. Единая комиссия:</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1) принимает заявки и прилагаемые к ним документы, представленные претендентами;</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6" w:name="sub_42"/>
      <w:bookmarkEnd w:id="5"/>
      <w:r w:rsidRPr="00C569AD">
        <w:rPr>
          <w:rFonts w:ascii="Times New Roman" w:hAnsi="Times New Roman" w:cs="Times New Roman"/>
          <w:sz w:val="24"/>
          <w:szCs w:val="24"/>
        </w:rPr>
        <w:t>2)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перечню и условиям торгов;</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7" w:name="sub_43"/>
      <w:bookmarkEnd w:id="6"/>
      <w:r w:rsidRPr="00C569AD">
        <w:rPr>
          <w:rFonts w:ascii="Times New Roman" w:hAnsi="Times New Roman" w:cs="Times New Roman"/>
          <w:sz w:val="24"/>
          <w:szCs w:val="24"/>
        </w:rPr>
        <w:t>3) принимает решения о признании претендентов участниками торгов, покупателями или об отказе в допуске к участию в торгах по основаниям, установленным законодательством Российской Федерации;</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8" w:name="sub_44"/>
      <w:bookmarkEnd w:id="7"/>
      <w:r w:rsidRPr="00C569AD">
        <w:rPr>
          <w:rFonts w:ascii="Times New Roman" w:hAnsi="Times New Roman" w:cs="Times New Roman"/>
          <w:sz w:val="24"/>
          <w:szCs w:val="24"/>
        </w:rPr>
        <w:t>4) определяет победителя;</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9" w:name="sub_45"/>
      <w:bookmarkEnd w:id="8"/>
      <w:r w:rsidRPr="00C569AD">
        <w:rPr>
          <w:rFonts w:ascii="Times New Roman" w:hAnsi="Times New Roman" w:cs="Times New Roman"/>
          <w:sz w:val="24"/>
          <w:szCs w:val="24"/>
        </w:rPr>
        <w:t>5) принимает решение о признании торгов несостоявшимися;</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0" w:name="sub_46"/>
      <w:bookmarkEnd w:id="9"/>
      <w:r w:rsidRPr="00C569AD">
        <w:rPr>
          <w:rFonts w:ascii="Times New Roman" w:hAnsi="Times New Roman" w:cs="Times New Roman"/>
          <w:sz w:val="24"/>
          <w:szCs w:val="24"/>
        </w:rPr>
        <w:t>6) ведет протоколы заседаний;</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1" w:name="sub_47"/>
      <w:bookmarkEnd w:id="10"/>
      <w:r w:rsidRPr="00C569AD">
        <w:rPr>
          <w:rFonts w:ascii="Times New Roman" w:hAnsi="Times New Roman" w:cs="Times New Roman"/>
          <w:sz w:val="24"/>
          <w:szCs w:val="24"/>
        </w:rPr>
        <w:t>7) в случаях, определенных действующим законодательством, уведомляет претендентов и победителей о принятом решении;</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2" w:name="sub_48"/>
      <w:bookmarkEnd w:id="11"/>
      <w:r w:rsidRPr="00C569AD">
        <w:rPr>
          <w:rFonts w:ascii="Times New Roman" w:hAnsi="Times New Roman" w:cs="Times New Roman"/>
          <w:sz w:val="24"/>
          <w:szCs w:val="24"/>
        </w:rPr>
        <w:t xml:space="preserve">8) соблюдает принципы публичности, прозрачности, равных условий претендентов при заключении договора, в соответствии с </w:t>
      </w:r>
      <w:r>
        <w:rPr>
          <w:rFonts w:ascii="Times New Roman" w:hAnsi="Times New Roman" w:cs="Times New Roman"/>
          <w:sz w:val="24"/>
          <w:szCs w:val="24"/>
        </w:rPr>
        <w:t>з</w:t>
      </w:r>
      <w:r w:rsidRPr="00C569AD">
        <w:rPr>
          <w:rFonts w:ascii="Times New Roman" w:hAnsi="Times New Roman" w:cs="Times New Roman"/>
          <w:sz w:val="24"/>
          <w:szCs w:val="24"/>
        </w:rPr>
        <w:t>аконодательством;</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3" w:name="sub_49"/>
      <w:bookmarkEnd w:id="12"/>
      <w:r w:rsidRPr="00C569AD">
        <w:rPr>
          <w:rFonts w:ascii="Times New Roman" w:hAnsi="Times New Roman" w:cs="Times New Roman"/>
          <w:sz w:val="24"/>
          <w:szCs w:val="24"/>
        </w:rPr>
        <w:t>9) устраняет возможности злоупотребления и коррупции при организации торгов.</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4" w:name="sub_410"/>
      <w:bookmarkEnd w:id="13"/>
      <w:r w:rsidRPr="00C569AD">
        <w:rPr>
          <w:rFonts w:ascii="Times New Roman" w:hAnsi="Times New Roman" w:cs="Times New Roman"/>
          <w:sz w:val="24"/>
          <w:szCs w:val="24"/>
        </w:rPr>
        <w:t>10) исполняет иные полномочия, предусмотренные действующим законодательством Российской Федерации и настоящим Положением.</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5" w:name="sub_411"/>
      <w:bookmarkEnd w:id="14"/>
      <w:r w:rsidRPr="00C569AD">
        <w:rPr>
          <w:rFonts w:ascii="Times New Roman" w:hAnsi="Times New Roman" w:cs="Times New Roman"/>
          <w:sz w:val="24"/>
          <w:szCs w:val="24"/>
        </w:rPr>
        <w:t>4.2. Единая комиссия правомочна осуществлять функции, если на заседании комиссии присутствует не менее, чем пятьдесят процентов общего числа ее членов.</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6" w:name="sub_51"/>
      <w:bookmarkEnd w:id="15"/>
    </w:p>
    <w:p w:rsidR="00C569AD" w:rsidRPr="00C569AD" w:rsidRDefault="00C569AD" w:rsidP="00C569AD">
      <w:pPr>
        <w:spacing w:after="0" w:line="240" w:lineRule="auto"/>
        <w:ind w:firstLine="709"/>
        <w:jc w:val="center"/>
        <w:rPr>
          <w:rFonts w:ascii="Times New Roman" w:hAnsi="Times New Roman" w:cs="Times New Roman"/>
          <w:b/>
          <w:sz w:val="24"/>
          <w:szCs w:val="24"/>
        </w:rPr>
      </w:pPr>
      <w:r w:rsidRPr="00C569AD">
        <w:rPr>
          <w:rFonts w:ascii="Times New Roman" w:hAnsi="Times New Roman" w:cs="Times New Roman"/>
          <w:b/>
          <w:sz w:val="24"/>
          <w:szCs w:val="24"/>
        </w:rPr>
        <w:t>5. Цели и задачи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5.1. Единая комиссия является коллегиальным органом Заказчика, основанным на постоянной основе.</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17" w:name="sub_52"/>
      <w:bookmarkEnd w:id="16"/>
      <w:r w:rsidRPr="00C569AD">
        <w:rPr>
          <w:rFonts w:ascii="Times New Roman" w:hAnsi="Times New Roman" w:cs="Times New Roman"/>
          <w:sz w:val="24"/>
          <w:szCs w:val="24"/>
        </w:rPr>
        <w:t>5.2. Персональный состав Единой комиссии утверждается и изменяется постановлением администрации Алатырского</w:t>
      </w:r>
      <w:r w:rsidR="00074B45">
        <w:rPr>
          <w:rFonts w:ascii="Times New Roman" w:hAnsi="Times New Roman" w:cs="Times New Roman"/>
          <w:sz w:val="24"/>
          <w:szCs w:val="24"/>
        </w:rPr>
        <w:t xml:space="preserve"> муниципального округа</w:t>
      </w:r>
      <w:r w:rsidRPr="00C569AD">
        <w:rPr>
          <w:rFonts w:ascii="Times New Roman" w:hAnsi="Times New Roman" w:cs="Times New Roman"/>
          <w:sz w:val="24"/>
          <w:szCs w:val="24"/>
        </w:rPr>
        <w:t>.</w:t>
      </w:r>
    </w:p>
    <w:p w:rsidR="00074B45" w:rsidRDefault="00C569AD" w:rsidP="00C569AD">
      <w:pPr>
        <w:spacing w:after="0" w:line="240" w:lineRule="auto"/>
        <w:ind w:firstLine="709"/>
        <w:jc w:val="both"/>
        <w:rPr>
          <w:rFonts w:ascii="Times New Roman" w:hAnsi="Times New Roman" w:cs="Times New Roman"/>
          <w:sz w:val="24"/>
          <w:szCs w:val="24"/>
        </w:rPr>
      </w:pPr>
      <w:bookmarkStart w:id="18" w:name="sub_53"/>
      <w:bookmarkEnd w:id="17"/>
      <w:r w:rsidRPr="00C569AD">
        <w:rPr>
          <w:rFonts w:ascii="Times New Roman" w:hAnsi="Times New Roman" w:cs="Times New Roman"/>
          <w:sz w:val="24"/>
          <w:szCs w:val="24"/>
        </w:rPr>
        <w:t xml:space="preserve">5.3. Единая комиссия состоит из председателя комиссии (далее - председатель), заместителя председателя комиссии (далее - заместитель председателя), секретаря комиссии (далее - секретарь) и других членов комиссии. </w:t>
      </w:r>
      <w:bookmarkStart w:id="19" w:name="sub_54"/>
      <w:bookmarkEnd w:id="18"/>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5.4. В состав Единой комиссии входят не менее пяти человек - членов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0" w:name="sub_55"/>
      <w:bookmarkEnd w:id="19"/>
      <w:r w:rsidRPr="00C569AD">
        <w:rPr>
          <w:rFonts w:ascii="Times New Roman" w:hAnsi="Times New Roman" w:cs="Times New Roman"/>
          <w:sz w:val="24"/>
          <w:szCs w:val="24"/>
        </w:rPr>
        <w:t xml:space="preserve">5.5. Членами Единой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w:t>
      </w:r>
      <w:r w:rsidRPr="00C569AD">
        <w:rPr>
          <w:rFonts w:ascii="Times New Roman" w:hAnsi="Times New Roman" w:cs="Times New Roman"/>
          <w:sz w:val="24"/>
          <w:szCs w:val="24"/>
        </w:rPr>
        <w:lastRenderedPageBreak/>
        <w:t>составе Единой комиссии указанных лиц, Заказчик торгов, принявший решение о создании Единой комиссии, обязан незамедлительно заменить их иными физическими лицами.</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1" w:name="sub_56"/>
      <w:bookmarkEnd w:id="20"/>
      <w:r w:rsidRPr="00C569AD">
        <w:rPr>
          <w:rFonts w:ascii="Times New Roman" w:hAnsi="Times New Roman" w:cs="Times New Roman"/>
          <w:sz w:val="24"/>
          <w:szCs w:val="24"/>
        </w:rPr>
        <w:t>5.6. Замена члена Единой комиссии осуществляется только по решению Заказчика, принявшего решение о создании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2" w:name="sub_57"/>
      <w:bookmarkEnd w:id="21"/>
      <w:r w:rsidRPr="00C569AD">
        <w:rPr>
          <w:rFonts w:ascii="Times New Roman" w:hAnsi="Times New Roman" w:cs="Times New Roman"/>
          <w:sz w:val="24"/>
          <w:szCs w:val="24"/>
        </w:rPr>
        <w:t>5.7. Председатель:</w:t>
      </w:r>
    </w:p>
    <w:bookmarkEnd w:id="22"/>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осуществляет общее руководство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председательствует и ведет заседания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подписывает протоколы заседаний Единой комиссии, уведомления;</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осуществляет иные функции, связанные с проведением торгов, в соответствии с возложенными на Единую комиссию полномочиями.</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3" w:name="sub_58"/>
      <w:r w:rsidRPr="00C569AD">
        <w:rPr>
          <w:rFonts w:ascii="Times New Roman" w:hAnsi="Times New Roman" w:cs="Times New Roman"/>
          <w:sz w:val="24"/>
          <w:szCs w:val="24"/>
        </w:rPr>
        <w:t>5.8. В отсутствие председателя его функции осуществляет заместитель председателя.</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4" w:name="sub_59"/>
      <w:bookmarkEnd w:id="23"/>
      <w:r w:rsidRPr="00C569AD">
        <w:rPr>
          <w:rFonts w:ascii="Times New Roman" w:hAnsi="Times New Roman" w:cs="Times New Roman"/>
          <w:sz w:val="24"/>
          <w:szCs w:val="24"/>
        </w:rPr>
        <w:t>5.9. Секретарь:</w:t>
      </w:r>
    </w:p>
    <w:bookmarkEnd w:id="24"/>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не позднее, чем за 2 рабочих дня до дня проведения заседания комиссии, уведомляет членов комиссии о месте, дате и времени проведения заседания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обеспечивает созыв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организует подготовку, получение, регистрацию, заполнение и хранение документации по проведению торгов, а также документации, поступившей от претендентов и участников торгов;</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обеспечивает оформление и рассылку решений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обеспечивает подписание протоколов заседаний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осуществляет иные функции, связанные с проведением торгов, в соответствии с возложенными на Единую комиссию полномочиями.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В отсутствие секретаря его обязанности исполняет один из членов Единой комиссии, в соответствии с решением председателя.</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5" w:name="sub_510"/>
      <w:r w:rsidRPr="00C569AD">
        <w:rPr>
          <w:rFonts w:ascii="Times New Roman" w:hAnsi="Times New Roman" w:cs="Times New Roman"/>
          <w:sz w:val="24"/>
          <w:szCs w:val="24"/>
        </w:rPr>
        <w:t>5.10. Члены Единой комиссии:</w:t>
      </w:r>
    </w:p>
    <w:bookmarkEnd w:id="25"/>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анализируют на заседании Единой комиссии заявки на участие в торгах, поступившие от претендентов и участников торгов, а также документацию, касающуюся проведения торгов;</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подписывают протоколы заседаний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осуществляют иные функции, связанные с проведением торгов, в соответствии с возложенными на Единую комиссию полномочиями;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при необходимости выбирают аукциониста.</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6" w:name="sub_511"/>
      <w:r w:rsidRPr="00C569AD">
        <w:rPr>
          <w:rFonts w:ascii="Times New Roman" w:hAnsi="Times New Roman" w:cs="Times New Roman"/>
          <w:sz w:val="24"/>
          <w:szCs w:val="24"/>
        </w:rPr>
        <w:t>5.11. Аукционист Единой комиссии:</w:t>
      </w:r>
    </w:p>
    <w:bookmarkEnd w:id="26"/>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проводит процедуру торгов;</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вскрывает запечатанные конверты с конкурсной документацией, конкурсными предложениями, предложениями о цене;</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подписывает протоколы заседаний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осуществляет иные функции, связанные с проведением торгов, в соответствии с возложенными на Единую комиссию полномочиями.</w:t>
      </w:r>
    </w:p>
    <w:p w:rsidR="00C569AD" w:rsidRPr="00C569AD" w:rsidRDefault="00C569AD" w:rsidP="00C569AD">
      <w:pPr>
        <w:spacing w:after="0" w:line="240" w:lineRule="auto"/>
        <w:ind w:firstLine="709"/>
        <w:jc w:val="both"/>
        <w:rPr>
          <w:rFonts w:ascii="Times New Roman" w:hAnsi="Times New Roman" w:cs="Times New Roman"/>
          <w:sz w:val="24"/>
          <w:szCs w:val="24"/>
        </w:rPr>
      </w:pPr>
    </w:p>
    <w:p w:rsidR="00C569AD" w:rsidRPr="00C569AD" w:rsidRDefault="00C569AD" w:rsidP="00074B45">
      <w:pPr>
        <w:spacing w:after="0" w:line="240" w:lineRule="auto"/>
        <w:ind w:firstLine="709"/>
        <w:jc w:val="center"/>
        <w:rPr>
          <w:rFonts w:ascii="Times New Roman" w:hAnsi="Times New Roman" w:cs="Times New Roman"/>
          <w:b/>
          <w:sz w:val="24"/>
          <w:szCs w:val="24"/>
        </w:rPr>
      </w:pPr>
      <w:r w:rsidRPr="00C569AD">
        <w:rPr>
          <w:rFonts w:ascii="Times New Roman" w:hAnsi="Times New Roman" w:cs="Times New Roman"/>
          <w:b/>
          <w:sz w:val="24"/>
          <w:szCs w:val="24"/>
        </w:rPr>
        <w:t>6. Порядок проведения заседаний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xml:space="preserve">                </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7" w:name="sub_61"/>
      <w:r w:rsidRPr="00C569AD">
        <w:rPr>
          <w:rFonts w:ascii="Times New Roman" w:hAnsi="Times New Roman" w:cs="Times New Roman"/>
          <w:sz w:val="24"/>
          <w:szCs w:val="24"/>
        </w:rPr>
        <w:t>6.1. Заказчик организовывает материально-техническое обеспечение деятельности Единой комиссии, в том числе предоставляет удобное для целей проведения торгов помещение, средства доступа в сеть Интернет, оргтехнику и канцелярские товары.</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8" w:name="sub_62"/>
      <w:bookmarkEnd w:id="27"/>
      <w:r w:rsidRPr="00C569AD">
        <w:rPr>
          <w:rFonts w:ascii="Times New Roman" w:hAnsi="Times New Roman" w:cs="Times New Roman"/>
          <w:sz w:val="24"/>
          <w:szCs w:val="24"/>
        </w:rPr>
        <w:t>6.2. Работа Единой комиссии осуществляется на ее заседаниях, в соответствии с действующим законодательством Российской Федерации и с действующим Положением.</w:t>
      </w:r>
    </w:p>
    <w:p w:rsidR="00C569AD" w:rsidRPr="00C569AD" w:rsidRDefault="00C569AD" w:rsidP="00C569AD">
      <w:pPr>
        <w:spacing w:after="0" w:line="240" w:lineRule="auto"/>
        <w:ind w:firstLine="709"/>
        <w:jc w:val="both"/>
        <w:rPr>
          <w:rFonts w:ascii="Times New Roman" w:hAnsi="Times New Roman" w:cs="Times New Roman"/>
          <w:sz w:val="24"/>
          <w:szCs w:val="24"/>
        </w:rPr>
      </w:pPr>
      <w:bookmarkStart w:id="29" w:name="sub_63"/>
      <w:bookmarkEnd w:id="28"/>
      <w:r w:rsidRPr="00C569AD">
        <w:rPr>
          <w:rFonts w:ascii="Times New Roman" w:hAnsi="Times New Roman" w:cs="Times New Roman"/>
          <w:sz w:val="24"/>
          <w:szCs w:val="24"/>
        </w:rPr>
        <w:t>6.3. Решения Единой комиссии принимаются открытым голосованием простым большинством голосов от числа присутствующих на заседании членов. При равенстве голосов голос председателя является решающим.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bookmarkEnd w:id="29"/>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t xml:space="preserve">                              </w:t>
      </w:r>
    </w:p>
    <w:p w:rsidR="00C569AD" w:rsidRPr="00C569AD" w:rsidRDefault="00074B45" w:rsidP="00074B4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C569AD" w:rsidRPr="00C569AD">
        <w:rPr>
          <w:rFonts w:ascii="Times New Roman" w:hAnsi="Times New Roman" w:cs="Times New Roman"/>
          <w:b/>
          <w:sz w:val="24"/>
          <w:szCs w:val="24"/>
        </w:rPr>
        <w:t>7. Ответственность членов Единой комиссии</w:t>
      </w:r>
    </w:p>
    <w:p w:rsidR="00C569AD" w:rsidRPr="00C569AD" w:rsidRDefault="00C569AD" w:rsidP="00C569AD">
      <w:pPr>
        <w:spacing w:after="0" w:line="240" w:lineRule="auto"/>
        <w:ind w:firstLine="709"/>
        <w:jc w:val="both"/>
        <w:rPr>
          <w:rFonts w:ascii="Times New Roman" w:hAnsi="Times New Roman" w:cs="Times New Roman"/>
          <w:sz w:val="24"/>
          <w:szCs w:val="24"/>
        </w:rPr>
      </w:pPr>
      <w:r w:rsidRPr="00C569AD">
        <w:rPr>
          <w:rFonts w:ascii="Times New Roman" w:hAnsi="Times New Roman" w:cs="Times New Roman"/>
          <w:sz w:val="24"/>
          <w:szCs w:val="24"/>
        </w:rPr>
        <w:lastRenderedPageBreak/>
        <w:t>7.1. Члены Единой комиссии, виновные в нарушении законодательства о проведении торгов и иных нормативных правовых актов Российской Федерации, несут персональную ответственность, в соответствии с действующим законодательством Российской Федерации.</w:t>
      </w:r>
    </w:p>
    <w:p w:rsidR="00C569AD" w:rsidRPr="00C569AD" w:rsidRDefault="00C569AD" w:rsidP="00C569AD">
      <w:pPr>
        <w:spacing w:after="0" w:line="240" w:lineRule="auto"/>
        <w:ind w:firstLine="709"/>
        <w:rPr>
          <w:rFonts w:ascii="Times New Roman" w:hAnsi="Times New Roman" w:cs="Times New Roman"/>
          <w:color w:val="000000" w:themeColor="text1"/>
          <w:sz w:val="24"/>
          <w:szCs w:val="24"/>
        </w:rPr>
      </w:pPr>
    </w:p>
    <w:sectPr w:rsidR="00C569AD" w:rsidRPr="00C569AD" w:rsidSect="00CC7730">
      <w:headerReference w:type="even" r:id="rId18"/>
      <w:pgSz w:w="11906" w:h="16838"/>
      <w:pgMar w:top="567" w:right="70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C5" w:rsidRDefault="00336EC5" w:rsidP="00FC7127">
      <w:pPr>
        <w:spacing w:after="0" w:line="240" w:lineRule="auto"/>
      </w:pPr>
      <w:r>
        <w:separator/>
      </w:r>
    </w:p>
  </w:endnote>
  <w:endnote w:type="continuationSeparator" w:id="0">
    <w:p w:rsidR="00336EC5" w:rsidRDefault="00336EC5"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C5" w:rsidRDefault="00336EC5" w:rsidP="00FC7127">
      <w:pPr>
        <w:spacing w:after="0" w:line="240" w:lineRule="auto"/>
      </w:pPr>
      <w:r>
        <w:separator/>
      </w:r>
    </w:p>
  </w:footnote>
  <w:footnote w:type="continuationSeparator" w:id="0">
    <w:p w:rsidR="00336EC5" w:rsidRDefault="00336EC5"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34" w:rsidRDefault="00D82534"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82534" w:rsidRDefault="00D825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8527C4"/>
    <w:multiLevelType w:val="multilevel"/>
    <w:tmpl w:val="4384999C"/>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5"/>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4"/>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67B5A"/>
    <w:rsid w:val="00071F29"/>
    <w:rsid w:val="00074218"/>
    <w:rsid w:val="00074B45"/>
    <w:rsid w:val="00075DD2"/>
    <w:rsid w:val="0007765F"/>
    <w:rsid w:val="00080885"/>
    <w:rsid w:val="000847A2"/>
    <w:rsid w:val="00087EC8"/>
    <w:rsid w:val="00087FC2"/>
    <w:rsid w:val="00097460"/>
    <w:rsid w:val="000A022B"/>
    <w:rsid w:val="000A313B"/>
    <w:rsid w:val="000A6E7F"/>
    <w:rsid w:val="000A7790"/>
    <w:rsid w:val="000B2A24"/>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25E89"/>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A10"/>
    <w:rsid w:val="002D1A95"/>
    <w:rsid w:val="002D36AA"/>
    <w:rsid w:val="002D78AB"/>
    <w:rsid w:val="002F554C"/>
    <w:rsid w:val="003001B5"/>
    <w:rsid w:val="00310804"/>
    <w:rsid w:val="00312865"/>
    <w:rsid w:val="0033029F"/>
    <w:rsid w:val="00332888"/>
    <w:rsid w:val="0033294E"/>
    <w:rsid w:val="003329D3"/>
    <w:rsid w:val="0033474F"/>
    <w:rsid w:val="003364D4"/>
    <w:rsid w:val="00336EC5"/>
    <w:rsid w:val="0034055D"/>
    <w:rsid w:val="003465B7"/>
    <w:rsid w:val="003473E9"/>
    <w:rsid w:val="0035737D"/>
    <w:rsid w:val="003613FA"/>
    <w:rsid w:val="003618FF"/>
    <w:rsid w:val="00365E5F"/>
    <w:rsid w:val="00372F4C"/>
    <w:rsid w:val="00383490"/>
    <w:rsid w:val="00387A5F"/>
    <w:rsid w:val="003911CF"/>
    <w:rsid w:val="00395347"/>
    <w:rsid w:val="00397161"/>
    <w:rsid w:val="003A32A4"/>
    <w:rsid w:val="003A53CF"/>
    <w:rsid w:val="003C358F"/>
    <w:rsid w:val="003D6EB9"/>
    <w:rsid w:val="003D7401"/>
    <w:rsid w:val="003E4CC2"/>
    <w:rsid w:val="003F405C"/>
    <w:rsid w:val="003F4F26"/>
    <w:rsid w:val="004019C5"/>
    <w:rsid w:val="00402813"/>
    <w:rsid w:val="0041314C"/>
    <w:rsid w:val="0042709E"/>
    <w:rsid w:val="004319FE"/>
    <w:rsid w:val="00440FB2"/>
    <w:rsid w:val="00443F54"/>
    <w:rsid w:val="00447703"/>
    <w:rsid w:val="00451703"/>
    <w:rsid w:val="00453C2A"/>
    <w:rsid w:val="004555D8"/>
    <w:rsid w:val="00456C5E"/>
    <w:rsid w:val="0046154E"/>
    <w:rsid w:val="00465EDB"/>
    <w:rsid w:val="00472E6A"/>
    <w:rsid w:val="00473E62"/>
    <w:rsid w:val="004752EE"/>
    <w:rsid w:val="004757BE"/>
    <w:rsid w:val="0047669B"/>
    <w:rsid w:val="00483150"/>
    <w:rsid w:val="0048540F"/>
    <w:rsid w:val="00486DC0"/>
    <w:rsid w:val="00494920"/>
    <w:rsid w:val="004949CA"/>
    <w:rsid w:val="004A3AEE"/>
    <w:rsid w:val="004A5719"/>
    <w:rsid w:val="004A660A"/>
    <w:rsid w:val="004A684C"/>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A2591"/>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111A"/>
    <w:rsid w:val="006D65AA"/>
    <w:rsid w:val="006D7E24"/>
    <w:rsid w:val="006E3105"/>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96FD9"/>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2371"/>
    <w:rsid w:val="008170A1"/>
    <w:rsid w:val="0081733B"/>
    <w:rsid w:val="00820F35"/>
    <w:rsid w:val="008240AA"/>
    <w:rsid w:val="00824FDE"/>
    <w:rsid w:val="00832C4F"/>
    <w:rsid w:val="008361AC"/>
    <w:rsid w:val="008431E0"/>
    <w:rsid w:val="00864F16"/>
    <w:rsid w:val="00866646"/>
    <w:rsid w:val="008726BF"/>
    <w:rsid w:val="008770A0"/>
    <w:rsid w:val="00881CE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90ACC"/>
    <w:rsid w:val="00995999"/>
    <w:rsid w:val="00997598"/>
    <w:rsid w:val="009A4892"/>
    <w:rsid w:val="009B646A"/>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246F"/>
    <w:rsid w:val="00AB4EB2"/>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2A1B"/>
    <w:rsid w:val="00C33ED4"/>
    <w:rsid w:val="00C41C07"/>
    <w:rsid w:val="00C50641"/>
    <w:rsid w:val="00C569AD"/>
    <w:rsid w:val="00C56D2B"/>
    <w:rsid w:val="00C77098"/>
    <w:rsid w:val="00C777C1"/>
    <w:rsid w:val="00C815CC"/>
    <w:rsid w:val="00CA5DDE"/>
    <w:rsid w:val="00CB15D7"/>
    <w:rsid w:val="00CB2EEC"/>
    <w:rsid w:val="00CC218D"/>
    <w:rsid w:val="00CC4408"/>
    <w:rsid w:val="00CC7730"/>
    <w:rsid w:val="00CD23FB"/>
    <w:rsid w:val="00CD362A"/>
    <w:rsid w:val="00CD4331"/>
    <w:rsid w:val="00CE5E87"/>
    <w:rsid w:val="00CF0515"/>
    <w:rsid w:val="00D049EF"/>
    <w:rsid w:val="00D07631"/>
    <w:rsid w:val="00D13581"/>
    <w:rsid w:val="00D14B43"/>
    <w:rsid w:val="00D24F82"/>
    <w:rsid w:val="00D26372"/>
    <w:rsid w:val="00D34C0A"/>
    <w:rsid w:val="00D35B22"/>
    <w:rsid w:val="00D41390"/>
    <w:rsid w:val="00D44CDB"/>
    <w:rsid w:val="00D44DBB"/>
    <w:rsid w:val="00D5704B"/>
    <w:rsid w:val="00D62389"/>
    <w:rsid w:val="00D754F4"/>
    <w:rsid w:val="00D82534"/>
    <w:rsid w:val="00D84EEF"/>
    <w:rsid w:val="00D93AD1"/>
    <w:rsid w:val="00DA1A96"/>
    <w:rsid w:val="00DA1FB5"/>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50A54"/>
    <w:rsid w:val="00E536AF"/>
    <w:rsid w:val="00E54805"/>
    <w:rsid w:val="00E5536A"/>
    <w:rsid w:val="00E57DF9"/>
    <w:rsid w:val="00E6216C"/>
    <w:rsid w:val="00E62594"/>
    <w:rsid w:val="00E63460"/>
    <w:rsid w:val="00E708E5"/>
    <w:rsid w:val="00E751E4"/>
    <w:rsid w:val="00E75A8F"/>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56124"/>
    <w:rsid w:val="00F60574"/>
    <w:rsid w:val="00F65729"/>
    <w:rsid w:val="00F65C23"/>
    <w:rsid w:val="00F7023C"/>
    <w:rsid w:val="00F754D1"/>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B7E46-4EB2-4A18-A7EF-A1A5678A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uiPriority w:val="99"/>
    <w:rsid w:val="00DA1FB5"/>
    <w:rPr>
      <w:rFonts w:cs="Times New Roman"/>
      <w:b w:val="0"/>
      <w:color w:val="106BBE"/>
    </w:rPr>
  </w:style>
  <w:style w:type="character" w:styleId="af5">
    <w:name w:val="Emphasis"/>
    <w:basedOn w:val="a0"/>
    <w:uiPriority w:val="20"/>
    <w:qFormat/>
    <w:rsid w:val="00472E6A"/>
    <w:rPr>
      <w:i/>
      <w:iCs/>
    </w:rPr>
  </w:style>
  <w:style w:type="character" w:customStyle="1" w:styleId="af6">
    <w:name w:val="Цветовое выделение"/>
    <w:uiPriority w:val="99"/>
    <w:rsid w:val="00C569AD"/>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2112604/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64072/0" TargetMode="External"/><Relationship Id="rId17" Type="http://schemas.openxmlformats.org/officeDocument/2006/relationships/hyperlink" Target="http://internet.garant.ru/document/redirect/12173365/0" TargetMode="External"/><Relationship Id="rId2" Type="http://schemas.openxmlformats.org/officeDocument/2006/relationships/numbering" Target="numbering.xml"/><Relationship Id="rId16" Type="http://schemas.openxmlformats.org/officeDocument/2006/relationships/hyperlink" Target="http://internet.garant.ru/document/redirect/7021937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3365/0" TargetMode="External"/><Relationship Id="rId5" Type="http://schemas.openxmlformats.org/officeDocument/2006/relationships/webSettings" Target="webSettings.xml"/><Relationship Id="rId15" Type="http://schemas.openxmlformats.org/officeDocument/2006/relationships/hyperlink" Target="http://internet.garant.ru/document/redirect/12148517/0" TargetMode="External"/><Relationship Id="rId10" Type="http://schemas.openxmlformats.org/officeDocument/2006/relationships/hyperlink" Target="http://internet.garant.ru/document/redirect/7021937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2125505/0" TargetMode="External"/><Relationship Id="rId14" Type="http://schemas.openxmlformats.org/officeDocument/2006/relationships/hyperlink" Target="http://internet.garant.ru/document/redirect/121255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0EDEB-5549-4927-A9CF-C459DA45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2192</Words>
  <Characters>12499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Бечин Александр Алексеевич (Адм. Алатырского МО)</cp:lastModifiedBy>
  <cp:revision>4</cp:revision>
  <cp:lastPrinted>2023-02-02T12:15:00Z</cp:lastPrinted>
  <dcterms:created xsi:type="dcterms:W3CDTF">2022-12-30T13:00:00Z</dcterms:created>
  <dcterms:modified xsi:type="dcterms:W3CDTF">2024-03-08T08:20:00Z</dcterms:modified>
</cp:coreProperties>
</file>