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D5A" w:rsidRDefault="00E26D5A" w:rsidP="00E26D5A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bookmarkStart w:id="0" w:name="Par1"/>
      <w:bookmarkEnd w:id="0"/>
      <w:r w:rsidRPr="004C50E3"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Проект</w:t>
      </w:r>
    </w:p>
    <w:p w:rsidR="00FF1BBA" w:rsidRPr="004C50E3" w:rsidRDefault="00FF1BBA" w:rsidP="00E26D5A">
      <w:pPr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  <w:t>доработанный</w:t>
      </w:r>
    </w:p>
    <w:p w:rsidR="00E26D5A" w:rsidRPr="00E26D5A" w:rsidRDefault="00E26D5A" w:rsidP="00E26D5A">
      <w:pPr>
        <w:spacing w:after="0" w:line="240" w:lineRule="auto"/>
        <w:ind w:left="5954" w:firstLine="709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Вносится</w:t>
      </w:r>
    </w:p>
    <w:p w:rsidR="00E26D5A" w:rsidRPr="00E26D5A" w:rsidRDefault="00E26D5A" w:rsidP="00E26D5A">
      <w:pPr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Государственным Советом</w:t>
      </w:r>
    </w:p>
    <w:p w:rsidR="00E26D5A" w:rsidRPr="00E26D5A" w:rsidRDefault="00E26D5A" w:rsidP="00E26D5A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bCs/>
          <w:i/>
          <w:sz w:val="26"/>
          <w:szCs w:val="26"/>
          <w:lang w:eastAsia="ru-RU"/>
        </w:rPr>
      </w:pPr>
      <w:r w:rsidRPr="00E26D5A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Чувашской Республики</w:t>
      </w:r>
    </w:p>
    <w:p w:rsidR="00E26D5A" w:rsidRPr="00E26D5A" w:rsidRDefault="00E26D5A" w:rsidP="00E26D5A">
      <w:pPr>
        <w:tabs>
          <w:tab w:val="left" w:pos="2019"/>
          <w:tab w:val="left" w:pos="4032"/>
          <w:tab w:val="left" w:pos="6353"/>
          <w:tab w:val="left" w:pos="8866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56"/>
          <w:szCs w:val="56"/>
          <w:lang w:eastAsia="x-none"/>
        </w:rPr>
      </w:pPr>
    </w:p>
    <w:p w:rsidR="00E26D5A" w:rsidRPr="00E26D5A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40"/>
          <w:szCs w:val="40"/>
        </w:rPr>
      </w:pPr>
      <w:r w:rsidRPr="00E26D5A">
        <w:rPr>
          <w:rFonts w:ascii="Times New Roman" w:eastAsia="Calibri" w:hAnsi="Times New Roman" w:cs="Times New Roman"/>
          <w:b/>
          <w:noProof/>
          <w:sz w:val="40"/>
          <w:szCs w:val="40"/>
        </w:rPr>
        <w:t>ФЕДЕРАЛЬНЫЙ ЗАКОН</w:t>
      </w:r>
    </w:p>
    <w:p w:rsidR="00E26D5A" w:rsidRPr="00144BEF" w:rsidRDefault="00E26D5A" w:rsidP="00E26D5A">
      <w:pPr>
        <w:tabs>
          <w:tab w:val="left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56"/>
          <w:szCs w:val="56"/>
        </w:rPr>
      </w:pPr>
    </w:p>
    <w:p w:rsidR="0024264F" w:rsidRDefault="00E26D5A" w:rsidP="00EA72D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81066C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О ВНЕСЕНИИ ИЗМЕНЕНИ</w:t>
      </w:r>
      <w:r w:rsidR="00C85ED6" w:rsidRPr="0081066C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Й</w:t>
      </w:r>
      <w:r w:rsidRPr="0081066C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</w:p>
    <w:p w:rsidR="0024264F" w:rsidRDefault="00D57D06" w:rsidP="00EA72D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>В СТАТЬЮ 3</w:t>
      </w:r>
      <w:r w:rsidR="0024264F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t xml:space="preserve"> </w:t>
      </w:r>
      <w:r w:rsidR="001326B8" w:rsidRPr="0081066C">
        <w:rPr>
          <w:rFonts w:ascii="Times New Roman" w:hAnsi="Times New Roman" w:cs="Times New Roman"/>
          <w:b/>
          <w:sz w:val="32"/>
          <w:szCs w:val="32"/>
        </w:rPr>
        <w:t>ФЕДЕРАЛЬН</w:t>
      </w:r>
      <w:r w:rsidR="0024264F">
        <w:rPr>
          <w:rFonts w:ascii="Times New Roman" w:hAnsi="Times New Roman" w:cs="Times New Roman"/>
          <w:b/>
          <w:sz w:val="32"/>
          <w:szCs w:val="32"/>
        </w:rPr>
        <w:t>ОГО</w:t>
      </w:r>
      <w:r w:rsidR="001326B8" w:rsidRPr="0081066C">
        <w:rPr>
          <w:rFonts w:ascii="Times New Roman" w:hAnsi="Times New Roman" w:cs="Times New Roman"/>
          <w:b/>
          <w:sz w:val="32"/>
          <w:szCs w:val="32"/>
        </w:rPr>
        <w:t xml:space="preserve"> ЗАКОН</w:t>
      </w:r>
      <w:r w:rsidR="0024264F">
        <w:rPr>
          <w:rFonts w:ascii="Times New Roman" w:hAnsi="Times New Roman" w:cs="Times New Roman"/>
          <w:b/>
          <w:sz w:val="32"/>
          <w:szCs w:val="32"/>
        </w:rPr>
        <w:t>А</w:t>
      </w:r>
      <w:r w:rsidR="0081066C" w:rsidRPr="0081066C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24264F" w:rsidRDefault="001326B8" w:rsidP="00EA72D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1066C">
        <w:rPr>
          <w:rFonts w:ascii="Times New Roman" w:hAnsi="Times New Roman" w:cs="Times New Roman"/>
          <w:b/>
          <w:sz w:val="32"/>
          <w:szCs w:val="32"/>
        </w:rPr>
        <w:t>"</w:t>
      </w:r>
      <w:r w:rsidR="0024264F" w:rsidRPr="0081066C">
        <w:rPr>
          <w:rFonts w:ascii="Times New Roman" w:hAnsi="Times New Roman" w:cs="Times New Roman"/>
          <w:b/>
          <w:sz w:val="32"/>
          <w:szCs w:val="32"/>
        </w:rPr>
        <w:t xml:space="preserve">О </w:t>
      </w:r>
      <w:r w:rsidR="0024264F" w:rsidRPr="0024264F">
        <w:rPr>
          <w:rFonts w:ascii="Times New Roman" w:hAnsi="Times New Roman" w:cs="Times New Roman"/>
          <w:b/>
          <w:sz w:val="32"/>
          <w:szCs w:val="32"/>
        </w:rPr>
        <w:t xml:space="preserve">ПЕРЕВОДЕ ЗЕМЕЛЬ ИЛИ ЗЕМЕЛЬНЫХ УЧАСТКОВ </w:t>
      </w:r>
    </w:p>
    <w:p w:rsidR="00CC310F" w:rsidRPr="0081066C" w:rsidRDefault="0024264F" w:rsidP="00EA72D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4264F">
        <w:rPr>
          <w:rFonts w:ascii="Times New Roman" w:hAnsi="Times New Roman" w:cs="Times New Roman"/>
          <w:b/>
          <w:sz w:val="32"/>
          <w:szCs w:val="32"/>
        </w:rPr>
        <w:t>ИЗ ОДНОЙ КАТЕГОРИИ В ДРУГУЮ</w:t>
      </w:r>
      <w:r w:rsidR="001326B8" w:rsidRPr="0081066C">
        <w:rPr>
          <w:rFonts w:ascii="Times New Roman" w:hAnsi="Times New Roman" w:cs="Times New Roman"/>
          <w:b/>
          <w:sz w:val="32"/>
          <w:szCs w:val="32"/>
        </w:rPr>
        <w:t>"</w:t>
      </w:r>
    </w:p>
    <w:p w:rsidR="00CC310F" w:rsidRPr="001B45C5" w:rsidRDefault="00CC310F" w:rsidP="008828CD">
      <w:pPr>
        <w:autoSpaceDE w:val="0"/>
        <w:autoSpaceDN w:val="0"/>
        <w:adjustRightInd w:val="0"/>
        <w:spacing w:after="0" w:line="312" w:lineRule="auto"/>
        <w:jc w:val="both"/>
        <w:rPr>
          <w:rFonts w:ascii="Times New Roman" w:hAnsi="Times New Roman" w:cs="Times New Roman"/>
          <w:sz w:val="56"/>
          <w:szCs w:val="56"/>
        </w:rPr>
      </w:pPr>
    </w:p>
    <w:p w:rsidR="009A0108" w:rsidRDefault="00CC310F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  <w:r w:rsidRPr="001E2CD9">
        <w:rPr>
          <w:rFonts w:ascii="Times New Roman" w:hAnsi="Times New Roman" w:cs="Times New Roman"/>
          <w:sz w:val="28"/>
          <w:szCs w:val="28"/>
        </w:rPr>
        <w:t>Внести в</w:t>
      </w:r>
      <w:r w:rsidR="00E01E74" w:rsidRPr="001E2CD9">
        <w:rPr>
          <w:rFonts w:ascii="Times New Roman" w:hAnsi="Times New Roman" w:cs="Times New Roman"/>
          <w:sz w:val="28"/>
          <w:szCs w:val="28"/>
        </w:rPr>
        <w:t xml:space="preserve"> </w:t>
      </w:r>
      <w:r w:rsidR="001E2CD9" w:rsidRPr="001E2CD9">
        <w:rPr>
          <w:rFonts w:ascii="Times New Roman" w:hAnsi="Times New Roman" w:cs="Times New Roman"/>
          <w:sz w:val="28"/>
          <w:szCs w:val="28"/>
        </w:rPr>
        <w:t xml:space="preserve">часть 4 </w:t>
      </w:r>
      <w:r w:rsidR="00556F0A" w:rsidRPr="001E2CD9">
        <w:rPr>
          <w:rFonts w:ascii="Times New Roman" w:hAnsi="Times New Roman" w:cs="Times New Roman"/>
          <w:sz w:val="28"/>
          <w:szCs w:val="28"/>
        </w:rPr>
        <w:t>стать</w:t>
      </w:r>
      <w:r w:rsidR="001E2CD9" w:rsidRPr="001E2CD9">
        <w:rPr>
          <w:rFonts w:ascii="Times New Roman" w:hAnsi="Times New Roman" w:cs="Times New Roman"/>
          <w:sz w:val="28"/>
          <w:szCs w:val="28"/>
        </w:rPr>
        <w:t>и</w:t>
      </w:r>
      <w:r w:rsidR="00556F0A" w:rsidRPr="001E2CD9">
        <w:rPr>
          <w:rFonts w:ascii="Times New Roman" w:hAnsi="Times New Roman" w:cs="Times New Roman"/>
          <w:sz w:val="28"/>
          <w:szCs w:val="28"/>
        </w:rPr>
        <w:t xml:space="preserve"> 3 </w:t>
      </w:r>
      <w:r w:rsidR="00A8546A" w:rsidRPr="001E2CD9">
        <w:rPr>
          <w:rFonts w:ascii="Times New Roman" w:hAnsi="Times New Roman" w:cs="Times New Roman"/>
          <w:sz w:val="28"/>
          <w:szCs w:val="28"/>
        </w:rPr>
        <w:t>Федеральн</w:t>
      </w:r>
      <w:r w:rsidR="00556F0A" w:rsidRPr="001E2CD9">
        <w:rPr>
          <w:rFonts w:ascii="Times New Roman" w:hAnsi="Times New Roman" w:cs="Times New Roman"/>
          <w:sz w:val="28"/>
          <w:szCs w:val="28"/>
        </w:rPr>
        <w:t>ого</w:t>
      </w:r>
      <w:r w:rsidR="00A8546A" w:rsidRPr="001E2CD9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56F0A" w:rsidRPr="001E2CD9">
        <w:rPr>
          <w:rFonts w:ascii="Times New Roman" w:hAnsi="Times New Roman" w:cs="Times New Roman"/>
          <w:sz w:val="28"/>
          <w:szCs w:val="28"/>
        </w:rPr>
        <w:t>а</w:t>
      </w:r>
      <w:r w:rsidR="00A8546A" w:rsidRPr="001E2CD9">
        <w:rPr>
          <w:rFonts w:ascii="Times New Roman" w:hAnsi="Times New Roman" w:cs="Times New Roman"/>
          <w:sz w:val="28"/>
          <w:szCs w:val="28"/>
        </w:rPr>
        <w:t xml:space="preserve"> от </w:t>
      </w:r>
      <w:r w:rsidR="00556F0A" w:rsidRPr="001E2CD9">
        <w:rPr>
          <w:rFonts w:ascii="Times New Roman" w:hAnsi="Times New Roman" w:cs="Times New Roman"/>
          <w:sz w:val="28"/>
          <w:szCs w:val="28"/>
        </w:rPr>
        <w:t>2</w:t>
      </w:r>
      <w:r w:rsidR="00A8546A" w:rsidRPr="001E2CD9">
        <w:rPr>
          <w:rFonts w:ascii="Times New Roman" w:hAnsi="Times New Roman" w:cs="Times New Roman"/>
          <w:sz w:val="28"/>
          <w:szCs w:val="28"/>
        </w:rPr>
        <w:t xml:space="preserve">1 </w:t>
      </w:r>
      <w:r w:rsidR="00556F0A" w:rsidRPr="001E2CD9">
        <w:rPr>
          <w:rFonts w:ascii="Times New Roman" w:hAnsi="Times New Roman" w:cs="Times New Roman"/>
          <w:sz w:val="28"/>
          <w:szCs w:val="28"/>
        </w:rPr>
        <w:t>декабря 2004 года</w:t>
      </w:r>
      <w:r w:rsidR="00556F0A" w:rsidRPr="00556F0A">
        <w:rPr>
          <w:rFonts w:ascii="Times New Roman" w:hAnsi="Times New Roman" w:cs="Times New Roman"/>
          <w:spacing w:val="2"/>
          <w:sz w:val="28"/>
          <w:szCs w:val="28"/>
        </w:rPr>
        <w:t xml:space="preserve"> № 172-ФЗ</w:t>
      </w:r>
      <w:r w:rsidR="00556F0A" w:rsidRPr="00556F0A">
        <w:rPr>
          <w:rFonts w:ascii="Times New Roman" w:hAnsi="Times New Roman" w:cs="Times New Roman"/>
          <w:sz w:val="28"/>
          <w:szCs w:val="28"/>
        </w:rPr>
        <w:t xml:space="preserve"> "О переводе земель или земельных участков из одной категории </w:t>
      </w:r>
      <w:r w:rsidR="00BE6213">
        <w:rPr>
          <w:rFonts w:ascii="Times New Roman" w:hAnsi="Times New Roman" w:cs="Times New Roman"/>
          <w:sz w:val="28"/>
          <w:szCs w:val="28"/>
        </w:rPr>
        <w:t xml:space="preserve">  </w:t>
      </w:r>
      <w:r w:rsidR="00556F0A" w:rsidRPr="00556F0A">
        <w:rPr>
          <w:rFonts w:ascii="Times New Roman" w:hAnsi="Times New Roman" w:cs="Times New Roman"/>
          <w:sz w:val="28"/>
          <w:szCs w:val="28"/>
        </w:rPr>
        <w:t xml:space="preserve">в другую" (Собрание законодательства Российской Федерации, 2004, </w:t>
      </w:r>
      <w:r w:rsidR="00556F0A">
        <w:rPr>
          <w:rFonts w:ascii="Times New Roman" w:hAnsi="Times New Roman" w:cs="Times New Roman"/>
          <w:sz w:val="28"/>
          <w:szCs w:val="28"/>
        </w:rPr>
        <w:t>№</w:t>
      </w:r>
      <w:r w:rsidR="00556F0A" w:rsidRPr="00556F0A">
        <w:rPr>
          <w:rFonts w:ascii="Times New Roman" w:hAnsi="Times New Roman" w:cs="Times New Roman"/>
          <w:sz w:val="28"/>
          <w:szCs w:val="28"/>
        </w:rPr>
        <w:t xml:space="preserve"> 52, ст. 5276; 2005, </w:t>
      </w:r>
      <w:r w:rsidR="00556F0A">
        <w:rPr>
          <w:rFonts w:ascii="Times New Roman" w:hAnsi="Times New Roman" w:cs="Times New Roman"/>
          <w:sz w:val="28"/>
          <w:szCs w:val="28"/>
        </w:rPr>
        <w:t>№</w:t>
      </w:r>
      <w:r w:rsidR="00556F0A" w:rsidRPr="00556F0A">
        <w:rPr>
          <w:rFonts w:ascii="Times New Roman" w:hAnsi="Times New Roman" w:cs="Times New Roman"/>
          <w:sz w:val="28"/>
          <w:szCs w:val="28"/>
        </w:rPr>
        <w:t xml:space="preserve"> 30, ст. 3122; 202</w:t>
      </w:r>
      <w:r w:rsidR="003A72B3">
        <w:rPr>
          <w:rFonts w:ascii="Times New Roman" w:hAnsi="Times New Roman" w:cs="Times New Roman"/>
          <w:sz w:val="28"/>
          <w:szCs w:val="28"/>
        </w:rPr>
        <w:t>5</w:t>
      </w:r>
      <w:r w:rsidR="00556F0A" w:rsidRPr="00556F0A">
        <w:rPr>
          <w:rFonts w:ascii="Times New Roman" w:hAnsi="Times New Roman" w:cs="Times New Roman"/>
          <w:sz w:val="28"/>
          <w:szCs w:val="28"/>
        </w:rPr>
        <w:t xml:space="preserve">, </w:t>
      </w:r>
      <w:r w:rsidR="00556F0A">
        <w:rPr>
          <w:rFonts w:ascii="Times New Roman" w:hAnsi="Times New Roman" w:cs="Times New Roman"/>
          <w:sz w:val="28"/>
          <w:szCs w:val="28"/>
        </w:rPr>
        <w:t>№</w:t>
      </w:r>
      <w:r w:rsidR="00556F0A" w:rsidRPr="00556F0A">
        <w:rPr>
          <w:rFonts w:ascii="Times New Roman" w:hAnsi="Times New Roman" w:cs="Times New Roman"/>
          <w:sz w:val="28"/>
          <w:szCs w:val="28"/>
        </w:rPr>
        <w:t xml:space="preserve"> 1</w:t>
      </w:r>
      <w:r w:rsidR="003A72B3">
        <w:rPr>
          <w:rFonts w:ascii="Times New Roman" w:hAnsi="Times New Roman" w:cs="Times New Roman"/>
          <w:sz w:val="28"/>
          <w:szCs w:val="28"/>
        </w:rPr>
        <w:t>4</w:t>
      </w:r>
      <w:r w:rsidR="00556F0A" w:rsidRPr="00556F0A">
        <w:rPr>
          <w:rFonts w:ascii="Times New Roman" w:hAnsi="Times New Roman" w:cs="Times New Roman"/>
          <w:sz w:val="28"/>
          <w:szCs w:val="28"/>
        </w:rPr>
        <w:t xml:space="preserve">, ст. </w:t>
      </w:r>
      <w:r w:rsidR="003A72B3">
        <w:rPr>
          <w:rFonts w:ascii="Times New Roman" w:hAnsi="Times New Roman" w:cs="Times New Roman"/>
          <w:sz w:val="28"/>
          <w:szCs w:val="28"/>
        </w:rPr>
        <w:t>1</w:t>
      </w:r>
      <w:r w:rsidR="00556F0A" w:rsidRPr="00556F0A">
        <w:rPr>
          <w:rFonts w:ascii="Times New Roman" w:hAnsi="Times New Roman" w:cs="Times New Roman"/>
          <w:sz w:val="28"/>
          <w:szCs w:val="28"/>
        </w:rPr>
        <w:t>5</w:t>
      </w:r>
      <w:r w:rsidR="003A72B3">
        <w:rPr>
          <w:rFonts w:ascii="Times New Roman" w:hAnsi="Times New Roman" w:cs="Times New Roman"/>
          <w:sz w:val="28"/>
          <w:szCs w:val="28"/>
        </w:rPr>
        <w:t>85</w:t>
      </w:r>
      <w:r w:rsidR="00556F0A" w:rsidRPr="00556F0A">
        <w:rPr>
          <w:rFonts w:ascii="Times New Roman" w:hAnsi="Times New Roman" w:cs="Times New Roman"/>
          <w:sz w:val="28"/>
          <w:szCs w:val="28"/>
        </w:rPr>
        <w:t>)</w:t>
      </w:r>
      <w:r w:rsidRPr="00A33F3E">
        <w:rPr>
          <w:rFonts w:ascii="Times New Roman" w:hAnsi="Times New Roman" w:cs="Times New Roman"/>
          <w:sz w:val="28"/>
          <w:szCs w:val="28"/>
        </w:rPr>
        <w:t xml:space="preserve"> </w:t>
      </w:r>
      <w:r w:rsidR="008B0009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85EF9" w:rsidRDefault="008B0009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1E2CD9">
        <w:rPr>
          <w:rFonts w:ascii="Times New Roman" w:hAnsi="Times New Roman" w:cs="Times New Roman"/>
          <w:sz w:val="28"/>
          <w:szCs w:val="28"/>
        </w:rPr>
        <w:t xml:space="preserve"> </w:t>
      </w:r>
      <w:r w:rsidR="00685EF9">
        <w:rPr>
          <w:rFonts w:ascii="Times New Roman" w:hAnsi="Times New Roman" w:cs="Times New Roman"/>
          <w:sz w:val="28"/>
          <w:szCs w:val="28"/>
        </w:rPr>
        <w:t>пункт 2 изложить в следующей редакции:</w:t>
      </w:r>
    </w:p>
    <w:p w:rsidR="00685EF9" w:rsidRDefault="00685EF9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"2) </w:t>
      </w:r>
      <w:r w:rsidRPr="00685EF9">
        <w:rPr>
          <w:rFonts w:ascii="Times New Roman" w:hAnsi="Times New Roman" w:cs="Times New Roman"/>
          <w:sz w:val="28"/>
          <w:szCs w:val="28"/>
        </w:rPr>
        <w:t>в течение двух месяцев со дня поступления ходатайства</w:t>
      </w:r>
      <w:r>
        <w:rPr>
          <w:rFonts w:ascii="Times New Roman" w:hAnsi="Times New Roman" w:cs="Times New Roman"/>
          <w:sz w:val="28"/>
          <w:szCs w:val="28"/>
        </w:rPr>
        <w:t>, за искл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чением случая, установленного пунктом 3 настоящей части, </w:t>
      </w:r>
      <w:r w:rsidRPr="00F7128E">
        <w:rPr>
          <w:rFonts w:ascii="Times New Roman" w:hAnsi="Times New Roman" w:cs="Times New Roman"/>
          <w:sz w:val="28"/>
          <w:szCs w:val="28"/>
        </w:rPr>
        <w:t>–</w:t>
      </w:r>
      <w:r w:rsidRPr="00685EF9">
        <w:rPr>
          <w:rFonts w:ascii="Times New Roman" w:hAnsi="Times New Roman" w:cs="Times New Roman"/>
          <w:sz w:val="28"/>
          <w:szCs w:val="28"/>
        </w:rPr>
        <w:t xml:space="preserve"> исполнител</w:t>
      </w:r>
      <w:r w:rsidRPr="00685EF9">
        <w:rPr>
          <w:rFonts w:ascii="Times New Roman" w:hAnsi="Times New Roman" w:cs="Times New Roman"/>
          <w:sz w:val="28"/>
          <w:szCs w:val="28"/>
        </w:rPr>
        <w:t>ь</w:t>
      </w:r>
      <w:r w:rsidRPr="00685EF9">
        <w:rPr>
          <w:rFonts w:ascii="Times New Roman" w:hAnsi="Times New Roman" w:cs="Times New Roman"/>
          <w:sz w:val="28"/>
          <w:szCs w:val="28"/>
        </w:rPr>
        <w:t>ным органом субъекта Российской Федерации или органом местного сам</w:t>
      </w:r>
      <w:r w:rsidRPr="00685EF9">
        <w:rPr>
          <w:rFonts w:ascii="Times New Roman" w:hAnsi="Times New Roman" w:cs="Times New Roman"/>
          <w:sz w:val="28"/>
          <w:szCs w:val="28"/>
        </w:rPr>
        <w:t>о</w:t>
      </w:r>
      <w:r w:rsidRPr="00685EF9">
        <w:rPr>
          <w:rFonts w:ascii="Times New Roman" w:hAnsi="Times New Roman" w:cs="Times New Roman"/>
          <w:sz w:val="28"/>
          <w:szCs w:val="28"/>
        </w:rPr>
        <w:t>управле</w:t>
      </w:r>
      <w:r w:rsidR="000C42DC">
        <w:rPr>
          <w:rFonts w:ascii="Times New Roman" w:hAnsi="Times New Roman" w:cs="Times New Roman"/>
          <w:sz w:val="28"/>
          <w:szCs w:val="28"/>
        </w:rPr>
        <w:t>ния</w:t>
      </w:r>
      <w:proofErr w:type="gramStart"/>
      <w:r w:rsidR="000C42DC">
        <w:rPr>
          <w:rFonts w:ascii="Times New Roman" w:hAnsi="Times New Roman" w:cs="Times New Roman"/>
          <w:sz w:val="28"/>
          <w:szCs w:val="28"/>
        </w:rPr>
        <w:t>;"</w:t>
      </w:r>
      <w:proofErr w:type="gramEnd"/>
      <w:r w:rsidR="000C42DC">
        <w:rPr>
          <w:rFonts w:ascii="Times New Roman" w:hAnsi="Times New Roman" w:cs="Times New Roman"/>
          <w:sz w:val="28"/>
          <w:szCs w:val="28"/>
        </w:rPr>
        <w:t>;</w:t>
      </w:r>
    </w:p>
    <w:p w:rsidR="000C42DC" w:rsidRDefault="001E2CD9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C42DC">
        <w:rPr>
          <w:rFonts w:ascii="Times New Roman" w:hAnsi="Times New Roman" w:cs="Times New Roman"/>
          <w:sz w:val="28"/>
          <w:szCs w:val="28"/>
        </w:rPr>
        <w:t>дополнить пунктом 3 следующего содержания:</w:t>
      </w:r>
    </w:p>
    <w:p w:rsidR="007C5DCF" w:rsidRPr="00F7128E" w:rsidRDefault="000C42DC" w:rsidP="0030794C">
      <w:pPr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7C5DCF" w:rsidRPr="00F7128E">
        <w:rPr>
          <w:rFonts w:ascii="Times New Roman" w:hAnsi="Times New Roman" w:cs="Times New Roman"/>
          <w:sz w:val="28"/>
          <w:szCs w:val="28"/>
        </w:rPr>
        <w:t>3) в течени</w:t>
      </w:r>
      <w:r w:rsidR="00B22D87">
        <w:rPr>
          <w:rFonts w:ascii="Times New Roman" w:hAnsi="Times New Roman" w:cs="Times New Roman"/>
          <w:sz w:val="28"/>
          <w:szCs w:val="28"/>
        </w:rPr>
        <w:t>е</w:t>
      </w:r>
      <w:r w:rsidR="007C5DCF" w:rsidRPr="00F7128E">
        <w:rPr>
          <w:rFonts w:ascii="Times New Roman" w:hAnsi="Times New Roman" w:cs="Times New Roman"/>
          <w:sz w:val="28"/>
          <w:szCs w:val="28"/>
        </w:rPr>
        <w:t xml:space="preserve"> </w:t>
      </w:r>
      <w:r w:rsidR="00351D06">
        <w:rPr>
          <w:rFonts w:ascii="Times New Roman" w:hAnsi="Times New Roman" w:cs="Times New Roman"/>
          <w:sz w:val="28"/>
          <w:szCs w:val="28"/>
        </w:rPr>
        <w:t>четырех</w:t>
      </w:r>
      <w:r w:rsidR="007C5DCF" w:rsidRPr="00F7128E">
        <w:rPr>
          <w:rFonts w:ascii="Times New Roman" w:hAnsi="Times New Roman" w:cs="Times New Roman"/>
          <w:sz w:val="28"/>
          <w:szCs w:val="28"/>
        </w:rPr>
        <w:t xml:space="preserve"> месяцев со дня поступления ходатайства о пер</w:t>
      </w:r>
      <w:r w:rsidR="007C5DCF" w:rsidRPr="00F7128E">
        <w:rPr>
          <w:rFonts w:ascii="Times New Roman" w:hAnsi="Times New Roman" w:cs="Times New Roman"/>
          <w:sz w:val="28"/>
          <w:szCs w:val="28"/>
        </w:rPr>
        <w:t>е</w:t>
      </w:r>
      <w:r w:rsidR="007C5DCF" w:rsidRPr="00F7128E">
        <w:rPr>
          <w:rFonts w:ascii="Times New Roman" w:hAnsi="Times New Roman" w:cs="Times New Roman"/>
          <w:sz w:val="28"/>
          <w:szCs w:val="28"/>
        </w:rPr>
        <w:t>воде земель или земельных участков в отношении земель сельскохозяйстве</w:t>
      </w:r>
      <w:r w:rsidR="007C5DCF" w:rsidRPr="00F7128E">
        <w:rPr>
          <w:rFonts w:ascii="Times New Roman" w:hAnsi="Times New Roman" w:cs="Times New Roman"/>
          <w:sz w:val="28"/>
          <w:szCs w:val="28"/>
        </w:rPr>
        <w:t>н</w:t>
      </w:r>
      <w:r w:rsidR="007C5DCF" w:rsidRPr="00F7128E">
        <w:rPr>
          <w:rFonts w:ascii="Times New Roman" w:hAnsi="Times New Roman" w:cs="Times New Roman"/>
          <w:sz w:val="28"/>
          <w:szCs w:val="28"/>
        </w:rPr>
        <w:t>ного назначения или земельных участков в составе таких земель, за искл</w:t>
      </w:r>
      <w:r w:rsidR="007C5DCF" w:rsidRPr="00F7128E">
        <w:rPr>
          <w:rFonts w:ascii="Times New Roman" w:hAnsi="Times New Roman" w:cs="Times New Roman"/>
          <w:sz w:val="28"/>
          <w:szCs w:val="28"/>
        </w:rPr>
        <w:t>ю</w:t>
      </w:r>
      <w:r w:rsidR="007C5DCF" w:rsidRPr="00F7128E">
        <w:rPr>
          <w:rFonts w:ascii="Times New Roman" w:hAnsi="Times New Roman" w:cs="Times New Roman"/>
          <w:sz w:val="28"/>
          <w:szCs w:val="28"/>
        </w:rPr>
        <w:t>чением земель, находящихся в федеральной собственности, – исполнител</w:t>
      </w:r>
      <w:r w:rsidR="007C5DCF" w:rsidRPr="00F7128E">
        <w:rPr>
          <w:rFonts w:ascii="Times New Roman" w:hAnsi="Times New Roman" w:cs="Times New Roman"/>
          <w:sz w:val="28"/>
          <w:szCs w:val="28"/>
        </w:rPr>
        <w:t>ь</w:t>
      </w:r>
      <w:r w:rsidR="007C5DCF" w:rsidRPr="00F7128E">
        <w:rPr>
          <w:rFonts w:ascii="Times New Roman" w:hAnsi="Times New Roman" w:cs="Times New Roman"/>
          <w:sz w:val="28"/>
          <w:szCs w:val="28"/>
        </w:rPr>
        <w:t>ным органом субъекта Российской Федерации</w:t>
      </w:r>
      <w:proofErr w:type="gramStart"/>
      <w:r w:rsidR="00F7128E">
        <w:rPr>
          <w:rFonts w:ascii="Times New Roman" w:hAnsi="Times New Roman" w:cs="Times New Roman"/>
          <w:sz w:val="28"/>
          <w:szCs w:val="28"/>
        </w:rPr>
        <w:t>.</w:t>
      </w:r>
      <w:r w:rsidR="001E2CD9"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CC310F" w:rsidRPr="00C85ED6" w:rsidRDefault="00CC310F" w:rsidP="003E5B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56"/>
          <w:szCs w:val="56"/>
        </w:rPr>
      </w:pPr>
    </w:p>
    <w:tbl>
      <w:tblPr>
        <w:tblW w:w="9315" w:type="dxa"/>
        <w:tblLayout w:type="fixed"/>
        <w:tblLook w:val="04A0" w:firstRow="1" w:lastRow="0" w:firstColumn="1" w:lastColumn="0" w:noHBand="0" w:noVBand="1"/>
      </w:tblPr>
      <w:tblGrid>
        <w:gridCol w:w="3083"/>
        <w:gridCol w:w="6232"/>
      </w:tblGrid>
      <w:tr w:rsidR="006C129C" w:rsidRPr="006C129C" w:rsidTr="00954F1A">
        <w:tc>
          <w:tcPr>
            <w:tcW w:w="3083" w:type="dxa"/>
            <w:hideMark/>
          </w:tcPr>
          <w:p w:rsidR="006C129C" w:rsidRPr="006C129C" w:rsidRDefault="006C129C" w:rsidP="006C129C">
            <w:pPr>
              <w:widowControl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Президент</w:t>
            </w:r>
          </w:p>
          <w:p w:rsidR="006C129C" w:rsidRPr="006C129C" w:rsidRDefault="006C129C" w:rsidP="006C12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C12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 Федерации</w:t>
            </w:r>
          </w:p>
        </w:tc>
        <w:tc>
          <w:tcPr>
            <w:tcW w:w="6232" w:type="dxa"/>
          </w:tcPr>
          <w:p w:rsidR="006C129C" w:rsidRPr="006C129C" w:rsidRDefault="006C129C" w:rsidP="006C129C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right="7" w:firstLine="709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C310F" w:rsidRPr="008828CD" w:rsidRDefault="00CC310F" w:rsidP="00C47D71">
      <w:pPr>
        <w:autoSpaceDE w:val="0"/>
        <w:autoSpaceDN w:val="0"/>
        <w:adjustRightInd w:val="0"/>
        <w:spacing w:after="0" w:line="312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CC310F" w:rsidRPr="008828CD" w:rsidSect="00C47D71">
      <w:headerReference w:type="default" r:id="rId7"/>
      <w:pgSz w:w="11906" w:h="16838"/>
      <w:pgMar w:top="1134" w:right="851" w:bottom="851" w:left="1701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3F4" w:rsidRDefault="002D13F4" w:rsidP="008828CD">
      <w:pPr>
        <w:spacing w:after="0" w:line="240" w:lineRule="auto"/>
      </w:pPr>
      <w:r>
        <w:separator/>
      </w:r>
    </w:p>
  </w:endnote>
  <w:endnote w:type="continuationSeparator" w:id="0">
    <w:p w:rsidR="002D13F4" w:rsidRDefault="002D13F4" w:rsidP="00882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3F4" w:rsidRDefault="002D13F4" w:rsidP="008828CD">
      <w:pPr>
        <w:spacing w:after="0" w:line="240" w:lineRule="auto"/>
      </w:pPr>
      <w:r>
        <w:separator/>
      </w:r>
    </w:p>
  </w:footnote>
  <w:footnote w:type="continuationSeparator" w:id="0">
    <w:p w:rsidR="002D13F4" w:rsidRDefault="002D13F4" w:rsidP="008828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3506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6"/>
        <w:szCs w:val="26"/>
      </w:rPr>
    </w:sdtEndPr>
    <w:sdtContent>
      <w:p w:rsidR="002D13F4" w:rsidRPr="008828CD" w:rsidRDefault="002D13F4">
        <w:pPr>
          <w:pStyle w:val="a3"/>
          <w:jc w:val="center"/>
          <w:rPr>
            <w:rFonts w:ascii="Times New Roman" w:hAnsi="Times New Roman" w:cs="Times New Roman"/>
            <w:sz w:val="26"/>
            <w:szCs w:val="26"/>
          </w:rPr>
        </w:pPr>
        <w:r w:rsidRPr="008828CD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Pr="008828CD">
          <w:rPr>
            <w:rFonts w:ascii="Times New Roman" w:hAnsi="Times New Roman" w:cs="Times New Roman"/>
            <w:sz w:val="26"/>
            <w:szCs w:val="26"/>
          </w:rPr>
          <w:instrText>PAGE   \* MERGEFORMAT</w:instrTex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C47D71">
          <w:rPr>
            <w:rFonts w:ascii="Times New Roman" w:hAnsi="Times New Roman" w:cs="Times New Roman"/>
            <w:noProof/>
            <w:sz w:val="26"/>
            <w:szCs w:val="26"/>
          </w:rPr>
          <w:t>2</w:t>
        </w:r>
        <w:r w:rsidRPr="008828CD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10F"/>
    <w:rsid w:val="000206B5"/>
    <w:rsid w:val="00026A24"/>
    <w:rsid w:val="000448FB"/>
    <w:rsid w:val="000577E5"/>
    <w:rsid w:val="00095051"/>
    <w:rsid w:val="000B177D"/>
    <w:rsid w:val="000C42DC"/>
    <w:rsid w:val="00101F8F"/>
    <w:rsid w:val="001326B8"/>
    <w:rsid w:val="00142890"/>
    <w:rsid w:val="00144BEF"/>
    <w:rsid w:val="00190768"/>
    <w:rsid w:val="001A1609"/>
    <w:rsid w:val="001B152A"/>
    <w:rsid w:val="001B45C5"/>
    <w:rsid w:val="001E2CD9"/>
    <w:rsid w:val="001F0BC1"/>
    <w:rsid w:val="001F4888"/>
    <w:rsid w:val="002073F3"/>
    <w:rsid w:val="00227A0A"/>
    <w:rsid w:val="0023692A"/>
    <w:rsid w:val="0024264F"/>
    <w:rsid w:val="002865DD"/>
    <w:rsid w:val="002C74A9"/>
    <w:rsid w:val="002D13F4"/>
    <w:rsid w:val="002E6D7D"/>
    <w:rsid w:val="00300C8D"/>
    <w:rsid w:val="0030794C"/>
    <w:rsid w:val="00344EFC"/>
    <w:rsid w:val="00351D06"/>
    <w:rsid w:val="003530D9"/>
    <w:rsid w:val="0036207A"/>
    <w:rsid w:val="00375FB6"/>
    <w:rsid w:val="0038779F"/>
    <w:rsid w:val="003965AB"/>
    <w:rsid w:val="003A2766"/>
    <w:rsid w:val="003A72B3"/>
    <w:rsid w:val="003E5B85"/>
    <w:rsid w:val="003F5A1E"/>
    <w:rsid w:val="003F5CE7"/>
    <w:rsid w:val="00422381"/>
    <w:rsid w:val="00437B96"/>
    <w:rsid w:val="00445B75"/>
    <w:rsid w:val="00450211"/>
    <w:rsid w:val="00475241"/>
    <w:rsid w:val="004840CC"/>
    <w:rsid w:val="004B432E"/>
    <w:rsid w:val="004C50E3"/>
    <w:rsid w:val="004D1BAD"/>
    <w:rsid w:val="004E0C23"/>
    <w:rsid w:val="00507DF4"/>
    <w:rsid w:val="00510088"/>
    <w:rsid w:val="005104D3"/>
    <w:rsid w:val="0054025C"/>
    <w:rsid w:val="00556F0A"/>
    <w:rsid w:val="00561DDC"/>
    <w:rsid w:val="005D534E"/>
    <w:rsid w:val="005E07F8"/>
    <w:rsid w:val="00644A79"/>
    <w:rsid w:val="00657492"/>
    <w:rsid w:val="00682C85"/>
    <w:rsid w:val="00685EF9"/>
    <w:rsid w:val="006B6050"/>
    <w:rsid w:val="006C129C"/>
    <w:rsid w:val="006F22F2"/>
    <w:rsid w:val="00725360"/>
    <w:rsid w:val="007453FD"/>
    <w:rsid w:val="00787657"/>
    <w:rsid w:val="007B0BE7"/>
    <w:rsid w:val="007B20DD"/>
    <w:rsid w:val="007C5DCF"/>
    <w:rsid w:val="007D2EFE"/>
    <w:rsid w:val="007E7C98"/>
    <w:rsid w:val="00804CDC"/>
    <w:rsid w:val="0081066C"/>
    <w:rsid w:val="008828CD"/>
    <w:rsid w:val="008B0009"/>
    <w:rsid w:val="00903732"/>
    <w:rsid w:val="00934557"/>
    <w:rsid w:val="00936523"/>
    <w:rsid w:val="00954F1A"/>
    <w:rsid w:val="00984575"/>
    <w:rsid w:val="00992E2E"/>
    <w:rsid w:val="009A0108"/>
    <w:rsid w:val="009A08A7"/>
    <w:rsid w:val="009D4152"/>
    <w:rsid w:val="00A06ABB"/>
    <w:rsid w:val="00A1406A"/>
    <w:rsid w:val="00A33F3E"/>
    <w:rsid w:val="00A66642"/>
    <w:rsid w:val="00A832A6"/>
    <w:rsid w:val="00A8546A"/>
    <w:rsid w:val="00A940A6"/>
    <w:rsid w:val="00AB3083"/>
    <w:rsid w:val="00AB4F3C"/>
    <w:rsid w:val="00B024BB"/>
    <w:rsid w:val="00B119AB"/>
    <w:rsid w:val="00B14F92"/>
    <w:rsid w:val="00B22D87"/>
    <w:rsid w:val="00B233A1"/>
    <w:rsid w:val="00BC29C6"/>
    <w:rsid w:val="00BE6213"/>
    <w:rsid w:val="00C03E31"/>
    <w:rsid w:val="00C07030"/>
    <w:rsid w:val="00C21B06"/>
    <w:rsid w:val="00C45C86"/>
    <w:rsid w:val="00C47D71"/>
    <w:rsid w:val="00C679F0"/>
    <w:rsid w:val="00C85ED6"/>
    <w:rsid w:val="00CC310F"/>
    <w:rsid w:val="00CD217D"/>
    <w:rsid w:val="00CE0607"/>
    <w:rsid w:val="00CF69BA"/>
    <w:rsid w:val="00D05684"/>
    <w:rsid w:val="00D2003C"/>
    <w:rsid w:val="00D57D06"/>
    <w:rsid w:val="00DA1CC6"/>
    <w:rsid w:val="00DB4E52"/>
    <w:rsid w:val="00E01E74"/>
    <w:rsid w:val="00E045B4"/>
    <w:rsid w:val="00E26D5A"/>
    <w:rsid w:val="00E607A9"/>
    <w:rsid w:val="00E86217"/>
    <w:rsid w:val="00EA72D5"/>
    <w:rsid w:val="00EB422E"/>
    <w:rsid w:val="00ED0DD1"/>
    <w:rsid w:val="00ED568D"/>
    <w:rsid w:val="00EE1FBD"/>
    <w:rsid w:val="00EE6708"/>
    <w:rsid w:val="00F7128E"/>
    <w:rsid w:val="00F84C2B"/>
    <w:rsid w:val="00FA17A5"/>
    <w:rsid w:val="00FB247D"/>
    <w:rsid w:val="00FD28A5"/>
    <w:rsid w:val="00FE1EF4"/>
    <w:rsid w:val="00FE67E8"/>
    <w:rsid w:val="00FF1BBA"/>
    <w:rsid w:val="00FF3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28CD"/>
  </w:style>
  <w:style w:type="paragraph" w:styleId="a5">
    <w:name w:val="footer"/>
    <w:basedOn w:val="a"/>
    <w:link w:val="a6"/>
    <w:uiPriority w:val="99"/>
    <w:unhideWhenUsed/>
    <w:rsid w:val="008828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28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Ингилизова</dc:creator>
  <cp:lastModifiedBy>Ингилизова</cp:lastModifiedBy>
  <cp:revision>14</cp:revision>
  <cp:lastPrinted>2025-12-08T08:39:00Z</cp:lastPrinted>
  <dcterms:created xsi:type="dcterms:W3CDTF">2026-02-05T10:56:00Z</dcterms:created>
  <dcterms:modified xsi:type="dcterms:W3CDTF">2026-02-06T06:34:00Z</dcterms:modified>
</cp:coreProperties>
</file>