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8C284E" w:rsidRPr="008C284E" w:rsidTr="00275568">
        <w:trPr>
          <w:trHeight w:val="1418"/>
        </w:trPr>
        <w:tc>
          <w:tcPr>
            <w:tcW w:w="3540" w:type="dxa"/>
          </w:tcPr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C284E" w:rsidRPr="008C284E" w:rsidRDefault="008C284E" w:rsidP="008C284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pacing w:val="2"/>
                <w:sz w:val="24"/>
                <w:szCs w:val="24"/>
                <w:lang w:eastAsia="ar-SA"/>
              </w:rPr>
            </w:pPr>
            <w:r w:rsidRPr="008C28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8C284E" w:rsidRPr="008C284E" w:rsidRDefault="008C284E" w:rsidP="008C284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284E" w:rsidRPr="008C284E" w:rsidRDefault="008C284E" w:rsidP="008C284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18</w:t>
      </w:r>
      <w:r w:rsidRPr="008C284E">
        <w:rPr>
          <w:rFonts w:ascii="Times New Roman" w:eastAsia="Times New Roman" w:hAnsi="Times New Roman"/>
          <w:bCs/>
          <w:sz w:val="28"/>
          <w:szCs w:val="28"/>
          <w:lang w:eastAsia="ru-RU"/>
        </w:rPr>
        <w:t>.06.2026 № 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8C284E">
        <w:rPr>
          <w:rFonts w:ascii="Times New Roman" w:eastAsia="Times New Roman" w:hAnsi="Times New Roman"/>
          <w:bCs/>
          <w:sz w:val="28"/>
          <w:szCs w:val="28"/>
          <w:lang w:eastAsia="ru-RU"/>
        </w:rPr>
        <w:t>27</w:t>
      </w:r>
    </w:p>
    <w:p w:rsidR="00C92B33" w:rsidRPr="003C49E0" w:rsidRDefault="00C92B33" w:rsidP="00C92B33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FD2F83" w:rsidRPr="003C49E0" w:rsidRDefault="00FD2F83" w:rsidP="00C92B33">
      <w:pPr>
        <w:tabs>
          <w:tab w:val="left" w:pos="5670"/>
        </w:tabs>
        <w:spacing w:after="0" w:line="240" w:lineRule="auto"/>
        <w:ind w:right="4393"/>
        <w:jc w:val="both"/>
        <w:outlineLvl w:val="0"/>
        <w:rPr>
          <w:rFonts w:ascii="Times New Roman" w:hAnsi="Times New Roman"/>
          <w:bCs/>
          <w:sz w:val="28"/>
          <w:szCs w:val="28"/>
          <w:lang w:eastAsia="x-none"/>
        </w:rPr>
      </w:pPr>
      <w:bookmarkStart w:id="0" w:name="_GoBack"/>
      <w:r w:rsidRPr="003C49E0">
        <w:rPr>
          <w:rFonts w:ascii="Times New Roman" w:hAnsi="Times New Roman"/>
          <w:sz w:val="28"/>
          <w:szCs w:val="28"/>
          <w:lang w:val="x-none" w:eastAsia="x-none"/>
        </w:rPr>
        <w:t xml:space="preserve">О внесении изменений в 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>муниципальную программу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 xml:space="preserve"> города Чебоксары 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>«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>Развитие сельского хозяйства и регулирование рынка сельскохозяйственной продукции, сырья и продовольствия города Чебоксары»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>,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>20.05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>.2019 № 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>1051</w:t>
      </w:r>
    </w:p>
    <w:bookmarkEnd w:id="0"/>
    <w:p w:rsidR="00FD2F83" w:rsidRDefault="00FD2F83" w:rsidP="00C92B33">
      <w:pPr>
        <w:tabs>
          <w:tab w:val="left" w:pos="4820"/>
        </w:tabs>
        <w:spacing w:after="0" w:line="240" w:lineRule="auto"/>
        <w:ind w:right="438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9551D7" w:rsidRPr="003C49E0" w:rsidRDefault="009551D7" w:rsidP="00C92B33">
      <w:pPr>
        <w:tabs>
          <w:tab w:val="left" w:pos="4820"/>
        </w:tabs>
        <w:spacing w:after="0" w:line="240" w:lineRule="auto"/>
        <w:ind w:right="438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2703A9" w:rsidRPr="003C49E0" w:rsidRDefault="002703A9" w:rsidP="009551D7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49E0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 от</w:t>
      </w:r>
      <w:r w:rsidR="00D05FEC" w:rsidRPr="003C49E0">
        <w:rPr>
          <w:rFonts w:ascii="Times New Roman" w:hAnsi="Times New Roman"/>
          <w:sz w:val="28"/>
          <w:szCs w:val="28"/>
        </w:rPr>
        <w:t> </w:t>
      </w:r>
      <w:r w:rsidRPr="003C49E0">
        <w:rPr>
          <w:rFonts w:ascii="Times New Roman" w:hAnsi="Times New Roman"/>
          <w:sz w:val="28"/>
          <w:szCs w:val="28"/>
        </w:rPr>
        <w:t>31.07.1998 №</w:t>
      </w:r>
      <w:r w:rsidR="0087515D">
        <w:rPr>
          <w:rFonts w:ascii="Times New Roman" w:hAnsi="Times New Roman"/>
          <w:sz w:val="28"/>
          <w:szCs w:val="28"/>
        </w:rPr>
        <w:t> </w:t>
      </w:r>
      <w:r w:rsidRPr="003C49E0">
        <w:rPr>
          <w:rFonts w:ascii="Times New Roman" w:hAnsi="Times New Roman"/>
          <w:sz w:val="28"/>
          <w:szCs w:val="28"/>
        </w:rPr>
        <w:t>145-ФЗ, Федеральным законом от 06.10.2003 №</w:t>
      </w:r>
      <w:r w:rsidR="0087515D">
        <w:rPr>
          <w:rFonts w:ascii="Times New Roman" w:hAnsi="Times New Roman"/>
          <w:sz w:val="28"/>
          <w:szCs w:val="28"/>
        </w:rPr>
        <w:t> </w:t>
      </w:r>
      <w:r w:rsidRPr="003C49E0">
        <w:rPr>
          <w:rFonts w:ascii="Times New Roman" w:hAnsi="Times New Roman"/>
          <w:sz w:val="28"/>
          <w:szCs w:val="28"/>
        </w:rPr>
        <w:t>131-ФЗ «Об</w:t>
      </w:r>
      <w:r w:rsidR="00D05FEC" w:rsidRPr="003C49E0">
        <w:rPr>
          <w:rFonts w:ascii="Times New Roman" w:hAnsi="Times New Roman"/>
          <w:sz w:val="28"/>
          <w:szCs w:val="28"/>
        </w:rPr>
        <w:t> </w:t>
      </w:r>
      <w:r w:rsidRPr="003C49E0">
        <w:rPr>
          <w:rFonts w:ascii="Times New Roman" w:hAnsi="Times New Roman"/>
          <w:sz w:val="28"/>
          <w:szCs w:val="28"/>
        </w:rPr>
        <w:t>общих принципах организации местного самоуправления в Российской Федерации», решениями Чебоксарского городского Собрания депутатов от</w:t>
      </w:r>
      <w:r w:rsidR="00D05FEC" w:rsidRPr="003C49E0">
        <w:rPr>
          <w:rFonts w:ascii="Times New Roman" w:hAnsi="Times New Roman"/>
          <w:sz w:val="28"/>
          <w:szCs w:val="28"/>
        </w:rPr>
        <w:t> </w:t>
      </w:r>
      <w:r w:rsidRPr="003C49E0">
        <w:rPr>
          <w:rFonts w:ascii="Times New Roman" w:hAnsi="Times New Roman"/>
          <w:sz w:val="28"/>
          <w:szCs w:val="28"/>
        </w:rPr>
        <w:t>06.11.2025 №</w:t>
      </w:r>
      <w:r w:rsidR="0087515D">
        <w:rPr>
          <w:rFonts w:ascii="Times New Roman" w:hAnsi="Times New Roman"/>
          <w:sz w:val="28"/>
          <w:szCs w:val="28"/>
        </w:rPr>
        <w:t> </w:t>
      </w:r>
      <w:r w:rsidRPr="003C49E0">
        <w:rPr>
          <w:rFonts w:ascii="Times New Roman" w:hAnsi="Times New Roman"/>
          <w:sz w:val="28"/>
          <w:szCs w:val="28"/>
        </w:rPr>
        <w:t>50 «О внесении изменений в бюджет городского округа город Чебоксары Чувашской Республики на 2025 год и на плановый период 2026 и 2027 годов, утвержденный решением Чебоксарского городского Собрания депутатов от 19.12.2024 № 1864», от 18.12.2025 №</w:t>
      </w:r>
      <w:r w:rsidR="0087515D">
        <w:rPr>
          <w:rFonts w:ascii="Times New Roman" w:hAnsi="Times New Roman"/>
          <w:sz w:val="28"/>
          <w:szCs w:val="28"/>
        </w:rPr>
        <w:t> </w:t>
      </w:r>
      <w:r w:rsidRPr="003C49E0">
        <w:rPr>
          <w:rFonts w:ascii="Times New Roman" w:hAnsi="Times New Roman"/>
          <w:sz w:val="28"/>
          <w:szCs w:val="28"/>
        </w:rPr>
        <w:t>117 «О бюджете городского округа город Чебоксары Чувашской Республики на 2026 год и на плановый период 2027 и 2028 годов», сводной бюджетной росписью бюджета города Чебоксары на 2025 финансовый год и плановый период 2026</w:t>
      </w:r>
      <w:r w:rsidR="00D05FEC" w:rsidRPr="003C49E0">
        <w:rPr>
          <w:rFonts w:ascii="Times New Roman" w:hAnsi="Times New Roman"/>
          <w:sz w:val="28"/>
          <w:szCs w:val="28"/>
        </w:rPr>
        <w:t> </w:t>
      </w:r>
      <w:r w:rsidRPr="003C49E0">
        <w:rPr>
          <w:rFonts w:ascii="Times New Roman" w:hAnsi="Times New Roman"/>
          <w:sz w:val="28"/>
          <w:szCs w:val="28"/>
        </w:rPr>
        <w:t>и 2027 годов, в целях приведения нормативных правовых актов в</w:t>
      </w:r>
      <w:r w:rsidR="00D05FEC" w:rsidRPr="003C49E0">
        <w:rPr>
          <w:rFonts w:ascii="Times New Roman" w:hAnsi="Times New Roman"/>
          <w:sz w:val="28"/>
          <w:szCs w:val="28"/>
        </w:rPr>
        <w:t> </w:t>
      </w:r>
      <w:r w:rsidRPr="003C49E0">
        <w:rPr>
          <w:rFonts w:ascii="Times New Roman" w:hAnsi="Times New Roman"/>
          <w:sz w:val="28"/>
          <w:szCs w:val="28"/>
        </w:rPr>
        <w:t>соответствие с действующим законодательством администрация города Чебоксары п о с т а н о в л я е т:</w:t>
      </w:r>
    </w:p>
    <w:p w:rsidR="00FD2F83" w:rsidRPr="003C49E0" w:rsidRDefault="00FD2F83" w:rsidP="009551D7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49E0">
        <w:rPr>
          <w:rFonts w:ascii="Times New Roman" w:hAnsi="Times New Roman"/>
          <w:sz w:val="28"/>
          <w:szCs w:val="28"/>
        </w:rPr>
        <w:t>1. Утвердить прилагаемы</w:t>
      </w:r>
      <w:r w:rsidR="009F5EA2" w:rsidRPr="003C49E0">
        <w:rPr>
          <w:rFonts w:ascii="Times New Roman" w:hAnsi="Times New Roman"/>
          <w:sz w:val="28"/>
          <w:szCs w:val="28"/>
        </w:rPr>
        <w:t>е изменения, которые вносятся в 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>муниципальную программу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 xml:space="preserve"> города Чебоксары 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>«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>Развитие сельского хозяйства и регулирование рынка сельскох</w:t>
      </w:r>
      <w:r w:rsidR="009F5EA2" w:rsidRPr="003C49E0">
        <w:rPr>
          <w:rFonts w:ascii="Times New Roman" w:hAnsi="Times New Roman"/>
          <w:bCs/>
          <w:sz w:val="28"/>
          <w:szCs w:val="28"/>
          <w:lang w:eastAsia="x-none"/>
        </w:rPr>
        <w:t xml:space="preserve">озяйственной продукции, сырья </w:t>
      </w:r>
      <w:r w:rsidR="009F5EA2" w:rsidRPr="003C49E0">
        <w:rPr>
          <w:rFonts w:ascii="Times New Roman" w:hAnsi="Times New Roman"/>
          <w:bCs/>
          <w:sz w:val="28"/>
          <w:szCs w:val="28"/>
          <w:lang w:eastAsia="x-none"/>
        </w:rPr>
        <w:lastRenderedPageBreak/>
        <w:t>и 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>продовольствия города Чебоксары»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>,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>20.05</w:t>
      </w:r>
      <w:r w:rsidRPr="003C49E0">
        <w:rPr>
          <w:rFonts w:ascii="Times New Roman" w:hAnsi="Times New Roman"/>
          <w:bCs/>
          <w:sz w:val="28"/>
          <w:szCs w:val="28"/>
          <w:lang w:val="x-none" w:eastAsia="x-none"/>
        </w:rPr>
        <w:t>.2019 № </w:t>
      </w:r>
      <w:r w:rsidRPr="003C49E0">
        <w:rPr>
          <w:rFonts w:ascii="Times New Roman" w:hAnsi="Times New Roman"/>
          <w:bCs/>
          <w:sz w:val="28"/>
          <w:szCs w:val="28"/>
          <w:lang w:eastAsia="x-none"/>
        </w:rPr>
        <w:t>1051</w:t>
      </w:r>
      <w:r w:rsidRPr="003C49E0">
        <w:rPr>
          <w:rFonts w:ascii="Times New Roman" w:hAnsi="Times New Roman"/>
          <w:sz w:val="28"/>
          <w:szCs w:val="28"/>
        </w:rPr>
        <w:t>.</w:t>
      </w:r>
    </w:p>
    <w:p w:rsidR="00FD2F83" w:rsidRPr="003C49E0" w:rsidRDefault="00FD2F83" w:rsidP="009551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49E0">
        <w:rPr>
          <w:rFonts w:ascii="Times New Roman" w:hAnsi="Times New Roman"/>
          <w:sz w:val="28"/>
          <w:szCs w:val="28"/>
        </w:rPr>
        <w:t>2. </w:t>
      </w:r>
      <w:r w:rsidR="00016621" w:rsidRPr="003C49E0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D2F83" w:rsidRPr="003C49E0" w:rsidRDefault="00FD2F83" w:rsidP="009551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5"/>
      <w:r w:rsidRPr="003C49E0">
        <w:rPr>
          <w:rFonts w:ascii="Times New Roman" w:hAnsi="Times New Roman"/>
          <w:sz w:val="28"/>
          <w:szCs w:val="28"/>
        </w:rPr>
        <w:t>3. Контроль за исполнением настоящего постановления возложить на заместителя главы администрации города Чебоксары по вопросам ЖКХ – начальника управления ЖКХ, энергетики, транспорта и связи.</w:t>
      </w:r>
    </w:p>
    <w:p w:rsidR="00FD2F83" w:rsidRPr="003C49E0" w:rsidRDefault="00FD2F83" w:rsidP="00FD2F83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670"/>
        <w:gridCol w:w="3686"/>
      </w:tblGrid>
      <w:tr w:rsidR="003C49E0" w:rsidRPr="00020695" w:rsidTr="000B17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1"/>
          <w:p w:rsidR="00FD2F83" w:rsidRPr="00020695" w:rsidRDefault="00FD2F83" w:rsidP="000B17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Malgun Gothic" w:hAnsi="Times New Roman"/>
                <w:sz w:val="28"/>
                <w:szCs w:val="28"/>
                <w:lang w:eastAsia="ru-RU"/>
              </w:rPr>
            </w:pPr>
            <w:r w:rsidRPr="00020695">
              <w:rPr>
                <w:rFonts w:ascii="Times New Roman" w:eastAsia="Malgun Gothic" w:hAnsi="Times New Roman"/>
                <w:sz w:val="28"/>
                <w:szCs w:val="28"/>
                <w:lang w:eastAsia="ru-RU"/>
              </w:rPr>
              <w:t>Глава города Чебоксары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2F83" w:rsidRPr="00020695" w:rsidRDefault="00D05FEC" w:rsidP="000B175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Malgun Gothic" w:hAnsi="Times New Roman"/>
                <w:sz w:val="28"/>
                <w:szCs w:val="28"/>
                <w:lang w:eastAsia="ru-RU"/>
              </w:rPr>
            </w:pPr>
            <w:r w:rsidRPr="00020695">
              <w:rPr>
                <w:rFonts w:ascii="Times New Roman" w:eastAsia="Malgun Gothic" w:hAnsi="Times New Roman"/>
                <w:sz w:val="28"/>
                <w:szCs w:val="28"/>
                <w:lang w:eastAsia="ru-RU"/>
              </w:rPr>
              <w:t>С.О. Трофимов</w:t>
            </w:r>
          </w:p>
        </w:tc>
      </w:tr>
    </w:tbl>
    <w:p w:rsidR="00FD2F83" w:rsidRPr="003C49E0" w:rsidRDefault="00FD2F83" w:rsidP="00FD2F83">
      <w:pPr>
        <w:spacing w:after="0"/>
        <w:ind w:left="5103"/>
        <w:jc w:val="right"/>
        <w:rPr>
          <w:rFonts w:ascii="Times New Roman" w:hAnsi="Times New Roman"/>
          <w:sz w:val="28"/>
          <w:szCs w:val="28"/>
        </w:rPr>
        <w:sectPr w:rsidR="00FD2F83" w:rsidRPr="003C49E0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6D1D" w:rsidRPr="003C49E0" w:rsidRDefault="004A6D1D" w:rsidP="003C49E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3C49E0">
        <w:rPr>
          <w:rFonts w:ascii="Times New Roman" w:hAnsi="Times New Roman"/>
          <w:sz w:val="28"/>
          <w:szCs w:val="28"/>
        </w:rPr>
        <w:lastRenderedPageBreak/>
        <w:t>УТВЕРЖДЕНЫ</w:t>
      </w:r>
    </w:p>
    <w:p w:rsidR="004A6D1D" w:rsidRPr="003C49E0" w:rsidRDefault="004A6D1D" w:rsidP="003C49E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3C49E0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4A6D1D" w:rsidRPr="003C49E0" w:rsidRDefault="004A6D1D" w:rsidP="003C49E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3C49E0">
        <w:rPr>
          <w:rFonts w:ascii="Times New Roman" w:hAnsi="Times New Roman"/>
          <w:sz w:val="28"/>
          <w:szCs w:val="28"/>
        </w:rPr>
        <w:t>города Чебоксары</w:t>
      </w:r>
    </w:p>
    <w:p w:rsidR="004A6D1D" w:rsidRPr="003C49E0" w:rsidRDefault="004A6D1D" w:rsidP="003C49E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3C49E0">
        <w:rPr>
          <w:rFonts w:ascii="Times New Roman" w:hAnsi="Times New Roman"/>
          <w:sz w:val="28"/>
          <w:szCs w:val="28"/>
        </w:rPr>
        <w:t xml:space="preserve">от </w:t>
      </w:r>
      <w:r w:rsidR="008C284E">
        <w:rPr>
          <w:rFonts w:ascii="Times New Roman" w:eastAsia="Times New Roman" w:hAnsi="Times New Roman"/>
          <w:bCs/>
          <w:sz w:val="28"/>
          <w:szCs w:val="28"/>
          <w:lang w:eastAsia="ru-RU"/>
        </w:rPr>
        <w:t>18</w:t>
      </w:r>
      <w:r w:rsidR="008C284E" w:rsidRPr="008C284E">
        <w:rPr>
          <w:rFonts w:ascii="Times New Roman" w:eastAsia="Times New Roman" w:hAnsi="Times New Roman"/>
          <w:bCs/>
          <w:sz w:val="28"/>
          <w:szCs w:val="28"/>
          <w:lang w:eastAsia="ru-RU"/>
        </w:rPr>
        <w:t>.06.2026 № 1</w:t>
      </w:r>
      <w:r w:rsidR="008C284E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="008C284E" w:rsidRPr="008C284E">
        <w:rPr>
          <w:rFonts w:ascii="Times New Roman" w:eastAsia="Times New Roman" w:hAnsi="Times New Roman"/>
          <w:bCs/>
          <w:sz w:val="28"/>
          <w:szCs w:val="28"/>
          <w:lang w:eastAsia="ru-RU"/>
        </w:rPr>
        <w:t>27</w:t>
      </w:r>
    </w:p>
    <w:p w:rsidR="004A6D1D" w:rsidRDefault="004A6D1D" w:rsidP="003C49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515D" w:rsidRDefault="0087515D" w:rsidP="003C49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515D" w:rsidRDefault="0087515D" w:rsidP="003C49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515D" w:rsidRPr="003C49E0" w:rsidRDefault="0087515D" w:rsidP="003C49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6D1D" w:rsidRPr="003C49E0" w:rsidRDefault="004A6D1D" w:rsidP="003C49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9E0">
        <w:rPr>
          <w:rFonts w:ascii="Times New Roman" w:hAnsi="Times New Roman"/>
          <w:b/>
          <w:sz w:val="28"/>
          <w:szCs w:val="28"/>
        </w:rPr>
        <w:t>ИЗМЕНЕНИЯ,</w:t>
      </w:r>
    </w:p>
    <w:p w:rsidR="004A6D1D" w:rsidRDefault="004A6D1D" w:rsidP="003C49E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x-none"/>
        </w:rPr>
      </w:pPr>
      <w:r w:rsidRPr="003C49E0">
        <w:rPr>
          <w:rFonts w:ascii="Times New Roman" w:hAnsi="Times New Roman"/>
          <w:b/>
          <w:sz w:val="28"/>
          <w:szCs w:val="28"/>
        </w:rPr>
        <w:t xml:space="preserve">КОТОРЫЕ ВНОСЯТСЯ В </w:t>
      </w:r>
      <w:r w:rsidRPr="003C49E0">
        <w:rPr>
          <w:rFonts w:ascii="Times New Roman" w:hAnsi="Times New Roman"/>
          <w:b/>
          <w:bCs/>
          <w:sz w:val="28"/>
          <w:szCs w:val="28"/>
          <w:lang w:val="x-none" w:eastAsia="x-none"/>
        </w:rPr>
        <w:t>МУНИЦИПАЛЬНУЮ ПРОГРАММУ</w:t>
      </w:r>
      <w:r w:rsidRPr="003C49E0">
        <w:rPr>
          <w:rFonts w:ascii="Times New Roman" w:hAnsi="Times New Roman"/>
          <w:b/>
          <w:bCs/>
          <w:sz w:val="28"/>
          <w:szCs w:val="28"/>
          <w:lang w:eastAsia="x-none"/>
        </w:rPr>
        <w:t xml:space="preserve"> ГОРОДА ЧЕБОКСАРЫ </w:t>
      </w:r>
      <w:r w:rsidRPr="003C49E0">
        <w:rPr>
          <w:rFonts w:ascii="Times New Roman" w:hAnsi="Times New Roman"/>
          <w:b/>
          <w:bCs/>
          <w:sz w:val="28"/>
          <w:szCs w:val="28"/>
          <w:lang w:val="x-none" w:eastAsia="x-none"/>
        </w:rPr>
        <w:t>«</w:t>
      </w:r>
      <w:r w:rsidRPr="003C49E0">
        <w:rPr>
          <w:rFonts w:ascii="Times New Roman" w:hAnsi="Times New Roman"/>
          <w:b/>
          <w:bCs/>
          <w:sz w:val="28"/>
          <w:szCs w:val="28"/>
          <w:lang w:eastAsia="x-none"/>
        </w:rPr>
        <w:t>РАЗВИТИЕ СЕЛЬСКОГО ХОЗЯЙСТВА И РЕГУЛИРОВАНИЕ РЫНКА СЕЛЬСКОХОЗЯЙСТВЕННОЙ ПРОДУКЦИИ, СЫРЬЯ И ПРОДОВОЛЬСТВИЯ ГОРОДА ЧЕБОКСАРЫ»</w:t>
      </w:r>
    </w:p>
    <w:p w:rsidR="00CC773B" w:rsidRDefault="00CC773B" w:rsidP="003C49E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x-none"/>
        </w:rPr>
      </w:pPr>
    </w:p>
    <w:p w:rsidR="00CC773B" w:rsidRDefault="00CC773B" w:rsidP="00CC77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x-none"/>
        </w:rPr>
      </w:pPr>
      <w:r w:rsidRPr="00CC773B">
        <w:rPr>
          <w:rFonts w:ascii="Times New Roman" w:hAnsi="Times New Roman"/>
          <w:bCs/>
          <w:sz w:val="28"/>
          <w:szCs w:val="28"/>
          <w:lang w:eastAsia="x-none"/>
        </w:rPr>
        <w:t>1.</w:t>
      </w:r>
      <w:r>
        <w:rPr>
          <w:rFonts w:ascii="Times New Roman" w:hAnsi="Times New Roman"/>
          <w:bCs/>
          <w:sz w:val="28"/>
          <w:szCs w:val="28"/>
          <w:lang w:eastAsia="x-none"/>
        </w:rPr>
        <w:t> Паспорт Муниципальной программы изложить в следующей редакции:</w:t>
      </w:r>
    </w:p>
    <w:p w:rsidR="00CC773B" w:rsidRDefault="00CC773B" w:rsidP="00CC77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x-none"/>
        </w:rPr>
      </w:pPr>
      <w:r>
        <w:rPr>
          <w:rFonts w:ascii="Times New Roman" w:hAnsi="Times New Roman"/>
          <w:bCs/>
          <w:sz w:val="28"/>
          <w:szCs w:val="28"/>
          <w:lang w:eastAsia="x-none"/>
        </w:rPr>
        <w:t>«</w:t>
      </w:r>
    </w:p>
    <w:p w:rsidR="004A6D1D" w:rsidRPr="0087515D" w:rsidRDefault="004A6D1D" w:rsidP="00875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15D">
        <w:rPr>
          <w:rFonts w:ascii="Times New Roman" w:hAnsi="Times New Roman"/>
          <w:b/>
          <w:sz w:val="28"/>
          <w:szCs w:val="28"/>
        </w:rPr>
        <w:t>ПАСПОРТ</w:t>
      </w:r>
    </w:p>
    <w:p w:rsidR="004A6D1D" w:rsidRDefault="004A6D1D" w:rsidP="0087515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515D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87515D" w:rsidRPr="0087515D" w:rsidRDefault="0087515D" w:rsidP="0087515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A6D1D" w:rsidRPr="0087515D" w:rsidRDefault="0087515D" w:rsidP="0087515D">
      <w:pPr>
        <w:pStyle w:val="a8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</w:t>
      </w:r>
      <w:r w:rsidR="004A6D1D" w:rsidRPr="0087515D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4A6D1D" w:rsidRPr="003C49E0" w:rsidRDefault="004A6D1D" w:rsidP="004A6D1D">
      <w:pPr>
        <w:spacing w:after="0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C49E0" w:rsidRPr="00020695" w:rsidTr="003C49E0">
        <w:tc>
          <w:tcPr>
            <w:tcW w:w="4785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4786" w:type="dxa"/>
            <w:shd w:val="clear" w:color="auto" w:fill="auto"/>
          </w:tcPr>
          <w:p w:rsidR="004A6D1D" w:rsidRPr="00020695" w:rsidRDefault="0087515D" w:rsidP="0087515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4A6D1D" w:rsidRPr="00020695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544304" w:rsidRPr="00020695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r w:rsidR="004A6D1D" w:rsidRPr="00020695">
              <w:rPr>
                <w:rFonts w:ascii="Times New Roman" w:hAnsi="Times New Roman" w:cs="Times New Roman"/>
                <w:sz w:val="28"/>
                <w:szCs w:val="28"/>
              </w:rPr>
              <w:t>по вопросам ЖКХ</w:t>
            </w:r>
          </w:p>
        </w:tc>
      </w:tr>
      <w:tr w:rsidR="003C49E0" w:rsidRPr="00020695" w:rsidTr="003C49E0">
        <w:tc>
          <w:tcPr>
            <w:tcW w:w="4785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786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Управление ЖКХ, энергетики, транспорта и связи администрации города Чебоксары</w:t>
            </w:r>
          </w:p>
        </w:tc>
      </w:tr>
      <w:tr w:rsidR="003C49E0" w:rsidRPr="00020695" w:rsidTr="003C49E0">
        <w:tc>
          <w:tcPr>
            <w:tcW w:w="4785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4786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МКУ «Управление ЖКХ и благоустройства» города Чебоксары</w:t>
            </w:r>
          </w:p>
        </w:tc>
      </w:tr>
      <w:tr w:rsidR="003C49E0" w:rsidRPr="00020695" w:rsidTr="003C49E0">
        <w:tc>
          <w:tcPr>
            <w:tcW w:w="4785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786" w:type="dxa"/>
            <w:shd w:val="clear" w:color="auto" w:fill="auto"/>
          </w:tcPr>
          <w:p w:rsidR="004A6D1D" w:rsidRPr="00020695" w:rsidRDefault="004A6D1D" w:rsidP="003C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МКУ «Управление ЖКХ и благоустройства» города Чебоксары</w:t>
            </w:r>
          </w:p>
        </w:tc>
      </w:tr>
      <w:tr w:rsidR="003C49E0" w:rsidRPr="00020695" w:rsidTr="003C49E0">
        <w:tc>
          <w:tcPr>
            <w:tcW w:w="4785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4786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3C49E0" w:rsidRPr="00020695" w:rsidTr="003C49E0">
        <w:tc>
          <w:tcPr>
            <w:tcW w:w="4785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4786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Цель 1 – </w:t>
            </w:r>
            <w:r w:rsidRPr="0002069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снижение численности популяции животных без владельцев на территории городского округа и значительное снижение числа случаев укусов животных без владельцев жителей города</w:t>
            </w:r>
            <w:r w:rsidRPr="000206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49E0" w:rsidRPr="00020695" w:rsidTr="003C49E0">
        <w:tc>
          <w:tcPr>
            <w:tcW w:w="4785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4786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2019–2035 годы:</w:t>
            </w:r>
          </w:p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 xml:space="preserve"> этап: 2019</w:t>
            </w:r>
            <w:r w:rsidR="0087515D" w:rsidRPr="0002069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2024 годы;</w:t>
            </w:r>
          </w:p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0206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 xml:space="preserve"> этап: 2025–2030 годы;</w:t>
            </w:r>
          </w:p>
          <w:p w:rsidR="004A6D1D" w:rsidRPr="00020695" w:rsidRDefault="004A6D1D" w:rsidP="003C49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020695">
              <w:rPr>
                <w:rFonts w:ascii="Times New Roman" w:hAnsi="Times New Roman"/>
                <w:sz w:val="28"/>
                <w:szCs w:val="28"/>
              </w:rPr>
              <w:t xml:space="preserve"> этап: 2031–2035 годы</w:t>
            </w:r>
          </w:p>
        </w:tc>
      </w:tr>
      <w:tr w:rsidR="003C49E0" w:rsidRPr="00020695" w:rsidTr="003C49E0">
        <w:tc>
          <w:tcPr>
            <w:tcW w:w="4785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4786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 xml:space="preserve">Прогнозируемый объем финансирования муниципальной программы в 2019–2035 годах составляет </w:t>
            </w:r>
            <w:r w:rsidR="009D44E7" w:rsidRPr="00020695">
              <w:rPr>
                <w:rFonts w:ascii="Times New Roman" w:hAnsi="Times New Roman" w:cs="Times New Roman"/>
                <w:sz w:val="28"/>
                <w:szCs w:val="28"/>
              </w:rPr>
              <w:t>168 020,3</w:t>
            </w: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 xml:space="preserve"> тысяч рублей, в том числе:</w:t>
            </w:r>
          </w:p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в 2019 - 2024 годах</w:t>
            </w:r>
            <w:r w:rsidR="009A556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A556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59 069,0 тысяч рублей;</w:t>
            </w:r>
          </w:p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в 2025 году – 11 328,4 тысяч рублей;</w:t>
            </w:r>
          </w:p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в 2026 году – 15 564,9 тысяч рублей;</w:t>
            </w:r>
          </w:p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в 2027 году – 10 529,0 тысяч рублей;</w:t>
            </w:r>
          </w:p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в 2028 году – 10 529,0 тысяч рублей;</w:t>
            </w:r>
          </w:p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в 2029 году – 8 000,0 тысяч рублей;</w:t>
            </w:r>
          </w:p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95">
              <w:rPr>
                <w:rFonts w:ascii="Times New Roman" w:hAnsi="Times New Roman" w:cs="Times New Roman"/>
                <w:sz w:val="28"/>
                <w:szCs w:val="28"/>
              </w:rPr>
              <w:t>в 2030 году – 8 000,0 тысяч рублей;</w:t>
            </w:r>
          </w:p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в 2031–2035 годах – 45 000,0 тысяч рублей</w:t>
            </w:r>
          </w:p>
        </w:tc>
      </w:tr>
      <w:tr w:rsidR="003C49E0" w:rsidRPr="00020695" w:rsidTr="003C49E0">
        <w:tc>
          <w:tcPr>
            <w:tcW w:w="4785" w:type="dxa"/>
            <w:shd w:val="clear" w:color="auto" w:fill="auto"/>
          </w:tcPr>
          <w:p w:rsidR="004A6D1D" w:rsidRPr="00020695" w:rsidRDefault="004A6D1D" w:rsidP="003C4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Связь с национальными целями развития Российской Федерации, государственной программой Чувашской Республики, целями Стратегии социально-экономического развития города Чебоксары до 2035 года</w:t>
            </w:r>
          </w:p>
        </w:tc>
        <w:tc>
          <w:tcPr>
            <w:tcW w:w="4786" w:type="dxa"/>
            <w:shd w:val="clear" w:color="auto" w:fill="auto"/>
          </w:tcPr>
          <w:p w:rsidR="004A6D1D" w:rsidRPr="00020695" w:rsidRDefault="004A6D1D" w:rsidP="003C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Указ Президента Российской Федерации от 07.05.2024 № 309 «О национальных целях развития Российской Федерации на период до 2030 года и на перспективу до 2036 года»;</w:t>
            </w:r>
          </w:p>
          <w:p w:rsidR="004A6D1D" w:rsidRPr="00020695" w:rsidRDefault="004A6D1D" w:rsidP="003C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 xml:space="preserve">постановление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продовольствия»; </w:t>
            </w:r>
          </w:p>
          <w:p w:rsidR="004A6D1D" w:rsidRPr="00020695" w:rsidRDefault="004A6D1D" w:rsidP="003C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695">
              <w:rPr>
                <w:rFonts w:ascii="Times New Roman" w:hAnsi="Times New Roman"/>
                <w:sz w:val="28"/>
                <w:szCs w:val="28"/>
              </w:rPr>
              <w:t>постановление Кабинета Министров Чувашской Республики от 26.10.2018 № 433 «О государственной программе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</w:t>
            </w:r>
          </w:p>
        </w:tc>
      </w:tr>
    </w:tbl>
    <w:p w:rsidR="004A6D1D" w:rsidRPr="003C49E0" w:rsidRDefault="004A6D1D" w:rsidP="004A6D1D">
      <w:pPr>
        <w:spacing w:after="0"/>
        <w:jc w:val="both"/>
        <w:rPr>
          <w:rFonts w:ascii="Times New Roman" w:hAnsi="Times New Roman"/>
        </w:rPr>
        <w:sectPr w:rsidR="004A6D1D" w:rsidRPr="003C49E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6D1D" w:rsidRPr="003C49E0" w:rsidRDefault="004A6D1D" w:rsidP="004A6D1D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102"/>
      <w:r w:rsidRPr="003C49E0">
        <w:rPr>
          <w:rFonts w:ascii="Times New Roman" w:hAnsi="Times New Roman" w:cs="Times New Roman"/>
          <w:color w:val="auto"/>
          <w:sz w:val="28"/>
          <w:szCs w:val="28"/>
        </w:rPr>
        <w:lastRenderedPageBreak/>
        <w:t>2. ПОКАЗАТЕЛИ МУНИЦИПАЛЬНОЙ ПРОГРАММЫ</w:t>
      </w:r>
    </w:p>
    <w:bookmarkEnd w:id="2"/>
    <w:p w:rsidR="004A6D1D" w:rsidRPr="003C49E0" w:rsidRDefault="004A6D1D" w:rsidP="004A6D1D">
      <w:pPr>
        <w:spacing w:after="0"/>
        <w:jc w:val="both"/>
        <w:rPr>
          <w:rFonts w:ascii="Times New Roman" w:hAnsi="Times New Roman"/>
        </w:rPr>
      </w:pPr>
    </w:p>
    <w:tbl>
      <w:tblPr>
        <w:tblW w:w="156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41"/>
        <w:gridCol w:w="897"/>
        <w:gridCol w:w="882"/>
        <w:gridCol w:w="961"/>
        <w:gridCol w:w="756"/>
        <w:gridCol w:w="1008"/>
      </w:tblGrid>
      <w:tr w:rsidR="003C49E0" w:rsidRPr="00020695" w:rsidTr="00683C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№ 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2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Документ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3C49E0" w:rsidRPr="00020695" w:rsidTr="00683C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="0087515D"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87515D"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87515D"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  <w:r w:rsidR="0087515D"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  <w:r w:rsidR="0087515D"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  <w:r w:rsidR="0087515D"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87515D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2031</w:t>
            </w:r>
            <w:r w:rsidR="0087515D" w:rsidRPr="00020695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  <w:r w:rsidR="0087515D"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 годы</w:t>
            </w: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9E0" w:rsidRPr="00020695" w:rsidTr="00683C6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3C49E0" w:rsidRPr="00020695" w:rsidTr="00683C6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21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4A6D1D" w:rsidRPr="00020695" w:rsidRDefault="004A6D1D" w:rsidP="009A55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Цель 1 – </w:t>
            </w:r>
            <w:r w:rsidR="009A556B">
              <w:rPr>
                <w:rFonts w:ascii="Times New Roman" w:hAnsi="Times New Roman"/>
              </w:rPr>
              <w:t>С</w:t>
            </w:r>
            <w:r w:rsidRPr="00020695">
              <w:rPr>
                <w:rFonts w:ascii="Times New Roman" w:hAnsi="Times New Roman"/>
              </w:rPr>
              <w:t>нижение численности популяции животных без владельцев на территории городского округа и значительное снижение числа случаев укусов животных без владельцев жителей города</w:t>
            </w:r>
          </w:p>
        </w:tc>
      </w:tr>
      <w:tr w:rsidR="003C49E0" w:rsidRPr="00020695" w:rsidTr="00683C6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020695">
              <w:rPr>
                <w:rFonts w:ascii="Times New Roman" w:hAnsi="Times New Roman"/>
              </w:rPr>
              <w:t>Отлов животных без владельцев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256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251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1 000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Комфортная и 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D1D" w:rsidRPr="00020695" w:rsidRDefault="004A6D1D" w:rsidP="00683C60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020695">
              <w:rPr>
                <w:rFonts w:ascii="Times New Roman" w:hAnsi="Times New Roman" w:cs="Times New Roman"/>
                <w:sz w:val="22"/>
                <w:szCs w:val="22"/>
              </w:rPr>
              <w:t xml:space="preserve">Официальный сайт города Чебоксары </w:t>
            </w:r>
          </w:p>
        </w:tc>
      </w:tr>
    </w:tbl>
    <w:p w:rsidR="004A6D1D" w:rsidRPr="003C49E0" w:rsidRDefault="004A6D1D" w:rsidP="004A6D1D">
      <w:pPr>
        <w:spacing w:after="0"/>
        <w:jc w:val="both"/>
        <w:rPr>
          <w:rFonts w:ascii="Times New Roman" w:hAnsi="Times New Roman"/>
        </w:rPr>
        <w:sectPr w:rsidR="004A6D1D" w:rsidRPr="003C49E0" w:rsidSect="000D46D4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4A6D1D" w:rsidRDefault="004A6D1D" w:rsidP="004A6D1D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sub_1103"/>
      <w:r w:rsidRPr="003C49E0">
        <w:rPr>
          <w:rFonts w:ascii="Times New Roman" w:hAnsi="Times New Roman" w:cs="Times New Roman"/>
          <w:color w:val="auto"/>
          <w:sz w:val="28"/>
          <w:szCs w:val="28"/>
        </w:rPr>
        <w:lastRenderedPageBreak/>
        <w:t>3. СТРУКТУРА МУНИЦИПАЛЬНОЙ ПРОГРАММЫ</w:t>
      </w:r>
    </w:p>
    <w:p w:rsidR="0087515D" w:rsidRPr="0087515D" w:rsidRDefault="0087515D" w:rsidP="0087515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3460"/>
        <w:gridCol w:w="2043"/>
        <w:gridCol w:w="4090"/>
        <w:gridCol w:w="4247"/>
      </w:tblGrid>
      <w:tr w:rsidR="003C49E0" w:rsidRPr="00020695" w:rsidTr="003C49E0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№ п/п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Показатели/Задачи структурного элемента а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 xml:space="preserve">Связь с показателями муниципальной программы </w:t>
            </w:r>
          </w:p>
        </w:tc>
      </w:tr>
      <w:tr w:rsidR="003C49E0" w:rsidRPr="00020695" w:rsidTr="003C49E0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4</w:t>
            </w:r>
          </w:p>
        </w:tc>
      </w:tr>
      <w:tr w:rsidR="003C49E0" w:rsidRPr="00020695" w:rsidTr="003C49E0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D1D" w:rsidRPr="00020695" w:rsidRDefault="004A6D1D" w:rsidP="003C49E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0695">
              <w:rPr>
                <w:rFonts w:ascii="Times New Roman" w:hAnsi="Times New Roman" w:cs="Times New Roman"/>
                <w:b/>
              </w:rPr>
              <w:t>Комплекс процессных мероприятий «Обеспечение эпизоотического благополучия на территории муниципального образования»</w:t>
            </w:r>
          </w:p>
        </w:tc>
      </w:tr>
      <w:tr w:rsidR="003C49E0" w:rsidRPr="00020695" w:rsidTr="003C49E0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4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Ответственный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D1D" w:rsidRPr="00020695" w:rsidRDefault="004A6D1D" w:rsidP="003C49E0">
            <w:pPr>
              <w:pStyle w:val="a4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Срок реализации: 2025–2035 годы</w:t>
            </w:r>
          </w:p>
        </w:tc>
      </w:tr>
      <w:tr w:rsidR="003C49E0" w:rsidRPr="00020695" w:rsidTr="003C49E0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0695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4A6D1D" w:rsidP="003C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  <w:sz w:val="24"/>
                <w:szCs w:val="24"/>
              </w:rPr>
              <w:t>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1D" w:rsidRPr="00020695" w:rsidRDefault="009A556B" w:rsidP="009A55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4A6D1D" w:rsidRPr="00020695">
              <w:rPr>
                <w:rFonts w:ascii="Times New Roman" w:hAnsi="Times New Roman"/>
                <w:sz w:val="24"/>
                <w:szCs w:val="24"/>
              </w:rPr>
              <w:t xml:space="preserve">рганизация на территории города Чебоксары мероприятия при осуществлении деятельности по обращению с животными без владельцев 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D1D" w:rsidRPr="00020695" w:rsidRDefault="009A556B" w:rsidP="009A55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4A6D1D" w:rsidRPr="00020695">
              <w:rPr>
                <w:rFonts w:ascii="Times New Roman" w:hAnsi="Times New Roman"/>
                <w:sz w:val="24"/>
                <w:szCs w:val="24"/>
              </w:rPr>
              <w:t>тлов животных без владельцев</w:t>
            </w:r>
          </w:p>
        </w:tc>
      </w:tr>
    </w:tbl>
    <w:p w:rsidR="004A6D1D" w:rsidRPr="003C49E0" w:rsidRDefault="004A6D1D" w:rsidP="004A6D1D">
      <w:pPr>
        <w:spacing w:after="0"/>
        <w:jc w:val="both"/>
        <w:rPr>
          <w:rFonts w:ascii="Times New Roman" w:hAnsi="Times New Roman"/>
        </w:rPr>
        <w:sectPr w:rsidR="004A6D1D" w:rsidRPr="003C49E0" w:rsidSect="000D46D4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:rsidR="004A6D1D" w:rsidRDefault="004A6D1D" w:rsidP="004A6D1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C49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4. ФИНАНСОВОЕ ОБЕСПЕЧЕНИЕ МУНИЦИПАЛЬНОЙ ПРОГРАММЫ</w:t>
      </w:r>
    </w:p>
    <w:p w:rsidR="0087515D" w:rsidRPr="003C49E0" w:rsidRDefault="0087515D" w:rsidP="004A6D1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546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8"/>
        <w:gridCol w:w="1714"/>
        <w:gridCol w:w="2919"/>
        <w:gridCol w:w="916"/>
        <w:gridCol w:w="916"/>
        <w:gridCol w:w="916"/>
        <w:gridCol w:w="916"/>
        <w:gridCol w:w="916"/>
        <w:gridCol w:w="816"/>
        <w:gridCol w:w="816"/>
        <w:gridCol w:w="916"/>
        <w:gridCol w:w="1662"/>
      </w:tblGrid>
      <w:tr w:rsidR="003C49E0" w:rsidRPr="00020695" w:rsidTr="009D44E7">
        <w:tc>
          <w:tcPr>
            <w:tcW w:w="848" w:type="pct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530" w:type="pct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904" w:type="pct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2717" w:type="pct"/>
            <w:gridSpan w:val="9"/>
            <w:shd w:val="clear" w:color="auto" w:fill="auto"/>
          </w:tcPr>
          <w:p w:rsidR="004A6D1D" w:rsidRPr="00020695" w:rsidRDefault="004A6D1D" w:rsidP="0087515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Объем финансового обеспечения по годам реализации, тыс</w:t>
            </w:r>
            <w:r w:rsidR="0087515D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яч</w:t>
            </w: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рублей</w:t>
            </w:r>
          </w:p>
        </w:tc>
      </w:tr>
      <w:tr w:rsidR="003C49E0" w:rsidRPr="00020695" w:rsidTr="009D44E7">
        <w:tc>
          <w:tcPr>
            <w:tcW w:w="848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30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4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87515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2019</w:t>
            </w:r>
            <w:r w:rsidR="0087515D"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–</w:t>
            </w: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2024</w:t>
            </w:r>
            <w:r w:rsidR="0087515D"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2025</w:t>
            </w:r>
            <w:r w:rsidR="0087515D"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2026</w:t>
            </w:r>
            <w:r w:rsidR="0087515D"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2027</w:t>
            </w:r>
            <w:r w:rsidR="0087515D"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2028</w:t>
            </w:r>
            <w:r w:rsidR="0087515D"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52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2029</w:t>
            </w:r>
            <w:r w:rsidR="0087515D"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52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2030</w:t>
            </w:r>
            <w:r w:rsidR="0087515D"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87515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2031–2035</w:t>
            </w:r>
            <w:r w:rsidR="0087515D"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512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 по муниципальной программе</w:t>
            </w:r>
          </w:p>
        </w:tc>
      </w:tr>
      <w:tr w:rsidR="003C49E0" w:rsidRPr="00020695" w:rsidTr="009D44E7">
        <w:tc>
          <w:tcPr>
            <w:tcW w:w="848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530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904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283" w:type="pct"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252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283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11</w:t>
            </w:r>
          </w:p>
        </w:tc>
        <w:tc>
          <w:tcPr>
            <w:tcW w:w="512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12</w:t>
            </w:r>
          </w:p>
        </w:tc>
      </w:tr>
      <w:tr w:rsidR="003C49E0" w:rsidRPr="00020695" w:rsidTr="009D44E7">
        <w:tc>
          <w:tcPr>
            <w:tcW w:w="848" w:type="pct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Муниципальная программа «Развитие сельского хозяйства и регулирование рынка сельскохозяйственной продукции, сырья и продовольствия города Чебоксары»</w:t>
            </w:r>
          </w:p>
        </w:tc>
        <w:tc>
          <w:tcPr>
            <w:tcW w:w="530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904" w:type="pct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ЖКХ, энергетики, транспорта и связи администрации города Чебоксары;</w:t>
            </w:r>
          </w:p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Администрация города Чебоксары;</w:t>
            </w:r>
          </w:p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МКУ «Управление ЖКХ и благоустройства города Чебоксары»;</w:t>
            </w:r>
          </w:p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МБУ «Управление жилищным фондом» города Чебоксары, 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59 069,0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11 328,4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15 564,9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10 529,0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10 529,0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45 000,0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168 020,3</w:t>
            </w:r>
          </w:p>
        </w:tc>
      </w:tr>
      <w:tr w:rsidR="003C49E0" w:rsidRPr="00020695" w:rsidTr="009D44E7">
        <w:tc>
          <w:tcPr>
            <w:tcW w:w="848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04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3C49E0" w:rsidRPr="00020695" w:rsidTr="009D44E7">
        <w:tc>
          <w:tcPr>
            <w:tcW w:w="848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</w:p>
        </w:tc>
        <w:tc>
          <w:tcPr>
            <w:tcW w:w="904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17 532,8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1 566,1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2 329,0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2 329,0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2 329,0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/>
                <w:bCs/>
                <w:sz w:val="20"/>
                <w:szCs w:val="20"/>
              </w:rPr>
              <w:t>26 085,9</w:t>
            </w:r>
          </w:p>
        </w:tc>
      </w:tr>
      <w:tr w:rsidR="003C49E0" w:rsidRPr="00020695" w:rsidTr="009D44E7">
        <w:tc>
          <w:tcPr>
            <w:tcW w:w="848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04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41 536,2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9 762,3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13 235,9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8 200,0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8 200,0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45 000,0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141 934,4</w:t>
            </w:r>
          </w:p>
        </w:tc>
      </w:tr>
      <w:tr w:rsidR="003C49E0" w:rsidRPr="00020695" w:rsidTr="009D44E7">
        <w:tc>
          <w:tcPr>
            <w:tcW w:w="848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04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3C49E0" w:rsidRPr="00020695" w:rsidTr="009D44E7">
        <w:tc>
          <w:tcPr>
            <w:tcW w:w="848" w:type="pct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Комплекс процессных мероприятий «Обеспечение эпизоотического благополучия на территории муниципального образования»</w:t>
            </w:r>
          </w:p>
        </w:tc>
        <w:tc>
          <w:tcPr>
            <w:tcW w:w="530" w:type="pct"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904" w:type="pct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ЖКХ, энергетики, транспорта и связи администрации города Чебоксары;</w:t>
            </w:r>
          </w:p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Администрация города Чебоксары;</w:t>
            </w:r>
          </w:p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МКУ «Управление ЖКХ и благоустройства города Чебоксары»;</w:t>
            </w:r>
          </w:p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МБУ «Управление жилищным фондом» города Чебоксары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11 328,4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15 564,9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10 529,0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10 529,0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45 000,0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108 951,3</w:t>
            </w:r>
          </w:p>
        </w:tc>
      </w:tr>
      <w:tr w:rsidR="003C49E0" w:rsidRPr="00020695" w:rsidTr="009D44E7">
        <w:tc>
          <w:tcPr>
            <w:tcW w:w="848" w:type="pct"/>
            <w:vMerge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04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3C49E0" w:rsidRPr="00020695" w:rsidTr="009D44E7">
        <w:tc>
          <w:tcPr>
            <w:tcW w:w="848" w:type="pct"/>
            <w:vMerge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</w:p>
        </w:tc>
        <w:tc>
          <w:tcPr>
            <w:tcW w:w="904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1 566,1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2 329,0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2 329,0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2 329,0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69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/>
                <w:bCs/>
                <w:sz w:val="20"/>
                <w:szCs w:val="20"/>
              </w:rPr>
              <w:t>8 553,1</w:t>
            </w:r>
          </w:p>
        </w:tc>
      </w:tr>
      <w:tr w:rsidR="003C49E0" w:rsidRPr="00020695" w:rsidTr="009D44E7">
        <w:tc>
          <w:tcPr>
            <w:tcW w:w="848" w:type="pct"/>
            <w:vMerge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04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9 762,3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13 235,9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8 200,0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8 200,0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45 000,0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100 398,2</w:t>
            </w:r>
          </w:p>
        </w:tc>
      </w:tr>
      <w:tr w:rsidR="003C49E0" w:rsidRPr="00020695" w:rsidTr="009D44E7">
        <w:tc>
          <w:tcPr>
            <w:tcW w:w="848" w:type="pct"/>
            <w:vMerge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:rsidR="004A6D1D" w:rsidRPr="003C49E0" w:rsidRDefault="004A6D1D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04" w:type="pct"/>
            <w:vMerge/>
            <w:shd w:val="clear" w:color="auto" w:fill="auto"/>
          </w:tcPr>
          <w:p w:rsidR="004A6D1D" w:rsidRPr="00020695" w:rsidRDefault="004A6D1D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</w:tbl>
    <w:p w:rsidR="004A6D1D" w:rsidRPr="003C49E0" w:rsidRDefault="004A6D1D" w:rsidP="00CC773B">
      <w:pPr>
        <w:spacing w:after="0"/>
        <w:rPr>
          <w:rFonts w:ascii="Times New Roman" w:hAnsi="Times New Roman"/>
        </w:rPr>
      </w:pPr>
    </w:p>
    <w:p w:rsidR="004A6D1D" w:rsidRPr="003C49E0" w:rsidRDefault="004A6D1D" w:rsidP="00CC773B">
      <w:pPr>
        <w:pStyle w:val="a6"/>
        <w:rPr>
          <w:rFonts w:ascii="Times New Roman" w:eastAsia="Calibri" w:hAnsi="Times New Roman" w:cs="Times New Roman"/>
          <w:bCs/>
          <w:sz w:val="28"/>
        </w:rPr>
      </w:pPr>
      <w:r w:rsidRPr="003C49E0">
        <w:rPr>
          <w:rFonts w:ascii="Times New Roman" w:eastAsia="Calibri" w:hAnsi="Times New Roman" w:cs="Times New Roman"/>
          <w:bCs/>
          <w:sz w:val="28"/>
        </w:rPr>
        <w:t xml:space="preserve">Комплекс процессных мероприятий к </w:t>
      </w:r>
      <w:r w:rsidR="009A556B">
        <w:rPr>
          <w:rFonts w:ascii="Times New Roman" w:eastAsia="Calibri" w:hAnsi="Times New Roman" w:cs="Times New Roman"/>
          <w:bCs/>
          <w:sz w:val="28"/>
        </w:rPr>
        <w:t>м</w:t>
      </w:r>
      <w:r w:rsidRPr="003C49E0">
        <w:rPr>
          <w:rFonts w:ascii="Times New Roman" w:eastAsia="Calibri" w:hAnsi="Times New Roman" w:cs="Times New Roman"/>
          <w:bCs/>
          <w:sz w:val="28"/>
        </w:rPr>
        <w:t xml:space="preserve">униципальной программе </w:t>
      </w:r>
      <w:r w:rsidR="00CC773B">
        <w:rPr>
          <w:rFonts w:ascii="Times New Roman" w:eastAsia="Calibri" w:hAnsi="Times New Roman" w:cs="Times New Roman"/>
          <w:bCs/>
          <w:sz w:val="28"/>
        </w:rPr>
        <w:t xml:space="preserve">города Чебоксары </w:t>
      </w:r>
      <w:r w:rsidRPr="003C49E0">
        <w:rPr>
          <w:rFonts w:ascii="Times New Roman" w:eastAsia="Calibri" w:hAnsi="Times New Roman" w:cs="Times New Roman"/>
          <w:bCs/>
          <w:sz w:val="28"/>
        </w:rPr>
        <w:t>«</w:t>
      </w:r>
      <w:r w:rsidRPr="003C49E0">
        <w:rPr>
          <w:rFonts w:ascii="Times New Roman" w:hAnsi="Times New Roman" w:cs="Times New Roman"/>
          <w:sz w:val="28"/>
          <w:szCs w:val="28"/>
        </w:rPr>
        <w:t>Развитие сельского хозяйства и регулирование рынка сельскохозяйственной продукции, сырья и продовольствия города Чебоксары</w:t>
      </w:r>
      <w:r w:rsidRPr="003C49E0">
        <w:rPr>
          <w:rFonts w:ascii="Times New Roman" w:hAnsi="Times New Roman" w:cs="Times New Roman"/>
          <w:bCs/>
          <w:sz w:val="28"/>
          <w:szCs w:val="28"/>
          <w:lang w:eastAsia="x-none"/>
        </w:rPr>
        <w:t>»</w:t>
      </w:r>
      <w:r w:rsidRPr="003C49E0">
        <w:rPr>
          <w:rFonts w:ascii="Times New Roman" w:eastAsia="Calibri" w:hAnsi="Times New Roman" w:cs="Times New Roman"/>
          <w:bCs/>
          <w:sz w:val="28"/>
        </w:rPr>
        <w:t xml:space="preserve"> представлен согласно приложению № 1 к </w:t>
      </w:r>
      <w:r w:rsidR="009A556B">
        <w:rPr>
          <w:rFonts w:ascii="Times New Roman" w:eastAsia="Calibri" w:hAnsi="Times New Roman" w:cs="Times New Roman"/>
          <w:bCs/>
          <w:sz w:val="28"/>
        </w:rPr>
        <w:t>М</w:t>
      </w:r>
      <w:r w:rsidRPr="003C49E0">
        <w:rPr>
          <w:rFonts w:ascii="Times New Roman" w:eastAsia="Calibri" w:hAnsi="Times New Roman" w:cs="Times New Roman"/>
          <w:bCs/>
          <w:sz w:val="28"/>
        </w:rPr>
        <w:t>униципальной программе:</w:t>
      </w:r>
    </w:p>
    <w:p w:rsidR="00CC773B" w:rsidRPr="003C49E0" w:rsidRDefault="004A6D1D" w:rsidP="000D46D4">
      <w:pPr>
        <w:pStyle w:val="a6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  <w:r w:rsidRPr="003C49E0">
        <w:rPr>
          <w:rFonts w:ascii="Times New Roman" w:eastAsia="Calibri" w:hAnsi="Times New Roman" w:cs="Times New Roman"/>
          <w:bCs/>
          <w:sz w:val="28"/>
        </w:rPr>
        <w:t>1. Паспорт комплекса процессных мероприятий «</w:t>
      </w:r>
      <w:r w:rsidR="00A434BB" w:rsidRPr="00A434BB">
        <w:rPr>
          <w:rFonts w:ascii="Times New Roman" w:eastAsia="Calibri" w:hAnsi="Times New Roman" w:cs="Times New Roman"/>
          <w:bCs/>
          <w:sz w:val="28"/>
        </w:rPr>
        <w:t>О</w:t>
      </w:r>
      <w:r w:rsidR="00A434BB">
        <w:rPr>
          <w:rFonts w:ascii="Times New Roman" w:eastAsia="Calibri" w:hAnsi="Times New Roman" w:cs="Times New Roman"/>
          <w:bCs/>
          <w:sz w:val="28"/>
        </w:rPr>
        <w:t>беспечение эпизоотического благополучия на территории муниципального образования города Чебоксары</w:t>
      </w:r>
      <w:r w:rsidRPr="003C49E0">
        <w:rPr>
          <w:rFonts w:ascii="Times New Roman" w:eastAsia="Calibri" w:hAnsi="Times New Roman" w:cs="Times New Roman"/>
          <w:bCs/>
          <w:sz w:val="28"/>
        </w:rPr>
        <w:t>».</w:t>
      </w:r>
      <w:r w:rsidR="00CC773B">
        <w:rPr>
          <w:rFonts w:ascii="Times New Roman" w:eastAsia="Calibri" w:hAnsi="Times New Roman" w:cs="Times New Roman"/>
          <w:bCs/>
          <w:sz w:val="28"/>
        </w:rPr>
        <w:t>».</w:t>
      </w:r>
    </w:p>
    <w:p w:rsidR="004A6D1D" w:rsidRPr="003C49E0" w:rsidRDefault="004A6D1D" w:rsidP="004A6D1D">
      <w:pPr>
        <w:rPr>
          <w:rFonts w:ascii="Times New Roman" w:hAnsi="Times New Roman"/>
        </w:rPr>
      </w:pPr>
    </w:p>
    <w:p w:rsidR="004A6D1D" w:rsidRPr="003C49E0" w:rsidRDefault="004A6D1D" w:rsidP="004A6D1D">
      <w:pPr>
        <w:rPr>
          <w:rFonts w:ascii="Times New Roman" w:hAnsi="Times New Roman"/>
        </w:rPr>
        <w:sectPr w:rsidR="004A6D1D" w:rsidRPr="003C49E0" w:rsidSect="000D46D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CC773B" w:rsidRDefault="00CC773B" w:rsidP="000D46D4">
      <w:pPr>
        <w:pStyle w:val="ConsPlusNormal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0643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D0643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1 к </w:t>
      </w:r>
      <w:r w:rsidR="000D46D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униципальной программе признать утратившим силу.</w:t>
      </w:r>
    </w:p>
    <w:p w:rsidR="00CC773B" w:rsidRDefault="00CC773B" w:rsidP="000D46D4">
      <w:pPr>
        <w:pStyle w:val="ConsPlusNormal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06439">
        <w:rPr>
          <w:rFonts w:ascii="Times New Roman" w:hAnsi="Times New Roman" w:cs="Times New Roman"/>
          <w:sz w:val="28"/>
          <w:szCs w:val="28"/>
        </w:rPr>
        <w:t> </w:t>
      </w:r>
      <w:r w:rsidR="00210460">
        <w:rPr>
          <w:rFonts w:ascii="Times New Roman" w:hAnsi="Times New Roman" w:cs="Times New Roman"/>
          <w:sz w:val="28"/>
          <w:szCs w:val="28"/>
        </w:rPr>
        <w:t>Раздел</w:t>
      </w:r>
      <w:r w:rsidR="00D06439">
        <w:rPr>
          <w:rFonts w:ascii="Times New Roman" w:hAnsi="Times New Roman" w:cs="Times New Roman"/>
          <w:sz w:val="28"/>
          <w:szCs w:val="28"/>
        </w:rPr>
        <w:t> </w:t>
      </w:r>
      <w:r w:rsidR="00210460">
        <w:rPr>
          <w:rFonts w:ascii="Times New Roman" w:hAnsi="Times New Roman" w:cs="Times New Roman"/>
          <w:sz w:val="28"/>
          <w:szCs w:val="28"/>
        </w:rPr>
        <w:t>2 и раздел</w:t>
      </w:r>
      <w:r w:rsidR="00D06439">
        <w:rPr>
          <w:rFonts w:ascii="Times New Roman" w:hAnsi="Times New Roman" w:cs="Times New Roman"/>
          <w:sz w:val="28"/>
          <w:szCs w:val="28"/>
        </w:rPr>
        <w:t> </w:t>
      </w:r>
      <w:r w:rsidR="00210460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21046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0643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0D46D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0D46D4">
        <w:rPr>
          <w:rFonts w:ascii="Times New Roman" w:hAnsi="Times New Roman" w:cs="Times New Roman"/>
          <w:sz w:val="28"/>
          <w:szCs w:val="28"/>
        </w:rPr>
        <w:t>е</w:t>
      </w:r>
      <w:r w:rsidR="0021046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C773B" w:rsidRDefault="00CC773B" w:rsidP="00CC773B">
      <w:pPr>
        <w:pStyle w:val="ConsPlusNormal"/>
        <w:spacing w:line="288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C773B" w:rsidRDefault="00CC773B" w:rsidP="00CC773B">
      <w:pPr>
        <w:pStyle w:val="ConsPlusNormal"/>
        <w:spacing w:line="288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  <w:sectPr w:rsidR="00CC773B" w:rsidSect="00CC77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6D1D" w:rsidRPr="003C49E0" w:rsidRDefault="000D46D4" w:rsidP="004A6D1D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="004A6D1D" w:rsidRPr="003C49E0">
        <w:rPr>
          <w:rFonts w:ascii="Times New Roman" w:hAnsi="Times New Roman" w:cs="Times New Roman"/>
          <w:bCs/>
          <w:sz w:val="28"/>
          <w:szCs w:val="28"/>
        </w:rPr>
        <w:t xml:space="preserve">2. ПОКАЗАТЕЛИ </w:t>
      </w:r>
      <w:r w:rsidR="004A6D1D" w:rsidRPr="003C49E0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ЭПИЗООТИЧЕСКОГО БЛАГОПОЛУЧИЯ НА ТЕРРИТОРИИ МУНИЦИПАЛЬНОГО ОБРАЗОВАНИЯ ГОРОДА ЧЕБОКСАРЫ»</w:t>
      </w:r>
    </w:p>
    <w:p w:rsidR="004A6D1D" w:rsidRPr="003C49E0" w:rsidRDefault="004A6D1D" w:rsidP="004A6D1D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tbl>
      <w:tblPr>
        <w:tblW w:w="1622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709"/>
        <w:gridCol w:w="708"/>
        <w:gridCol w:w="880"/>
        <w:gridCol w:w="708"/>
        <w:gridCol w:w="9"/>
        <w:gridCol w:w="700"/>
        <w:gridCol w:w="709"/>
        <w:gridCol w:w="709"/>
        <w:gridCol w:w="708"/>
        <w:gridCol w:w="699"/>
        <w:gridCol w:w="709"/>
        <w:gridCol w:w="832"/>
        <w:gridCol w:w="2610"/>
        <w:gridCol w:w="9"/>
      </w:tblGrid>
      <w:tr w:rsidR="003C49E0" w:rsidRPr="00020695" w:rsidTr="00D06439">
        <w:tc>
          <w:tcPr>
            <w:tcW w:w="709" w:type="dxa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0">
              <w:r w:rsidRPr="00020695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02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7" w:type="dxa"/>
            <w:gridSpan w:val="3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066" w:type="dxa"/>
            <w:gridSpan w:val="7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619" w:type="dxa"/>
            <w:gridSpan w:val="2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3C49E0" w:rsidRPr="00020695" w:rsidTr="00D06439">
        <w:trPr>
          <w:gridAfter w:val="1"/>
          <w:wAfter w:w="9" w:type="dxa"/>
        </w:trPr>
        <w:tc>
          <w:tcPr>
            <w:tcW w:w="709" w:type="dxa"/>
            <w:vMerge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D0643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0643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D0643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D0643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69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D0643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D0643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32" w:type="dxa"/>
            <w:shd w:val="clear" w:color="auto" w:fill="auto"/>
          </w:tcPr>
          <w:p w:rsidR="004A6D1D" w:rsidRPr="00020695" w:rsidRDefault="004A6D1D" w:rsidP="00D06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  <w:r w:rsidR="00D0643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  <w:r w:rsidR="00D0643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10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9E0" w:rsidRPr="00020695" w:rsidTr="00D06439">
        <w:trPr>
          <w:gridAfter w:val="1"/>
          <w:wAfter w:w="9" w:type="dxa"/>
        </w:trPr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2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0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C49E0" w:rsidRPr="00020695" w:rsidTr="00D06439">
        <w:tc>
          <w:tcPr>
            <w:tcW w:w="709" w:type="dxa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900" w:type="dxa"/>
            <w:gridSpan w:val="14"/>
            <w:shd w:val="clear" w:color="auto" w:fill="auto"/>
            <w:vAlign w:val="center"/>
          </w:tcPr>
          <w:p w:rsidR="004A6D1D" w:rsidRPr="00020695" w:rsidRDefault="004A6D1D" w:rsidP="003C49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Задача 1. «Осуществление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владельцев»</w:t>
            </w:r>
          </w:p>
        </w:tc>
        <w:tc>
          <w:tcPr>
            <w:tcW w:w="2619" w:type="dxa"/>
            <w:gridSpan w:val="2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9E0" w:rsidRPr="00020695" w:rsidTr="00D06439">
        <w:trPr>
          <w:gridAfter w:val="1"/>
          <w:wAfter w:w="9" w:type="dxa"/>
        </w:trPr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111" w:type="dxa"/>
            <w:shd w:val="clear" w:color="auto" w:fill="auto"/>
          </w:tcPr>
          <w:p w:rsidR="004A6D1D" w:rsidRPr="00020695" w:rsidRDefault="004A6D1D" w:rsidP="003C4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0695">
              <w:rPr>
                <w:rFonts w:ascii="Times New Roman" w:hAnsi="Times New Roman"/>
                <w:sz w:val="24"/>
                <w:szCs w:val="24"/>
              </w:rPr>
              <w:t>Отлов животных без владельцев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80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708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8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9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9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2" w:type="dxa"/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64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4A6D1D" w:rsidRPr="00020695" w:rsidRDefault="004A6D1D" w:rsidP="003C4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</w:t>
            </w:r>
          </w:p>
        </w:tc>
      </w:tr>
    </w:tbl>
    <w:p w:rsidR="004A6D1D" w:rsidRPr="003C49E0" w:rsidRDefault="004A6D1D" w:rsidP="004A6D1D">
      <w:pPr>
        <w:pStyle w:val="a6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:rsidR="004A6D1D" w:rsidRPr="003C49E0" w:rsidRDefault="004A6D1D" w:rsidP="004A6D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6D1D" w:rsidRPr="003C49E0" w:rsidSect="000B175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A6D1D" w:rsidRDefault="004A6D1D" w:rsidP="004A6D1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C49E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 СВЕДЕНИЯ О ФИНАНСОВОМ ОБЕСПЕЧЕНИИ МЕРОПРИЯТИЙ (РЕЗУЛЬТАТОВ) </w:t>
      </w:r>
      <w:r w:rsidRPr="003C49E0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ЭПИЗООТИЧЕСКОГО БЛАГОПОЛУЧИЯ НА ТЕРРИТОРИИ МУНИЦИПАЛЬНОГО ОБРАЗОВАНИЯ ГОРОДА ЧЕБОКСАРЫ»</w:t>
      </w:r>
    </w:p>
    <w:p w:rsidR="00D06439" w:rsidRPr="003C49E0" w:rsidRDefault="00D06439" w:rsidP="004A6D1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2061"/>
        <w:gridCol w:w="1447"/>
        <w:gridCol w:w="1529"/>
        <w:gridCol w:w="1701"/>
        <w:gridCol w:w="1066"/>
        <w:gridCol w:w="1066"/>
        <w:gridCol w:w="1066"/>
        <w:gridCol w:w="1066"/>
        <w:gridCol w:w="1066"/>
        <w:gridCol w:w="1066"/>
        <w:gridCol w:w="1116"/>
        <w:gridCol w:w="994"/>
      </w:tblGrid>
      <w:tr w:rsidR="009D44E7" w:rsidRPr="00020695" w:rsidTr="008209AB">
        <w:tc>
          <w:tcPr>
            <w:tcW w:w="633" w:type="dxa"/>
            <w:vMerge w:val="restart"/>
            <w:shd w:val="clear" w:color="auto" w:fill="auto"/>
          </w:tcPr>
          <w:p w:rsidR="009D44E7" w:rsidRPr="00020695" w:rsidRDefault="009D44E7" w:rsidP="003C49E0">
            <w:pPr>
              <w:widowControl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Cs/>
                <w:lang w:eastAsia="zh-CN"/>
              </w:rPr>
            </w:pPr>
            <w:r w:rsidRPr="00020695">
              <w:rPr>
                <w:rFonts w:ascii="Times New Roman" w:eastAsia="Times New Roman" w:hAnsi="Times New Roman"/>
                <w:bCs/>
                <w:lang w:eastAsia="zh-CN"/>
              </w:rPr>
              <w:t>№</w:t>
            </w:r>
          </w:p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lang w:eastAsia="zh-CN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2061" w:type="dxa"/>
            <w:vMerge w:val="restart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lang w:eastAsia="zh-CN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529" w:type="dxa"/>
            <w:vMerge w:val="restart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lang w:eastAsia="zh-CN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506" w:type="dxa"/>
            <w:gridSpan w:val="8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29" w:type="dxa"/>
            <w:vMerge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</w:rPr>
              <w:t>2025</w:t>
            </w:r>
            <w:r w:rsidR="00D06439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</w:rPr>
              <w:t>2026</w:t>
            </w:r>
            <w:r w:rsidR="00D06439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</w:rPr>
              <w:t>2027</w:t>
            </w:r>
            <w:r w:rsidR="00D06439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</w:rPr>
              <w:t>2028</w:t>
            </w:r>
            <w:r w:rsidR="00D06439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</w:rPr>
              <w:t>2029</w:t>
            </w:r>
            <w:r w:rsidR="00D06439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</w:rPr>
              <w:t>2030</w:t>
            </w:r>
            <w:r w:rsidR="00D06439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11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</w:rPr>
              <w:t>2031–2035</w:t>
            </w:r>
            <w:r w:rsidR="00D06439">
              <w:rPr>
                <w:rFonts w:ascii="Times New Roman" w:hAnsi="Times New Roman" w:cs="Times New Roman"/>
                <w:b w:val="0"/>
                <w:bCs/>
              </w:rPr>
              <w:t xml:space="preserve"> годы</w:t>
            </w:r>
          </w:p>
        </w:tc>
        <w:tc>
          <w:tcPr>
            <w:tcW w:w="994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9D44E7" w:rsidRPr="00020695" w:rsidTr="008209AB">
        <w:tc>
          <w:tcPr>
            <w:tcW w:w="633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061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529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16" w:type="dxa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994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9D44E7" w:rsidRPr="00020695" w:rsidTr="008209AB">
        <w:trPr>
          <w:trHeight w:val="582"/>
        </w:trPr>
        <w:tc>
          <w:tcPr>
            <w:tcW w:w="633" w:type="dxa"/>
            <w:shd w:val="clear" w:color="auto" w:fill="auto"/>
            <w:vAlign w:val="center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244" w:type="dxa"/>
            <w:gridSpan w:val="12"/>
            <w:shd w:val="clear" w:color="auto" w:fill="auto"/>
            <w:vAlign w:val="center"/>
          </w:tcPr>
          <w:p w:rsidR="009D44E7" w:rsidRPr="003C49E0" w:rsidRDefault="009D44E7" w:rsidP="003C49E0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020695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Задача 1 «Осуществление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владельцев»</w:t>
            </w:r>
          </w:p>
        </w:tc>
      </w:tr>
      <w:tr w:rsidR="009D44E7" w:rsidRPr="00020695" w:rsidTr="008209AB">
        <w:tc>
          <w:tcPr>
            <w:tcW w:w="633" w:type="dxa"/>
            <w:vMerge w:val="restart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061" w:type="dxa"/>
            <w:vMerge w:val="restart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 w:val="restart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1 566,1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2 329,0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2 329,0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2 329,0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8 553,1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932 04 12 Ц940212750</w:t>
            </w:r>
          </w:p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110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53,4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64,0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64,0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64,0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245,4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932 04 12 Ц940212750</w:t>
            </w:r>
          </w:p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240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1 512,8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2 265,0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2 265,0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2 265,0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8 307,8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932 04 12 Ц940212750</w:t>
            </w:r>
          </w:p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240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633" w:type="dxa"/>
            <w:vMerge w:val="restart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061" w:type="dxa"/>
            <w:vMerge w:val="restart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 xml:space="preserve">Организация мероприятий при осуществлении деятельности по обращению с </w:t>
            </w: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животными без владельцев</w:t>
            </w: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529" w:type="dxa"/>
            <w:vMerge w:val="restart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 xml:space="preserve">Управление ЖКХ, энергетики, транспорта и связи </w:t>
            </w:r>
            <w:r w:rsidRPr="00020695">
              <w:rPr>
                <w:rFonts w:ascii="Times New Roman" w:hAnsi="Times New Roman" w:cs="Times New Roman"/>
                <w:b w:val="0"/>
              </w:rPr>
              <w:lastRenderedPageBreak/>
              <w:t>администрации города Чебоксары</w:t>
            </w: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9 162,3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8 200,0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8 200,0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8 200,0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8 000,0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8 000,0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45 000,0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94 762,3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932 04 12 Ц940272750 240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9 162,3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8 200,0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8 200,0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8 200,0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8 000,0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8 000,0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45 000,0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94 762,3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633" w:type="dxa"/>
            <w:vMerge w:val="restart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2061" w:type="dxa"/>
            <w:vMerge w:val="restart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Строительство приюта для животных без владельцев в городе Чебоксары</w:t>
            </w: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 w:val="restart"/>
            <w:shd w:val="clear" w:color="auto" w:fill="auto"/>
          </w:tcPr>
          <w:p w:rsidR="009D44E7" w:rsidRPr="00020695" w:rsidRDefault="009D44E7" w:rsidP="003C49E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600,0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5 035,9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20695">
              <w:rPr>
                <w:rFonts w:ascii="Times New Roman" w:hAnsi="Times New Roman"/>
                <w:bCs/>
              </w:rPr>
              <w:t>5 635,9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932 04 12 Ц940272750 410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600,0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5 035,9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5 635,9</w:t>
            </w:r>
          </w:p>
        </w:tc>
      </w:tr>
      <w:tr w:rsidR="009D44E7" w:rsidRPr="00020695" w:rsidTr="008209AB">
        <w:tc>
          <w:tcPr>
            <w:tcW w:w="633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5670" w:type="dxa"/>
            <w:gridSpan w:val="4"/>
            <w:vMerge w:val="restart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3C49E0">
              <w:rPr>
                <w:rFonts w:ascii="Times New Roman" w:eastAsia="Calibri" w:hAnsi="Times New Roman" w:cs="Times New Roman"/>
                <w:b w:val="0"/>
                <w:bCs/>
              </w:rPr>
              <w:t xml:space="preserve">Итого по комплексу процессных мероприятий «Обеспечение эпизоотического благополучия на территории муниципального образования города Чебоксары» </w:t>
            </w: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11 328,4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15 564,9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10 529,0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10 529,0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8 000,0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8 000,0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45 000,0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108 951,3</w:t>
            </w:r>
          </w:p>
        </w:tc>
      </w:tr>
      <w:tr w:rsidR="009D44E7" w:rsidRPr="00020695" w:rsidTr="008209AB">
        <w:tc>
          <w:tcPr>
            <w:tcW w:w="5670" w:type="dxa"/>
            <w:gridSpan w:val="4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  <w:tr w:rsidR="009D44E7" w:rsidRPr="00020695" w:rsidTr="008209AB">
        <w:tc>
          <w:tcPr>
            <w:tcW w:w="5670" w:type="dxa"/>
            <w:gridSpan w:val="4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1 566,1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2 329,0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2 329,0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2 329,0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8 553,1</w:t>
            </w:r>
          </w:p>
        </w:tc>
      </w:tr>
      <w:tr w:rsidR="009D44E7" w:rsidRPr="00020695" w:rsidTr="008209AB">
        <w:tc>
          <w:tcPr>
            <w:tcW w:w="5670" w:type="dxa"/>
            <w:gridSpan w:val="4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9 762,3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13 235,9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8 200,0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8 200,0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8 000,0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8 000,0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45 000,0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100 398,2</w:t>
            </w:r>
          </w:p>
        </w:tc>
      </w:tr>
      <w:tr w:rsidR="009D44E7" w:rsidRPr="00020695" w:rsidTr="008209AB">
        <w:tc>
          <w:tcPr>
            <w:tcW w:w="5670" w:type="dxa"/>
            <w:gridSpan w:val="4"/>
            <w:vMerge/>
            <w:shd w:val="clear" w:color="auto" w:fill="auto"/>
          </w:tcPr>
          <w:p w:rsidR="009D44E7" w:rsidRPr="003C49E0" w:rsidRDefault="009D44E7" w:rsidP="003C49E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9D44E7" w:rsidRPr="00020695" w:rsidRDefault="009D44E7" w:rsidP="000D46D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020695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D44E7" w:rsidRPr="00020695" w:rsidRDefault="009D44E7" w:rsidP="003C4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0695">
              <w:rPr>
                <w:rFonts w:ascii="Times New Roman" w:hAnsi="Times New Roman"/>
              </w:rPr>
              <w:t>0,0</w:t>
            </w:r>
          </w:p>
        </w:tc>
      </w:tr>
    </w:tbl>
    <w:p w:rsidR="000D46D4" w:rsidRPr="000D46D4" w:rsidRDefault="000D46D4" w:rsidP="000D46D4">
      <w:pPr>
        <w:jc w:val="right"/>
        <w:rPr>
          <w:sz w:val="28"/>
          <w:szCs w:val="28"/>
        </w:rPr>
      </w:pPr>
      <w:r w:rsidRPr="000D46D4">
        <w:rPr>
          <w:rFonts w:ascii="Times New Roman" w:hAnsi="Times New Roman"/>
          <w:sz w:val="28"/>
          <w:szCs w:val="28"/>
        </w:rPr>
        <w:t>».</w:t>
      </w:r>
    </w:p>
    <w:p w:rsidR="00683C60" w:rsidRPr="003C49E0" w:rsidRDefault="00683C60" w:rsidP="00683C60">
      <w:pPr>
        <w:jc w:val="center"/>
      </w:pPr>
      <w:r>
        <w:t>__________________________________________________</w:t>
      </w:r>
    </w:p>
    <w:sectPr w:rsidR="00683C60" w:rsidRPr="003C49E0" w:rsidSect="000D46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9AB" w:rsidRDefault="008209AB" w:rsidP="00D05FEC">
      <w:pPr>
        <w:spacing w:after="0" w:line="240" w:lineRule="auto"/>
      </w:pPr>
      <w:r>
        <w:separator/>
      </w:r>
    </w:p>
  </w:endnote>
  <w:endnote w:type="continuationSeparator" w:id="0">
    <w:p w:rsidR="008209AB" w:rsidRDefault="008209AB" w:rsidP="00D05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9AB" w:rsidRPr="00D05FEC" w:rsidRDefault="008209AB" w:rsidP="00D05FEC">
    <w:pPr>
      <w:pStyle w:val="ab"/>
      <w:jc w:val="right"/>
      <w:rPr>
        <w:sz w:val="16"/>
        <w:szCs w:val="16"/>
      </w:rPr>
    </w:pPr>
    <w:r>
      <w:rPr>
        <w:sz w:val="16"/>
        <w:szCs w:val="16"/>
      </w:rPr>
      <w:t>009-3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9AB" w:rsidRDefault="008209AB" w:rsidP="00D05FEC">
      <w:pPr>
        <w:spacing w:after="0" w:line="240" w:lineRule="auto"/>
      </w:pPr>
      <w:r>
        <w:separator/>
      </w:r>
    </w:p>
  </w:footnote>
  <w:footnote w:type="continuationSeparator" w:id="0">
    <w:p w:rsidR="008209AB" w:rsidRDefault="008209AB" w:rsidP="00D05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D2E99"/>
    <w:multiLevelType w:val="hybridMultilevel"/>
    <w:tmpl w:val="FA08A532"/>
    <w:lvl w:ilvl="0" w:tplc="FE98D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BF"/>
    <w:rsid w:val="00016621"/>
    <w:rsid w:val="00020695"/>
    <w:rsid w:val="00071285"/>
    <w:rsid w:val="00084273"/>
    <w:rsid w:val="000968C2"/>
    <w:rsid w:val="000B1754"/>
    <w:rsid w:val="000D46D4"/>
    <w:rsid w:val="000F52A9"/>
    <w:rsid w:val="00113D58"/>
    <w:rsid w:val="00135B20"/>
    <w:rsid w:val="001537F1"/>
    <w:rsid w:val="00154C3B"/>
    <w:rsid w:val="00157380"/>
    <w:rsid w:val="00181FCB"/>
    <w:rsid w:val="001A7405"/>
    <w:rsid w:val="00200422"/>
    <w:rsid w:val="00210460"/>
    <w:rsid w:val="00236BCB"/>
    <w:rsid w:val="00263460"/>
    <w:rsid w:val="002703A9"/>
    <w:rsid w:val="00341430"/>
    <w:rsid w:val="00395BA4"/>
    <w:rsid w:val="003B527A"/>
    <w:rsid w:val="003C188D"/>
    <w:rsid w:val="003C49E0"/>
    <w:rsid w:val="003F37BA"/>
    <w:rsid w:val="00460B3F"/>
    <w:rsid w:val="00462F94"/>
    <w:rsid w:val="00472C90"/>
    <w:rsid w:val="004A6D1D"/>
    <w:rsid w:val="004E68FA"/>
    <w:rsid w:val="00507F20"/>
    <w:rsid w:val="00544304"/>
    <w:rsid w:val="005B1F02"/>
    <w:rsid w:val="005B3602"/>
    <w:rsid w:val="00683C60"/>
    <w:rsid w:val="00695E82"/>
    <w:rsid w:val="00753E07"/>
    <w:rsid w:val="007566C9"/>
    <w:rsid w:val="007D2A8B"/>
    <w:rsid w:val="007E63BC"/>
    <w:rsid w:val="00813A2C"/>
    <w:rsid w:val="008209AB"/>
    <w:rsid w:val="0087515D"/>
    <w:rsid w:val="008C284E"/>
    <w:rsid w:val="00941B70"/>
    <w:rsid w:val="009551D7"/>
    <w:rsid w:val="009A556B"/>
    <w:rsid w:val="009D44E7"/>
    <w:rsid w:val="009F5EA2"/>
    <w:rsid w:val="00A0769B"/>
    <w:rsid w:val="00A41E4D"/>
    <w:rsid w:val="00A434BB"/>
    <w:rsid w:val="00BB6B4C"/>
    <w:rsid w:val="00BF1A85"/>
    <w:rsid w:val="00C2760B"/>
    <w:rsid w:val="00C732DA"/>
    <w:rsid w:val="00C92093"/>
    <w:rsid w:val="00C92B33"/>
    <w:rsid w:val="00CA2CBF"/>
    <w:rsid w:val="00CC773B"/>
    <w:rsid w:val="00CD71DE"/>
    <w:rsid w:val="00D05FEC"/>
    <w:rsid w:val="00D06439"/>
    <w:rsid w:val="00D8604E"/>
    <w:rsid w:val="00DA45AB"/>
    <w:rsid w:val="00DD6651"/>
    <w:rsid w:val="00EB780D"/>
    <w:rsid w:val="00EE66AB"/>
    <w:rsid w:val="00F06A08"/>
    <w:rsid w:val="00F317F9"/>
    <w:rsid w:val="00F46C50"/>
    <w:rsid w:val="00FA5CBF"/>
    <w:rsid w:val="00FB38B4"/>
    <w:rsid w:val="00FD2F83"/>
    <w:rsid w:val="00FD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Malgun Gothic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B3F"/>
    <w:pPr>
      <w:keepNext/>
      <w:keepLines/>
      <w:spacing w:before="200" w:after="0"/>
      <w:outlineLvl w:val="1"/>
    </w:pPr>
    <w:rPr>
      <w:rFonts w:ascii="Cambria" w:eastAsia="Malgun Gothic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A2CBF"/>
    <w:rPr>
      <w:rFonts w:ascii="Times New Roman CYR" w:eastAsia="Malgun Gothic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</w:pPr>
    <w:rPr>
      <w:rFonts w:eastAsia="Malgun Gothic" w:cs="Calibri"/>
      <w:sz w:val="22"/>
      <w:szCs w:val="22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Malgun Gothic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Malgun Gothic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</w:pPr>
    <w:rPr>
      <w:rFonts w:eastAsia="Malgun Gothic" w:cs="Calibri"/>
      <w:b/>
      <w:sz w:val="22"/>
      <w:szCs w:val="22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styleId="a7">
    <w:name w:val="Hyperlink"/>
    <w:uiPriority w:val="99"/>
    <w:unhideWhenUsed/>
    <w:rsid w:val="00CA2CBF"/>
    <w:rPr>
      <w:color w:val="0000FF"/>
      <w:u w:val="single"/>
    </w:rPr>
  </w:style>
  <w:style w:type="character" w:customStyle="1" w:styleId="20">
    <w:name w:val="Заголовок 2 Знак"/>
    <w:link w:val="2"/>
    <w:uiPriority w:val="9"/>
    <w:semiHidden/>
    <w:rsid w:val="00460B3F"/>
    <w:rPr>
      <w:rFonts w:ascii="Cambria" w:eastAsia="Malgun Gothic" w:hAnsi="Cambria" w:cs="Times New Roman"/>
      <w:b/>
      <w:bCs/>
      <w:color w:val="4F81BD"/>
      <w:sz w:val="26"/>
      <w:szCs w:val="26"/>
    </w:rPr>
  </w:style>
  <w:style w:type="paragraph" w:styleId="a8">
    <w:name w:val="List Paragraph"/>
    <w:basedOn w:val="a"/>
    <w:uiPriority w:val="34"/>
    <w:qFormat/>
    <w:rsid w:val="000F52A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05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05FEC"/>
  </w:style>
  <w:style w:type="paragraph" w:styleId="ab">
    <w:name w:val="footer"/>
    <w:basedOn w:val="a"/>
    <w:link w:val="ac"/>
    <w:uiPriority w:val="99"/>
    <w:unhideWhenUsed/>
    <w:rsid w:val="00D05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05FEC"/>
  </w:style>
  <w:style w:type="paragraph" w:customStyle="1" w:styleId="ad">
    <w:name w:val="Содержимое таблицы"/>
    <w:basedOn w:val="a"/>
    <w:qFormat/>
    <w:rsid w:val="00695E82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A43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A434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Malgun Gothic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B3F"/>
    <w:pPr>
      <w:keepNext/>
      <w:keepLines/>
      <w:spacing w:before="200" w:after="0"/>
      <w:outlineLvl w:val="1"/>
    </w:pPr>
    <w:rPr>
      <w:rFonts w:ascii="Cambria" w:eastAsia="Malgun Gothic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A2CBF"/>
    <w:rPr>
      <w:rFonts w:ascii="Times New Roman CYR" w:eastAsia="Malgun Gothic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</w:pPr>
    <w:rPr>
      <w:rFonts w:eastAsia="Malgun Gothic" w:cs="Calibri"/>
      <w:sz w:val="22"/>
      <w:szCs w:val="22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Malgun Gothic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Malgun Gothic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</w:pPr>
    <w:rPr>
      <w:rFonts w:eastAsia="Malgun Gothic" w:cs="Calibri"/>
      <w:b/>
      <w:sz w:val="22"/>
      <w:szCs w:val="22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styleId="a7">
    <w:name w:val="Hyperlink"/>
    <w:uiPriority w:val="99"/>
    <w:unhideWhenUsed/>
    <w:rsid w:val="00CA2CBF"/>
    <w:rPr>
      <w:color w:val="0000FF"/>
      <w:u w:val="single"/>
    </w:rPr>
  </w:style>
  <w:style w:type="character" w:customStyle="1" w:styleId="20">
    <w:name w:val="Заголовок 2 Знак"/>
    <w:link w:val="2"/>
    <w:uiPriority w:val="9"/>
    <w:semiHidden/>
    <w:rsid w:val="00460B3F"/>
    <w:rPr>
      <w:rFonts w:ascii="Cambria" w:eastAsia="Malgun Gothic" w:hAnsi="Cambria" w:cs="Times New Roman"/>
      <w:b/>
      <w:bCs/>
      <w:color w:val="4F81BD"/>
      <w:sz w:val="26"/>
      <w:szCs w:val="26"/>
    </w:rPr>
  </w:style>
  <w:style w:type="paragraph" w:styleId="a8">
    <w:name w:val="List Paragraph"/>
    <w:basedOn w:val="a"/>
    <w:uiPriority w:val="34"/>
    <w:qFormat/>
    <w:rsid w:val="000F52A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05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05FEC"/>
  </w:style>
  <w:style w:type="paragraph" w:styleId="ab">
    <w:name w:val="footer"/>
    <w:basedOn w:val="a"/>
    <w:link w:val="ac"/>
    <w:uiPriority w:val="99"/>
    <w:unhideWhenUsed/>
    <w:rsid w:val="00D05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05FEC"/>
  </w:style>
  <w:style w:type="paragraph" w:customStyle="1" w:styleId="ad">
    <w:name w:val="Содержимое таблицы"/>
    <w:basedOn w:val="a"/>
    <w:qFormat/>
    <w:rsid w:val="00695E82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A43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A43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1922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12853</CharactersWithSpaces>
  <SharedDoc>false</SharedDoc>
  <HLinks>
    <vt:vector size="6" baseType="variant">
      <vt:variant>
        <vt:i4>7077995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https://login.consultant.ru/link/?req=doc&amp;base=LAW&amp;n=482062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gcheb_delo</cp:lastModifiedBy>
  <cp:revision>6</cp:revision>
  <cp:lastPrinted>2026-06-19T07:47:00Z</cp:lastPrinted>
  <dcterms:created xsi:type="dcterms:W3CDTF">2026-05-05T12:17:00Z</dcterms:created>
  <dcterms:modified xsi:type="dcterms:W3CDTF">2026-06-19T07:49:00Z</dcterms:modified>
</cp:coreProperties>
</file>