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F3F" w:rsidRDefault="00B86E0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EF1F3F" w:rsidRDefault="00B86E0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проекту Закона Чувашской Республики «О внесении изменений в Закон Чувашской Республики «Об административных правонарушениях </w:t>
      </w:r>
      <w:r>
        <w:rPr>
          <w:rFonts w:ascii="Times New Roman" w:hAnsi="Times New Roman"/>
          <w:sz w:val="28"/>
          <w:szCs w:val="28"/>
        </w:rPr>
        <w:br/>
        <w:t>в Чувашской Республике»</w:t>
      </w:r>
    </w:p>
    <w:p w:rsidR="00EF1F3F" w:rsidRDefault="00B86E02">
      <w:pPr>
        <w:pStyle w:val="a4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F1F3F" w:rsidRDefault="00EF1F3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1F3F" w:rsidRDefault="00B86E0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реализации Закона Чувашской Республики «О внесении изменений </w:t>
      </w:r>
      <w:r>
        <w:rPr>
          <w:rFonts w:ascii="Times New Roman" w:hAnsi="Times New Roman"/>
          <w:sz w:val="28"/>
          <w:szCs w:val="28"/>
        </w:rPr>
        <w:br/>
        <w:t xml:space="preserve">в Закон Чувашской Республики «Об административных правонарушениях </w:t>
      </w:r>
      <w:r>
        <w:rPr>
          <w:rFonts w:ascii="Times New Roman" w:hAnsi="Times New Roman"/>
          <w:sz w:val="28"/>
          <w:szCs w:val="28"/>
        </w:rPr>
        <w:br/>
        <w:t xml:space="preserve">в Чувашской Республике» не требуется дополнительного финансирования </w:t>
      </w:r>
      <w:r>
        <w:rPr>
          <w:rFonts w:ascii="Times New Roman" w:hAnsi="Times New Roman"/>
          <w:sz w:val="28"/>
          <w:szCs w:val="28"/>
        </w:rPr>
        <w:br/>
        <w:t>из республиканского бюджета Чувашской Республики.</w:t>
      </w:r>
    </w:p>
    <w:p w:rsidR="00EF1F3F" w:rsidRDefault="00EF1F3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1F3F" w:rsidRDefault="00EF1F3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F1F3F">
        <w:tc>
          <w:tcPr>
            <w:tcW w:w="4785" w:type="dxa"/>
            <w:shd w:val="clear" w:color="auto" w:fill="auto"/>
          </w:tcPr>
          <w:p w:rsidR="00EF1F3F" w:rsidRDefault="00EF1F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785" w:type="dxa"/>
            <w:shd w:val="clear" w:color="auto" w:fill="auto"/>
          </w:tcPr>
          <w:p w:rsidR="00EF1F3F" w:rsidRDefault="00EF1F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F1F3F" w:rsidRDefault="00EF1F3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F1F3F" w:rsidRDefault="00EF1F3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F1F3F" w:rsidRDefault="00EF1F3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F1F3F" w:rsidRDefault="00EF1F3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F1F3F" w:rsidRDefault="00EF1F3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EF1F3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ournal Chv">
    <w:charset w:val="00"/>
    <w:family w:val="auto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DA6B8E"/>
    <w:multiLevelType w:val="hybridMultilevel"/>
    <w:tmpl w:val="5A6C62C4"/>
    <w:lvl w:ilvl="0" w:tplc="44386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7B934CE"/>
    <w:multiLevelType w:val="hybridMultilevel"/>
    <w:tmpl w:val="1D70B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6A4331"/>
    <w:multiLevelType w:val="hybridMultilevel"/>
    <w:tmpl w:val="BC98B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D447978"/>
    <w:multiLevelType w:val="hybridMultilevel"/>
    <w:tmpl w:val="63C01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F3F"/>
    <w:rsid w:val="00B86E02"/>
    <w:rsid w:val="00EF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33502D-351D-455C-B92A-50D84C0D9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ody Text"/>
    <w:basedOn w:val="a"/>
    <w:link w:val="a5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5">
    <w:name w:val="Основной текст Знак"/>
    <w:link w:val="a4"/>
    <w:rPr>
      <w:rFonts w:ascii="Journal Chv" w:eastAsia="Times New Roman" w:hAnsi="Journal Chv"/>
      <w:sz w:val="36"/>
      <w:lang w:eastAsia="ar-SA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rPr>
      <w:rFonts w:ascii="Times New Roman" w:eastAsia="Times New Roman" w:hAnsi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Pr>
      <w:sz w:val="22"/>
      <w:szCs w:val="22"/>
      <w:lang w:eastAsia="en-US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1FDA9-9062-4E6B-9316-A30090356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Чебоксары, отд. информатизации, Манахова Наталья</dc:creator>
  <cp:lastModifiedBy>gcheb_chgsd3</cp:lastModifiedBy>
  <cp:revision>4</cp:revision>
  <cp:lastPrinted>2018-07-02T05:50:00Z</cp:lastPrinted>
  <dcterms:created xsi:type="dcterms:W3CDTF">2025-12-11T07:53:00Z</dcterms:created>
  <dcterms:modified xsi:type="dcterms:W3CDTF">2026-03-23T08:35:00Z</dcterms:modified>
</cp:coreProperties>
</file>