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2C" w:rsidRPr="001C152C" w:rsidRDefault="001C152C" w:rsidP="001C152C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1C152C">
        <w:rPr>
          <w:rFonts w:ascii="Times New Roman" w:hAnsi="Times New Roman" w:cs="Times New Roman"/>
          <w:i/>
          <w:iCs/>
          <w:color w:val="000000"/>
          <w:sz w:val="24"/>
        </w:rPr>
        <w:t>Приложение 7</w:t>
      </w:r>
      <w:r w:rsidRPr="001C152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1C152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1C152C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1C152C" w:rsidRPr="001C152C" w:rsidRDefault="001C152C" w:rsidP="001C152C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152C">
        <w:rPr>
          <w:rFonts w:ascii="Times New Roman" w:hAnsi="Times New Roman" w:cs="Times New Roman"/>
          <w:b/>
          <w:bCs/>
          <w:color w:val="000000"/>
          <w:sz w:val="24"/>
        </w:rPr>
        <w:t>Ведомственная структура расходов</w:t>
      </w:r>
      <w:r w:rsidRPr="001C152C">
        <w:rPr>
          <w:rFonts w:ascii="Times New Roman" w:hAnsi="Times New Roman" w:cs="Times New Roman"/>
          <w:b/>
          <w:bCs/>
          <w:color w:val="000000"/>
          <w:sz w:val="24"/>
        </w:rPr>
        <w:br/>
        <w:t>бюджета  Аликовского муниципального округа Чувашской Республики на 2024 год</w:t>
      </w:r>
    </w:p>
    <w:p w:rsidR="001C152C" w:rsidRPr="001C152C" w:rsidRDefault="001C152C" w:rsidP="001C152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52C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3819"/>
        <w:gridCol w:w="615"/>
        <w:gridCol w:w="616"/>
        <w:gridCol w:w="616"/>
        <w:gridCol w:w="1600"/>
        <w:gridCol w:w="616"/>
        <w:gridCol w:w="2181"/>
      </w:tblGrid>
      <w:tr w:rsidR="001C152C" w:rsidRPr="001C152C" w:rsidTr="001C152C">
        <w:trPr>
          <w:cantSplit/>
          <w:trHeight w:val="2325"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Главный распределитель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</w:tbl>
    <w:p w:rsidR="001C152C" w:rsidRPr="001C152C" w:rsidRDefault="001C152C" w:rsidP="001C152C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3819"/>
        <w:gridCol w:w="615"/>
        <w:gridCol w:w="616"/>
        <w:gridCol w:w="616"/>
        <w:gridCol w:w="1600"/>
        <w:gridCol w:w="616"/>
        <w:gridCol w:w="2181"/>
      </w:tblGrid>
      <w:tr w:rsidR="001C152C" w:rsidRPr="001C152C" w:rsidTr="001C152C">
        <w:trPr>
          <w:cantSplit/>
          <w:trHeight w:val="315"/>
          <w:tblHeader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</w:tr>
      <w:tr w:rsidR="001C152C" w:rsidRPr="001C152C" w:rsidTr="001C152C">
        <w:trPr>
          <w:cantSplit/>
          <w:trHeight w:val="31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591 742 708,00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Администрация Аликовского муниципального округа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308 833 472,00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73 957 691,00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52 973 391,00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51 125 591,00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7 026 161,00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7 026 161,00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Судебная система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Резервные средства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19 662 000,00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архивного дела"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Исполнение судебных актов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830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Членские взносы в Совет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"Развитие электронного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правительства"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5 173 482,00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1C152C" w:rsidRPr="001C152C" w:rsidTr="001C152C">
        <w:trPr>
          <w:cantSplit/>
          <w:trHeight w:val="283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283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107 000,00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правонарушений"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77 000,00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A310600000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терроризма и экстремистской деятельности"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Приобретение (изготовление) информационных материалов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87 331 131,00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2 264 931,00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1 931 531,00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224 400,00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224 400,00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Ц9Б0000000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Ц9Б0300000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отраслей агропромышленного комплекса"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Ц9И0000000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Ц9И0900000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83 166 200,00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73 369 700,00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72 254 700,00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72 254 700,00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"Экономическое развитие"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32 670 108,00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Жилищное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19 704 800,00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9 001 000,00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7 191 000,00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3 800 000,00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Подпрограмма "Создание и развитие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инфраструктуры на сельских территориях"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"Обращение с отходами, в том числе с твердыми коммунальными отходами"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Ч36G200000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12 453 808,00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10 653 808,00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10 653 808,00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7 847 808,00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Озеленение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A51F200000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"Обеспечение граждан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доступным жильем"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72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"Обеспечение экологической безопасности"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360 000,00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Ч530200000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"Молодежь"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48 797 260,00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48 197 260,00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48 197 260,00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42 156 830,00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библиотечного дела"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библиотек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музейного дела"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музеев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Ц410700000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Ц460200000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58 589 800,00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5 299 800,00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"Социальная защита населения"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53 204 800,00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53 204 800,00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27 453 200,00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27 453 200,00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1C152C" w:rsidRPr="001C152C" w:rsidTr="001C152C">
        <w:trPr>
          <w:cantSplit/>
          <w:trHeight w:val="283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"Безопасный труд"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Отдел образования, социального развития, молодежной политики и спорта администрации Аликовского муниципального округа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276 781 446,00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261 584 146,00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32 121 800,00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29 476 400,00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29 476 400,00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29 136 400,00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3 025 300,00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1 616 200,00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1 029 200,00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203 234 190,00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193 739 190,00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Подпрограмма "Муниципальная поддержка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развития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192 285 590,00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173 581 700,00</w:t>
            </w:r>
          </w:p>
        </w:tc>
      </w:tr>
      <w:tr w:rsidR="001C152C" w:rsidRPr="001C152C" w:rsidTr="001C152C">
        <w:trPr>
          <w:cantSplit/>
          <w:trHeight w:val="315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1C152C" w:rsidRPr="001C152C" w:rsidTr="001C152C">
        <w:trPr>
          <w:cantSplit/>
          <w:trHeight w:val="283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Ц710500000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9 329 490,00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1C152C" w:rsidRPr="001C152C" w:rsidTr="001C152C">
        <w:trPr>
          <w:cantSplit/>
          <w:trHeight w:val="220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3 609 500,00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1 762 600,00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"Патриотическое воспитание и допризывная подготовка молодежи"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Ц76EВ00000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1C152C" w:rsidRPr="001C152C" w:rsidTr="001C152C">
        <w:trPr>
          <w:cantSplit/>
          <w:trHeight w:val="157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"Управление муниципальными финансами и муниципальным </w:t>
            </w: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4 242 400,00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5 252 600,00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13 984 530,00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Ц71E200000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12 243 626,00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12 163 626,00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Стипендии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"Молодежь"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отдыха детей"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Приобретение путевок в детские оздоровительные лагеря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252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Ц520000000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"Содержание спортивных школ"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Ц520100000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Финансовый отдел администрации Аликовского муниципального округа Чувашской Республики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6 127 790,00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6 127 790,00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1C152C" w:rsidRPr="001C152C" w:rsidTr="001C152C">
        <w:trPr>
          <w:cantSplit/>
          <w:trHeight w:val="189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63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126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945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52C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1C152C" w:rsidRPr="001C152C" w:rsidTr="001C152C">
        <w:trPr>
          <w:cantSplit/>
          <w:trHeight w:val="300"/>
        </w:trPr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C" w:rsidRPr="001C152C" w:rsidRDefault="001C152C" w:rsidP="001C152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F3617" w:rsidRPr="001C152C" w:rsidRDefault="00DF3617">
      <w:pPr>
        <w:rPr>
          <w:rFonts w:ascii="Times New Roman" w:hAnsi="Times New Roman" w:cs="Times New Roman"/>
        </w:rPr>
      </w:pPr>
    </w:p>
    <w:sectPr w:rsidR="00DF3617" w:rsidRPr="001C152C" w:rsidSect="001C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2C"/>
    <w:rsid w:val="001C152C"/>
    <w:rsid w:val="00D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52C"/>
    <w:rPr>
      <w:color w:val="800080"/>
      <w:u w:val="single"/>
    </w:rPr>
  </w:style>
  <w:style w:type="paragraph" w:customStyle="1" w:styleId="xl206">
    <w:name w:val="xl206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1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1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1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1C15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C15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15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15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5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152C"/>
    <w:rPr>
      <w:color w:val="800080"/>
      <w:u w:val="single"/>
    </w:rPr>
  </w:style>
  <w:style w:type="paragraph" w:customStyle="1" w:styleId="xl206">
    <w:name w:val="xl206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C1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C15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C15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1C15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C15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C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C15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C15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1C152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11405</Words>
  <Characters>65011</Characters>
  <Application>Microsoft Office Word</Application>
  <DocSecurity>0</DocSecurity>
  <Lines>541</Lines>
  <Paragraphs>152</Paragraphs>
  <ScaleCrop>false</ScaleCrop>
  <Company/>
  <LinksUpToDate>false</LinksUpToDate>
  <CharactersWithSpaces>76264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2023-12-07T11:51:00Z</dcterms:created>
  <dcterms:modified xsi:type="dcterms:W3CDTF">2023-12-07T11:51:00Z</dcterms:modified>
</cp:coreProperties>
</file>