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55"/>
        <w:gridCol w:w="3276"/>
        <w:gridCol w:w="3040"/>
      </w:tblGrid>
      <w:tr w:rsidR="00CB1C30" w:rsidTr="00CB1C30">
        <w:tc>
          <w:tcPr>
            <w:tcW w:w="3255" w:type="dxa"/>
          </w:tcPr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Ярапайкасси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CB1C30" w:rsidRDefault="00CB1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2017ç.05.25   С-27/3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3276" w:type="dxa"/>
            <w:hideMark/>
          </w:tcPr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0" w:type="dxa"/>
          </w:tcPr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Ярабайкасинского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CB1C30" w:rsidRDefault="00CB1C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25.05.2017г.     №С- 27/3</w:t>
            </w:r>
          </w:p>
          <w:p w:rsidR="00CB1C30" w:rsidRDefault="00CB1C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Ярабайкасы</w:t>
            </w:r>
            <w:proofErr w:type="spellEnd"/>
          </w:p>
        </w:tc>
      </w:tr>
    </w:tbl>
    <w:p w:rsidR="00CB1C30" w:rsidRDefault="00CB1C30" w:rsidP="00CB1C30"/>
    <w:p w:rsidR="00CB1C30" w:rsidRDefault="00CB1C30" w:rsidP="00CB1C30"/>
    <w:tbl>
      <w:tblPr>
        <w:tblW w:w="0" w:type="auto"/>
        <w:tblLook w:val="01E0"/>
      </w:tblPr>
      <w:tblGrid>
        <w:gridCol w:w="4788"/>
      </w:tblGrid>
      <w:tr w:rsidR="00CB1C30" w:rsidRPr="00CB1C30" w:rsidTr="00CB1C30">
        <w:tc>
          <w:tcPr>
            <w:tcW w:w="4788" w:type="dxa"/>
            <w:hideMark/>
          </w:tcPr>
          <w:p w:rsidR="00CB1C30" w:rsidRPr="00CB1C30" w:rsidRDefault="00CB1C30" w:rsidP="00CB1C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</w:t>
            </w:r>
            <w:r w:rsidRPr="00CB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 землепользования и застройки   Ярабайкасинского  сельского поселения     </w:t>
            </w:r>
            <w:proofErr w:type="spellStart"/>
            <w:r w:rsidRPr="00CB1C30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 w:rsidRPr="00CB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Чувашской Республики</w:t>
            </w:r>
          </w:p>
        </w:tc>
      </w:tr>
    </w:tbl>
    <w:p w:rsidR="00CB1C30" w:rsidRPr="00CB1C30" w:rsidRDefault="00CB1C30" w:rsidP="00CB1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C30" w:rsidRPr="00CB1C30" w:rsidRDefault="00CB1C30" w:rsidP="00CB1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C30" w:rsidRPr="00CB1C30" w:rsidRDefault="00CB1C30" w:rsidP="00CB1C3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C30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 Земельным кодексом Российской Федерации и Федеральным законом от 24.07.2007 №221-ФЗ «О государственном кадастре недвижимости», а также с учетом протокола №4 от 23.12.2017 года публичных слушаний по проекту Правил землепользования и застройки Ярабайкасинского  сельского поселения </w:t>
      </w:r>
      <w:proofErr w:type="spellStart"/>
      <w:r w:rsidRPr="00CB1C3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CB1C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заключения о результатах публичных слушаний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B1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B1C3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1C3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B1C30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Ярабайкасинского  сельского поселения </w:t>
      </w:r>
      <w:proofErr w:type="spellStart"/>
      <w:r w:rsidRPr="00CB1C30">
        <w:rPr>
          <w:rFonts w:ascii="Times New Roman" w:hAnsi="Times New Roman" w:cs="Times New Roman"/>
          <w:b/>
          <w:sz w:val="24"/>
          <w:szCs w:val="24"/>
        </w:rPr>
        <w:t>Моргаушского</w:t>
      </w:r>
      <w:proofErr w:type="spellEnd"/>
      <w:proofErr w:type="gramEnd"/>
      <w:r w:rsidRPr="00CB1C30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           </w:t>
      </w:r>
      <w:proofErr w:type="spellStart"/>
      <w:proofErr w:type="gramStart"/>
      <w:r w:rsidRPr="00CB1C3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B1C30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CB1C30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CB1C30">
        <w:rPr>
          <w:rFonts w:ascii="Times New Roman" w:hAnsi="Times New Roman" w:cs="Times New Roman"/>
          <w:b/>
          <w:sz w:val="24"/>
          <w:szCs w:val="24"/>
        </w:rPr>
        <w:t xml:space="preserve"> и л о:</w:t>
      </w:r>
      <w:r w:rsidRPr="00CB1C30">
        <w:rPr>
          <w:rFonts w:ascii="Times New Roman" w:hAnsi="Times New Roman" w:cs="Times New Roman"/>
          <w:b/>
          <w:sz w:val="24"/>
          <w:szCs w:val="24"/>
        </w:rPr>
        <w:br/>
      </w:r>
      <w:r w:rsidRPr="00CB1C30">
        <w:rPr>
          <w:rFonts w:ascii="Times New Roman" w:hAnsi="Times New Roman" w:cs="Times New Roman"/>
          <w:sz w:val="24"/>
          <w:szCs w:val="24"/>
        </w:rPr>
        <w:br/>
        <w:t xml:space="preserve">        1. Утвердить Правила землепользования и застройки Ярабайкасинского  сельского поселения </w:t>
      </w:r>
      <w:proofErr w:type="spellStart"/>
      <w:r w:rsidRPr="00CB1C3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CB1C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(прилагается).</w:t>
      </w:r>
    </w:p>
    <w:p w:rsidR="00CB1C30" w:rsidRPr="00CB1C30" w:rsidRDefault="00CB1C30" w:rsidP="00CB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30">
        <w:rPr>
          <w:rFonts w:ascii="Times New Roman" w:hAnsi="Times New Roman" w:cs="Times New Roman"/>
          <w:sz w:val="24"/>
          <w:szCs w:val="24"/>
        </w:rPr>
        <w:t xml:space="preserve">        2.</w:t>
      </w:r>
      <w:r w:rsidRPr="00CB1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C30">
        <w:rPr>
          <w:rFonts w:ascii="Times New Roman" w:hAnsi="Times New Roman" w:cs="Times New Roman"/>
          <w:sz w:val="24"/>
          <w:szCs w:val="24"/>
        </w:rPr>
        <w:t>О признании утратившим силу решение собрания депутатов Ярабайкасинского сельского поселения от 24.01.2017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B1C30">
        <w:rPr>
          <w:rFonts w:ascii="Times New Roman" w:hAnsi="Times New Roman" w:cs="Times New Roman"/>
          <w:sz w:val="24"/>
          <w:szCs w:val="24"/>
        </w:rPr>
        <w:t xml:space="preserve"> №С-24/1 «</w:t>
      </w:r>
      <w:r w:rsidRPr="00CB1C3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CB1C30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  Ярабайкасинского  сельского поселения     </w:t>
      </w:r>
      <w:proofErr w:type="spellStart"/>
      <w:r w:rsidRPr="00CB1C3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CB1C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Республики».  </w:t>
      </w:r>
    </w:p>
    <w:p w:rsidR="00CB1C30" w:rsidRPr="00CB1C30" w:rsidRDefault="00CB1C30" w:rsidP="00CB1C30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B1C30">
        <w:rPr>
          <w:rFonts w:ascii="Times New Roman" w:hAnsi="Times New Roman" w:cs="Times New Roman"/>
          <w:sz w:val="24"/>
          <w:szCs w:val="24"/>
        </w:rPr>
        <w:t xml:space="preserve">          3. Настоящее решение подлежит официальному опубликованию.</w:t>
      </w:r>
      <w:r w:rsidRPr="00CB1C30">
        <w:rPr>
          <w:rFonts w:ascii="Times New Roman" w:hAnsi="Times New Roman" w:cs="Times New Roman"/>
          <w:sz w:val="24"/>
          <w:szCs w:val="24"/>
        </w:rPr>
        <w:br/>
      </w:r>
    </w:p>
    <w:p w:rsidR="00CB1C30" w:rsidRPr="00CB1C30" w:rsidRDefault="00CB1C30" w:rsidP="00CB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30">
        <w:rPr>
          <w:rFonts w:ascii="Times New Roman" w:hAnsi="Times New Roman" w:cs="Times New Roman"/>
          <w:sz w:val="24"/>
          <w:szCs w:val="24"/>
        </w:rPr>
        <w:br/>
        <w:t xml:space="preserve">Председатель Собрания депутатов </w:t>
      </w:r>
    </w:p>
    <w:p w:rsidR="00CB1C30" w:rsidRPr="00CB1C30" w:rsidRDefault="00CB1C30" w:rsidP="00CB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30">
        <w:rPr>
          <w:rFonts w:ascii="Times New Roman" w:hAnsi="Times New Roman" w:cs="Times New Roman"/>
          <w:sz w:val="24"/>
          <w:szCs w:val="24"/>
        </w:rPr>
        <w:t xml:space="preserve">Ярабайкасинского  сельского поселения       </w:t>
      </w:r>
      <w:r w:rsidRPr="00CB1C30">
        <w:rPr>
          <w:rFonts w:ascii="Times New Roman" w:hAnsi="Times New Roman" w:cs="Times New Roman"/>
          <w:sz w:val="24"/>
          <w:szCs w:val="24"/>
        </w:rPr>
        <w:tab/>
      </w:r>
      <w:r w:rsidRPr="00CB1C30">
        <w:rPr>
          <w:rFonts w:ascii="Times New Roman" w:hAnsi="Times New Roman" w:cs="Times New Roman"/>
          <w:sz w:val="24"/>
          <w:szCs w:val="24"/>
        </w:rPr>
        <w:tab/>
      </w:r>
      <w:r w:rsidRPr="00CB1C30">
        <w:rPr>
          <w:rFonts w:ascii="Times New Roman" w:hAnsi="Times New Roman" w:cs="Times New Roman"/>
          <w:sz w:val="24"/>
          <w:szCs w:val="24"/>
        </w:rPr>
        <w:tab/>
      </w:r>
      <w:r w:rsidRPr="00CB1C30">
        <w:rPr>
          <w:rFonts w:ascii="Times New Roman" w:hAnsi="Times New Roman" w:cs="Times New Roman"/>
          <w:sz w:val="24"/>
          <w:szCs w:val="24"/>
        </w:rPr>
        <w:tab/>
        <w:t xml:space="preserve">           Г.В.Жуков </w:t>
      </w:r>
      <w:r w:rsidRPr="00CB1C30">
        <w:rPr>
          <w:rFonts w:ascii="Times New Roman" w:hAnsi="Times New Roman" w:cs="Times New Roman"/>
          <w:sz w:val="24"/>
          <w:szCs w:val="24"/>
        </w:rPr>
        <w:br/>
      </w:r>
    </w:p>
    <w:p w:rsidR="00CB1C30" w:rsidRPr="00CB1C30" w:rsidRDefault="00CB1C30" w:rsidP="00CB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C30" w:rsidRPr="00CB1C30" w:rsidRDefault="00CB1C30" w:rsidP="00CB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B1C30" w:rsidRDefault="00CB1C30" w:rsidP="00CB1C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CB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B1C30"/>
    <w:rsid w:val="00CB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1C3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B1C3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</dc:creator>
  <cp:keywords/>
  <dc:description/>
  <cp:lastModifiedBy>jarab</cp:lastModifiedBy>
  <cp:revision>2</cp:revision>
  <dcterms:created xsi:type="dcterms:W3CDTF">2017-05-25T07:39:00Z</dcterms:created>
  <dcterms:modified xsi:type="dcterms:W3CDTF">2017-05-25T07:42:00Z</dcterms:modified>
</cp:coreProperties>
</file>