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581"/>
        <w:tblW w:w="9983" w:type="dxa"/>
        <w:tblLook w:val="04A0" w:firstRow="1" w:lastRow="0" w:firstColumn="1" w:lastColumn="0" w:noHBand="0" w:noVBand="1"/>
      </w:tblPr>
      <w:tblGrid>
        <w:gridCol w:w="4105"/>
        <w:gridCol w:w="1815"/>
        <w:gridCol w:w="4063"/>
      </w:tblGrid>
      <w:tr w:rsidR="003C7E3E" w:rsidRPr="00A265E5" w:rsidTr="001D3E8B">
        <w:trPr>
          <w:cantSplit/>
          <w:trHeight w:val="542"/>
        </w:trPr>
        <w:tc>
          <w:tcPr>
            <w:tcW w:w="4105" w:type="dxa"/>
          </w:tcPr>
          <w:p w:rsidR="003C7E3E" w:rsidRPr="00DF6299" w:rsidRDefault="003C7E3E" w:rsidP="00BB5400">
            <w:pPr>
              <w:ind w:hanging="534"/>
              <w:jc w:val="center"/>
              <w:rPr>
                <w:b/>
                <w:bCs/>
                <w:noProof/>
                <w:lang w:val="en-US"/>
              </w:rPr>
            </w:pP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  <w:r w:rsidRPr="00A265E5">
              <w:rPr>
                <w:b/>
                <w:bCs/>
                <w:noProof/>
              </w:rPr>
              <w:t>ЧĂВАШ РЕСПУБЛИКИ</w:t>
            </w:r>
          </w:p>
          <w:p w:rsidR="003C7E3E" w:rsidRPr="00A265E5" w:rsidRDefault="003C7E3E" w:rsidP="00BB5400">
            <w:pPr>
              <w:jc w:val="center"/>
            </w:pPr>
          </w:p>
        </w:tc>
        <w:tc>
          <w:tcPr>
            <w:tcW w:w="1815" w:type="dxa"/>
            <w:vMerge w:val="restart"/>
          </w:tcPr>
          <w:p w:rsidR="003C7E3E" w:rsidRPr="00A265E5" w:rsidRDefault="008810EA" w:rsidP="001D3E8B">
            <w:pPr>
              <w:tabs>
                <w:tab w:val="left" w:pos="1565"/>
              </w:tabs>
              <w:ind w:firstLine="431"/>
              <w:jc w:val="center"/>
            </w:pPr>
            <w:r>
              <w:rPr>
                <w:noProof/>
              </w:rPr>
              <w:drawing>
                <wp:inline distT="0" distB="0" distL="0" distR="0" wp14:anchorId="1BA6E65C" wp14:editId="6CE01CCE">
                  <wp:extent cx="704850" cy="800100"/>
                  <wp:effectExtent l="0" t="0" r="0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3" w:type="dxa"/>
          </w:tcPr>
          <w:p w:rsidR="003C7E3E" w:rsidRPr="00A265E5" w:rsidRDefault="003C7E3E" w:rsidP="00BB5400">
            <w:pPr>
              <w:jc w:val="center"/>
              <w:rPr>
                <w:b/>
                <w:bCs/>
                <w:noProof/>
              </w:rPr>
            </w:pPr>
          </w:p>
          <w:p w:rsidR="003C7E3E" w:rsidRPr="00A265E5" w:rsidRDefault="003C7E3E" w:rsidP="00BB5400">
            <w:pPr>
              <w:ind w:firstLine="0"/>
              <w:jc w:val="center"/>
              <w:rPr>
                <w:noProof/>
              </w:rPr>
            </w:pPr>
            <w:r w:rsidRPr="00A265E5">
              <w:rPr>
                <w:b/>
                <w:bCs/>
                <w:noProof/>
              </w:rPr>
              <w:t>ЧУВАШСКАЯ РЕСПУБЛИКА</w:t>
            </w:r>
          </w:p>
          <w:p w:rsidR="003C7E3E" w:rsidRPr="00A265E5" w:rsidRDefault="003C7E3E" w:rsidP="00BB5400">
            <w:pPr>
              <w:jc w:val="center"/>
            </w:pPr>
          </w:p>
        </w:tc>
      </w:tr>
      <w:tr w:rsidR="003C7E3E" w:rsidRPr="00A265E5" w:rsidTr="001D3E8B">
        <w:trPr>
          <w:cantSplit/>
          <w:trHeight w:val="1785"/>
        </w:trPr>
        <w:tc>
          <w:tcPr>
            <w:tcW w:w="4105" w:type="dxa"/>
          </w:tcPr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  <w:r w:rsidRPr="00A265E5">
              <w:rPr>
                <w:b/>
                <w:bCs/>
                <w:noProof/>
              </w:rPr>
              <w:t>ÇĚРПӲ</w:t>
            </w: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  <w:r w:rsidRPr="00A265E5">
              <w:rPr>
                <w:b/>
                <w:bCs/>
                <w:noProof/>
              </w:rPr>
              <w:t>МУНИЦИПАЛЛĂ ОКРУГĔН</w:t>
            </w: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  <w:r w:rsidRPr="00A265E5">
              <w:rPr>
                <w:b/>
                <w:bCs/>
                <w:noProof/>
              </w:rPr>
              <w:t>АДМИНИСТРАЦИЙĚ</w:t>
            </w: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  <w:r w:rsidRPr="00A265E5">
              <w:rPr>
                <w:rStyle w:val="a3"/>
                <w:bCs/>
                <w:iCs/>
                <w:color w:val="000000"/>
                <w:sz w:val="22"/>
                <w:szCs w:val="22"/>
              </w:rPr>
              <w:t>ЙЫШӐНУ</w:t>
            </w: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284730" w:rsidRPr="00A265E5" w:rsidRDefault="003C7E3E" w:rsidP="00BB5400">
            <w:pPr>
              <w:ind w:left="-142" w:right="-80" w:firstLine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</w:t>
            </w:r>
            <w:r w:rsidR="003A2659">
              <w:rPr>
                <w:b/>
                <w:noProof/>
              </w:rPr>
              <w:t>6</w:t>
            </w:r>
            <w:r>
              <w:rPr>
                <w:b/>
                <w:noProof/>
              </w:rPr>
              <w:t>ç.</w:t>
            </w:r>
            <w:r w:rsidR="00284730">
              <w:rPr>
                <w:b/>
                <w:noProof/>
              </w:rPr>
              <w:t xml:space="preserve"> </w:t>
            </w:r>
            <w:r w:rsidR="00A9370C" w:rsidRPr="00685C8D">
              <w:rPr>
                <w:rFonts w:ascii="Times New Roman" w:hAnsi="Times New Roman" w:cs="Times New Roman"/>
                <w:b/>
                <w:noProof/>
              </w:rPr>
              <w:t xml:space="preserve"> нарӑс</w:t>
            </w:r>
            <w:r w:rsidR="003A2659">
              <w:rPr>
                <w:b/>
                <w:noProof/>
              </w:rPr>
              <w:t xml:space="preserve"> </w:t>
            </w:r>
            <w:r w:rsidR="00284730" w:rsidRPr="00A265E5">
              <w:rPr>
                <w:b/>
                <w:noProof/>
              </w:rPr>
              <w:t>уйӑхĕн</w:t>
            </w:r>
            <w:r w:rsidR="00641084">
              <w:rPr>
                <w:b/>
                <w:noProof/>
              </w:rPr>
              <w:t xml:space="preserve"> 20</w:t>
            </w:r>
            <w:r w:rsidR="00284730" w:rsidRPr="00A265E5">
              <w:rPr>
                <w:b/>
                <w:noProof/>
              </w:rPr>
              <w:t>-мӗшӗ</w:t>
            </w:r>
            <w:r w:rsidR="00BB5400">
              <w:rPr>
                <w:b/>
                <w:noProof/>
              </w:rPr>
              <w:t xml:space="preserve"> </w:t>
            </w:r>
            <w:r w:rsidR="00641084">
              <w:rPr>
                <w:b/>
                <w:noProof/>
              </w:rPr>
              <w:t>141</w:t>
            </w:r>
            <w:r w:rsidR="00284730">
              <w:rPr>
                <w:b/>
                <w:noProof/>
              </w:rPr>
              <w:t xml:space="preserve"> </w:t>
            </w:r>
            <w:r w:rsidR="00284730" w:rsidRPr="00A265E5">
              <w:rPr>
                <w:b/>
                <w:noProof/>
              </w:rPr>
              <w:t>№</w:t>
            </w:r>
          </w:p>
          <w:p w:rsidR="00284730" w:rsidRPr="00A265E5" w:rsidRDefault="00284730" w:rsidP="00BB5400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noProof/>
              </w:rPr>
            </w:pPr>
            <w:r w:rsidRPr="00A265E5">
              <w:rPr>
                <w:b/>
                <w:bCs/>
                <w:noProof/>
              </w:rPr>
              <w:t>Ç</w:t>
            </w:r>
            <w:r w:rsidRPr="00A265E5">
              <w:rPr>
                <w:b/>
                <w:noProof/>
              </w:rPr>
              <w:t>ěрп</w:t>
            </w:r>
            <w:r w:rsidRPr="00A265E5">
              <w:rPr>
                <w:b/>
                <w:bCs/>
                <w:color w:val="000000"/>
              </w:rPr>
              <w:t>ÿ</w:t>
            </w:r>
            <w:r w:rsidRPr="00A265E5">
              <w:rPr>
                <w:b/>
                <w:noProof/>
              </w:rPr>
              <w:t xml:space="preserve"> хули</w:t>
            </w:r>
          </w:p>
          <w:p w:rsidR="003C7E3E" w:rsidRPr="00A265E5" w:rsidRDefault="003C7E3E" w:rsidP="00BB5400">
            <w:pPr>
              <w:jc w:val="center"/>
              <w:rPr>
                <w:noProof/>
              </w:rPr>
            </w:pPr>
          </w:p>
          <w:p w:rsidR="003C7E3E" w:rsidRPr="00A265E5" w:rsidRDefault="003C7E3E" w:rsidP="00BB5400">
            <w:pPr>
              <w:ind w:firstLine="0"/>
              <w:jc w:val="center"/>
              <w:rPr>
                <w:noProof/>
              </w:rPr>
            </w:pPr>
          </w:p>
        </w:tc>
        <w:tc>
          <w:tcPr>
            <w:tcW w:w="1815" w:type="dxa"/>
            <w:vMerge/>
            <w:vAlign w:val="center"/>
            <w:hideMark/>
          </w:tcPr>
          <w:p w:rsidR="003C7E3E" w:rsidRPr="00A265E5" w:rsidRDefault="003C7E3E" w:rsidP="003C7E3E"/>
        </w:tc>
        <w:tc>
          <w:tcPr>
            <w:tcW w:w="4063" w:type="dxa"/>
          </w:tcPr>
          <w:p w:rsidR="00BB5400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  <w:r w:rsidRPr="00A265E5">
              <w:rPr>
                <w:b/>
                <w:bCs/>
                <w:noProof/>
              </w:rPr>
              <w:t>АДМИНИСТРАЦИЯ</w:t>
            </w:r>
          </w:p>
          <w:p w:rsidR="00BB5400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  <w:r w:rsidRPr="00A265E5">
              <w:rPr>
                <w:b/>
                <w:bCs/>
                <w:noProof/>
              </w:rPr>
              <w:t>ЦИВИЛЬСКОГО</w:t>
            </w:r>
          </w:p>
          <w:p w:rsidR="003C7E3E" w:rsidRPr="00A265E5" w:rsidRDefault="003C7E3E" w:rsidP="00BB5400">
            <w:pPr>
              <w:ind w:firstLine="0"/>
              <w:jc w:val="center"/>
              <w:rPr>
                <w:noProof/>
              </w:rPr>
            </w:pPr>
            <w:r w:rsidRPr="00A265E5">
              <w:rPr>
                <w:b/>
                <w:bCs/>
                <w:noProof/>
              </w:rPr>
              <w:t>МУНИЦИПАЛЬНОГО ОКРУГА</w:t>
            </w: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iCs/>
              </w:rPr>
            </w:pP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  <w:r w:rsidRPr="00A265E5">
              <w:rPr>
                <w:b/>
                <w:bCs/>
                <w:noProof/>
              </w:rPr>
              <w:t>ПОСТАНОВЛЕНИЕ</w:t>
            </w: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3C7E3E" w:rsidRPr="00A265E5" w:rsidRDefault="00641084" w:rsidP="00BB5400">
            <w:pPr>
              <w:ind w:firstLine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20</w:t>
            </w:r>
            <w:r w:rsidR="00BC73EA">
              <w:rPr>
                <w:b/>
                <w:bCs/>
                <w:noProof/>
              </w:rPr>
              <w:t xml:space="preserve"> </w:t>
            </w:r>
            <w:r w:rsidR="00A9370C">
              <w:rPr>
                <w:b/>
                <w:bCs/>
                <w:noProof/>
              </w:rPr>
              <w:t>февраля</w:t>
            </w:r>
            <w:r w:rsidR="00284730">
              <w:rPr>
                <w:b/>
                <w:bCs/>
                <w:noProof/>
              </w:rPr>
              <w:t xml:space="preserve"> </w:t>
            </w:r>
            <w:r w:rsidR="003C7E3E" w:rsidRPr="00A265E5">
              <w:rPr>
                <w:b/>
                <w:bCs/>
                <w:noProof/>
              </w:rPr>
              <w:t>202</w:t>
            </w:r>
            <w:r w:rsidR="003A2659">
              <w:rPr>
                <w:b/>
                <w:bCs/>
                <w:noProof/>
              </w:rPr>
              <w:t>6</w:t>
            </w:r>
            <w:r w:rsidR="003C7E3E" w:rsidRPr="00A265E5">
              <w:rPr>
                <w:b/>
                <w:bCs/>
                <w:noProof/>
              </w:rPr>
              <w:t xml:space="preserve"> г. № </w:t>
            </w:r>
            <w:r>
              <w:rPr>
                <w:b/>
                <w:bCs/>
                <w:noProof/>
              </w:rPr>
              <w:t>141</w:t>
            </w: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</w:p>
          <w:p w:rsidR="003C7E3E" w:rsidRPr="00A265E5" w:rsidRDefault="003C7E3E" w:rsidP="00BB5400">
            <w:pPr>
              <w:ind w:firstLine="0"/>
              <w:jc w:val="center"/>
              <w:rPr>
                <w:b/>
                <w:bCs/>
                <w:noProof/>
              </w:rPr>
            </w:pPr>
            <w:r w:rsidRPr="00A265E5">
              <w:rPr>
                <w:b/>
                <w:bCs/>
                <w:noProof/>
              </w:rPr>
              <w:t>город Цивильск</w:t>
            </w:r>
          </w:p>
          <w:p w:rsidR="003C7E3E" w:rsidRPr="00A265E5" w:rsidRDefault="003C7E3E" w:rsidP="00BB5400">
            <w:pPr>
              <w:jc w:val="center"/>
              <w:rPr>
                <w:noProof/>
              </w:rPr>
            </w:pPr>
          </w:p>
          <w:p w:rsidR="003C7E3E" w:rsidRPr="00A265E5" w:rsidRDefault="003C7E3E" w:rsidP="00BB5400">
            <w:pPr>
              <w:jc w:val="center"/>
              <w:rPr>
                <w:noProof/>
              </w:rPr>
            </w:pPr>
          </w:p>
          <w:p w:rsidR="003C7E3E" w:rsidRPr="00A265E5" w:rsidRDefault="003C7E3E" w:rsidP="00BB5400">
            <w:pPr>
              <w:jc w:val="center"/>
              <w:rPr>
                <w:noProof/>
              </w:rPr>
            </w:pPr>
          </w:p>
          <w:p w:rsidR="003C7E3E" w:rsidRPr="00A265E5" w:rsidRDefault="003C7E3E" w:rsidP="00BB5400">
            <w:pPr>
              <w:jc w:val="center"/>
              <w:rPr>
                <w:noProof/>
              </w:rPr>
            </w:pPr>
          </w:p>
        </w:tc>
      </w:tr>
    </w:tbl>
    <w:p w:rsidR="00CB6070" w:rsidRDefault="00243139" w:rsidP="00391C8F">
      <w:pPr>
        <w:tabs>
          <w:tab w:val="left" w:pos="8025"/>
          <w:tab w:val="left" w:pos="9781"/>
        </w:tabs>
        <w:ind w:firstLine="0"/>
        <w:rPr>
          <w:rFonts w:ascii="Cambria" w:hAnsi="Cambria" w:cs="Cambria"/>
          <w:b/>
          <w:bCs/>
        </w:rPr>
      </w:pPr>
      <w:r w:rsidRPr="00F65365">
        <w:rPr>
          <w:rFonts w:ascii="Cambria" w:hAnsi="Cambria" w:cs="Cambria"/>
          <w:b/>
          <w:bCs/>
        </w:rPr>
        <w:t xml:space="preserve">            </w:t>
      </w:r>
    </w:p>
    <w:p w:rsidR="00243139" w:rsidRPr="00F65365" w:rsidRDefault="00243139" w:rsidP="00391C8F">
      <w:pPr>
        <w:tabs>
          <w:tab w:val="left" w:pos="8025"/>
          <w:tab w:val="left" w:pos="9781"/>
        </w:tabs>
        <w:ind w:firstLine="0"/>
        <w:rPr>
          <w:b/>
          <w:bCs/>
        </w:rPr>
      </w:pPr>
      <w:r w:rsidRPr="00F65365">
        <w:rPr>
          <w:rFonts w:ascii="Cambria" w:hAnsi="Cambria" w:cs="Cambria"/>
          <w:b/>
          <w:bCs/>
        </w:rPr>
        <w:t xml:space="preserve">          </w:t>
      </w:r>
      <w:r>
        <w:rPr>
          <w:rFonts w:ascii="Cambria" w:hAnsi="Cambria" w:cs="Cambria"/>
          <w:b/>
          <w:bCs/>
        </w:rPr>
        <w:t xml:space="preserve">                                   </w:t>
      </w:r>
      <w:r w:rsidR="00391C8F">
        <w:rPr>
          <w:rFonts w:ascii="Cambria" w:hAnsi="Cambria" w:cs="Cambria"/>
          <w:b/>
          <w:bCs/>
        </w:rPr>
        <w:tab/>
      </w:r>
    </w:p>
    <w:tbl>
      <w:tblPr>
        <w:tblStyle w:val="a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243139" w:rsidRPr="00284730" w:rsidTr="0059605A">
        <w:trPr>
          <w:trHeight w:val="1305"/>
        </w:trPr>
        <w:tc>
          <w:tcPr>
            <w:tcW w:w="3969" w:type="dxa"/>
          </w:tcPr>
          <w:p w:rsidR="00243139" w:rsidRPr="0059605A" w:rsidRDefault="00B71C4F" w:rsidP="00584E9C">
            <w:pPr>
              <w:ind w:firstLine="0"/>
            </w:pPr>
            <w:r w:rsidRPr="0059605A">
              <w:t>О внесении изменений</w:t>
            </w:r>
            <w:r w:rsidR="00243139" w:rsidRPr="0059605A">
              <w:t xml:space="preserve"> </w:t>
            </w:r>
            <w:r w:rsidRPr="0059605A">
              <w:t xml:space="preserve">в </w:t>
            </w:r>
            <w:r w:rsidR="00F078B1" w:rsidRPr="0059605A">
              <w:t xml:space="preserve">постановление администрации Цивильского муниципального округа Чувашской Республики от </w:t>
            </w:r>
            <w:r w:rsidR="009502F5" w:rsidRPr="0059605A">
              <w:t>25</w:t>
            </w:r>
            <w:r w:rsidR="00F078B1" w:rsidRPr="0059605A">
              <w:t>.</w:t>
            </w:r>
            <w:r w:rsidR="009502F5" w:rsidRPr="0059605A">
              <w:t>01</w:t>
            </w:r>
            <w:r w:rsidR="00F078B1" w:rsidRPr="0059605A">
              <w:t>.2023 №</w:t>
            </w:r>
            <w:r w:rsidR="009502F5" w:rsidRPr="0059605A">
              <w:t>34</w:t>
            </w:r>
            <w:r w:rsidR="00F078B1" w:rsidRPr="0059605A">
              <w:t xml:space="preserve"> «Об утверждении </w:t>
            </w:r>
            <w:r w:rsidR="00F078B1" w:rsidRPr="0059605A">
              <w:rPr>
                <w:bCs/>
              </w:rPr>
              <w:t>П</w:t>
            </w:r>
            <w:r w:rsidR="009502F5" w:rsidRPr="0059605A">
              <w:rPr>
                <w:bCs/>
              </w:rPr>
              <w:t xml:space="preserve">оложения о порядке использования средств резервного фонда администрации </w:t>
            </w:r>
            <w:r w:rsidR="00F078B1" w:rsidRPr="0059605A">
              <w:rPr>
                <w:bCs/>
              </w:rPr>
              <w:t>Цивильского муниципального округа Чувашской Республики»</w:t>
            </w:r>
          </w:p>
        </w:tc>
      </w:tr>
    </w:tbl>
    <w:p w:rsidR="009D5FFC" w:rsidRPr="00284730" w:rsidRDefault="009D5FFC"/>
    <w:p w:rsidR="00DE41E2" w:rsidRPr="002C184D" w:rsidRDefault="00DE41E2"/>
    <w:p w:rsidR="00D04842" w:rsidRDefault="009D5FFC" w:rsidP="00584E9C">
      <w:r w:rsidRPr="002C184D">
        <w:t xml:space="preserve">В соответствии </w:t>
      </w:r>
      <w:r w:rsidR="00B71C4F">
        <w:t xml:space="preserve"> с</w:t>
      </w:r>
      <w:r w:rsidR="009502F5">
        <w:t>о статьей 81 Бюджетного кодекса Российской Федерации администрация Цивильского муниципального округа Чувашской Республики</w:t>
      </w:r>
      <w:r w:rsidR="00B71C4F">
        <w:t xml:space="preserve"> </w:t>
      </w:r>
    </w:p>
    <w:p w:rsidR="00474EC3" w:rsidRPr="002C184D" w:rsidRDefault="00474EC3" w:rsidP="00584E9C"/>
    <w:p w:rsidR="009D5FFC" w:rsidRPr="00B64D62" w:rsidRDefault="00D04842" w:rsidP="00584E9C">
      <w:pPr>
        <w:shd w:val="clear" w:color="auto" w:fill="FFFFFF" w:themeFill="background1"/>
        <w:rPr>
          <w:b/>
          <w:color w:val="000000" w:themeColor="text1"/>
        </w:rPr>
      </w:pPr>
      <w:r w:rsidRPr="00B64D62">
        <w:rPr>
          <w:b/>
          <w:color w:val="000000" w:themeColor="text1"/>
        </w:rPr>
        <w:t>ПОСТАНОВЛЯЕТ</w:t>
      </w:r>
      <w:r w:rsidR="009D5FFC" w:rsidRPr="00B64D62">
        <w:rPr>
          <w:b/>
          <w:color w:val="000000" w:themeColor="text1"/>
        </w:rPr>
        <w:t>:</w:t>
      </w:r>
    </w:p>
    <w:p w:rsidR="00474EC3" w:rsidRPr="002C184D" w:rsidRDefault="00474EC3" w:rsidP="00584E9C">
      <w:pPr>
        <w:shd w:val="clear" w:color="auto" w:fill="FFFFFF" w:themeFill="background1"/>
        <w:rPr>
          <w:color w:val="000000" w:themeColor="text1"/>
        </w:rPr>
      </w:pPr>
    </w:p>
    <w:p w:rsidR="00E97E57" w:rsidRDefault="00323E0C" w:rsidP="002E2E1E">
      <w:pPr>
        <w:shd w:val="clear" w:color="auto" w:fill="FFFFFF" w:themeFill="background1"/>
        <w:rPr>
          <w:bCs/>
          <w:color w:val="000000" w:themeColor="text1"/>
        </w:rPr>
      </w:pPr>
      <w:bookmarkStart w:id="0" w:name="sub_1"/>
      <w:r w:rsidRPr="002C184D">
        <w:rPr>
          <w:color w:val="000000" w:themeColor="text1"/>
        </w:rPr>
        <w:t xml:space="preserve">1. </w:t>
      </w:r>
      <w:r w:rsidR="00887151">
        <w:rPr>
          <w:color w:val="000000" w:themeColor="text1"/>
        </w:rPr>
        <w:t>В П</w:t>
      </w:r>
      <w:r w:rsidR="009502F5">
        <w:rPr>
          <w:color w:val="000000" w:themeColor="text1"/>
        </w:rPr>
        <w:t>оложение о порядке использования средств резервного фонда в администрации Цивильского муниципального округа Чувашской Республики, утвержденно</w:t>
      </w:r>
      <w:r w:rsidR="00E65248">
        <w:rPr>
          <w:color w:val="000000" w:themeColor="text1"/>
        </w:rPr>
        <w:t>е</w:t>
      </w:r>
      <w:r w:rsidR="009502F5">
        <w:rPr>
          <w:color w:val="000000" w:themeColor="text1"/>
        </w:rPr>
        <w:t xml:space="preserve"> постановлением администрации Цивильского муниципального округа Чувашской Республики от 25 января 2023 года № 34 </w:t>
      </w:r>
      <w:r w:rsidR="00E97E57">
        <w:rPr>
          <w:bCs/>
          <w:color w:val="000000" w:themeColor="text1"/>
        </w:rPr>
        <w:t>(далее – По</w:t>
      </w:r>
      <w:r w:rsidR="009502F5">
        <w:rPr>
          <w:bCs/>
          <w:color w:val="000000" w:themeColor="text1"/>
        </w:rPr>
        <w:t>ложение</w:t>
      </w:r>
      <w:r w:rsidR="00E97E57">
        <w:rPr>
          <w:bCs/>
          <w:color w:val="000000" w:themeColor="text1"/>
        </w:rPr>
        <w:t>)</w:t>
      </w:r>
      <w:r w:rsidR="009502F5">
        <w:rPr>
          <w:bCs/>
          <w:color w:val="000000" w:themeColor="text1"/>
        </w:rPr>
        <w:t xml:space="preserve">, внести </w:t>
      </w:r>
      <w:r w:rsidR="00E97E57">
        <w:rPr>
          <w:bCs/>
          <w:color w:val="000000" w:themeColor="text1"/>
        </w:rPr>
        <w:t>следующие изменения:</w:t>
      </w:r>
    </w:p>
    <w:p w:rsidR="002A454D" w:rsidRPr="002A454D" w:rsidRDefault="00E97E57" w:rsidP="002E2E1E">
      <w:pPr>
        <w:shd w:val="clear" w:color="auto" w:fill="FFFFFF" w:themeFill="background1"/>
        <w:rPr>
          <w:rFonts w:ascii="Times New Roman" w:hAnsi="Times New Roman" w:cs="Times New Roman"/>
          <w:bCs/>
          <w:color w:val="000000" w:themeColor="text1"/>
        </w:rPr>
      </w:pPr>
      <w:r>
        <w:rPr>
          <w:bCs/>
          <w:color w:val="000000" w:themeColor="text1"/>
        </w:rPr>
        <w:t>1</w:t>
      </w:r>
      <w:r w:rsidRPr="002A454D">
        <w:rPr>
          <w:rFonts w:ascii="Times New Roman" w:hAnsi="Times New Roman" w:cs="Times New Roman"/>
          <w:bCs/>
          <w:color w:val="000000" w:themeColor="text1"/>
        </w:rPr>
        <w:t xml:space="preserve">.1. </w:t>
      </w:r>
      <w:bookmarkStart w:id="1" w:name="sub_302"/>
      <w:bookmarkStart w:id="2" w:name="sub_422"/>
      <w:r w:rsidR="002A454D" w:rsidRPr="002A454D">
        <w:rPr>
          <w:rFonts w:ascii="Times New Roman" w:hAnsi="Times New Roman" w:cs="Times New Roman"/>
          <w:bCs/>
          <w:color w:val="000000" w:themeColor="text1"/>
        </w:rPr>
        <w:t xml:space="preserve">Дополнить Пункт 3 Положения подпунктами </w:t>
      </w:r>
      <w:r w:rsidR="003A2659">
        <w:rPr>
          <w:rFonts w:ascii="Times New Roman" w:hAnsi="Times New Roman" w:cs="Times New Roman"/>
          <w:bCs/>
          <w:color w:val="000000" w:themeColor="text1"/>
        </w:rPr>
        <w:t>3</w:t>
      </w:r>
      <w:r w:rsidR="002A454D" w:rsidRPr="002A454D">
        <w:rPr>
          <w:rFonts w:ascii="Times New Roman" w:hAnsi="Times New Roman" w:cs="Times New Roman"/>
          <w:bCs/>
          <w:color w:val="000000" w:themeColor="text1"/>
        </w:rPr>
        <w:t xml:space="preserve"> следующего содержания: </w:t>
      </w:r>
    </w:p>
    <w:p w:rsidR="009A1DEB" w:rsidRPr="00C56C86" w:rsidRDefault="002A454D" w:rsidP="002E2E1E">
      <w:pPr>
        <w:pStyle w:val="af3"/>
        <w:numPr>
          <w:ilvl w:val="0"/>
          <w:numId w:val="3"/>
        </w:numPr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9A1DE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</w:t>
      </w:r>
      <w:r w:rsidR="003A2659" w:rsidRPr="009A1DEB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з</w:t>
      </w:r>
      <w:r w:rsidRPr="009A1DEB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) </w:t>
      </w:r>
      <w:r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организаци</w:t>
      </w:r>
      <w:r w:rsidR="00BB5400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ю</w:t>
      </w:r>
      <w:r w:rsidR="003A2659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мероприятий по привлечению лиц для участия в специ</w:t>
      </w:r>
      <w:r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альной военной операции</w:t>
      </w:r>
      <w:r w:rsidR="00B91DD1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в рамках </w:t>
      </w:r>
      <w:r w:rsidR="00A40CA0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="00B91DD1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содействия </w:t>
      </w:r>
      <w:r w:rsidR="00A40CA0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="00B91DD1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Военном</w:t>
      </w:r>
      <w:r w:rsidR="009A1DEB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у  комиссариату </w:t>
      </w:r>
      <w:r w:rsidR="00B91DD1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 (</w:t>
      </w:r>
      <w:r w:rsidR="00B91DD1" w:rsidRPr="00C56C8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Цивильского</w:t>
      </w:r>
      <w:r w:rsidR="00B91DD1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, </w:t>
      </w:r>
      <w:r w:rsidR="00A40CA0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="00B91DD1" w:rsidRPr="00C56C86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 w:eastAsia="ru-RU"/>
        </w:rPr>
        <w:t>Красноармейского</w:t>
      </w:r>
      <w:r w:rsidR="00B91DD1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, </w:t>
      </w:r>
    </w:p>
    <w:p w:rsidR="002A454D" w:rsidRPr="00C56C86" w:rsidRDefault="00B91DD1" w:rsidP="00A9370C">
      <w:pPr>
        <w:ind w:firstLine="0"/>
        <w:rPr>
          <w:rFonts w:ascii="Times New Roman" w:hAnsi="Times New Roman" w:cs="Times New Roman"/>
          <w:color w:val="000000" w:themeColor="text1"/>
        </w:rPr>
      </w:pPr>
      <w:r w:rsidRPr="00C56C86">
        <w:rPr>
          <w:rFonts w:ascii="Times New Roman" w:hAnsi="Times New Roman" w:cs="Times New Roman"/>
          <w:bCs/>
          <w:color w:val="000000" w:themeColor="text1"/>
        </w:rPr>
        <w:t>Козловского</w:t>
      </w:r>
      <w:r w:rsidRPr="00C56C86">
        <w:rPr>
          <w:rFonts w:ascii="Times New Roman" w:hAnsi="Times New Roman" w:cs="Times New Roman"/>
          <w:color w:val="000000" w:themeColor="text1"/>
        </w:rPr>
        <w:t> </w:t>
      </w:r>
      <w:r w:rsidRPr="00C56C86">
        <w:rPr>
          <w:rFonts w:ascii="Times New Roman" w:hAnsi="Times New Roman" w:cs="Times New Roman"/>
          <w:bCs/>
          <w:color w:val="000000" w:themeColor="text1"/>
        </w:rPr>
        <w:t>и</w:t>
      </w:r>
      <w:r w:rsidRPr="00C56C86">
        <w:rPr>
          <w:rFonts w:ascii="Times New Roman" w:hAnsi="Times New Roman" w:cs="Times New Roman"/>
          <w:color w:val="000000" w:themeColor="text1"/>
        </w:rPr>
        <w:t> </w:t>
      </w:r>
      <w:proofErr w:type="spellStart"/>
      <w:r w:rsidRPr="00C56C86">
        <w:rPr>
          <w:rFonts w:ascii="Times New Roman" w:hAnsi="Times New Roman" w:cs="Times New Roman"/>
          <w:bCs/>
          <w:color w:val="000000" w:themeColor="text1"/>
        </w:rPr>
        <w:t>Урмарского</w:t>
      </w:r>
      <w:proofErr w:type="spellEnd"/>
      <w:r w:rsidRPr="00C56C86">
        <w:rPr>
          <w:rFonts w:ascii="Times New Roman" w:hAnsi="Times New Roman" w:cs="Times New Roman"/>
          <w:color w:val="000000" w:themeColor="text1"/>
        </w:rPr>
        <w:t> </w:t>
      </w:r>
      <w:r w:rsidRPr="00C56C86">
        <w:rPr>
          <w:rFonts w:ascii="Times New Roman" w:hAnsi="Times New Roman" w:cs="Times New Roman"/>
          <w:bCs/>
          <w:color w:val="000000" w:themeColor="text1"/>
        </w:rPr>
        <w:t>районов</w:t>
      </w:r>
      <w:r w:rsidRPr="00C56C86">
        <w:rPr>
          <w:rFonts w:ascii="Times New Roman" w:hAnsi="Times New Roman" w:cs="Times New Roman"/>
          <w:color w:val="000000" w:themeColor="text1"/>
        </w:rPr>
        <w:t> Чувашской Республики)</w:t>
      </w:r>
      <w:r w:rsidR="00A40CA0" w:rsidRPr="00C56C86">
        <w:rPr>
          <w:rFonts w:ascii="Times New Roman" w:hAnsi="Times New Roman" w:cs="Times New Roman"/>
          <w:color w:val="000000" w:themeColor="text1"/>
        </w:rPr>
        <w:t xml:space="preserve"> </w:t>
      </w:r>
      <w:r w:rsidRPr="00C56C86">
        <w:rPr>
          <w:rFonts w:ascii="Times New Roman" w:hAnsi="Times New Roman" w:cs="Times New Roman"/>
          <w:color w:val="000000" w:themeColor="text1"/>
        </w:rPr>
        <w:t>по выполнению мобилизационного плана</w:t>
      </w:r>
      <w:r w:rsidR="00C56C86" w:rsidRPr="00C56C86">
        <w:rPr>
          <w:rFonts w:ascii="Times New Roman" w:hAnsi="Times New Roman" w:cs="Times New Roman"/>
          <w:color w:val="000000" w:themeColor="text1"/>
        </w:rPr>
        <w:t xml:space="preserve"> </w:t>
      </w:r>
      <w:r w:rsidR="002A454D" w:rsidRPr="00C56C86">
        <w:rPr>
          <w:rFonts w:ascii="Times New Roman" w:hAnsi="Times New Roman" w:cs="Times New Roman"/>
          <w:color w:val="000000" w:themeColor="text1"/>
        </w:rPr>
        <w:t>на территории Цивильского муниципального округа Чувашской Республики, а именно на:</w:t>
      </w:r>
    </w:p>
    <w:p w:rsidR="002A454D" w:rsidRPr="00C56C86" w:rsidRDefault="00C56C86" w:rsidP="002E2E1E">
      <w:pPr>
        <w:pStyle w:val="af3"/>
        <w:numPr>
          <w:ilvl w:val="0"/>
          <w:numId w:val="3"/>
        </w:numPr>
        <w:spacing w:after="0" w:line="240" w:lineRule="auto"/>
        <w:ind w:left="0" w:firstLine="720"/>
        <w:contextualSpacing w:val="0"/>
        <w:jc w:val="both"/>
        <w:rPr>
          <w:color w:val="000000" w:themeColor="text1"/>
        </w:rPr>
      </w:pPr>
      <w:r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   </w:t>
      </w:r>
      <w:r w:rsidR="002A454D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-  услуг</w:t>
      </w:r>
      <w:r w:rsidR="007F5E95"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и</w:t>
      </w:r>
      <w:r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 проезда  до  Военного  комиссариата  по адресу: г. Цивильск, ул. Маяковского, д.14;</w:t>
      </w:r>
    </w:p>
    <w:p w:rsidR="00C56C86" w:rsidRPr="00C56C86" w:rsidRDefault="00C56C86" w:rsidP="002E2E1E">
      <w:pPr>
        <w:pStyle w:val="af3"/>
        <w:numPr>
          <w:ilvl w:val="0"/>
          <w:numId w:val="3"/>
        </w:numPr>
        <w:spacing w:after="0" w:line="240" w:lineRule="auto"/>
        <w:ind w:left="0" w:firstLine="720"/>
        <w:contextualSpacing w:val="0"/>
        <w:rPr>
          <w:color w:val="000000" w:themeColor="text1"/>
        </w:rPr>
      </w:pPr>
      <w:r w:rsidRPr="00C56C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- услуги проживания и питания до момента отправки в воинскую часть. </w:t>
      </w:r>
    </w:p>
    <w:p w:rsidR="009502F5" w:rsidRPr="006E32BD" w:rsidRDefault="00D04842" w:rsidP="002E2E1E">
      <w:pPr>
        <w:rPr>
          <w:color w:val="000000" w:themeColor="text1"/>
        </w:rPr>
      </w:pPr>
      <w:bookmarkStart w:id="3" w:name="sub_3"/>
      <w:bookmarkEnd w:id="0"/>
      <w:bookmarkEnd w:id="1"/>
      <w:bookmarkEnd w:id="2"/>
      <w:r w:rsidRPr="006E32BD">
        <w:rPr>
          <w:color w:val="000000" w:themeColor="text1"/>
        </w:rPr>
        <w:t>2</w:t>
      </w:r>
      <w:r w:rsidR="00323E0C" w:rsidRPr="006E32BD">
        <w:rPr>
          <w:color w:val="000000" w:themeColor="text1"/>
        </w:rPr>
        <w:t>.</w:t>
      </w:r>
      <w:r w:rsidR="00F72489" w:rsidRPr="006E32BD">
        <w:rPr>
          <w:color w:val="000000" w:themeColor="text1"/>
        </w:rPr>
        <w:t xml:space="preserve"> </w:t>
      </w:r>
      <w:r w:rsidR="009502F5" w:rsidRPr="006E32BD">
        <w:rPr>
          <w:color w:val="000000" w:themeColor="text1"/>
        </w:rPr>
        <w:t>Контроль</w:t>
      </w:r>
      <w:r w:rsidR="00BA5A05">
        <w:rPr>
          <w:color w:val="000000" w:themeColor="text1"/>
        </w:rPr>
        <w:t xml:space="preserve"> </w:t>
      </w:r>
      <w:r w:rsidR="009502F5" w:rsidRPr="006E32BD">
        <w:rPr>
          <w:color w:val="000000" w:themeColor="text1"/>
        </w:rPr>
        <w:t>за испол</w:t>
      </w:r>
      <w:r w:rsidR="00BA5A05">
        <w:rPr>
          <w:color w:val="000000" w:themeColor="text1"/>
        </w:rPr>
        <w:t>нением</w:t>
      </w:r>
      <w:r w:rsidR="009502F5" w:rsidRPr="006E32BD">
        <w:rPr>
          <w:color w:val="000000" w:themeColor="text1"/>
        </w:rPr>
        <w:t xml:space="preserve"> настоящего постановления возложить на финансовый отдел администрации Цивильского муниципального округа Чувашской Республики.</w:t>
      </w:r>
    </w:p>
    <w:p w:rsidR="009D5FFC" w:rsidRPr="006E32BD" w:rsidRDefault="00222F52" w:rsidP="002E2E1E">
      <w:pPr>
        <w:rPr>
          <w:color w:val="000000" w:themeColor="text1"/>
        </w:rPr>
      </w:pPr>
      <w:r w:rsidRPr="006E32BD">
        <w:rPr>
          <w:color w:val="000000" w:themeColor="text1"/>
        </w:rPr>
        <w:t>3.</w:t>
      </w:r>
      <w:r w:rsidR="00D04842" w:rsidRPr="006E32BD">
        <w:rPr>
          <w:color w:val="000000" w:themeColor="text1"/>
        </w:rPr>
        <w:t>Настоящее постановление вступает в силу после его официального опубликования   (обнародования)</w:t>
      </w:r>
      <w:r w:rsidR="00391C8F">
        <w:rPr>
          <w:color w:val="000000" w:themeColor="text1"/>
        </w:rPr>
        <w:t xml:space="preserve"> и распространяется на правоотношения, возникшие с 01 января 202</w:t>
      </w:r>
      <w:r w:rsidR="003A2659">
        <w:rPr>
          <w:color w:val="000000" w:themeColor="text1"/>
        </w:rPr>
        <w:t>6</w:t>
      </w:r>
      <w:r w:rsidR="00391C8F">
        <w:rPr>
          <w:color w:val="000000" w:themeColor="text1"/>
        </w:rPr>
        <w:t xml:space="preserve"> года</w:t>
      </w:r>
      <w:bookmarkEnd w:id="3"/>
      <w:r w:rsidR="00391C8F">
        <w:rPr>
          <w:color w:val="000000" w:themeColor="text1"/>
        </w:rPr>
        <w:t>.</w:t>
      </w:r>
    </w:p>
    <w:tbl>
      <w:tblPr>
        <w:tblW w:w="6565" w:type="pct"/>
        <w:tblInd w:w="108" w:type="dxa"/>
        <w:tblLook w:val="0000" w:firstRow="0" w:lastRow="0" w:firstColumn="0" w:lastColumn="0" w:noHBand="0" w:noVBand="0"/>
      </w:tblPr>
      <w:tblGrid>
        <w:gridCol w:w="9923"/>
        <w:gridCol w:w="3379"/>
      </w:tblGrid>
      <w:tr w:rsidR="009D5FFC" w:rsidRPr="00E7624B" w:rsidTr="00513EC2">
        <w:tc>
          <w:tcPr>
            <w:tcW w:w="3730" w:type="pct"/>
            <w:tcBorders>
              <w:top w:val="nil"/>
              <w:left w:val="nil"/>
              <w:bottom w:val="nil"/>
              <w:right w:val="nil"/>
            </w:tcBorders>
          </w:tcPr>
          <w:p w:rsidR="00DE41E2" w:rsidRDefault="00DE41E2" w:rsidP="00584E9C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</w:rPr>
            </w:pPr>
          </w:p>
          <w:p w:rsidR="00032B61" w:rsidRDefault="00032B61" w:rsidP="00584E9C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</w:rPr>
            </w:pPr>
          </w:p>
          <w:p w:rsidR="00C56C86" w:rsidRPr="00C56C86" w:rsidRDefault="00A9370C" w:rsidP="00CB6070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Временно исполняющий </w:t>
            </w:r>
            <w:r w:rsidR="00C56C86" w:rsidRPr="00C56C86">
              <w:rPr>
                <w:rFonts w:ascii="Times New Roman" w:hAnsi="Times New Roman" w:cs="Times New Roman"/>
                <w:color w:val="000000"/>
              </w:rPr>
              <w:t>полномочия</w:t>
            </w:r>
          </w:p>
          <w:p w:rsidR="00C56C86" w:rsidRPr="00C56C86" w:rsidRDefault="00C56C86" w:rsidP="00CB6070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C56C86">
              <w:rPr>
                <w:rFonts w:ascii="Times New Roman" w:hAnsi="Times New Roman" w:cs="Times New Roman"/>
                <w:color w:val="000000"/>
              </w:rPr>
              <w:t>главы Цивильского муниципального округа                                 Ю.В. Константинов</w:t>
            </w:r>
          </w:p>
          <w:p w:rsidR="00540CED" w:rsidRPr="002C184D" w:rsidRDefault="00540CED" w:rsidP="00584E9C">
            <w:pPr>
              <w:contextualSpacing/>
            </w:pP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</w:tcPr>
          <w:p w:rsidR="00540CED" w:rsidRPr="002C184D" w:rsidRDefault="00540CED" w:rsidP="00584E9C">
            <w:pPr>
              <w:ind w:firstLine="0"/>
            </w:pPr>
          </w:p>
          <w:p w:rsidR="00032B61" w:rsidRDefault="00032B61" w:rsidP="00584E9C">
            <w:pPr>
              <w:ind w:left="902" w:firstLine="0"/>
            </w:pPr>
          </w:p>
          <w:p w:rsidR="002C184D" w:rsidRPr="00E7624B" w:rsidRDefault="002C184D" w:rsidP="00513EC2">
            <w:pPr>
              <w:ind w:left="902" w:firstLine="0"/>
            </w:pPr>
          </w:p>
        </w:tc>
      </w:tr>
    </w:tbl>
    <w:p w:rsidR="000C2728" w:rsidRDefault="00D04842" w:rsidP="00584E9C">
      <w:pPr>
        <w:ind w:firstLine="0"/>
      </w:pPr>
      <w:bookmarkStart w:id="4" w:name="sub_1000"/>
      <w:r>
        <w:lastRenderedPageBreak/>
        <w:t xml:space="preserve">                                                          </w:t>
      </w:r>
    </w:p>
    <w:p w:rsidR="00595BB0" w:rsidRDefault="00595BB0" w:rsidP="00595BB0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color w:val="000000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color w:val="000000"/>
        </w:rPr>
        <w:t>. заместителя</w:t>
      </w:r>
      <w:r w:rsidRPr="00A9370C">
        <w:rPr>
          <w:rFonts w:ascii="Times New Roman" w:eastAsia="Times New Roman" w:hAnsi="Times New Roman" w:cs="Times New Roman"/>
          <w:bCs/>
          <w:color w:val="000000"/>
        </w:rPr>
        <w:t xml:space="preserve"> главы администрации </w:t>
      </w:r>
      <w:r>
        <w:rPr>
          <w:rFonts w:ascii="Times New Roman" w:eastAsia="Times New Roman" w:hAnsi="Times New Roman" w:cs="Times New Roman"/>
          <w:bCs/>
          <w:color w:val="000000"/>
        </w:rPr>
        <w:t>–</w:t>
      </w:r>
      <w:r w:rsidRPr="00A9370C">
        <w:rPr>
          <w:rFonts w:ascii="Times New Roman" w:eastAsia="Times New Roman" w:hAnsi="Times New Roman" w:cs="Times New Roman"/>
          <w:bCs/>
          <w:color w:val="000000"/>
        </w:rPr>
        <w:t xml:space="preserve"> </w:t>
      </w:r>
    </w:p>
    <w:p w:rsidR="00595BB0" w:rsidRDefault="00595BB0" w:rsidP="00595BB0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color w:val="000000"/>
        </w:rPr>
      </w:pPr>
      <w:r w:rsidRPr="00A9370C">
        <w:rPr>
          <w:rFonts w:ascii="Times New Roman" w:eastAsia="Times New Roman" w:hAnsi="Times New Roman" w:cs="Times New Roman"/>
          <w:bCs/>
          <w:color w:val="000000"/>
        </w:rPr>
        <w:t xml:space="preserve">начальник отдела организационно-контрольной </w:t>
      </w:r>
    </w:p>
    <w:p w:rsidR="00595BB0" w:rsidRPr="00A9370C" w:rsidRDefault="00595BB0" w:rsidP="00595BB0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color w:val="000000"/>
        </w:rPr>
      </w:pPr>
      <w:r w:rsidRPr="00A9370C">
        <w:rPr>
          <w:rFonts w:ascii="Times New Roman" w:eastAsia="Times New Roman" w:hAnsi="Times New Roman" w:cs="Times New Roman"/>
          <w:bCs/>
          <w:color w:val="000000"/>
        </w:rPr>
        <w:t>и кадровой работы</w:t>
      </w:r>
    </w:p>
    <w:p w:rsidR="00595BB0" w:rsidRDefault="00595BB0" w:rsidP="00595BB0">
      <w:pPr>
        <w:ind w:firstLine="0"/>
      </w:pPr>
      <w:r>
        <w:tab/>
      </w:r>
      <w:r>
        <w:tab/>
      </w:r>
      <w:r>
        <w:tab/>
      </w:r>
      <w:r>
        <w:tab/>
        <w:t xml:space="preserve">О.В. </w:t>
      </w:r>
      <w:proofErr w:type="spellStart"/>
      <w:r>
        <w:t>Чепрасова</w:t>
      </w:r>
      <w:proofErr w:type="spellEnd"/>
    </w:p>
    <w:p w:rsidR="00595BB0" w:rsidRPr="00CB6070" w:rsidRDefault="00595BB0" w:rsidP="00595BB0">
      <w:pPr>
        <w:ind w:firstLine="0"/>
        <w:rPr>
          <w:rFonts w:ascii="Times New Roman" w:hAnsi="Times New Roman" w:cs="Times New Roman"/>
        </w:rPr>
      </w:pPr>
      <w:r w:rsidRPr="00CB6070">
        <w:rPr>
          <w:rFonts w:ascii="Times New Roman" w:hAnsi="Times New Roman" w:cs="Times New Roman"/>
        </w:rPr>
        <w:t>«</w:t>
      </w:r>
      <w:r w:rsidR="00641084">
        <w:rPr>
          <w:rFonts w:ascii="Times New Roman" w:hAnsi="Times New Roman" w:cs="Times New Roman"/>
        </w:rPr>
        <w:t>20</w:t>
      </w:r>
      <w:r w:rsidRPr="00CB6070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февраля</w:t>
      </w:r>
      <w:r w:rsidRPr="00CB6070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CB6070">
        <w:rPr>
          <w:rFonts w:ascii="Times New Roman" w:hAnsi="Times New Roman" w:cs="Times New Roman"/>
        </w:rPr>
        <w:t>г.</w:t>
      </w:r>
    </w:p>
    <w:p w:rsidR="00595BB0" w:rsidRDefault="00595BB0" w:rsidP="00595BB0">
      <w:pPr>
        <w:ind w:firstLine="0"/>
      </w:pPr>
    </w:p>
    <w:p w:rsidR="00595BB0" w:rsidRDefault="00595BB0" w:rsidP="00595BB0">
      <w:pPr>
        <w:ind w:firstLine="0"/>
      </w:pPr>
    </w:p>
    <w:p w:rsidR="00595BB0" w:rsidRDefault="00595BB0" w:rsidP="00595BB0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color w:val="000000"/>
        </w:rPr>
      </w:pPr>
      <w:r w:rsidRPr="00A9370C">
        <w:rPr>
          <w:rFonts w:ascii="Times New Roman" w:eastAsia="Times New Roman" w:hAnsi="Times New Roman" w:cs="Times New Roman"/>
          <w:bCs/>
          <w:color w:val="000000"/>
        </w:rPr>
        <w:t xml:space="preserve">Заместитель главы по вопросам сельского хозяйства, </w:t>
      </w:r>
    </w:p>
    <w:p w:rsidR="00595BB0" w:rsidRDefault="00595BB0" w:rsidP="00595BB0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color w:val="000000"/>
        </w:rPr>
      </w:pPr>
      <w:r w:rsidRPr="00A9370C">
        <w:rPr>
          <w:rFonts w:ascii="Times New Roman" w:eastAsia="Times New Roman" w:hAnsi="Times New Roman" w:cs="Times New Roman"/>
          <w:bCs/>
          <w:color w:val="000000"/>
        </w:rPr>
        <w:t xml:space="preserve">экономики и инвестиционной деятельности </w:t>
      </w:r>
      <w:r>
        <w:rPr>
          <w:rFonts w:ascii="Times New Roman" w:eastAsia="Times New Roman" w:hAnsi="Times New Roman" w:cs="Times New Roman"/>
          <w:bCs/>
          <w:color w:val="000000"/>
        </w:rPr>
        <w:t>–</w:t>
      </w:r>
      <w:r w:rsidRPr="00A9370C">
        <w:rPr>
          <w:rFonts w:ascii="Times New Roman" w:eastAsia="Times New Roman" w:hAnsi="Times New Roman" w:cs="Times New Roman"/>
          <w:bCs/>
          <w:color w:val="000000"/>
        </w:rPr>
        <w:t xml:space="preserve"> </w:t>
      </w:r>
    </w:p>
    <w:p w:rsidR="00595BB0" w:rsidRPr="00A9370C" w:rsidRDefault="00595BB0" w:rsidP="00595BB0">
      <w:pPr>
        <w:widowControl/>
        <w:autoSpaceDE/>
        <w:autoSpaceDN/>
        <w:adjustRightInd/>
        <w:ind w:firstLine="0"/>
        <w:jc w:val="left"/>
        <w:outlineLvl w:val="1"/>
        <w:rPr>
          <w:rFonts w:ascii="Times New Roman" w:eastAsia="Times New Roman" w:hAnsi="Times New Roman" w:cs="Times New Roman"/>
          <w:bCs/>
          <w:color w:val="000000"/>
        </w:rPr>
      </w:pPr>
      <w:r w:rsidRPr="00A9370C">
        <w:rPr>
          <w:rFonts w:ascii="Times New Roman" w:eastAsia="Times New Roman" w:hAnsi="Times New Roman" w:cs="Times New Roman"/>
          <w:bCs/>
          <w:color w:val="000000"/>
        </w:rPr>
        <w:t>начальник отдела сельского хозяйства и экологии</w:t>
      </w:r>
    </w:p>
    <w:p w:rsidR="00595BB0" w:rsidRDefault="00595BB0" w:rsidP="00595BB0">
      <w:pPr>
        <w:ind w:firstLine="0"/>
      </w:pPr>
      <w:r>
        <w:tab/>
      </w:r>
      <w:r>
        <w:tab/>
      </w:r>
      <w:r>
        <w:tab/>
      </w:r>
      <w:r>
        <w:tab/>
        <w:t>А.А. Васильева</w:t>
      </w:r>
    </w:p>
    <w:p w:rsidR="00595BB0" w:rsidRDefault="00595BB0" w:rsidP="00595BB0">
      <w:pPr>
        <w:ind w:firstLine="0"/>
        <w:rPr>
          <w:rFonts w:asciiTheme="minorHAnsi" w:hAnsiTheme="minorHAnsi"/>
        </w:rPr>
      </w:pPr>
      <w:r w:rsidRPr="00CB6070">
        <w:rPr>
          <w:rFonts w:ascii="Times New Roman" w:hAnsi="Times New Roman" w:cs="Times New Roman"/>
        </w:rPr>
        <w:t>«</w:t>
      </w:r>
      <w:r w:rsidR="00641084">
        <w:rPr>
          <w:rFonts w:ascii="Times New Roman" w:hAnsi="Times New Roman" w:cs="Times New Roman"/>
        </w:rPr>
        <w:t>20</w:t>
      </w:r>
      <w:r w:rsidRPr="00CB6070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февраля</w:t>
      </w:r>
      <w:r w:rsidRPr="00CB6070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CB6070">
        <w:rPr>
          <w:rFonts w:ascii="Times New Roman" w:hAnsi="Times New Roman" w:cs="Times New Roman"/>
        </w:rPr>
        <w:t>г</w:t>
      </w:r>
    </w:p>
    <w:p w:rsidR="00595BB0" w:rsidRDefault="00595BB0" w:rsidP="00595BB0">
      <w:pPr>
        <w:ind w:firstLine="0"/>
        <w:rPr>
          <w:rFonts w:asciiTheme="minorHAnsi" w:hAnsiTheme="minorHAnsi"/>
        </w:rPr>
      </w:pPr>
    </w:p>
    <w:p w:rsidR="00595BB0" w:rsidRDefault="00595BB0" w:rsidP="00595BB0">
      <w:pPr>
        <w:ind w:firstLine="0"/>
        <w:rPr>
          <w:rFonts w:asciiTheme="minorHAnsi" w:hAnsiTheme="minorHAnsi"/>
        </w:rPr>
      </w:pPr>
    </w:p>
    <w:p w:rsidR="00595BB0" w:rsidRPr="00CB6070" w:rsidRDefault="00595BB0" w:rsidP="00595BB0">
      <w:pPr>
        <w:ind w:firstLine="0"/>
        <w:rPr>
          <w:rFonts w:ascii="Times New Roman" w:hAnsi="Times New Roman" w:cs="Times New Roman"/>
        </w:rPr>
      </w:pPr>
      <w:proofErr w:type="spellStart"/>
      <w:r w:rsidRPr="00CB6070">
        <w:rPr>
          <w:rFonts w:ascii="Times New Roman" w:hAnsi="Times New Roman" w:cs="Times New Roman"/>
        </w:rPr>
        <w:t>И.о</w:t>
      </w:r>
      <w:proofErr w:type="spellEnd"/>
      <w:r w:rsidRPr="00CB607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CB6070">
        <w:rPr>
          <w:rFonts w:ascii="Times New Roman" w:hAnsi="Times New Roman" w:cs="Times New Roman"/>
        </w:rPr>
        <w:t>начальника финансового отдела</w:t>
      </w:r>
    </w:p>
    <w:p w:rsidR="00595BB0" w:rsidRPr="00CB6070" w:rsidRDefault="00595BB0" w:rsidP="00595BB0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</w:r>
      <w:r w:rsidRPr="00CB6070">
        <w:rPr>
          <w:rFonts w:ascii="Times New Roman" w:hAnsi="Times New Roman" w:cs="Times New Roman"/>
        </w:rPr>
        <w:t>Е.А. Егорова</w:t>
      </w:r>
    </w:p>
    <w:p w:rsidR="00595BB0" w:rsidRPr="00CB6070" w:rsidRDefault="00595BB0" w:rsidP="00595BB0">
      <w:pPr>
        <w:ind w:firstLine="0"/>
        <w:rPr>
          <w:rFonts w:ascii="Times New Roman" w:hAnsi="Times New Roman" w:cs="Times New Roman"/>
        </w:rPr>
      </w:pPr>
      <w:r w:rsidRPr="00CB6070">
        <w:rPr>
          <w:rFonts w:ascii="Times New Roman" w:hAnsi="Times New Roman" w:cs="Times New Roman"/>
        </w:rPr>
        <w:t xml:space="preserve">                                </w:t>
      </w:r>
    </w:p>
    <w:p w:rsidR="00595BB0" w:rsidRPr="00CB6070" w:rsidRDefault="00595BB0" w:rsidP="00595BB0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CB6070">
        <w:rPr>
          <w:rFonts w:ascii="Times New Roman" w:hAnsi="Times New Roman" w:cs="Times New Roman"/>
        </w:rPr>
        <w:t>«</w:t>
      </w:r>
      <w:r w:rsidR="00641084">
        <w:rPr>
          <w:rFonts w:ascii="Times New Roman" w:hAnsi="Times New Roman" w:cs="Times New Roman"/>
        </w:rPr>
        <w:t>20</w:t>
      </w:r>
      <w:r w:rsidRPr="00CB6070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февраля</w:t>
      </w:r>
      <w:r w:rsidRPr="00CB6070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CB6070">
        <w:rPr>
          <w:rFonts w:ascii="Times New Roman" w:hAnsi="Times New Roman" w:cs="Times New Roman"/>
        </w:rPr>
        <w:t>г.</w:t>
      </w:r>
    </w:p>
    <w:p w:rsidR="00595BB0" w:rsidRPr="00CB6070" w:rsidRDefault="00595BB0" w:rsidP="00595BB0">
      <w:pPr>
        <w:ind w:firstLine="0"/>
        <w:rPr>
          <w:rFonts w:ascii="Times New Roman" w:hAnsi="Times New Roman" w:cs="Times New Roman"/>
        </w:rPr>
      </w:pPr>
    </w:p>
    <w:p w:rsidR="00595BB0" w:rsidRPr="00CB6070" w:rsidRDefault="00595BB0" w:rsidP="00595BB0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Заведующий сектором</w:t>
      </w:r>
      <w:r w:rsidRPr="00CB6070">
        <w:rPr>
          <w:rFonts w:ascii="Times New Roman" w:hAnsi="Times New Roman" w:cs="Times New Roman"/>
        </w:rPr>
        <w:t xml:space="preserve"> правового обеспечения</w:t>
      </w:r>
    </w:p>
    <w:p w:rsidR="00595BB0" w:rsidRPr="00CB6070" w:rsidRDefault="00595BB0" w:rsidP="00595BB0">
      <w:pPr>
        <w:ind w:firstLine="0"/>
        <w:rPr>
          <w:rFonts w:ascii="Times New Roman" w:hAnsi="Times New Roman" w:cs="Times New Roman"/>
        </w:rPr>
      </w:pPr>
      <w:r w:rsidRPr="00CB6070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>Л.Л. Игнатьев</w:t>
      </w:r>
      <w:r w:rsidRPr="00CB6070">
        <w:rPr>
          <w:rFonts w:ascii="Times New Roman" w:hAnsi="Times New Roman" w:cs="Times New Roman"/>
        </w:rPr>
        <w:t xml:space="preserve">                </w:t>
      </w:r>
    </w:p>
    <w:p w:rsidR="00595BB0" w:rsidRPr="00CB6070" w:rsidRDefault="00595BB0" w:rsidP="00595BB0">
      <w:pPr>
        <w:ind w:firstLine="0"/>
        <w:rPr>
          <w:rFonts w:ascii="Times New Roman" w:hAnsi="Times New Roman" w:cs="Times New Roman"/>
        </w:rPr>
      </w:pPr>
      <w:r w:rsidRPr="00CB6070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              </w:t>
      </w:r>
    </w:p>
    <w:p w:rsidR="00595BB0" w:rsidRPr="00CB6070" w:rsidRDefault="00595BB0" w:rsidP="00595BB0">
      <w:pPr>
        <w:ind w:firstLine="0"/>
        <w:rPr>
          <w:rFonts w:ascii="Times New Roman" w:hAnsi="Times New Roman" w:cs="Times New Roman"/>
        </w:rPr>
      </w:pPr>
      <w:r w:rsidRPr="00CB6070">
        <w:rPr>
          <w:rFonts w:ascii="Times New Roman" w:hAnsi="Times New Roman" w:cs="Times New Roman"/>
        </w:rPr>
        <w:t>«</w:t>
      </w:r>
      <w:r w:rsidR="00641084">
        <w:rPr>
          <w:rFonts w:ascii="Times New Roman" w:hAnsi="Times New Roman" w:cs="Times New Roman"/>
        </w:rPr>
        <w:t>20</w:t>
      </w:r>
      <w:bookmarkStart w:id="5" w:name="_GoBack"/>
      <w:bookmarkEnd w:id="5"/>
      <w:r w:rsidRPr="00CB6070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февраля</w:t>
      </w:r>
      <w:r w:rsidRPr="00CB6070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CB6070">
        <w:rPr>
          <w:rFonts w:ascii="Times New Roman" w:hAnsi="Times New Roman" w:cs="Times New Roman"/>
        </w:rPr>
        <w:t>г.</w:t>
      </w:r>
    </w:p>
    <w:p w:rsidR="00CB6070" w:rsidRPr="00CB6070" w:rsidRDefault="00CB6070" w:rsidP="00CB6070">
      <w:pPr>
        <w:ind w:firstLine="0"/>
        <w:rPr>
          <w:rFonts w:ascii="Times New Roman" w:hAnsi="Times New Roman" w:cs="Times New Roman"/>
        </w:rPr>
      </w:pPr>
    </w:p>
    <w:p w:rsidR="00CB6070" w:rsidRPr="00CB6070" w:rsidRDefault="00CB6070" w:rsidP="00CB6070">
      <w:pPr>
        <w:ind w:firstLine="0"/>
        <w:rPr>
          <w:rFonts w:ascii="Times New Roman" w:hAnsi="Times New Roman" w:cs="Times New Roman"/>
        </w:rPr>
      </w:pPr>
    </w:p>
    <w:p w:rsidR="00CB6070" w:rsidRPr="00CB6070" w:rsidRDefault="00CB6070" w:rsidP="00CB6070">
      <w:pPr>
        <w:ind w:firstLine="0"/>
        <w:rPr>
          <w:rFonts w:asciiTheme="minorHAnsi" w:hAnsiTheme="minorHAnsi"/>
        </w:rPr>
      </w:pPr>
    </w:p>
    <w:p w:rsidR="002A454D" w:rsidRDefault="002A454D" w:rsidP="00584E9C">
      <w:pPr>
        <w:ind w:firstLine="0"/>
        <w:rPr>
          <w:rFonts w:asciiTheme="minorHAnsi" w:hAnsiTheme="minorHAnsi"/>
        </w:rPr>
      </w:pPr>
    </w:p>
    <w:p w:rsidR="002A454D" w:rsidRDefault="002A454D" w:rsidP="00584E9C">
      <w:pPr>
        <w:ind w:firstLine="0"/>
        <w:rPr>
          <w:rFonts w:asciiTheme="minorHAnsi" w:hAnsiTheme="minorHAnsi"/>
        </w:rPr>
      </w:pPr>
    </w:p>
    <w:p w:rsidR="002A454D" w:rsidRDefault="002A454D" w:rsidP="00584E9C">
      <w:pPr>
        <w:ind w:firstLine="0"/>
        <w:rPr>
          <w:rFonts w:asciiTheme="minorHAnsi" w:hAnsiTheme="minorHAnsi"/>
        </w:rPr>
      </w:pPr>
    </w:p>
    <w:p w:rsidR="002A454D" w:rsidRDefault="002A454D" w:rsidP="00584E9C">
      <w:pPr>
        <w:ind w:firstLine="0"/>
        <w:rPr>
          <w:rFonts w:asciiTheme="minorHAnsi" w:hAnsiTheme="minorHAnsi"/>
        </w:rPr>
      </w:pPr>
    </w:p>
    <w:p w:rsidR="002A454D" w:rsidRDefault="002A454D" w:rsidP="00584E9C">
      <w:pPr>
        <w:ind w:firstLine="0"/>
        <w:rPr>
          <w:rFonts w:asciiTheme="minorHAnsi" w:hAnsiTheme="minorHAnsi"/>
        </w:rPr>
      </w:pPr>
    </w:p>
    <w:p w:rsidR="002A454D" w:rsidRDefault="002A454D" w:rsidP="00584E9C">
      <w:pPr>
        <w:ind w:firstLine="0"/>
        <w:rPr>
          <w:rFonts w:asciiTheme="minorHAnsi" w:hAnsiTheme="minorHAnsi"/>
        </w:rPr>
      </w:pPr>
    </w:p>
    <w:p w:rsidR="002A454D" w:rsidRDefault="002A454D" w:rsidP="00584E9C">
      <w:pPr>
        <w:ind w:firstLine="0"/>
        <w:rPr>
          <w:rFonts w:asciiTheme="minorHAnsi" w:hAnsiTheme="minorHAnsi"/>
        </w:rPr>
      </w:pPr>
    </w:p>
    <w:p w:rsidR="002A454D" w:rsidRPr="002A454D" w:rsidRDefault="002A454D" w:rsidP="00584E9C">
      <w:pPr>
        <w:ind w:firstLine="0"/>
        <w:rPr>
          <w:rFonts w:asciiTheme="minorHAnsi" w:hAnsiTheme="minorHAnsi"/>
        </w:rPr>
      </w:pPr>
    </w:p>
    <w:p w:rsidR="00391C8F" w:rsidRDefault="00391C8F" w:rsidP="00584E9C">
      <w:pPr>
        <w:ind w:firstLine="0"/>
      </w:pPr>
    </w:p>
    <w:p w:rsidR="00391C8F" w:rsidRDefault="00391C8F" w:rsidP="00584E9C">
      <w:pPr>
        <w:ind w:firstLine="0"/>
      </w:pPr>
    </w:p>
    <w:p w:rsidR="00391C8F" w:rsidRDefault="00391C8F" w:rsidP="00584E9C">
      <w:pPr>
        <w:ind w:firstLine="0"/>
      </w:pPr>
    </w:p>
    <w:p w:rsidR="00391C8F" w:rsidRDefault="00391C8F" w:rsidP="00584E9C">
      <w:pPr>
        <w:ind w:firstLine="0"/>
      </w:pPr>
    </w:p>
    <w:p w:rsidR="00391C8F" w:rsidRDefault="00391C8F" w:rsidP="00584E9C">
      <w:pPr>
        <w:ind w:firstLine="0"/>
      </w:pPr>
    </w:p>
    <w:bookmarkEnd w:id="4"/>
    <w:p w:rsidR="00E0375A" w:rsidRPr="000C2728" w:rsidRDefault="00E0375A" w:rsidP="000C2728">
      <w:pPr>
        <w:ind w:firstLine="0"/>
      </w:pPr>
    </w:p>
    <w:sectPr w:rsidR="00E0375A" w:rsidRPr="000C2728" w:rsidSect="00C56C86">
      <w:headerReference w:type="default" r:id="rId9"/>
      <w:footerReference w:type="default" r:id="rId10"/>
      <w:pgSz w:w="11900" w:h="16800"/>
      <w:pgMar w:top="568" w:right="567" w:bottom="426" w:left="1418" w:header="437" w:footer="13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B67" w:rsidRDefault="00396B67">
      <w:r>
        <w:separator/>
      </w:r>
    </w:p>
  </w:endnote>
  <w:endnote w:type="continuationSeparator" w:id="0">
    <w:p w:rsidR="00396B67" w:rsidRDefault="0039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07"/>
      <w:gridCol w:w="3304"/>
      <w:gridCol w:w="3304"/>
    </w:tblGrid>
    <w:tr w:rsidR="009D5FFC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D5FFC" w:rsidRDefault="009D5FF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D5FFC" w:rsidRDefault="009D5FFC" w:rsidP="00E7624B">
          <w:pPr>
            <w:ind w:firstLine="0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D5FFC" w:rsidRDefault="009D5FF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B67" w:rsidRDefault="00396B67">
      <w:r>
        <w:separator/>
      </w:r>
    </w:p>
  </w:footnote>
  <w:footnote w:type="continuationSeparator" w:id="0">
    <w:p w:rsidR="00396B67" w:rsidRDefault="00396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FFC" w:rsidRDefault="009D5FF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/>
        <w:bCs/>
        <w:i w:val="0"/>
        <w:sz w:val="26"/>
        <w:szCs w:val="26"/>
        <w:highlight w:val="cyan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547E9B"/>
    <w:multiLevelType w:val="hybridMultilevel"/>
    <w:tmpl w:val="F6BC41C4"/>
    <w:lvl w:ilvl="0" w:tplc="D74C02C0">
      <w:start w:val="1"/>
      <w:numFmt w:val="decimal"/>
      <w:lvlText w:val="%1."/>
      <w:lvlJc w:val="left"/>
      <w:pPr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A80"/>
    <w:rsid w:val="00032B61"/>
    <w:rsid w:val="00037E38"/>
    <w:rsid w:val="00060847"/>
    <w:rsid w:val="00063E06"/>
    <w:rsid w:val="000760DC"/>
    <w:rsid w:val="000A654D"/>
    <w:rsid w:val="000C2728"/>
    <w:rsid w:val="00132418"/>
    <w:rsid w:val="001360C5"/>
    <w:rsid w:val="00171AAD"/>
    <w:rsid w:val="001734AB"/>
    <w:rsid w:val="0019652C"/>
    <w:rsid w:val="001A6680"/>
    <w:rsid w:val="001C39D4"/>
    <w:rsid w:val="001C4F19"/>
    <w:rsid w:val="001C5261"/>
    <w:rsid w:val="001D3E8B"/>
    <w:rsid w:val="001E33F8"/>
    <w:rsid w:val="002025C7"/>
    <w:rsid w:val="002102A6"/>
    <w:rsid w:val="002129B6"/>
    <w:rsid w:val="00222F52"/>
    <w:rsid w:val="00226ED0"/>
    <w:rsid w:val="00243139"/>
    <w:rsid w:val="002719E6"/>
    <w:rsid w:val="0028356B"/>
    <w:rsid w:val="00284730"/>
    <w:rsid w:val="00294330"/>
    <w:rsid w:val="002A17D2"/>
    <w:rsid w:val="002A454D"/>
    <w:rsid w:val="002C184D"/>
    <w:rsid w:val="002C303B"/>
    <w:rsid w:val="002E2E1E"/>
    <w:rsid w:val="00301A3F"/>
    <w:rsid w:val="00323E0C"/>
    <w:rsid w:val="00334A47"/>
    <w:rsid w:val="00342E96"/>
    <w:rsid w:val="003710AA"/>
    <w:rsid w:val="003802D0"/>
    <w:rsid w:val="00391C8F"/>
    <w:rsid w:val="00396B67"/>
    <w:rsid w:val="003A2659"/>
    <w:rsid w:val="003B105A"/>
    <w:rsid w:val="003B5F9B"/>
    <w:rsid w:val="003C1EF3"/>
    <w:rsid w:val="003C7E3E"/>
    <w:rsid w:val="003D609C"/>
    <w:rsid w:val="00422350"/>
    <w:rsid w:val="00426DC5"/>
    <w:rsid w:val="00446252"/>
    <w:rsid w:val="00446D1A"/>
    <w:rsid w:val="0045077E"/>
    <w:rsid w:val="00474EC3"/>
    <w:rsid w:val="00476F5D"/>
    <w:rsid w:val="00496846"/>
    <w:rsid w:val="004A22CB"/>
    <w:rsid w:val="004A3906"/>
    <w:rsid w:val="004B46B0"/>
    <w:rsid w:val="004C406D"/>
    <w:rsid w:val="004D3662"/>
    <w:rsid w:val="004F6360"/>
    <w:rsid w:val="00513EC2"/>
    <w:rsid w:val="005300E2"/>
    <w:rsid w:val="00540CED"/>
    <w:rsid w:val="005572D3"/>
    <w:rsid w:val="005573A3"/>
    <w:rsid w:val="00561001"/>
    <w:rsid w:val="00565957"/>
    <w:rsid w:val="00584E9C"/>
    <w:rsid w:val="00595BB0"/>
    <w:rsid w:val="0059605A"/>
    <w:rsid w:val="005B0C24"/>
    <w:rsid w:val="005D6E92"/>
    <w:rsid w:val="005E3203"/>
    <w:rsid w:val="00613EC0"/>
    <w:rsid w:val="00631EA1"/>
    <w:rsid w:val="00633802"/>
    <w:rsid w:val="00640EC0"/>
    <w:rsid w:val="00641084"/>
    <w:rsid w:val="00641E55"/>
    <w:rsid w:val="006A64D7"/>
    <w:rsid w:val="006B7D95"/>
    <w:rsid w:val="006C292A"/>
    <w:rsid w:val="006C471F"/>
    <w:rsid w:val="006D4AB9"/>
    <w:rsid w:val="006E32BD"/>
    <w:rsid w:val="006E508C"/>
    <w:rsid w:val="006E65C1"/>
    <w:rsid w:val="006F12AE"/>
    <w:rsid w:val="007246E8"/>
    <w:rsid w:val="007471D0"/>
    <w:rsid w:val="00760D78"/>
    <w:rsid w:val="00771F1B"/>
    <w:rsid w:val="0078420C"/>
    <w:rsid w:val="007B3D52"/>
    <w:rsid w:val="007B45F3"/>
    <w:rsid w:val="007B4692"/>
    <w:rsid w:val="007F52A3"/>
    <w:rsid w:val="007F5E95"/>
    <w:rsid w:val="008024C1"/>
    <w:rsid w:val="00802A7A"/>
    <w:rsid w:val="00816A75"/>
    <w:rsid w:val="00863733"/>
    <w:rsid w:val="008662E4"/>
    <w:rsid w:val="008775EC"/>
    <w:rsid w:val="008810EA"/>
    <w:rsid w:val="008827C9"/>
    <w:rsid w:val="00887151"/>
    <w:rsid w:val="008A0A98"/>
    <w:rsid w:val="008A1236"/>
    <w:rsid w:val="008B4BA2"/>
    <w:rsid w:val="008E06A8"/>
    <w:rsid w:val="009225B4"/>
    <w:rsid w:val="00944549"/>
    <w:rsid w:val="009502F5"/>
    <w:rsid w:val="009510F5"/>
    <w:rsid w:val="00963747"/>
    <w:rsid w:val="0097036A"/>
    <w:rsid w:val="00980AB7"/>
    <w:rsid w:val="00986D28"/>
    <w:rsid w:val="00997226"/>
    <w:rsid w:val="009A1DEB"/>
    <w:rsid w:val="009C7FF9"/>
    <w:rsid w:val="009D1509"/>
    <w:rsid w:val="009D5FFC"/>
    <w:rsid w:val="009E1624"/>
    <w:rsid w:val="00A0313F"/>
    <w:rsid w:val="00A17B43"/>
    <w:rsid w:val="00A265E5"/>
    <w:rsid w:val="00A40CA0"/>
    <w:rsid w:val="00A8372A"/>
    <w:rsid w:val="00A86102"/>
    <w:rsid w:val="00A8744D"/>
    <w:rsid w:val="00A903F7"/>
    <w:rsid w:val="00A9070F"/>
    <w:rsid w:val="00A936E1"/>
    <w:rsid w:val="00A9370C"/>
    <w:rsid w:val="00A94FBC"/>
    <w:rsid w:val="00AA2F64"/>
    <w:rsid w:val="00AB2C34"/>
    <w:rsid w:val="00AC6A80"/>
    <w:rsid w:val="00AD16DB"/>
    <w:rsid w:val="00AD4756"/>
    <w:rsid w:val="00AF1DD8"/>
    <w:rsid w:val="00B177DB"/>
    <w:rsid w:val="00B244BA"/>
    <w:rsid w:val="00B25541"/>
    <w:rsid w:val="00B3721E"/>
    <w:rsid w:val="00B46AD7"/>
    <w:rsid w:val="00B64D62"/>
    <w:rsid w:val="00B71C4F"/>
    <w:rsid w:val="00B84FCD"/>
    <w:rsid w:val="00B905C1"/>
    <w:rsid w:val="00B90EE7"/>
    <w:rsid w:val="00B91DD1"/>
    <w:rsid w:val="00B92E5A"/>
    <w:rsid w:val="00B96CDD"/>
    <w:rsid w:val="00BA5A05"/>
    <w:rsid w:val="00BA5F4D"/>
    <w:rsid w:val="00BB5400"/>
    <w:rsid w:val="00BC73EA"/>
    <w:rsid w:val="00BD2EB4"/>
    <w:rsid w:val="00C0572A"/>
    <w:rsid w:val="00C41468"/>
    <w:rsid w:val="00C46716"/>
    <w:rsid w:val="00C56C86"/>
    <w:rsid w:val="00C60459"/>
    <w:rsid w:val="00C721E9"/>
    <w:rsid w:val="00C7332C"/>
    <w:rsid w:val="00C76019"/>
    <w:rsid w:val="00C93003"/>
    <w:rsid w:val="00CB6070"/>
    <w:rsid w:val="00CE38B8"/>
    <w:rsid w:val="00CF7A25"/>
    <w:rsid w:val="00D04842"/>
    <w:rsid w:val="00D1219F"/>
    <w:rsid w:val="00D61291"/>
    <w:rsid w:val="00D70A31"/>
    <w:rsid w:val="00D70AA3"/>
    <w:rsid w:val="00D71C94"/>
    <w:rsid w:val="00DB5A30"/>
    <w:rsid w:val="00DE41E2"/>
    <w:rsid w:val="00DF430C"/>
    <w:rsid w:val="00DF6299"/>
    <w:rsid w:val="00E02BFE"/>
    <w:rsid w:val="00E03018"/>
    <w:rsid w:val="00E0375A"/>
    <w:rsid w:val="00E15C9A"/>
    <w:rsid w:val="00E201ED"/>
    <w:rsid w:val="00E26ECF"/>
    <w:rsid w:val="00E43FF0"/>
    <w:rsid w:val="00E651E6"/>
    <w:rsid w:val="00E65248"/>
    <w:rsid w:val="00E7624B"/>
    <w:rsid w:val="00E91943"/>
    <w:rsid w:val="00E97E57"/>
    <w:rsid w:val="00EB7CB8"/>
    <w:rsid w:val="00ED0112"/>
    <w:rsid w:val="00ED277A"/>
    <w:rsid w:val="00ED289A"/>
    <w:rsid w:val="00ED4749"/>
    <w:rsid w:val="00ED725E"/>
    <w:rsid w:val="00EF5B2C"/>
    <w:rsid w:val="00F078B1"/>
    <w:rsid w:val="00F30785"/>
    <w:rsid w:val="00F31382"/>
    <w:rsid w:val="00F36D42"/>
    <w:rsid w:val="00F46885"/>
    <w:rsid w:val="00F65365"/>
    <w:rsid w:val="00F67F31"/>
    <w:rsid w:val="00F71284"/>
    <w:rsid w:val="00F72489"/>
    <w:rsid w:val="00F7430E"/>
    <w:rsid w:val="00F757B5"/>
    <w:rsid w:val="00F75C47"/>
    <w:rsid w:val="00F864F8"/>
    <w:rsid w:val="00FB16F2"/>
    <w:rsid w:val="00FC3CB7"/>
    <w:rsid w:val="00FF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931932"/>
  <w14:defaultImageDpi w14:val="0"/>
  <w15:docId w15:val="{E4C554B9-DD79-4110-9586-31D209B2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37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13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243139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243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1C39D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2">
    <w:name w:val="Hyperlink"/>
    <w:basedOn w:val="a0"/>
    <w:uiPriority w:val="99"/>
    <w:unhideWhenUsed/>
    <w:rsid w:val="001C39D4"/>
    <w:rPr>
      <w:rFonts w:cs="Times New Roman"/>
      <w:color w:val="0000FF"/>
      <w:u w:val="single"/>
    </w:rPr>
  </w:style>
  <w:style w:type="paragraph" w:styleId="af3">
    <w:name w:val="List Paragraph"/>
    <w:basedOn w:val="a"/>
    <w:qFormat/>
    <w:rsid w:val="00391C8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TimesET" w:eastAsia="Calibri" w:hAnsi="TimesET" w:cs="TimesET"/>
      <w:sz w:val="48"/>
      <w:szCs w:val="48"/>
      <w:lang w:val="x-none"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A937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2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0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1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0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0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BADBE-236E-40E7-9D40-5FA25EE18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10</cp:revision>
  <cp:lastPrinted>2026-02-24T08:27:00Z</cp:lastPrinted>
  <dcterms:created xsi:type="dcterms:W3CDTF">2026-01-03T08:16:00Z</dcterms:created>
  <dcterms:modified xsi:type="dcterms:W3CDTF">2026-02-24T15:17:00Z</dcterms:modified>
</cp:coreProperties>
</file>