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372667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E6543" w:rsidRDefault="00666FA7" w:rsidP="00E1499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14.11.2024</w:t>
            </w:r>
            <w:r w:rsidR="009E6543" w:rsidRPr="00D2299B">
              <w:rPr>
                <w:rFonts w:ascii="Times New Roman" w:hAnsi="Times New Roman" w:cs="Times New Roman"/>
                <w:b/>
              </w:rPr>
              <w:t xml:space="preserve"> №</w:t>
            </w:r>
            <w:r>
              <w:rPr>
                <w:rFonts w:ascii="Times New Roman" w:hAnsi="Times New Roman" w:cs="Times New Roman"/>
                <w:b/>
              </w:rPr>
              <w:t>2490</w:t>
            </w:r>
            <w:r w:rsidR="009D4346">
              <w:rPr>
                <w:rFonts w:ascii="Times New Roman" w:hAnsi="Times New Roman" w:cs="Times New Roman"/>
                <w:b/>
              </w:rPr>
              <w:t xml:space="preserve"> </w:t>
            </w:r>
            <w:r w:rsidR="009E6543" w:rsidRPr="00D229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499A" w:rsidRPr="00E22F72" w:rsidRDefault="00E1499A" w:rsidP="00E1499A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E1499A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E1499A" w:rsidRDefault="00CA0ECA" w:rsidP="00745777">
            <w:pPr>
              <w:ind w:firstLine="0"/>
              <w:rPr>
                <w:b/>
              </w:rPr>
            </w:pPr>
            <w:r w:rsidRPr="00E1499A">
              <w:rPr>
                <w:b/>
              </w:rPr>
              <w:t xml:space="preserve">О </w:t>
            </w:r>
            <w:r w:rsidR="00EC4564">
              <w:rPr>
                <w:b/>
              </w:rPr>
              <w:t>публичном предложении</w:t>
            </w:r>
            <w:r w:rsidR="00E1499A" w:rsidRPr="00E1499A">
              <w:rPr>
                <w:b/>
              </w:rPr>
              <w:t xml:space="preserve"> муниципального имущества</w:t>
            </w:r>
            <w:r w:rsidR="00980188" w:rsidRPr="00E1499A">
              <w:rPr>
                <w:b/>
              </w:rPr>
              <w:t xml:space="preserve"> </w:t>
            </w:r>
            <w:proofErr w:type="spellStart"/>
            <w:r w:rsidR="00980188" w:rsidRPr="00E1499A">
              <w:rPr>
                <w:b/>
              </w:rPr>
              <w:t>Мариинско-Посадского</w:t>
            </w:r>
            <w:proofErr w:type="spellEnd"/>
            <w:r w:rsidR="00980188" w:rsidRPr="00E1499A">
              <w:rPr>
                <w:b/>
              </w:rPr>
              <w:t xml:space="preserve"> муниципального округа Чувашской Республики</w:t>
            </w:r>
          </w:p>
          <w:p w:rsidR="006E2F75" w:rsidRPr="00E1499A" w:rsidRDefault="006E2F75" w:rsidP="00BA280E">
            <w:pPr>
              <w:rPr>
                <w:b/>
              </w:rPr>
            </w:pPr>
          </w:p>
        </w:tc>
      </w:tr>
    </w:tbl>
    <w:p w:rsidR="00E1499A" w:rsidRPr="00E1499A" w:rsidRDefault="00E1499A" w:rsidP="00E1499A">
      <w:pPr>
        <w:ind w:firstLine="426"/>
      </w:pPr>
      <w:r w:rsidRPr="00E1499A">
        <w:t xml:space="preserve">В соответствии с Федеральным законом от 21.12.2001 №178-ФЗ "О приватизации государственного и муниципального имущества, на основании прогнозного плана приватизации муниципального имущества, находящегося в собственности Мариинско-Посадского </w:t>
      </w:r>
      <w:r>
        <w:t>муниципального округа</w:t>
      </w:r>
      <w:r w:rsidRPr="00E1499A">
        <w:t xml:space="preserve"> Чувашской Республики на 20</w:t>
      </w:r>
      <w:r>
        <w:t>24</w:t>
      </w:r>
      <w:r w:rsidRPr="00E1499A">
        <w:t xml:space="preserve"> год, утвержденного решением Собрания депутатов Мариинско-Посадского </w:t>
      </w:r>
      <w:r>
        <w:t>муниципального округа</w:t>
      </w:r>
      <w:r w:rsidRPr="00E1499A">
        <w:t xml:space="preserve"> Чувашской Республики от </w:t>
      </w:r>
      <w:r>
        <w:t>20</w:t>
      </w:r>
      <w:r w:rsidRPr="00E1499A">
        <w:t>.12.20</w:t>
      </w:r>
      <w:r>
        <w:t>23</w:t>
      </w:r>
      <w:r w:rsidRPr="00E1499A">
        <w:t>г. №</w:t>
      </w:r>
      <w:r>
        <w:t xml:space="preserve">22/4 </w:t>
      </w:r>
      <w:proofErr w:type="gramStart"/>
      <w:r>
        <w:t xml:space="preserve">( </w:t>
      </w:r>
      <w:proofErr w:type="gramEnd"/>
      <w:r>
        <w:t>с изменениями №27/4 от 23.04.2024 года, №28/10 от 28.05.2024 года)</w:t>
      </w:r>
      <w:r w:rsidRPr="00E1499A">
        <w:t xml:space="preserve">, </w:t>
      </w:r>
      <w:r w:rsidRPr="00B12E99">
        <w:t>Положение</w:t>
      </w:r>
      <w:r>
        <w:t>м</w:t>
      </w:r>
      <w:hyperlink r:id="rId8" w:history="1"/>
      <w:r w:rsidRPr="00B12E99">
        <w:t xml:space="preserve"> о </w:t>
      </w:r>
      <w:proofErr w:type="gramStart"/>
      <w:r w:rsidRPr="00B12E99">
        <w:t xml:space="preserve">порядке управления и распоряжения </w:t>
      </w:r>
      <w:r>
        <w:t xml:space="preserve">имуществом, находящимся в </w:t>
      </w:r>
      <w:r w:rsidRPr="00B12E99">
        <w:t>муниципальной собственност</w:t>
      </w:r>
      <w:r>
        <w:t>и</w:t>
      </w:r>
      <w:r w:rsidRPr="00B12E99">
        <w:t xml:space="preserve"> </w:t>
      </w:r>
      <w:r>
        <w:t>Мариинско-Посадского муниципального округа</w:t>
      </w:r>
      <w:r w:rsidRPr="00B12E99">
        <w:t xml:space="preserve"> Чувашской Республики</w:t>
      </w:r>
      <w:r>
        <w:t xml:space="preserve">, </w:t>
      </w:r>
      <w:r w:rsidRPr="00E1499A">
        <w:t>утвержденн</w:t>
      </w:r>
      <w:r w:rsidR="00EC4564">
        <w:t>ым</w:t>
      </w:r>
      <w:r w:rsidRPr="00E1499A">
        <w:t xml:space="preserve"> решением Собрания депутатов Мариинско-Посадского </w:t>
      </w:r>
      <w:r>
        <w:t>муниципального округа</w:t>
      </w:r>
      <w:r w:rsidRPr="00E1499A">
        <w:t xml:space="preserve"> Чувашской Республики от </w:t>
      </w:r>
      <w:r>
        <w:t>20</w:t>
      </w:r>
      <w:r w:rsidRPr="00E1499A">
        <w:t>.12.20</w:t>
      </w:r>
      <w:r>
        <w:t>23</w:t>
      </w:r>
      <w:r w:rsidRPr="00E1499A">
        <w:t>г. №</w:t>
      </w:r>
      <w:r>
        <w:t>22/4</w:t>
      </w:r>
      <w:r w:rsidRPr="00E1499A">
        <w:t xml:space="preserve">, </w:t>
      </w:r>
      <w:r w:rsidR="00EC4564">
        <w:t xml:space="preserve">на основании </w:t>
      </w:r>
      <w:r w:rsidRPr="00E1499A">
        <w:t>отчет</w:t>
      </w:r>
      <w:r w:rsidR="00EC4564">
        <w:t>ов</w:t>
      </w:r>
      <w:r w:rsidRPr="00E1499A">
        <w:t xml:space="preserve"> по определению рыночной стоимости имущества №</w:t>
      </w:r>
      <w:r>
        <w:t>2621-24, 2622-24, 2623-24, 2624-24, 2625-24, 2626-24, 2627-24 от 01.07.2024 года</w:t>
      </w:r>
      <w:r w:rsidRPr="00E1499A">
        <w:t xml:space="preserve">, </w:t>
      </w:r>
      <w:r w:rsidR="00750685">
        <w:t>протоколов итога аукциона от 07.10.2024 года по приватизации муниципального имущества, назначенного на 09.10.2024 год</w:t>
      </w:r>
      <w:r w:rsidRPr="00E1499A">
        <w:t>а</w:t>
      </w:r>
      <w:proofErr w:type="gramEnd"/>
      <w:r w:rsidR="00750685">
        <w:t xml:space="preserve">, по лотам №1-7, </w:t>
      </w:r>
      <w:r w:rsidR="00EC4564">
        <w:t>протоколов итога аукциона от 11.11.2024 года по приватизации муниципального имущества, назначенного на 13.11.2024 год</w:t>
      </w:r>
      <w:r w:rsidR="00EC4564" w:rsidRPr="00E1499A">
        <w:t>а</w:t>
      </w:r>
      <w:r w:rsidR="00EC4564">
        <w:t xml:space="preserve">, по лотам №1-7, </w:t>
      </w:r>
      <w:r w:rsidR="00750685">
        <w:t>а</w:t>
      </w:r>
      <w:r w:rsidRPr="00E1499A">
        <w:t xml:space="preserve">дминистрация </w:t>
      </w:r>
      <w:proofErr w:type="spellStart"/>
      <w:r w:rsidRPr="00E1499A">
        <w:t>Мариинско-Посадского</w:t>
      </w:r>
      <w:proofErr w:type="spellEnd"/>
      <w:r w:rsidRPr="00E1499A">
        <w:t xml:space="preserve"> </w:t>
      </w:r>
      <w:r w:rsidR="003A66B0">
        <w:t>муниципального округа</w:t>
      </w:r>
      <w:r w:rsidRPr="00E1499A">
        <w:t xml:space="preserve"> Чувашской Республики</w:t>
      </w:r>
      <w:r w:rsidR="00750685">
        <w:t xml:space="preserve"> </w:t>
      </w:r>
      <w:r w:rsidRPr="00E1499A">
        <w:t xml:space="preserve"> </w:t>
      </w:r>
      <w:proofErr w:type="spellStart"/>
      <w:proofErr w:type="gramStart"/>
      <w:r w:rsidRPr="00750685">
        <w:rPr>
          <w:b/>
        </w:rPr>
        <w:t>п</w:t>
      </w:r>
      <w:proofErr w:type="spellEnd"/>
      <w:proofErr w:type="gramEnd"/>
      <w:r w:rsidRPr="00750685">
        <w:rPr>
          <w:b/>
        </w:rPr>
        <w:t xml:space="preserve"> о с т а </w:t>
      </w:r>
      <w:proofErr w:type="spellStart"/>
      <w:r w:rsidRPr="00750685">
        <w:rPr>
          <w:b/>
        </w:rPr>
        <w:t>н</w:t>
      </w:r>
      <w:proofErr w:type="spellEnd"/>
      <w:r w:rsidRPr="00750685">
        <w:rPr>
          <w:b/>
        </w:rPr>
        <w:t xml:space="preserve"> о в л я е т</w:t>
      </w:r>
      <w:r w:rsidRPr="00E1499A">
        <w:t>:</w:t>
      </w:r>
    </w:p>
    <w:p w:rsidR="00E1499A" w:rsidRPr="00E1499A" w:rsidRDefault="00E1499A" w:rsidP="00E1499A">
      <w:pPr>
        <w:ind w:firstLine="540"/>
      </w:pPr>
      <w:r w:rsidRPr="00E1499A">
        <w:t xml:space="preserve"> 1. Приватизировать следующее муниципальное имущество, находящееся в собственности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="00EC4564">
        <w:t>, посредством публичного предложения:</w:t>
      </w:r>
    </w:p>
    <w:p w:rsidR="00E1499A" w:rsidRPr="00E1499A" w:rsidRDefault="00E1499A" w:rsidP="00E1499A">
      <w:pPr>
        <w:ind w:firstLine="540"/>
      </w:pPr>
      <w:r w:rsidRPr="00E1499A">
        <w:t xml:space="preserve">1.1. </w:t>
      </w:r>
      <w:r w:rsidR="00EE532B">
        <w:t>Нежилое п</w:t>
      </w:r>
      <w:r w:rsidRPr="00E1499A">
        <w:t>омещение, назначение: нежилое, одноэтажное, общей площадью 3</w:t>
      </w:r>
      <w:r w:rsidR="00EE532B">
        <w:t>61,6</w:t>
      </w:r>
      <w:r w:rsidRPr="00E1499A">
        <w:t xml:space="preserve"> кв</w:t>
      </w:r>
      <w:proofErr w:type="gramStart"/>
      <w:r w:rsidRPr="00E1499A">
        <w:t>.м</w:t>
      </w:r>
      <w:proofErr w:type="gramEnd"/>
      <w:r w:rsidRPr="00E1499A">
        <w:t>, кадастровым номером: 21:16:0</w:t>
      </w:r>
      <w:r w:rsidR="00EE532B">
        <w:t>00000</w:t>
      </w:r>
      <w:r w:rsidRPr="00E1499A">
        <w:t>:</w:t>
      </w:r>
      <w:r w:rsidR="00EE532B">
        <w:t xml:space="preserve">5816, </w:t>
      </w:r>
      <w:r w:rsidRPr="00E1499A">
        <w:t xml:space="preserve"> расположенное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Лазо, д.71</w:t>
      </w:r>
      <w:r w:rsidR="00EE532B">
        <w:t xml:space="preserve">, </w:t>
      </w:r>
      <w:proofErr w:type="spellStart"/>
      <w:r w:rsidR="00EE532B">
        <w:t>пом</w:t>
      </w:r>
      <w:proofErr w:type="spellEnd"/>
      <w:r w:rsidR="00EE532B">
        <w:t xml:space="preserve">. </w:t>
      </w:r>
      <w:proofErr w:type="spellStart"/>
      <w:r w:rsidR="00EE532B">
        <w:t>бн</w:t>
      </w:r>
      <w:proofErr w:type="spellEnd"/>
      <w:r w:rsidR="00EE532B">
        <w:t xml:space="preserve">, </w:t>
      </w:r>
      <w:r w:rsidRPr="00E1499A">
        <w:t>являющ</w:t>
      </w:r>
      <w:r w:rsidR="00EE532B">
        <w:t>е</w:t>
      </w:r>
      <w:r w:rsidRPr="00E1499A">
        <w:t xml:space="preserve">еся имуществом  казны Мариинско-Посадского </w:t>
      </w:r>
      <w:r w:rsidR="00EE532B">
        <w:t>муниципального округа</w:t>
      </w:r>
      <w:r w:rsidRPr="00E1499A">
        <w:t xml:space="preserve"> Чувашской Республики</w:t>
      </w:r>
      <w:r w:rsidR="0030288B">
        <w:t xml:space="preserve">. Установить </w:t>
      </w:r>
      <w:r w:rsidR="0030288B" w:rsidRPr="00E1499A">
        <w:t>на</w:t>
      </w:r>
      <w:r w:rsidR="0030288B">
        <w:t xml:space="preserve">чальную цену продажи имущества </w:t>
      </w:r>
      <w:r w:rsidR="0030288B" w:rsidRPr="00E1499A">
        <w:t xml:space="preserve">в размере </w:t>
      </w:r>
      <w:r w:rsidR="0030288B">
        <w:t>2 651 000</w:t>
      </w:r>
      <w:r w:rsidR="0030288B" w:rsidRPr="00E1499A">
        <w:t xml:space="preserve"> (</w:t>
      </w:r>
      <w:r w:rsidR="0030288B">
        <w:t>два миллиона шестьсот пятьдесят одна тысяча</w:t>
      </w:r>
      <w:r w:rsidR="0030288B" w:rsidRPr="00E1499A">
        <w:t>) руб. 00 коп</w:t>
      </w:r>
      <w:proofErr w:type="gramStart"/>
      <w:r w:rsidR="0030288B" w:rsidRPr="00E1499A">
        <w:t>.</w:t>
      </w:r>
      <w:proofErr w:type="gramEnd"/>
      <w:r w:rsidR="0030288B" w:rsidRPr="00E1499A">
        <w:t xml:space="preserve"> </w:t>
      </w:r>
      <w:proofErr w:type="gramStart"/>
      <w:r w:rsidR="0030288B" w:rsidRPr="00E1499A">
        <w:t>с</w:t>
      </w:r>
      <w:proofErr w:type="gramEnd"/>
      <w:r w:rsidR="0030288B" w:rsidRPr="00E1499A">
        <w:t xml:space="preserve"> учетом налога на добавленную стоимость;</w:t>
      </w:r>
    </w:p>
    <w:p w:rsidR="0030288B" w:rsidRPr="00E1499A" w:rsidRDefault="00E1499A" w:rsidP="0030288B">
      <w:pPr>
        <w:ind w:firstLine="708"/>
      </w:pPr>
      <w:r w:rsidRPr="00E1499A">
        <w:t xml:space="preserve">1.2. Нежилое здание, назначение: нежилое, одноэтажное,  общей площадью </w:t>
      </w:r>
      <w:r w:rsidR="00EE532B">
        <w:t>10,8</w:t>
      </w:r>
      <w:r w:rsidRPr="00E1499A">
        <w:t xml:space="preserve">  кв.м., с кадастровым номером  21:16:</w:t>
      </w:r>
      <w:r w:rsidR="00EE532B">
        <w:t>000000</w:t>
      </w:r>
      <w:r w:rsidRPr="00E1499A">
        <w:t>:</w:t>
      </w:r>
      <w:r w:rsidR="00EE532B">
        <w:t>1399,</w:t>
      </w:r>
      <w:r w:rsidRPr="00E1499A">
        <w:t xml:space="preserve">  </w:t>
      </w:r>
      <w:r w:rsidR="00EE532B" w:rsidRPr="00E1499A">
        <w:t>расположенное по адресу: Чувашская Республик</w:t>
      </w:r>
      <w:proofErr w:type="gramStart"/>
      <w:r w:rsidR="00EE532B" w:rsidRPr="00E1499A">
        <w:t>а-</w:t>
      </w:r>
      <w:proofErr w:type="gramEnd"/>
      <w:r w:rsidR="00EE532B" w:rsidRPr="00E1499A">
        <w:t xml:space="preserve"> Чувашия, Мариинско-Посадский район,  г. Мариинский Посад, ул. Лазо, д.71</w:t>
      </w:r>
      <w:r w:rsidR="00EE532B">
        <w:t xml:space="preserve">, </w:t>
      </w:r>
      <w:r w:rsidR="00EE532B" w:rsidRPr="00E1499A">
        <w:t>являющ</w:t>
      </w:r>
      <w:r w:rsidR="00EE532B">
        <w:t>е</w:t>
      </w:r>
      <w:r w:rsidR="00EE532B" w:rsidRPr="00E1499A">
        <w:t xml:space="preserve">еся имуществом  казны Мариинско-Посадского </w:t>
      </w:r>
      <w:r w:rsidR="00EE532B">
        <w:t>муниципального округа</w:t>
      </w:r>
      <w:r w:rsidR="00EE532B" w:rsidRPr="00E1499A">
        <w:t xml:space="preserve"> Чувашской Республики</w:t>
      </w:r>
      <w:r w:rsidR="0030288B">
        <w:t xml:space="preserve">. Установить </w:t>
      </w:r>
      <w:r w:rsidR="0030288B" w:rsidRPr="00E1499A">
        <w:t>на</w:t>
      </w:r>
      <w:r w:rsidR="0030288B">
        <w:t xml:space="preserve">чальную цену продажи имущества </w:t>
      </w:r>
      <w:r w:rsidR="0030288B" w:rsidRPr="00E1499A">
        <w:t xml:space="preserve">в размере </w:t>
      </w:r>
      <w:r w:rsidR="0030288B">
        <w:t>315 000</w:t>
      </w:r>
      <w:r w:rsidR="0030288B" w:rsidRPr="00E1499A">
        <w:t xml:space="preserve"> руб</w:t>
      </w:r>
      <w:proofErr w:type="gramStart"/>
      <w:r w:rsidR="0030288B" w:rsidRPr="00E1499A">
        <w:t>.(</w:t>
      </w:r>
      <w:proofErr w:type="gramEnd"/>
      <w:r w:rsidR="0030288B">
        <w:t>триста пятнадцать тысяч</w:t>
      </w:r>
      <w:r w:rsidR="0030288B" w:rsidRPr="00E1499A">
        <w:t>) руб. 00 коп. с учетом налога на добавленную стоимость;</w:t>
      </w:r>
    </w:p>
    <w:p w:rsidR="0030288B" w:rsidRPr="00E1499A" w:rsidRDefault="00E1499A" w:rsidP="0030288B">
      <w:pPr>
        <w:ind w:firstLine="708"/>
      </w:pPr>
      <w:r w:rsidRPr="00E1499A">
        <w:t xml:space="preserve">1.3. </w:t>
      </w:r>
      <w:r w:rsidR="00EE532B" w:rsidRPr="00E1499A">
        <w:t xml:space="preserve">Нежилое здание, назначение: нежилое, одноэтажное,  общей площадью </w:t>
      </w:r>
      <w:r w:rsidR="00EE532B">
        <w:t>44,7</w:t>
      </w:r>
      <w:r w:rsidR="00EE532B" w:rsidRPr="00E1499A">
        <w:t xml:space="preserve">  кв.м., с кадастровым номером  21:16:</w:t>
      </w:r>
      <w:r w:rsidR="00EE532B">
        <w:t>000000</w:t>
      </w:r>
      <w:r w:rsidR="00EE532B" w:rsidRPr="00E1499A">
        <w:t>:</w:t>
      </w:r>
      <w:r w:rsidR="00EE532B">
        <w:t>1409,</w:t>
      </w:r>
      <w:r w:rsidR="00EE532B" w:rsidRPr="00E1499A">
        <w:t xml:space="preserve">  расположенное по адресу: Чувашская Республик</w:t>
      </w:r>
      <w:proofErr w:type="gramStart"/>
      <w:r w:rsidR="00EE532B" w:rsidRPr="00E1499A">
        <w:t>а-</w:t>
      </w:r>
      <w:proofErr w:type="gramEnd"/>
      <w:r w:rsidR="00EE532B" w:rsidRPr="00E1499A">
        <w:t xml:space="preserve"> Чувашия, Мариинско-Посадский район,  г. Мариинский Посад, ул. Лазо, д.71</w:t>
      </w:r>
      <w:r w:rsidR="00EE532B">
        <w:t xml:space="preserve">, </w:t>
      </w:r>
      <w:r w:rsidR="00EE532B" w:rsidRPr="00E1499A">
        <w:t>являющ</w:t>
      </w:r>
      <w:r w:rsidR="00EE532B">
        <w:t>е</w:t>
      </w:r>
      <w:r w:rsidR="00EE532B" w:rsidRPr="00E1499A">
        <w:t xml:space="preserve">еся имуществом  казны Мариинско-Посадского </w:t>
      </w:r>
      <w:r w:rsidR="00EE532B">
        <w:t>муниципального округа</w:t>
      </w:r>
      <w:r w:rsidR="00EE532B" w:rsidRPr="00E1499A">
        <w:t xml:space="preserve"> Чувашской Республики</w:t>
      </w:r>
      <w:r w:rsidR="0030288B">
        <w:t xml:space="preserve">. Установить </w:t>
      </w:r>
      <w:r w:rsidR="0030288B" w:rsidRPr="00E1499A">
        <w:t>на</w:t>
      </w:r>
      <w:r w:rsidR="0030288B">
        <w:t xml:space="preserve">чальную цену продажи имущества </w:t>
      </w:r>
      <w:r w:rsidR="0030288B" w:rsidRPr="00E1499A">
        <w:t xml:space="preserve">в размере </w:t>
      </w:r>
      <w:r w:rsidR="0030288B">
        <w:t>1 009 000</w:t>
      </w:r>
      <w:r w:rsidR="0030288B" w:rsidRPr="00E1499A">
        <w:t xml:space="preserve"> руб. (</w:t>
      </w:r>
      <w:r w:rsidR="0030288B">
        <w:t xml:space="preserve">один миллион </w:t>
      </w:r>
      <w:r w:rsidR="0030288B">
        <w:lastRenderedPageBreak/>
        <w:t>девять тысяч)</w:t>
      </w:r>
      <w:r w:rsidR="0030288B" w:rsidRPr="00E1499A">
        <w:t xml:space="preserve"> руб. 00 коп</w:t>
      </w:r>
      <w:proofErr w:type="gramStart"/>
      <w:r w:rsidR="0030288B" w:rsidRPr="00E1499A">
        <w:t>.</w:t>
      </w:r>
      <w:proofErr w:type="gramEnd"/>
      <w:r w:rsidR="0030288B" w:rsidRPr="00E1499A">
        <w:t xml:space="preserve"> </w:t>
      </w:r>
      <w:proofErr w:type="gramStart"/>
      <w:r w:rsidR="0030288B" w:rsidRPr="00E1499A">
        <w:t>с</w:t>
      </w:r>
      <w:proofErr w:type="gramEnd"/>
      <w:r w:rsidR="0030288B" w:rsidRPr="00E1499A">
        <w:t xml:space="preserve"> учетом налога на добавленную стоимость;</w:t>
      </w:r>
    </w:p>
    <w:p w:rsidR="0030288B" w:rsidRPr="00E1499A" w:rsidRDefault="00E1499A" w:rsidP="0030288B">
      <w:pPr>
        <w:ind w:firstLine="708"/>
      </w:pPr>
      <w:r w:rsidRPr="00E1499A">
        <w:t xml:space="preserve">1.4. </w:t>
      </w:r>
      <w:r w:rsidR="00EE532B" w:rsidRPr="00E1499A">
        <w:t xml:space="preserve">Нежилое </w:t>
      </w:r>
      <w:r w:rsidR="00EE532B">
        <w:t>помещение</w:t>
      </w:r>
      <w:r w:rsidR="00EE532B" w:rsidRPr="00E1499A">
        <w:t xml:space="preserve">, назначение: нежилое, одноэтажное,  общей площадью </w:t>
      </w:r>
      <w:r w:rsidR="000522E1">
        <w:t>169,2</w:t>
      </w:r>
      <w:r w:rsidR="00EE532B" w:rsidRPr="00E1499A">
        <w:t xml:space="preserve">  кв.м., с кадастровым номером  21:16:</w:t>
      </w:r>
      <w:r w:rsidR="00EE532B">
        <w:t>000000</w:t>
      </w:r>
      <w:r w:rsidR="00EE532B" w:rsidRPr="00E1499A">
        <w:t>:</w:t>
      </w:r>
      <w:r w:rsidR="000522E1">
        <w:t>5828</w:t>
      </w:r>
      <w:r w:rsidR="00EE532B">
        <w:t>,</w:t>
      </w:r>
      <w:r w:rsidR="00EE532B" w:rsidRPr="00E1499A">
        <w:t xml:space="preserve">  расположенное по адресу: Чувашская Республик</w:t>
      </w:r>
      <w:proofErr w:type="gramStart"/>
      <w:r w:rsidR="00EE532B" w:rsidRPr="00E1499A">
        <w:t>а-</w:t>
      </w:r>
      <w:proofErr w:type="gramEnd"/>
      <w:r w:rsidR="00EE532B" w:rsidRPr="00E1499A">
        <w:t xml:space="preserve"> Чувашия, Мариинско-Посадский район,  г. Мариинский Посад, ул. Лазо, д.71</w:t>
      </w:r>
      <w:r w:rsidR="00EE532B">
        <w:t xml:space="preserve">, </w:t>
      </w:r>
      <w:proofErr w:type="spellStart"/>
      <w:r w:rsidR="000522E1">
        <w:t>пом</w:t>
      </w:r>
      <w:proofErr w:type="spellEnd"/>
      <w:r w:rsidR="000522E1">
        <w:t xml:space="preserve"> </w:t>
      </w:r>
      <w:proofErr w:type="spellStart"/>
      <w:r w:rsidR="000522E1">
        <w:t>бн</w:t>
      </w:r>
      <w:proofErr w:type="spellEnd"/>
      <w:r w:rsidR="000522E1">
        <w:t xml:space="preserve">, </w:t>
      </w:r>
      <w:r w:rsidR="00EE532B" w:rsidRPr="00E1499A">
        <w:t>являющ</w:t>
      </w:r>
      <w:r w:rsidR="00EE532B">
        <w:t>е</w:t>
      </w:r>
      <w:r w:rsidR="00EE532B" w:rsidRPr="00E1499A">
        <w:t xml:space="preserve">еся имуществом  казны Мариинско-Посадского </w:t>
      </w:r>
      <w:r w:rsidR="00EE532B">
        <w:t>муниципального округа</w:t>
      </w:r>
      <w:r w:rsidR="00EE532B" w:rsidRPr="00E1499A">
        <w:t xml:space="preserve"> Чувашской Республики</w:t>
      </w:r>
      <w:r w:rsidR="0030288B">
        <w:t xml:space="preserve">. Установить </w:t>
      </w:r>
      <w:r w:rsidR="0030288B" w:rsidRPr="00E1499A">
        <w:t>на</w:t>
      </w:r>
      <w:r w:rsidR="0030288B">
        <w:t xml:space="preserve">чальную цену продажи имущества </w:t>
      </w:r>
      <w:r w:rsidR="0030288B" w:rsidRPr="00E1499A">
        <w:t xml:space="preserve">в размере </w:t>
      </w:r>
      <w:r w:rsidR="0030288B">
        <w:t>1 360 000</w:t>
      </w:r>
      <w:r w:rsidR="0030288B" w:rsidRPr="00E1499A">
        <w:t xml:space="preserve"> руб. (</w:t>
      </w:r>
      <w:r w:rsidR="0030288B">
        <w:t>Один миллион триста шестьдесят тысяч</w:t>
      </w:r>
      <w:r w:rsidR="0030288B" w:rsidRPr="00E1499A">
        <w:t>) руб. 00 коп</w:t>
      </w:r>
      <w:proofErr w:type="gramStart"/>
      <w:r w:rsidR="0030288B" w:rsidRPr="00E1499A">
        <w:t>.</w:t>
      </w:r>
      <w:proofErr w:type="gramEnd"/>
      <w:r w:rsidR="0030288B" w:rsidRPr="00E1499A">
        <w:t xml:space="preserve"> </w:t>
      </w:r>
      <w:proofErr w:type="gramStart"/>
      <w:r w:rsidR="003A0A77">
        <w:t>с</w:t>
      </w:r>
      <w:proofErr w:type="gramEnd"/>
      <w:r w:rsidR="003A0A77">
        <w:t xml:space="preserve"> </w:t>
      </w:r>
      <w:r w:rsidR="0030288B" w:rsidRPr="00E1499A">
        <w:t>учетом налога на добавленную стоимость;</w:t>
      </w:r>
    </w:p>
    <w:p w:rsidR="0030288B" w:rsidRDefault="00E1499A" w:rsidP="0030288B">
      <w:pPr>
        <w:ind w:firstLine="708"/>
      </w:pPr>
      <w:r w:rsidRPr="00E1499A">
        <w:t>1.5.</w:t>
      </w:r>
      <w:r w:rsidR="000522E1">
        <w:t xml:space="preserve"> Нежилое п</w:t>
      </w:r>
      <w:r w:rsidRPr="00E1499A">
        <w:t>омещение, назначение: нежилое, одноэтажное, общей площадью 387,6 кв</w:t>
      </w:r>
      <w:proofErr w:type="gramStart"/>
      <w:r w:rsidRPr="00E1499A">
        <w:t>.м</w:t>
      </w:r>
      <w:proofErr w:type="gramEnd"/>
      <w:r w:rsidRPr="00E1499A">
        <w:t>, кадастровым номером: 21:16:011803:73, расположенное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Лазо, д.71</w:t>
      </w:r>
      <w:r w:rsidR="000522E1">
        <w:t xml:space="preserve">, </w:t>
      </w:r>
      <w:r w:rsidR="000522E1" w:rsidRPr="00E1499A">
        <w:t>являющ</w:t>
      </w:r>
      <w:r w:rsidR="000522E1">
        <w:t>е</w:t>
      </w:r>
      <w:r w:rsidR="000522E1" w:rsidRPr="00E1499A">
        <w:t xml:space="preserve">еся имуществом  казны Мариинско-Посадского </w:t>
      </w:r>
      <w:r w:rsidR="000522E1">
        <w:t>муниципального округа</w:t>
      </w:r>
      <w:r w:rsidR="000522E1" w:rsidRPr="00E1499A">
        <w:t xml:space="preserve"> Чувашской Республики</w:t>
      </w:r>
      <w:r w:rsidR="0030288B">
        <w:t xml:space="preserve">. Установить </w:t>
      </w:r>
      <w:r w:rsidR="0030288B" w:rsidRPr="00E1499A">
        <w:t>на</w:t>
      </w:r>
      <w:r w:rsidR="0030288B">
        <w:t xml:space="preserve">чальную цену продажи имущества </w:t>
      </w:r>
      <w:r w:rsidR="0030288B" w:rsidRPr="00E1499A">
        <w:t xml:space="preserve">в размере </w:t>
      </w:r>
      <w:r w:rsidR="0030288B">
        <w:t>2 842 000</w:t>
      </w:r>
      <w:r w:rsidR="0030288B" w:rsidRPr="00E1499A">
        <w:t xml:space="preserve"> руб. (</w:t>
      </w:r>
      <w:r w:rsidR="0030288B">
        <w:t>два миллиона восемьсот сорок две тысячи</w:t>
      </w:r>
      <w:r w:rsidR="0030288B" w:rsidRPr="00E1499A">
        <w:t>) руб. 00 коп</w:t>
      </w:r>
      <w:proofErr w:type="gramStart"/>
      <w:r w:rsidR="0030288B" w:rsidRPr="00E1499A">
        <w:t>.</w:t>
      </w:r>
      <w:proofErr w:type="gramEnd"/>
      <w:r w:rsidR="0030288B" w:rsidRPr="00E1499A">
        <w:t xml:space="preserve"> </w:t>
      </w:r>
      <w:proofErr w:type="gramStart"/>
      <w:r w:rsidR="0030288B" w:rsidRPr="00E1499A">
        <w:t>с</w:t>
      </w:r>
      <w:proofErr w:type="gramEnd"/>
      <w:r w:rsidR="0030288B" w:rsidRPr="00E1499A">
        <w:t xml:space="preserve"> учетом налога на добавленную стоимость;</w:t>
      </w:r>
    </w:p>
    <w:p w:rsidR="0030288B" w:rsidRDefault="000522E1" w:rsidP="0030288B">
      <w:pPr>
        <w:ind w:firstLine="708"/>
      </w:pPr>
      <w:r w:rsidRPr="00E1499A">
        <w:t>1.</w:t>
      </w:r>
      <w:r>
        <w:t>6</w:t>
      </w:r>
      <w:r w:rsidRPr="00E1499A">
        <w:t xml:space="preserve">. Нежилое </w:t>
      </w:r>
      <w:r>
        <w:t>здание</w:t>
      </w:r>
      <w:r w:rsidRPr="00E1499A">
        <w:t xml:space="preserve">, назначение: нежилое, одноэтажное,  общей площадью </w:t>
      </w:r>
      <w:r>
        <w:t>233,1</w:t>
      </w:r>
      <w:r w:rsidRPr="00E1499A">
        <w:t xml:space="preserve">  кв.м., с кадастровым номером  21:16:</w:t>
      </w:r>
      <w:r>
        <w:t>092601</w:t>
      </w:r>
      <w:r w:rsidRPr="00E1499A">
        <w:t>:</w:t>
      </w:r>
      <w:r>
        <w:t>174,</w:t>
      </w:r>
      <w:r w:rsidRPr="00E1499A">
        <w:t xml:space="preserve">  расположенное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</w:t>
      </w:r>
      <w:r>
        <w:t xml:space="preserve">Чкалова, д.59а, с расположенным под ним земельным участком площадью 5094 кв.м., кадастровый номер 21:16:092601:106, вид разрешенного использования – предпринимательство, </w:t>
      </w: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="0030288B">
        <w:t xml:space="preserve">. Установить </w:t>
      </w:r>
      <w:r w:rsidR="0030288B" w:rsidRPr="00E1499A">
        <w:t>на</w:t>
      </w:r>
      <w:r w:rsidR="0030288B">
        <w:t xml:space="preserve">чальную цену продажи имущества </w:t>
      </w:r>
      <w:r w:rsidR="0030288B" w:rsidRPr="00E1499A">
        <w:t xml:space="preserve">в размере </w:t>
      </w:r>
      <w:r w:rsidR="0030288B">
        <w:t>5 447 000</w:t>
      </w:r>
      <w:r w:rsidR="0030288B" w:rsidRPr="00E1499A">
        <w:t xml:space="preserve"> руб. (</w:t>
      </w:r>
      <w:r w:rsidR="0030288B">
        <w:t>пять миллионов четыреста сорок семь тысяч</w:t>
      </w:r>
      <w:r w:rsidR="0030288B" w:rsidRPr="00E1499A">
        <w:t>) руб. 00 коп</w:t>
      </w:r>
      <w:proofErr w:type="gramStart"/>
      <w:r w:rsidR="0030288B" w:rsidRPr="00E1499A">
        <w:t>.</w:t>
      </w:r>
      <w:proofErr w:type="gramEnd"/>
      <w:r w:rsidR="0030288B" w:rsidRPr="00E1499A">
        <w:t xml:space="preserve"> </w:t>
      </w:r>
      <w:proofErr w:type="gramStart"/>
      <w:r w:rsidR="0030288B" w:rsidRPr="00E1499A">
        <w:t>с</w:t>
      </w:r>
      <w:proofErr w:type="gramEnd"/>
      <w:r w:rsidR="0030288B" w:rsidRPr="00E1499A">
        <w:t xml:space="preserve"> учетом налога на добавленную стоимость;</w:t>
      </w:r>
    </w:p>
    <w:p w:rsidR="0030288B" w:rsidRPr="00E1499A" w:rsidRDefault="000522E1" w:rsidP="0030288B">
      <w:pPr>
        <w:ind w:firstLine="708"/>
      </w:pPr>
      <w:r w:rsidRPr="00E1499A">
        <w:t>1.</w:t>
      </w:r>
      <w:r>
        <w:t>7</w:t>
      </w:r>
      <w:r w:rsidRPr="00E1499A">
        <w:t xml:space="preserve">. Нежилое </w:t>
      </w:r>
      <w:r>
        <w:t>здание</w:t>
      </w:r>
      <w:r w:rsidRPr="00E1499A">
        <w:t xml:space="preserve">, назначение: нежилое, одноэтажное,  общей площадью </w:t>
      </w:r>
      <w:r>
        <w:t>396,4</w:t>
      </w:r>
      <w:r w:rsidRPr="00E1499A">
        <w:t xml:space="preserve">  кв.м., с кадастровым номером  21:16:</w:t>
      </w:r>
      <w:r w:rsidR="000231BE">
        <w:t>000000</w:t>
      </w:r>
      <w:r w:rsidRPr="00E1499A">
        <w:t>:</w:t>
      </w:r>
      <w:r w:rsidR="000231BE">
        <w:t>862</w:t>
      </w:r>
      <w:r>
        <w:t>,</w:t>
      </w:r>
      <w:r w:rsidRPr="00E1499A">
        <w:t xml:space="preserve">  расположенное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</w:t>
      </w:r>
      <w:r>
        <w:t>Чкалова, д.</w:t>
      </w:r>
      <w:r w:rsidR="000231BE">
        <w:t>71</w:t>
      </w:r>
      <w:r>
        <w:t xml:space="preserve">, с расположенным под ним земельным участком площадью </w:t>
      </w:r>
      <w:r w:rsidR="000231BE">
        <w:t>840</w:t>
      </w:r>
      <w:r>
        <w:t xml:space="preserve"> кв.м., кадастровый номер 21:16:</w:t>
      </w:r>
      <w:r w:rsidR="000231BE">
        <w:t>092601</w:t>
      </w:r>
      <w:r>
        <w:t>:</w:t>
      </w:r>
      <w:r w:rsidR="000231BE">
        <w:t>107</w:t>
      </w:r>
      <w:r>
        <w:t xml:space="preserve">, вид разрешенного использования – предпринимательство, </w:t>
      </w: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="0030288B">
        <w:t xml:space="preserve">. Установить </w:t>
      </w:r>
      <w:r w:rsidR="0030288B" w:rsidRPr="00E1499A">
        <w:t>на</w:t>
      </w:r>
      <w:r w:rsidR="0030288B">
        <w:t xml:space="preserve">чальную цену продажи имущества </w:t>
      </w:r>
      <w:r w:rsidR="0030288B" w:rsidRPr="00E1499A">
        <w:t xml:space="preserve">в размере </w:t>
      </w:r>
      <w:r w:rsidR="0030288B">
        <w:t>1 250 000</w:t>
      </w:r>
      <w:r w:rsidR="0030288B" w:rsidRPr="00E1499A">
        <w:t xml:space="preserve"> руб. (</w:t>
      </w:r>
      <w:r w:rsidR="0030288B">
        <w:t>один миллион двести пятьдесят тысяч</w:t>
      </w:r>
      <w:r w:rsidR="0030288B" w:rsidRPr="00E1499A">
        <w:t>) руб. 00 коп</w:t>
      </w:r>
      <w:proofErr w:type="gramStart"/>
      <w:r w:rsidR="0030288B" w:rsidRPr="00E1499A">
        <w:t>.</w:t>
      </w:r>
      <w:proofErr w:type="gramEnd"/>
      <w:r w:rsidR="0030288B" w:rsidRPr="00E1499A">
        <w:t xml:space="preserve"> </w:t>
      </w:r>
      <w:proofErr w:type="gramStart"/>
      <w:r w:rsidR="0030288B" w:rsidRPr="00E1499A">
        <w:t>с</w:t>
      </w:r>
      <w:proofErr w:type="gramEnd"/>
      <w:r w:rsidR="0030288B" w:rsidRPr="00E1499A">
        <w:t xml:space="preserve"> учетом </w:t>
      </w:r>
      <w:r w:rsidR="0030288B">
        <w:t>налога на добавленную стоимость,</w:t>
      </w:r>
    </w:p>
    <w:p w:rsidR="00E1499A" w:rsidRPr="00E1499A" w:rsidRDefault="00E1499A" w:rsidP="00E1499A">
      <w:pPr>
        <w:ind w:firstLine="708"/>
      </w:pPr>
      <w:r w:rsidRPr="00E1499A">
        <w:t>с открытой формой подачи предложений о цене в электронной форме</w:t>
      </w:r>
      <w:proofErr w:type="gramStart"/>
      <w:r w:rsidRPr="00E1499A">
        <w:t xml:space="preserve"> .</w:t>
      </w:r>
      <w:proofErr w:type="gramEnd"/>
    </w:p>
    <w:p w:rsidR="00EC4564" w:rsidRDefault="000231BE" w:rsidP="00EC4564">
      <w:pPr>
        <w:pStyle w:val="af6"/>
        <w:tabs>
          <w:tab w:val="left" w:pos="284"/>
        </w:tabs>
        <w:ind w:firstLine="567"/>
        <w:rPr>
          <w:sz w:val="22"/>
          <w:szCs w:val="22"/>
        </w:rPr>
      </w:pPr>
      <w:r w:rsidRPr="0030288B">
        <w:rPr>
          <w:sz w:val="24"/>
          <w:szCs w:val="24"/>
        </w:rPr>
        <w:t>2</w:t>
      </w:r>
      <w:r w:rsidR="00E1499A" w:rsidRPr="0030288B">
        <w:rPr>
          <w:sz w:val="24"/>
          <w:szCs w:val="24"/>
        </w:rPr>
        <w:t>.</w:t>
      </w:r>
      <w:r w:rsidR="00FF6C0C" w:rsidRPr="0030288B">
        <w:rPr>
          <w:sz w:val="24"/>
          <w:szCs w:val="24"/>
        </w:rPr>
        <w:t xml:space="preserve"> Установить</w:t>
      </w:r>
      <w:r w:rsidR="00EC4564">
        <w:rPr>
          <w:sz w:val="22"/>
          <w:szCs w:val="22"/>
        </w:rPr>
        <w:t xml:space="preserve"> по лотам №1-7</w:t>
      </w:r>
      <w:r w:rsidR="00EC4564" w:rsidRPr="00EC4564">
        <w:rPr>
          <w:sz w:val="22"/>
          <w:szCs w:val="22"/>
        </w:rPr>
        <w:t>:</w:t>
      </w:r>
    </w:p>
    <w:p w:rsidR="00EC4564" w:rsidRPr="00EC4564" w:rsidRDefault="00EC4564" w:rsidP="00EC4564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r w:rsidRPr="00EC4564">
        <w:rPr>
          <w:sz w:val="22"/>
          <w:szCs w:val="22"/>
        </w:rPr>
        <w:t xml:space="preserve"> </w:t>
      </w:r>
      <w:r w:rsidR="00FF6C0C" w:rsidRPr="00EC4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C4564">
        <w:rPr>
          <w:sz w:val="22"/>
          <w:szCs w:val="22"/>
        </w:rPr>
        <w:t>величину снижения цены первоначального предложения (шаг понижения) – 10 % от цены первоначального предложения)</w:t>
      </w:r>
      <w:r>
        <w:rPr>
          <w:sz w:val="22"/>
          <w:szCs w:val="22"/>
        </w:rPr>
        <w:t>,</w:t>
      </w:r>
      <w:r w:rsidRPr="00EC4564">
        <w:rPr>
          <w:sz w:val="24"/>
          <w:szCs w:val="24"/>
        </w:rPr>
        <w:t xml:space="preserve"> </w:t>
      </w:r>
    </w:p>
    <w:p w:rsidR="00EC4564" w:rsidRPr="00EC4564" w:rsidRDefault="00EC4564" w:rsidP="00EC4564">
      <w:pPr>
        <w:ind w:firstLine="567"/>
      </w:pPr>
      <w:r>
        <w:t>- м</w:t>
      </w:r>
      <w:r w:rsidRPr="00EC4564">
        <w:t>инимальн</w:t>
      </w:r>
      <w:r>
        <w:t>ую</w:t>
      </w:r>
      <w:r w:rsidRPr="00EC4564">
        <w:t xml:space="preserve"> цен</w:t>
      </w:r>
      <w:r>
        <w:t>у</w:t>
      </w:r>
      <w:r w:rsidRPr="00EC4564">
        <w:t xml:space="preserve"> предложения (цен</w:t>
      </w:r>
      <w:r>
        <w:t>у</w:t>
      </w:r>
      <w:r w:rsidRPr="00EC4564">
        <w:t xml:space="preserve"> отсечения) – 50% о цены первоначального предложения</w:t>
      </w:r>
      <w:r>
        <w:t>,</w:t>
      </w:r>
      <w:r w:rsidRPr="00EC4564">
        <w:t xml:space="preserve"> </w:t>
      </w:r>
    </w:p>
    <w:p w:rsidR="00FF6C0C" w:rsidRPr="005A7490" w:rsidRDefault="00EC4564" w:rsidP="00FF6C0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F6C0C">
        <w:rPr>
          <w:sz w:val="22"/>
          <w:szCs w:val="22"/>
        </w:rPr>
        <w:t>размер задатка – 10</w:t>
      </w:r>
      <w:r w:rsidR="00FF6C0C" w:rsidRPr="005A7490">
        <w:rPr>
          <w:sz w:val="22"/>
          <w:szCs w:val="22"/>
        </w:rPr>
        <w:t>% от начальной цены.</w:t>
      </w:r>
    </w:p>
    <w:p w:rsidR="00E1499A" w:rsidRPr="00E1499A" w:rsidRDefault="00FF6C0C" w:rsidP="00E1499A">
      <w:pPr>
        <w:ind w:firstLine="567"/>
      </w:pPr>
      <w:r>
        <w:t xml:space="preserve">3. </w:t>
      </w:r>
      <w:r w:rsidR="00E1499A" w:rsidRPr="00E1499A">
        <w:t>Утвердить прилагаемую аукционную документацию.</w:t>
      </w:r>
    </w:p>
    <w:p w:rsidR="00E1499A" w:rsidRPr="00E1499A" w:rsidRDefault="00FF6C0C" w:rsidP="00E1499A">
      <w:pPr>
        <w:ind w:firstLine="567"/>
      </w:pPr>
      <w:r>
        <w:t>4</w:t>
      </w:r>
      <w:r w:rsidR="00E1499A" w:rsidRPr="00E1499A">
        <w:t xml:space="preserve">. Отделу </w:t>
      </w:r>
      <w:r w:rsidR="000231BE">
        <w:t xml:space="preserve">земельных и </w:t>
      </w:r>
      <w:r w:rsidR="00E1499A" w:rsidRPr="00E1499A">
        <w:t xml:space="preserve"> имущественных отношений администрации Мариинско-Посадского </w:t>
      </w:r>
      <w:r w:rsidR="000231BE">
        <w:t>муниципального округа</w:t>
      </w:r>
      <w:r w:rsidR="00E1499A" w:rsidRPr="00E1499A">
        <w:t xml:space="preserve"> организовать в установленном порядке продажу муниципального имущества Мариинско-Посадского </w:t>
      </w:r>
      <w:r w:rsidR="000231BE">
        <w:t>муниципального округа</w:t>
      </w:r>
      <w:r w:rsidR="000231BE" w:rsidRPr="00E1499A">
        <w:t xml:space="preserve"> </w:t>
      </w:r>
      <w:r w:rsidR="00E1499A" w:rsidRPr="00E1499A">
        <w:t>Чувашской Республики, указанного в пункте 1 настоящего постановления.</w:t>
      </w:r>
    </w:p>
    <w:p w:rsidR="00E1499A" w:rsidRPr="00E1499A" w:rsidRDefault="00E1499A" w:rsidP="00E1499A">
      <w:pPr>
        <w:ind w:firstLine="709"/>
      </w:pPr>
    </w:p>
    <w:p w:rsidR="00CA0ECA" w:rsidRPr="00E1499A" w:rsidRDefault="00CA0ECA" w:rsidP="00CB7DF3">
      <w:pPr>
        <w:pStyle w:val="ConsPlusNormal"/>
        <w:ind w:firstLine="426"/>
        <w:jc w:val="both"/>
        <w:rPr>
          <w:sz w:val="24"/>
          <w:szCs w:val="24"/>
        </w:rPr>
      </w:pPr>
    </w:p>
    <w:p w:rsidR="00D84268" w:rsidRPr="00E1499A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1499A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1499A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1499A">
        <w:rPr>
          <w:rFonts w:ascii="Times New Roman" w:hAnsi="Times New Roman" w:cs="Times New Roman"/>
          <w:color w:val="000000"/>
        </w:rPr>
        <w:t>муниципального</w:t>
      </w:r>
      <w:r w:rsidR="00D84268" w:rsidRPr="00E1499A">
        <w:rPr>
          <w:rFonts w:ascii="Times New Roman" w:hAnsi="Times New Roman" w:cs="Times New Roman"/>
          <w:color w:val="000000"/>
        </w:rPr>
        <w:t xml:space="preserve"> </w:t>
      </w:r>
      <w:r w:rsidRPr="00E1499A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1499A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1499A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1499A">
        <w:rPr>
          <w:rFonts w:ascii="Times New Roman" w:hAnsi="Times New Roman" w:cs="Times New Roman"/>
          <w:color w:val="000000"/>
        </w:rPr>
        <w:t xml:space="preserve">  </w:t>
      </w:r>
      <w:r w:rsidRPr="00E1499A">
        <w:rPr>
          <w:rFonts w:ascii="Times New Roman" w:hAnsi="Times New Roman" w:cs="Times New Roman"/>
          <w:color w:val="000000"/>
        </w:rPr>
        <w:t>В.В. Петров</w:t>
      </w:r>
    </w:p>
    <w:p w:rsidR="00CB7DF3" w:rsidRPr="00E1499A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D28D1" w:rsidRDefault="00CD28D1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D28D1" w:rsidRDefault="00CD28D1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D28D1" w:rsidRDefault="00CD28D1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>Приложение № 1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 xml:space="preserve">к </w:t>
      </w:r>
      <w:r w:rsidR="00D835F2" w:rsidRPr="00E1499A">
        <w:rPr>
          <w:sz w:val="22"/>
          <w:szCs w:val="22"/>
        </w:rPr>
        <w:t xml:space="preserve">постановлению </w:t>
      </w:r>
      <w:r w:rsidRPr="00E1499A">
        <w:rPr>
          <w:sz w:val="22"/>
          <w:szCs w:val="22"/>
        </w:rPr>
        <w:t xml:space="preserve"> администрации 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>Чувашской Республики</w:t>
      </w:r>
    </w:p>
    <w:p w:rsidR="00CB7DF3" w:rsidRPr="009D4346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9D4346">
        <w:rPr>
          <w:sz w:val="22"/>
          <w:szCs w:val="22"/>
        </w:rPr>
        <w:t>от  «</w:t>
      </w:r>
      <w:r w:rsidR="00666FA7">
        <w:rPr>
          <w:sz w:val="22"/>
          <w:szCs w:val="22"/>
        </w:rPr>
        <w:t>14</w:t>
      </w:r>
      <w:r w:rsidRPr="009D4346">
        <w:rPr>
          <w:sz w:val="22"/>
          <w:szCs w:val="22"/>
        </w:rPr>
        <w:t>»</w:t>
      </w:r>
      <w:r w:rsidR="009D4346" w:rsidRPr="009D4346">
        <w:rPr>
          <w:sz w:val="22"/>
          <w:szCs w:val="22"/>
        </w:rPr>
        <w:t xml:space="preserve"> </w:t>
      </w:r>
      <w:r w:rsidR="0030288B">
        <w:rPr>
          <w:sz w:val="22"/>
          <w:szCs w:val="22"/>
        </w:rPr>
        <w:t xml:space="preserve"> ноября</w:t>
      </w:r>
      <w:r w:rsidRPr="009D4346">
        <w:rPr>
          <w:sz w:val="22"/>
          <w:szCs w:val="22"/>
        </w:rPr>
        <w:t xml:space="preserve"> 202</w:t>
      </w:r>
      <w:r w:rsidR="00035505" w:rsidRPr="009D4346">
        <w:rPr>
          <w:sz w:val="22"/>
          <w:szCs w:val="22"/>
        </w:rPr>
        <w:t>4</w:t>
      </w:r>
      <w:r w:rsidRPr="009D4346">
        <w:rPr>
          <w:sz w:val="22"/>
          <w:szCs w:val="22"/>
        </w:rPr>
        <w:t xml:space="preserve"> года  №</w:t>
      </w:r>
      <w:r w:rsidR="00666FA7">
        <w:rPr>
          <w:sz w:val="22"/>
          <w:szCs w:val="22"/>
        </w:rPr>
        <w:t>2490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FF6C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Извещение </w:t>
      </w:r>
    </w:p>
    <w:p w:rsidR="00CB7DF3" w:rsidRPr="00FF6C0C" w:rsidRDefault="00CB7DF3" w:rsidP="00FF6C0C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о </w:t>
      </w:r>
      <w:r w:rsidR="0030288B">
        <w:rPr>
          <w:b/>
          <w:sz w:val="22"/>
          <w:szCs w:val="22"/>
        </w:rPr>
        <w:t xml:space="preserve">публичном предложении </w:t>
      </w:r>
      <w:r w:rsidR="00FF6C0C" w:rsidRPr="00FF6C0C">
        <w:rPr>
          <w:b/>
          <w:sz w:val="22"/>
          <w:szCs w:val="22"/>
        </w:rPr>
        <w:t xml:space="preserve"> муниципального имущества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sz w:val="22"/>
          <w:szCs w:val="22"/>
        </w:rPr>
      </w:pPr>
    </w:p>
    <w:p w:rsidR="00CB7DF3" w:rsidRPr="00E1499A" w:rsidRDefault="00CB7DF3" w:rsidP="00750685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E1499A">
        <w:rPr>
          <w:sz w:val="22"/>
          <w:szCs w:val="22"/>
        </w:rPr>
        <w:t xml:space="preserve">Администрация Мариинско-Посадского муниципального округа Чувашской Республики в соответствии с </w:t>
      </w:r>
      <w:r w:rsidR="00D835F2" w:rsidRPr="00E1499A">
        <w:rPr>
          <w:sz w:val="22"/>
          <w:szCs w:val="22"/>
        </w:rPr>
        <w:t>постановлением</w:t>
      </w:r>
      <w:r w:rsidRPr="00E1499A">
        <w:rPr>
          <w:sz w:val="22"/>
          <w:szCs w:val="22"/>
        </w:rPr>
        <w:t xml:space="preserve"> администрации Мариинско-Посадского муниципального округа Чувашской Республики </w:t>
      </w:r>
      <w:r w:rsidR="00750685" w:rsidRPr="009D4346">
        <w:rPr>
          <w:sz w:val="22"/>
          <w:szCs w:val="22"/>
        </w:rPr>
        <w:t>от  «</w:t>
      </w:r>
      <w:r w:rsidR="00666FA7">
        <w:rPr>
          <w:sz w:val="22"/>
          <w:szCs w:val="22"/>
        </w:rPr>
        <w:t>14</w:t>
      </w:r>
      <w:r w:rsidR="00750685" w:rsidRPr="009D4346">
        <w:rPr>
          <w:sz w:val="22"/>
          <w:szCs w:val="22"/>
        </w:rPr>
        <w:t xml:space="preserve">» </w:t>
      </w:r>
      <w:r w:rsidR="0030288B">
        <w:rPr>
          <w:sz w:val="22"/>
          <w:szCs w:val="22"/>
        </w:rPr>
        <w:t>ноя</w:t>
      </w:r>
      <w:r w:rsidR="00750685">
        <w:rPr>
          <w:sz w:val="22"/>
          <w:szCs w:val="22"/>
        </w:rPr>
        <w:t>бря</w:t>
      </w:r>
      <w:r w:rsidR="00750685" w:rsidRPr="009D4346">
        <w:rPr>
          <w:sz w:val="22"/>
          <w:szCs w:val="22"/>
        </w:rPr>
        <w:t xml:space="preserve"> 2024 года  № </w:t>
      </w:r>
      <w:r w:rsidR="00666FA7">
        <w:rPr>
          <w:sz w:val="22"/>
          <w:szCs w:val="22"/>
        </w:rPr>
        <w:t>2490</w:t>
      </w:r>
      <w:r w:rsidR="00CD28D1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 xml:space="preserve">сообщает о </w:t>
      </w:r>
      <w:r w:rsidR="00764812">
        <w:rPr>
          <w:sz w:val="22"/>
          <w:szCs w:val="22"/>
        </w:rPr>
        <w:t>публичном предложении</w:t>
      </w:r>
      <w:r w:rsidRPr="00E1499A">
        <w:rPr>
          <w:sz w:val="22"/>
          <w:szCs w:val="22"/>
        </w:rPr>
        <w:t xml:space="preserve"> в электронной форме</w:t>
      </w:r>
      <w:r w:rsidR="00FF6C0C">
        <w:rPr>
          <w:sz w:val="22"/>
          <w:szCs w:val="22"/>
        </w:rPr>
        <w:t xml:space="preserve"> по продаже муниципального имущества </w:t>
      </w:r>
      <w:proofErr w:type="spellStart"/>
      <w:r w:rsidR="00FF6C0C">
        <w:rPr>
          <w:sz w:val="22"/>
          <w:szCs w:val="22"/>
        </w:rPr>
        <w:t>Мариинско-Посадкого</w:t>
      </w:r>
      <w:proofErr w:type="spellEnd"/>
      <w:r w:rsidR="00FF6C0C">
        <w:rPr>
          <w:sz w:val="22"/>
          <w:szCs w:val="22"/>
        </w:rPr>
        <w:t xml:space="preserve"> муниципального</w:t>
      </w:r>
      <w:r w:rsidR="009D4346">
        <w:rPr>
          <w:sz w:val="22"/>
          <w:szCs w:val="22"/>
        </w:rPr>
        <w:t xml:space="preserve"> </w:t>
      </w:r>
      <w:r w:rsidR="00FF6C0C">
        <w:rPr>
          <w:sz w:val="22"/>
          <w:szCs w:val="22"/>
        </w:rPr>
        <w:t>округа Чувашской Республики</w:t>
      </w:r>
      <w:r w:rsidRPr="00E1499A">
        <w:rPr>
          <w:sz w:val="22"/>
          <w:szCs w:val="22"/>
        </w:rPr>
        <w:t>.</w:t>
      </w:r>
    </w:p>
    <w:p w:rsidR="00CB7DF3" w:rsidRPr="00E1499A" w:rsidRDefault="00CB7DF3" w:rsidP="00750685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E1499A">
        <w:rPr>
          <w:sz w:val="22"/>
          <w:szCs w:val="22"/>
        </w:rPr>
        <w:t xml:space="preserve">Организатор </w:t>
      </w:r>
      <w:r w:rsidR="00764812">
        <w:rPr>
          <w:sz w:val="22"/>
          <w:szCs w:val="22"/>
        </w:rPr>
        <w:t>публичного предложения</w:t>
      </w:r>
      <w:r w:rsidRPr="00E1499A">
        <w:rPr>
          <w:sz w:val="22"/>
          <w:szCs w:val="22"/>
        </w:rPr>
        <w:t xml:space="preserve"> - Администрация </w:t>
      </w:r>
      <w:proofErr w:type="spellStart"/>
      <w:r w:rsidRPr="00E1499A">
        <w:rPr>
          <w:sz w:val="22"/>
          <w:szCs w:val="22"/>
        </w:rPr>
        <w:t>Мариинско-Посадского</w:t>
      </w:r>
      <w:proofErr w:type="spellEnd"/>
      <w:r w:rsidRPr="00E1499A">
        <w:rPr>
          <w:sz w:val="22"/>
          <w:szCs w:val="22"/>
        </w:rPr>
        <w:t xml:space="preserve"> муниципального округа Чувашской Республики.</w:t>
      </w:r>
    </w:p>
    <w:p w:rsidR="00CB7DF3" w:rsidRDefault="00CB7DF3" w:rsidP="009D4346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E1499A">
        <w:rPr>
          <w:sz w:val="22"/>
          <w:szCs w:val="22"/>
        </w:rPr>
        <w:t xml:space="preserve">Организация </w:t>
      </w:r>
      <w:r w:rsidR="00764812">
        <w:rPr>
          <w:sz w:val="22"/>
          <w:szCs w:val="22"/>
        </w:rPr>
        <w:t>публичного предложения</w:t>
      </w:r>
      <w:r w:rsidRPr="00E1499A">
        <w:rPr>
          <w:sz w:val="22"/>
          <w:szCs w:val="22"/>
        </w:rPr>
        <w:t xml:space="preserve"> осуществляется в соответствии с Гражданским кодексом Российской Федерации, </w:t>
      </w:r>
      <w:r w:rsidR="003D675B" w:rsidRPr="00E1499A">
        <w:t>Федерального закона от 26 июля 2006 года № 135-ФЗ «О защите конкуренции»</w:t>
      </w:r>
      <w:r w:rsidRPr="00E1499A">
        <w:rPr>
          <w:sz w:val="22"/>
          <w:szCs w:val="22"/>
        </w:rPr>
        <w:t>.</w:t>
      </w:r>
    </w:p>
    <w:p w:rsidR="00750685" w:rsidRPr="00CD28D1" w:rsidRDefault="00750685" w:rsidP="009D4346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b/>
          <w:color w:val="FF0000"/>
          <w:sz w:val="22"/>
          <w:szCs w:val="22"/>
        </w:rPr>
      </w:pPr>
      <w:r w:rsidRPr="00CD28D1">
        <w:rPr>
          <w:b/>
          <w:color w:val="FF0000"/>
          <w:sz w:val="22"/>
          <w:szCs w:val="22"/>
        </w:rPr>
        <w:t>Процедура проводится повторно, в связи с отсутствием заявок на аукцион</w:t>
      </w:r>
      <w:r w:rsidR="00764812">
        <w:rPr>
          <w:b/>
          <w:color w:val="FF0000"/>
          <w:sz w:val="22"/>
          <w:szCs w:val="22"/>
        </w:rPr>
        <w:t>ах</w:t>
      </w:r>
      <w:r w:rsidRPr="00CD28D1">
        <w:rPr>
          <w:b/>
          <w:color w:val="FF0000"/>
          <w:sz w:val="22"/>
          <w:szCs w:val="22"/>
        </w:rPr>
        <w:t>, объявленн</w:t>
      </w:r>
      <w:r w:rsidR="00764812">
        <w:rPr>
          <w:b/>
          <w:color w:val="FF0000"/>
          <w:sz w:val="22"/>
          <w:szCs w:val="22"/>
        </w:rPr>
        <w:t>ых</w:t>
      </w:r>
      <w:r w:rsidRPr="00CD28D1">
        <w:rPr>
          <w:b/>
          <w:color w:val="FF0000"/>
          <w:sz w:val="22"/>
          <w:szCs w:val="22"/>
        </w:rPr>
        <w:t xml:space="preserve"> на 09.10.2024 года, </w:t>
      </w:r>
      <w:r w:rsidR="00764812">
        <w:rPr>
          <w:b/>
          <w:color w:val="FF0000"/>
          <w:sz w:val="22"/>
          <w:szCs w:val="22"/>
        </w:rPr>
        <w:t xml:space="preserve">на 13.11.2024 года </w:t>
      </w:r>
      <w:r w:rsidRPr="00CD28D1">
        <w:rPr>
          <w:b/>
          <w:color w:val="FF0000"/>
          <w:sz w:val="22"/>
          <w:szCs w:val="22"/>
        </w:rPr>
        <w:t>по перечисленным лотам.</w:t>
      </w:r>
    </w:p>
    <w:p w:rsidR="009D4346" w:rsidRPr="00CD28D1" w:rsidRDefault="009D4346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b/>
          <w:sz w:val="22"/>
          <w:szCs w:val="22"/>
        </w:rPr>
      </w:pPr>
    </w:p>
    <w:p w:rsidR="00CB7DF3" w:rsidRPr="009D4346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9D4346">
        <w:rPr>
          <w:b/>
          <w:sz w:val="22"/>
          <w:szCs w:val="22"/>
        </w:rPr>
        <w:t xml:space="preserve">Сведения об </w:t>
      </w:r>
      <w:r w:rsidR="003D675B" w:rsidRPr="009D4346">
        <w:rPr>
          <w:b/>
          <w:sz w:val="22"/>
          <w:szCs w:val="22"/>
        </w:rPr>
        <w:t>объект</w:t>
      </w:r>
      <w:r w:rsidR="00FF6C0C" w:rsidRPr="009D4346">
        <w:rPr>
          <w:b/>
          <w:sz w:val="22"/>
          <w:szCs w:val="22"/>
        </w:rPr>
        <w:t>ах</w:t>
      </w:r>
    </w:p>
    <w:p w:rsidR="00544DF2" w:rsidRPr="00FF6C0C" w:rsidRDefault="00636A48" w:rsidP="00636A48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1 </w:t>
      </w:r>
    </w:p>
    <w:p w:rsidR="00FF6C0C" w:rsidRDefault="00FF6C0C" w:rsidP="000B07CD">
      <w:pPr>
        <w:ind w:firstLine="567"/>
      </w:pPr>
      <w:r>
        <w:t>Нежилое п</w:t>
      </w:r>
      <w:r w:rsidRPr="00E1499A">
        <w:t>омещение,</w:t>
      </w:r>
    </w:p>
    <w:p w:rsidR="00FF6C0C" w:rsidRDefault="00FF6C0C" w:rsidP="000B07CD">
      <w:pPr>
        <w:ind w:firstLine="567"/>
      </w:pPr>
      <w:r w:rsidRPr="00E1499A">
        <w:t xml:space="preserve"> назначение: нежилое, одноэтажное, </w:t>
      </w:r>
    </w:p>
    <w:p w:rsidR="00FF6C0C" w:rsidRDefault="00FF6C0C" w:rsidP="000B07CD">
      <w:pPr>
        <w:ind w:firstLine="567"/>
      </w:pPr>
      <w:r w:rsidRPr="00E1499A">
        <w:t>общей площадью 3</w:t>
      </w:r>
      <w:r>
        <w:t>61,6</w:t>
      </w:r>
      <w:r w:rsidRPr="00E1499A">
        <w:t xml:space="preserve"> кв</w:t>
      </w:r>
      <w:proofErr w:type="gramStart"/>
      <w:r w:rsidRPr="00E1499A">
        <w:t>.м</w:t>
      </w:r>
      <w:proofErr w:type="gramEnd"/>
      <w:r w:rsidRPr="00E1499A">
        <w:t>,</w:t>
      </w:r>
    </w:p>
    <w:p w:rsidR="00FF6C0C" w:rsidRDefault="00FF6C0C" w:rsidP="000B07CD">
      <w:pPr>
        <w:ind w:firstLine="567"/>
      </w:pPr>
      <w:r w:rsidRPr="00E1499A">
        <w:t xml:space="preserve"> кадастровы</w:t>
      </w:r>
      <w:r>
        <w:t>й</w:t>
      </w:r>
      <w:r w:rsidRPr="00E1499A">
        <w:t xml:space="preserve"> номер: 21:16:0</w:t>
      </w:r>
      <w:r>
        <w:t>00000</w:t>
      </w:r>
      <w:r w:rsidRPr="00E1499A">
        <w:t>:</w:t>
      </w:r>
      <w:r>
        <w:t xml:space="preserve">5816, </w:t>
      </w:r>
      <w:r w:rsidRPr="00E1499A">
        <w:t xml:space="preserve"> </w:t>
      </w:r>
    </w:p>
    <w:p w:rsidR="00FF6C0C" w:rsidRDefault="00FF6C0C" w:rsidP="000B07CD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3D675B" w:rsidRPr="00E1499A" w:rsidRDefault="00FF6C0C" w:rsidP="000B07CD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="00977D0E"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E82A07" w:rsidRDefault="00764812" w:rsidP="000B07CD">
      <w:pPr>
        <w:ind w:firstLine="567"/>
      </w:pPr>
      <w:r w:rsidRPr="00764812">
        <w:t>Цена первоначального предложения (начальная цена публичного предложения)</w:t>
      </w:r>
      <w:r w:rsidRPr="00802FC2">
        <w:rPr>
          <w:b/>
          <w:i/>
          <w:color w:val="FF0000"/>
        </w:rPr>
        <w:t xml:space="preserve"> </w:t>
      </w:r>
      <w:r w:rsidR="00E82A07" w:rsidRPr="00E1499A">
        <w:rPr>
          <w:bCs/>
        </w:rPr>
        <w:t>согласно отчета об оценке №</w:t>
      </w:r>
      <w:r w:rsidR="00FF6C0C">
        <w:rPr>
          <w:bCs/>
        </w:rPr>
        <w:t>26</w:t>
      </w:r>
      <w:r w:rsidR="007E40BD">
        <w:rPr>
          <w:bCs/>
        </w:rPr>
        <w:t>2</w:t>
      </w:r>
      <w:r w:rsidR="00FF6C0C">
        <w:rPr>
          <w:bCs/>
        </w:rPr>
        <w:t>1-24 от 01.07.2024</w:t>
      </w:r>
      <w:r w:rsidR="00E82A07" w:rsidRPr="00E1499A">
        <w:rPr>
          <w:bCs/>
        </w:rPr>
        <w:t xml:space="preserve"> года, выданного ООО «</w:t>
      </w:r>
      <w:r w:rsidR="00FF6C0C">
        <w:rPr>
          <w:bCs/>
        </w:rPr>
        <w:t>Центр оценки и экспертизы Метод»</w:t>
      </w:r>
      <w:r w:rsidR="00E82A07" w:rsidRPr="00E1499A">
        <w:rPr>
          <w:bCs/>
        </w:rPr>
        <w:t xml:space="preserve">, </w:t>
      </w:r>
      <w:r w:rsidR="00E82A07" w:rsidRPr="00E1499A">
        <w:t xml:space="preserve"> составляет </w:t>
      </w:r>
      <w:r w:rsidR="00035505" w:rsidRPr="00E1499A">
        <w:t xml:space="preserve"> </w:t>
      </w:r>
      <w:r w:rsidR="00FF6C0C">
        <w:t>2 651 000</w:t>
      </w:r>
      <w:r w:rsidR="00FF6C0C" w:rsidRPr="00E1499A">
        <w:t xml:space="preserve"> (</w:t>
      </w:r>
      <w:r w:rsidR="00FF6C0C">
        <w:t>два миллиона шестьсот пятьдесят одна тысяча</w:t>
      </w:r>
      <w:r w:rsidR="00FF6C0C" w:rsidRPr="00E1499A">
        <w:t>) руб. 00 коп</w:t>
      </w:r>
      <w:proofErr w:type="gramStart"/>
      <w:r w:rsidR="00FF6C0C" w:rsidRPr="00E1499A">
        <w:t>.</w:t>
      </w:r>
      <w:proofErr w:type="gramEnd"/>
      <w:r w:rsidR="00FF6C0C" w:rsidRPr="00E1499A">
        <w:t xml:space="preserve"> </w:t>
      </w:r>
      <w:proofErr w:type="gramStart"/>
      <w:r w:rsidR="00FF6C0C" w:rsidRPr="00E1499A">
        <w:t>с</w:t>
      </w:r>
      <w:proofErr w:type="gramEnd"/>
      <w:r w:rsidR="00FF6C0C" w:rsidRPr="00E1499A">
        <w:t xml:space="preserve"> учетом </w:t>
      </w:r>
      <w:r w:rsidR="00FF6C0C">
        <w:t>налога на добавленную стоимость.</w:t>
      </w:r>
    </w:p>
    <w:p w:rsidR="00764812" w:rsidRPr="001C523E" w:rsidRDefault="00764812" w:rsidP="00764812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r w:rsidRPr="00EC456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r w:rsidRPr="00EC4564">
        <w:rPr>
          <w:sz w:val="22"/>
          <w:szCs w:val="22"/>
        </w:rPr>
        <w:t>еличин</w:t>
      </w:r>
      <w:r>
        <w:rPr>
          <w:sz w:val="22"/>
          <w:szCs w:val="22"/>
        </w:rPr>
        <w:t>а</w:t>
      </w:r>
      <w:r w:rsidRPr="00EC4564">
        <w:rPr>
          <w:sz w:val="22"/>
          <w:szCs w:val="22"/>
        </w:rPr>
        <w:t xml:space="preserve"> снижения </w:t>
      </w:r>
      <w:r w:rsidRPr="001C523E">
        <w:rPr>
          <w:sz w:val="24"/>
          <w:szCs w:val="24"/>
        </w:rPr>
        <w:t>цены первоначального предложения (шаг понижения) – 10 % от цены первоначального предложения) -  265 100 (Двести шестьдесят пять тысяч сто) руб. 00 коп</w:t>
      </w:r>
      <w:proofErr w:type="gramEnd"/>
    </w:p>
    <w:p w:rsidR="00764812" w:rsidRPr="001C523E" w:rsidRDefault="00764812" w:rsidP="00764812">
      <w:pPr>
        <w:ind w:firstLine="567"/>
      </w:pPr>
      <w:r w:rsidRPr="001C523E">
        <w:t>Минимальная цена предложения (цен</w:t>
      </w:r>
      <w:r w:rsidR="001C523E">
        <w:t>а</w:t>
      </w:r>
      <w:r w:rsidRPr="001C523E">
        <w:t xml:space="preserve"> отсечения) – 50% о</w:t>
      </w:r>
      <w:r w:rsidR="001C523E">
        <w:t>т</w:t>
      </w:r>
      <w:r w:rsidRPr="001C523E">
        <w:t xml:space="preserve"> цены первоначального предложения </w:t>
      </w:r>
      <w:r w:rsidR="001C523E">
        <w:t>–</w:t>
      </w:r>
      <w:r w:rsidRPr="001C523E">
        <w:t xml:space="preserve"> </w:t>
      </w:r>
      <w:r w:rsidR="001C523E">
        <w:t>1  325 500 (один миллион триста двадцать пять тысяч пятьсот) руб. 00 коп.</w:t>
      </w:r>
    </w:p>
    <w:p w:rsidR="00636A48" w:rsidRPr="001C523E" w:rsidRDefault="00636A48" w:rsidP="000B07CD">
      <w:pPr>
        <w:ind w:firstLine="567"/>
      </w:pPr>
      <w:r w:rsidRPr="001C523E">
        <w:t>Ра</w:t>
      </w:r>
      <w:r w:rsidR="00764812" w:rsidRPr="001C523E">
        <w:t>з</w:t>
      </w:r>
      <w:r w:rsidRPr="001C523E">
        <w:t xml:space="preserve">мер задатка на участие в </w:t>
      </w:r>
      <w:r w:rsidR="00F2455C">
        <w:t xml:space="preserve">публичном предложении </w:t>
      </w:r>
      <w:r w:rsidR="00FF6C0C" w:rsidRPr="001C523E">
        <w:t>265 100</w:t>
      </w:r>
      <w:r w:rsidR="00035505" w:rsidRPr="001C523E">
        <w:t xml:space="preserve"> (Дв</w:t>
      </w:r>
      <w:r w:rsidR="00FF6C0C" w:rsidRPr="001C523E">
        <w:t>ести шестьдесят пять тысяч сто</w:t>
      </w:r>
      <w:r w:rsidR="00035505" w:rsidRPr="001C523E">
        <w:t>) руб</w:t>
      </w:r>
      <w:r w:rsidR="00DD4612" w:rsidRPr="001C523E">
        <w:t>. 00 коп</w:t>
      </w:r>
      <w:r w:rsidR="00E82A07" w:rsidRPr="001C523E">
        <w:t>.</w:t>
      </w:r>
      <w:r w:rsidR="000B07CD" w:rsidRPr="001C523E">
        <w:rPr>
          <w:rFonts w:ascii="Times New Roman" w:hAnsi="Times New Roman" w:cs="Times New Roman"/>
        </w:rPr>
        <w:t xml:space="preserve"> </w:t>
      </w:r>
      <w:r w:rsidR="007E40BD" w:rsidRPr="001C523E">
        <w:t>(10</w:t>
      </w:r>
      <w:r w:rsidRPr="001C523E">
        <w:t xml:space="preserve"> % от начального размера).</w:t>
      </w:r>
    </w:p>
    <w:p w:rsidR="00636A48" w:rsidRDefault="00636A48" w:rsidP="00636A48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</w:t>
      </w:r>
      <w:r w:rsidR="009A14BF">
        <w:t>публичного предложения</w:t>
      </w:r>
      <w:r w:rsidR="009A14BF" w:rsidRPr="00E1499A">
        <w:t xml:space="preserve"> </w:t>
      </w:r>
      <w:r w:rsidRPr="00E1499A">
        <w:rPr>
          <w:sz w:val="22"/>
          <w:szCs w:val="22"/>
        </w:rPr>
        <w:t xml:space="preserve">или иных лиц, с которыми заключается договор </w:t>
      </w:r>
      <w:r w:rsidR="007E40BD"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</w:t>
      </w:r>
      <w:r w:rsidR="009A14BF">
        <w:rPr>
          <w:sz w:val="22"/>
          <w:szCs w:val="22"/>
        </w:rPr>
        <w:t>процедуре</w:t>
      </w:r>
      <w:r w:rsidR="009A14BF" w:rsidRPr="00E1499A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 xml:space="preserve">составляет </w:t>
      </w:r>
      <w:r w:rsidR="00FF6C0C">
        <w:rPr>
          <w:sz w:val="22"/>
          <w:szCs w:val="22"/>
        </w:rPr>
        <w:t>31 812</w:t>
      </w:r>
      <w:r w:rsidR="009E1643" w:rsidRPr="00E1499A">
        <w:rPr>
          <w:sz w:val="22"/>
          <w:szCs w:val="22"/>
        </w:rPr>
        <w:t xml:space="preserve"> </w:t>
      </w:r>
      <w:r w:rsidR="00544DF2" w:rsidRPr="00E1499A">
        <w:rPr>
          <w:sz w:val="22"/>
          <w:szCs w:val="22"/>
        </w:rPr>
        <w:t>(</w:t>
      </w:r>
      <w:r w:rsidR="00DD4612" w:rsidRPr="00E1499A">
        <w:rPr>
          <w:sz w:val="22"/>
          <w:szCs w:val="22"/>
        </w:rPr>
        <w:t>три</w:t>
      </w:r>
      <w:r w:rsidR="00FF6C0C">
        <w:rPr>
          <w:sz w:val="22"/>
          <w:szCs w:val="22"/>
        </w:rPr>
        <w:t>дцать одна тысяча восемьсот двенадцать</w:t>
      </w:r>
      <w:r w:rsidR="00544DF2" w:rsidRPr="00E1499A">
        <w:rPr>
          <w:sz w:val="22"/>
          <w:szCs w:val="22"/>
        </w:rPr>
        <w:t>)</w:t>
      </w:r>
      <w:r w:rsidRPr="00E1499A">
        <w:rPr>
          <w:sz w:val="22"/>
          <w:szCs w:val="22"/>
        </w:rPr>
        <w:t xml:space="preserve"> рубл</w:t>
      </w:r>
      <w:r w:rsidR="00035505" w:rsidRPr="00E1499A">
        <w:rPr>
          <w:sz w:val="22"/>
          <w:szCs w:val="22"/>
        </w:rPr>
        <w:t>ей</w:t>
      </w:r>
      <w:r w:rsidRPr="00E1499A">
        <w:rPr>
          <w:sz w:val="22"/>
          <w:szCs w:val="22"/>
        </w:rPr>
        <w:t xml:space="preserve"> </w:t>
      </w:r>
      <w:r w:rsidR="00FF6C0C"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</w:t>
      </w:r>
      <w:r w:rsidR="00DD4612" w:rsidRPr="00E1499A">
        <w:rPr>
          <w:sz w:val="22"/>
          <w:szCs w:val="22"/>
        </w:rPr>
        <w:t>ек</w:t>
      </w:r>
      <w:r w:rsidRPr="00E1499A">
        <w:rPr>
          <w:sz w:val="22"/>
          <w:szCs w:val="22"/>
        </w:rPr>
        <w:t xml:space="preserve"> (1,2 % от начального </w:t>
      </w:r>
      <w:r w:rsidR="00544DF2" w:rsidRPr="00E1499A">
        <w:rPr>
          <w:sz w:val="22"/>
          <w:szCs w:val="22"/>
        </w:rPr>
        <w:t>стоимости</w:t>
      </w:r>
      <w:r w:rsidRPr="00E1499A">
        <w:rPr>
          <w:sz w:val="22"/>
          <w:szCs w:val="22"/>
        </w:rPr>
        <w:t>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FF6C0C" w:rsidRPr="00FF6C0C" w:rsidRDefault="00FF6C0C" w:rsidP="00FF6C0C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2</w:t>
      </w:r>
      <w:r w:rsidRPr="00FF6C0C">
        <w:rPr>
          <w:b/>
          <w:sz w:val="22"/>
          <w:szCs w:val="22"/>
        </w:rPr>
        <w:t xml:space="preserve"> </w:t>
      </w:r>
    </w:p>
    <w:p w:rsidR="00FF6C0C" w:rsidRDefault="00FF6C0C" w:rsidP="00FF6C0C">
      <w:pPr>
        <w:ind w:firstLine="567"/>
      </w:pPr>
      <w:r>
        <w:t>Нежилое п</w:t>
      </w:r>
      <w:r w:rsidRPr="00E1499A">
        <w:t>омещение,</w:t>
      </w:r>
    </w:p>
    <w:p w:rsidR="00FF6C0C" w:rsidRDefault="00FF6C0C" w:rsidP="00FF6C0C">
      <w:pPr>
        <w:ind w:firstLine="567"/>
      </w:pPr>
      <w:r w:rsidRPr="00E1499A">
        <w:t xml:space="preserve"> назначение: нежилое, одноэтажное, </w:t>
      </w:r>
    </w:p>
    <w:p w:rsidR="007E40BD" w:rsidRDefault="00FF6C0C" w:rsidP="007E40BD">
      <w:pPr>
        <w:ind w:firstLine="567"/>
      </w:pPr>
      <w:r w:rsidRPr="00E1499A">
        <w:t xml:space="preserve">общей площадью </w:t>
      </w:r>
      <w:r w:rsidR="007E40BD">
        <w:t>10,8</w:t>
      </w:r>
      <w:r w:rsidR="007E40BD" w:rsidRPr="00E1499A">
        <w:t xml:space="preserve">  кв.м., </w:t>
      </w:r>
    </w:p>
    <w:p w:rsidR="00FF6C0C" w:rsidRDefault="007E40BD" w:rsidP="007E40BD">
      <w:pPr>
        <w:ind w:firstLine="567"/>
      </w:pPr>
      <w:r w:rsidRPr="00E1499A">
        <w:t>с кадастровым номером  21:16:</w:t>
      </w:r>
      <w:r>
        <w:t>000000</w:t>
      </w:r>
      <w:r w:rsidRPr="00E1499A">
        <w:t>:</w:t>
      </w:r>
      <w:r>
        <w:t>1399</w:t>
      </w:r>
      <w:r w:rsidR="00FF6C0C">
        <w:t xml:space="preserve">, </w:t>
      </w:r>
      <w:r w:rsidR="00FF6C0C" w:rsidRPr="00E1499A">
        <w:t xml:space="preserve"> </w:t>
      </w:r>
    </w:p>
    <w:p w:rsidR="00FF6C0C" w:rsidRDefault="00FF6C0C" w:rsidP="00FF6C0C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FF6C0C" w:rsidRPr="00E1499A" w:rsidRDefault="00FF6C0C" w:rsidP="00FF6C0C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lastRenderedPageBreak/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FF6C0C" w:rsidRPr="001C523E" w:rsidRDefault="00764812" w:rsidP="00FF6C0C">
      <w:pPr>
        <w:ind w:firstLine="567"/>
      </w:pPr>
      <w:r w:rsidRPr="00764812">
        <w:t>Цена первоначального предложения (начальная цена публичного предложения</w:t>
      </w:r>
      <w:proofErr w:type="gramStart"/>
      <w:r w:rsidRPr="00764812">
        <w:t>)</w:t>
      </w:r>
      <w:r w:rsidR="00FF6C0C" w:rsidRPr="00E1499A">
        <w:rPr>
          <w:bCs/>
        </w:rPr>
        <w:t>с</w:t>
      </w:r>
      <w:proofErr w:type="gramEnd"/>
      <w:r w:rsidR="00FF6C0C" w:rsidRPr="00E1499A">
        <w:rPr>
          <w:bCs/>
        </w:rPr>
        <w:t>огласно отчета об оценке №</w:t>
      </w:r>
      <w:r w:rsidR="00FF6C0C">
        <w:rPr>
          <w:bCs/>
        </w:rPr>
        <w:t>26</w:t>
      </w:r>
      <w:r w:rsidR="007E40BD">
        <w:rPr>
          <w:bCs/>
        </w:rPr>
        <w:t>22</w:t>
      </w:r>
      <w:r w:rsidR="00FF6C0C">
        <w:rPr>
          <w:bCs/>
        </w:rPr>
        <w:t>-24 от 01.07.2024</w:t>
      </w:r>
      <w:r w:rsidR="00FF6C0C" w:rsidRPr="00E1499A">
        <w:rPr>
          <w:bCs/>
        </w:rPr>
        <w:t xml:space="preserve"> года, выданного ООО «</w:t>
      </w:r>
      <w:r w:rsidR="00FF6C0C">
        <w:rPr>
          <w:bCs/>
        </w:rPr>
        <w:t>Центр оценки и экспертизы Метод»</w:t>
      </w:r>
      <w:r w:rsidR="00FF6C0C" w:rsidRPr="00E1499A">
        <w:rPr>
          <w:bCs/>
        </w:rPr>
        <w:t xml:space="preserve">, </w:t>
      </w:r>
      <w:r w:rsidR="00FF6C0C" w:rsidRPr="00E1499A">
        <w:t xml:space="preserve"> составляет  </w:t>
      </w:r>
      <w:r w:rsidR="007E40BD">
        <w:t>315 000</w:t>
      </w:r>
      <w:r w:rsidR="007E40BD" w:rsidRPr="00E1499A">
        <w:t xml:space="preserve"> руб.(</w:t>
      </w:r>
      <w:r w:rsidR="007E40BD">
        <w:t>триста пятнадцать тысяч</w:t>
      </w:r>
      <w:r w:rsidR="007E40BD" w:rsidRPr="00E1499A">
        <w:t xml:space="preserve">) руб. 00 коп. с учетом налога на добавленную </w:t>
      </w:r>
      <w:r w:rsidR="007E40BD" w:rsidRPr="001C523E">
        <w:t>стоимость</w:t>
      </w:r>
      <w:r w:rsidR="00FF6C0C" w:rsidRPr="001C523E">
        <w:t>.</w:t>
      </w:r>
    </w:p>
    <w:p w:rsidR="00764812" w:rsidRPr="001C523E" w:rsidRDefault="00764812" w:rsidP="00764812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proofErr w:type="gramStart"/>
      <w:r w:rsidRPr="001C523E">
        <w:rPr>
          <w:sz w:val="24"/>
          <w:szCs w:val="24"/>
        </w:rPr>
        <w:t xml:space="preserve">Величина снижения цены первоначального предложения (шаг понижения) – 10 % от цены первоначального предложения) - </w:t>
      </w:r>
      <w:r w:rsidR="001C523E" w:rsidRPr="001C523E">
        <w:rPr>
          <w:sz w:val="24"/>
          <w:szCs w:val="24"/>
        </w:rPr>
        <w:t xml:space="preserve"> 31 500 (тридцать одна тысяча пятьсот) руб. 00 коп</w:t>
      </w:r>
      <w:proofErr w:type="gramEnd"/>
    </w:p>
    <w:p w:rsidR="00764812" w:rsidRPr="00EC4564" w:rsidRDefault="00764812" w:rsidP="00764812">
      <w:pPr>
        <w:ind w:firstLine="567"/>
      </w:pPr>
      <w:r w:rsidRPr="001C523E">
        <w:t>Минимальная</w:t>
      </w:r>
      <w:r w:rsidRPr="00EC4564">
        <w:t xml:space="preserve"> цен</w:t>
      </w:r>
      <w:r>
        <w:t>а</w:t>
      </w:r>
      <w:r w:rsidRPr="00EC4564">
        <w:t xml:space="preserve"> предложения (цен</w:t>
      </w:r>
      <w:r w:rsidR="001C523E">
        <w:t>а</w:t>
      </w:r>
      <w:r w:rsidRPr="00EC4564">
        <w:t xml:space="preserve"> отсечения) – 50% о</w:t>
      </w:r>
      <w:r w:rsidR="001C523E">
        <w:t>т</w:t>
      </w:r>
      <w:r w:rsidRPr="00EC4564">
        <w:t xml:space="preserve"> цены первоначального предложения</w:t>
      </w:r>
      <w:r>
        <w:t xml:space="preserve"> </w:t>
      </w:r>
      <w:r w:rsidR="001C523E">
        <w:t>–</w:t>
      </w:r>
      <w:r>
        <w:t xml:space="preserve"> </w:t>
      </w:r>
      <w:r w:rsidR="001C523E">
        <w:t>157 500 (сто пятьдесят семь тысяч пятьсот) руб. 00 коп.</w:t>
      </w:r>
    </w:p>
    <w:p w:rsidR="00FF6C0C" w:rsidRPr="00E1499A" w:rsidRDefault="00FF6C0C" w:rsidP="00FF6C0C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r w:rsidR="00F2455C">
        <w:t>публичном предложении</w:t>
      </w:r>
      <w:r w:rsidRPr="00E1499A">
        <w:rPr>
          <w:sz w:val="22"/>
          <w:szCs w:val="22"/>
        </w:rPr>
        <w:t xml:space="preserve"> </w:t>
      </w:r>
      <w:r w:rsidR="007E40BD">
        <w:rPr>
          <w:sz w:val="22"/>
          <w:szCs w:val="22"/>
        </w:rPr>
        <w:t>31 500</w:t>
      </w:r>
      <w:r w:rsidRPr="00E1499A">
        <w:t xml:space="preserve"> (</w:t>
      </w:r>
      <w:r w:rsidR="007E40BD">
        <w:t>тридцать одна тысяча пятьсот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 w:rsidRPr="00E1499A">
        <w:rPr>
          <w:sz w:val="22"/>
          <w:szCs w:val="22"/>
        </w:rPr>
        <w:t>(10 % от начального размера).</w:t>
      </w:r>
    </w:p>
    <w:p w:rsidR="00FF6C0C" w:rsidRDefault="00FF6C0C" w:rsidP="00FF6C0C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</w:t>
      </w:r>
      <w:r w:rsidR="009A14BF">
        <w:t>публичного предложения</w:t>
      </w:r>
      <w:r w:rsidR="009A14BF" w:rsidRPr="00E1499A">
        <w:t xml:space="preserve"> </w:t>
      </w:r>
      <w:r w:rsidRPr="00E1499A">
        <w:rPr>
          <w:sz w:val="22"/>
          <w:szCs w:val="22"/>
        </w:rPr>
        <w:t xml:space="preserve">или иных лиц, с которыми заключается договор </w:t>
      </w:r>
      <w:r w:rsidR="007E40BD">
        <w:rPr>
          <w:sz w:val="22"/>
          <w:szCs w:val="22"/>
        </w:rPr>
        <w:t>купли-продажи</w:t>
      </w:r>
      <w:r w:rsidRPr="00E1499A">
        <w:rPr>
          <w:sz w:val="22"/>
          <w:szCs w:val="22"/>
        </w:rPr>
        <w:t xml:space="preserve">, платы оператору электронной площадки за участие в </w:t>
      </w:r>
      <w:r w:rsidR="009A14BF">
        <w:rPr>
          <w:sz w:val="22"/>
          <w:szCs w:val="22"/>
        </w:rPr>
        <w:t>процедуре</w:t>
      </w:r>
      <w:r w:rsidR="009A14BF" w:rsidRPr="00E1499A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>3</w:t>
      </w:r>
      <w:r w:rsidR="007E40BD">
        <w:rPr>
          <w:sz w:val="22"/>
          <w:szCs w:val="22"/>
        </w:rPr>
        <w:t xml:space="preserve"> 780</w:t>
      </w:r>
      <w:r w:rsidRPr="00E1499A">
        <w:rPr>
          <w:sz w:val="22"/>
          <w:szCs w:val="22"/>
        </w:rPr>
        <w:t xml:space="preserve"> (три</w:t>
      </w:r>
      <w:r w:rsidR="007E40BD">
        <w:rPr>
          <w:sz w:val="22"/>
          <w:szCs w:val="22"/>
        </w:rPr>
        <w:t xml:space="preserve"> тысячи семьсот восемьдесят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7E40BD" w:rsidRPr="00FF6C0C" w:rsidRDefault="007E40BD" w:rsidP="007E40BD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3</w:t>
      </w:r>
      <w:r w:rsidRPr="00FF6C0C">
        <w:rPr>
          <w:b/>
          <w:sz w:val="22"/>
          <w:szCs w:val="22"/>
        </w:rPr>
        <w:t xml:space="preserve"> </w:t>
      </w:r>
    </w:p>
    <w:p w:rsidR="007E40BD" w:rsidRDefault="007E40BD" w:rsidP="007E40BD">
      <w:pPr>
        <w:ind w:firstLine="567"/>
      </w:pPr>
      <w:r>
        <w:t>Нежилое п</w:t>
      </w:r>
      <w:r w:rsidRPr="00E1499A">
        <w:t>омещение,</w:t>
      </w:r>
    </w:p>
    <w:p w:rsidR="007E40BD" w:rsidRDefault="007E40BD" w:rsidP="007E40BD">
      <w:pPr>
        <w:ind w:firstLine="567"/>
      </w:pPr>
      <w:r w:rsidRPr="00E1499A">
        <w:t xml:space="preserve"> назначение: нежилое, одноэтажное, </w:t>
      </w:r>
    </w:p>
    <w:p w:rsidR="007E40BD" w:rsidRDefault="007E40BD" w:rsidP="007E40BD">
      <w:pPr>
        <w:ind w:firstLine="567"/>
      </w:pPr>
      <w:r w:rsidRPr="00E1499A">
        <w:t xml:space="preserve">общей площадью </w:t>
      </w:r>
      <w:r>
        <w:t>44,7</w:t>
      </w:r>
      <w:r w:rsidRPr="00E1499A">
        <w:t xml:space="preserve">  кв.м., </w:t>
      </w:r>
    </w:p>
    <w:p w:rsidR="007E40BD" w:rsidRDefault="007E40BD" w:rsidP="007E40BD">
      <w:pPr>
        <w:ind w:firstLine="567"/>
      </w:pPr>
      <w:r w:rsidRPr="00E1499A">
        <w:t>с кадастровым номером  21:16:</w:t>
      </w:r>
      <w:r>
        <w:t>000000</w:t>
      </w:r>
      <w:r w:rsidRPr="00E1499A">
        <w:t>:</w:t>
      </w:r>
      <w:r>
        <w:t xml:space="preserve">1409, </w:t>
      </w:r>
      <w:r w:rsidRPr="00E1499A">
        <w:t xml:space="preserve"> </w:t>
      </w:r>
    </w:p>
    <w:p w:rsidR="007E40BD" w:rsidRDefault="007E40BD" w:rsidP="007E40BD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7E40BD" w:rsidRPr="00E1499A" w:rsidRDefault="007E40BD" w:rsidP="007E40BD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7E40BD" w:rsidRPr="00F2455C" w:rsidRDefault="00764812" w:rsidP="007E40BD">
      <w:pPr>
        <w:ind w:firstLine="567"/>
      </w:pPr>
      <w:r w:rsidRPr="00764812">
        <w:t>Цена первоначального предложения (начальная цена публичного предложения)</w:t>
      </w:r>
      <w:r w:rsidR="001C523E">
        <w:t xml:space="preserve"> </w:t>
      </w:r>
      <w:r w:rsidR="007E40BD" w:rsidRPr="00E1499A">
        <w:rPr>
          <w:bCs/>
        </w:rPr>
        <w:t>согласно отчета об оценке №</w:t>
      </w:r>
      <w:r w:rsidR="007E40BD">
        <w:rPr>
          <w:bCs/>
        </w:rPr>
        <w:t>2623-24 от 01.07.2024</w:t>
      </w:r>
      <w:r w:rsidR="007E40BD" w:rsidRPr="00E1499A">
        <w:rPr>
          <w:bCs/>
        </w:rPr>
        <w:t xml:space="preserve"> года, выданного ООО «</w:t>
      </w:r>
      <w:r w:rsidR="007E40BD">
        <w:rPr>
          <w:bCs/>
        </w:rPr>
        <w:t>Центр оценки и экспертизы Метод»</w:t>
      </w:r>
      <w:r w:rsidR="007E40BD" w:rsidRPr="00E1499A">
        <w:rPr>
          <w:bCs/>
        </w:rPr>
        <w:t xml:space="preserve">, </w:t>
      </w:r>
      <w:r w:rsidR="007E40BD" w:rsidRPr="00E1499A">
        <w:t xml:space="preserve"> составляет  </w:t>
      </w:r>
      <w:r w:rsidR="007E40BD">
        <w:t>1 009 000</w:t>
      </w:r>
      <w:r w:rsidR="007E40BD" w:rsidRPr="00E1499A">
        <w:t xml:space="preserve"> руб. (</w:t>
      </w:r>
      <w:r w:rsidR="007E40BD">
        <w:t>один миллион девять тысяч)</w:t>
      </w:r>
      <w:r w:rsidR="007E40BD" w:rsidRPr="00E1499A">
        <w:t xml:space="preserve"> руб. 00 коп</w:t>
      </w:r>
      <w:proofErr w:type="gramStart"/>
      <w:r w:rsidR="007E40BD" w:rsidRPr="00E1499A">
        <w:t>.</w:t>
      </w:r>
      <w:proofErr w:type="gramEnd"/>
      <w:r w:rsidR="007E40BD" w:rsidRPr="00E1499A">
        <w:t xml:space="preserve"> </w:t>
      </w:r>
      <w:proofErr w:type="gramStart"/>
      <w:r w:rsidR="007E40BD" w:rsidRPr="00E1499A">
        <w:t>с</w:t>
      </w:r>
      <w:proofErr w:type="gramEnd"/>
      <w:r w:rsidR="007E40BD" w:rsidRPr="00E1499A">
        <w:t xml:space="preserve"> учетом налога на добавленную </w:t>
      </w:r>
      <w:r w:rsidR="007E40BD" w:rsidRPr="00F2455C">
        <w:t>стоимость.</w:t>
      </w:r>
    </w:p>
    <w:p w:rsidR="00764812" w:rsidRPr="00F2455C" w:rsidRDefault="00764812" w:rsidP="00764812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proofErr w:type="gramStart"/>
      <w:r w:rsidRPr="00F2455C">
        <w:rPr>
          <w:sz w:val="24"/>
          <w:szCs w:val="24"/>
        </w:rPr>
        <w:t xml:space="preserve">Величина снижения цены первоначального предложения (шаг понижения) – 10 % от цены первоначального предложения) - </w:t>
      </w:r>
      <w:r w:rsidR="00F2455C" w:rsidRPr="00F2455C">
        <w:rPr>
          <w:sz w:val="24"/>
          <w:szCs w:val="24"/>
        </w:rPr>
        <w:t xml:space="preserve">100 900 (сто тысяч девятьсот) руб. 00 коп. </w:t>
      </w:r>
      <w:r w:rsidRPr="00F2455C">
        <w:rPr>
          <w:sz w:val="24"/>
          <w:szCs w:val="24"/>
        </w:rPr>
        <w:t xml:space="preserve"> </w:t>
      </w:r>
      <w:proofErr w:type="gramEnd"/>
    </w:p>
    <w:p w:rsidR="00764812" w:rsidRPr="00EC4564" w:rsidRDefault="00764812" w:rsidP="00764812">
      <w:pPr>
        <w:ind w:firstLine="567"/>
      </w:pPr>
      <w:r w:rsidRPr="00F2455C">
        <w:t>Минимальная цена предложения (цен</w:t>
      </w:r>
      <w:r w:rsidR="00F2455C">
        <w:t>а</w:t>
      </w:r>
      <w:r w:rsidRPr="00F2455C">
        <w:t xml:space="preserve"> отсечения) – 50% о</w:t>
      </w:r>
      <w:r w:rsidR="00F2455C">
        <w:t>т</w:t>
      </w:r>
      <w:r w:rsidRPr="00F2455C">
        <w:t xml:space="preserve"> цены первоначального</w:t>
      </w:r>
      <w:r w:rsidRPr="00EC4564">
        <w:t xml:space="preserve"> предложения</w:t>
      </w:r>
      <w:r>
        <w:t xml:space="preserve"> </w:t>
      </w:r>
      <w:r w:rsidR="00F2455C">
        <w:t>–</w:t>
      </w:r>
      <w:r>
        <w:t xml:space="preserve"> </w:t>
      </w:r>
      <w:r w:rsidR="00F2455C">
        <w:t>504 500 (пятьсот четыре тысячи пятьсот) руб. 00 коп.</w:t>
      </w:r>
    </w:p>
    <w:p w:rsidR="007E40BD" w:rsidRPr="00E1499A" w:rsidRDefault="007E40BD" w:rsidP="007E40BD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r w:rsidR="00F2455C">
        <w:t>публичном предложении</w:t>
      </w:r>
      <w:r w:rsidRPr="00E1499A">
        <w:rPr>
          <w:sz w:val="22"/>
          <w:szCs w:val="22"/>
        </w:rPr>
        <w:t xml:space="preserve">  </w:t>
      </w:r>
      <w:r>
        <w:rPr>
          <w:sz w:val="22"/>
          <w:szCs w:val="22"/>
        </w:rPr>
        <w:t>100 900</w:t>
      </w:r>
      <w:r w:rsidRPr="00E1499A">
        <w:t xml:space="preserve"> (</w:t>
      </w:r>
      <w:r>
        <w:t>сто тысяч девятьсот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7E40BD" w:rsidRDefault="007E40BD" w:rsidP="007E40BD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</w:t>
      </w:r>
      <w:r w:rsidR="009A14BF">
        <w:t>публичного предложения</w:t>
      </w:r>
      <w:r w:rsidR="009A14BF" w:rsidRPr="00E1499A">
        <w:t xml:space="preserve"> </w:t>
      </w:r>
      <w:r w:rsidRPr="00E1499A">
        <w:rPr>
          <w:sz w:val="22"/>
          <w:szCs w:val="22"/>
        </w:rPr>
        <w:t xml:space="preserve">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</w:t>
      </w:r>
      <w:r w:rsidR="009A14BF">
        <w:rPr>
          <w:sz w:val="22"/>
          <w:szCs w:val="22"/>
        </w:rPr>
        <w:t>процедуре</w:t>
      </w:r>
      <w:r w:rsidR="009A14BF" w:rsidRPr="00E1499A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>12 108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двенадцать тысяч сто восемь)</w:t>
      </w:r>
      <w:r w:rsidRPr="00E1499A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0F15D5" w:rsidRPr="00FF6C0C" w:rsidRDefault="000F15D5" w:rsidP="000F15D5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4</w:t>
      </w:r>
      <w:r w:rsidRPr="00FF6C0C">
        <w:rPr>
          <w:b/>
          <w:sz w:val="22"/>
          <w:szCs w:val="22"/>
        </w:rPr>
        <w:t xml:space="preserve"> </w:t>
      </w:r>
    </w:p>
    <w:p w:rsidR="000F15D5" w:rsidRDefault="000F15D5" w:rsidP="000F15D5">
      <w:pPr>
        <w:ind w:firstLine="567"/>
      </w:pPr>
      <w:r>
        <w:t>Нежилое п</w:t>
      </w:r>
      <w:r w:rsidRPr="00E1499A">
        <w:t>омещение,</w:t>
      </w:r>
    </w:p>
    <w:p w:rsidR="000F15D5" w:rsidRDefault="000F15D5" w:rsidP="000F15D5">
      <w:pPr>
        <w:ind w:firstLine="567"/>
      </w:pPr>
      <w:r w:rsidRPr="00E1499A">
        <w:t xml:space="preserve"> назначение: нежилое, одноэтажное, </w:t>
      </w:r>
    </w:p>
    <w:p w:rsidR="000F15D5" w:rsidRDefault="000F15D5" w:rsidP="000F15D5">
      <w:pPr>
        <w:ind w:firstLine="567"/>
      </w:pPr>
      <w:r w:rsidRPr="00E1499A">
        <w:t xml:space="preserve">общей площадью </w:t>
      </w:r>
      <w:r>
        <w:t>169,2</w:t>
      </w:r>
      <w:r w:rsidRPr="00E1499A">
        <w:t xml:space="preserve">  кв.м., с кадастровым номером  21:16:</w:t>
      </w:r>
      <w:r>
        <w:t>000000</w:t>
      </w:r>
      <w:r w:rsidRPr="00E1499A">
        <w:t>:</w:t>
      </w:r>
      <w:r>
        <w:t xml:space="preserve">5828, </w:t>
      </w:r>
      <w:r w:rsidRPr="00E1499A">
        <w:t xml:space="preserve"> </w:t>
      </w:r>
    </w:p>
    <w:p w:rsidR="000F15D5" w:rsidRDefault="000F15D5" w:rsidP="000F15D5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0F15D5" w:rsidRPr="00E1499A" w:rsidRDefault="000F15D5" w:rsidP="000F15D5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0F15D5" w:rsidRPr="00F2455C" w:rsidRDefault="00764812" w:rsidP="000F15D5">
      <w:pPr>
        <w:ind w:firstLine="567"/>
      </w:pPr>
      <w:r w:rsidRPr="00764812">
        <w:t>Цена первоначального предложения (начальная цена публичного предложения)</w:t>
      </w:r>
      <w:r w:rsidR="00F2455C">
        <w:t xml:space="preserve"> </w:t>
      </w:r>
      <w:r w:rsidR="000F15D5" w:rsidRPr="00E1499A">
        <w:rPr>
          <w:bCs/>
        </w:rPr>
        <w:t>согласно отчета об оценке №</w:t>
      </w:r>
      <w:r w:rsidR="000F15D5">
        <w:rPr>
          <w:bCs/>
        </w:rPr>
        <w:t>2624-24 от 01.07.2024</w:t>
      </w:r>
      <w:r w:rsidR="000F15D5" w:rsidRPr="00E1499A">
        <w:rPr>
          <w:bCs/>
        </w:rPr>
        <w:t xml:space="preserve"> года, выданного ООО «</w:t>
      </w:r>
      <w:r w:rsidR="000F15D5">
        <w:rPr>
          <w:bCs/>
        </w:rPr>
        <w:t>Центр оценки и экспертизы Метод»</w:t>
      </w:r>
      <w:r w:rsidR="000F15D5" w:rsidRPr="00E1499A">
        <w:rPr>
          <w:bCs/>
        </w:rPr>
        <w:t xml:space="preserve">, </w:t>
      </w:r>
      <w:r w:rsidR="000F15D5" w:rsidRPr="00E1499A">
        <w:t xml:space="preserve"> составляет  </w:t>
      </w:r>
      <w:r w:rsidR="000F15D5">
        <w:t>1 360 000</w:t>
      </w:r>
      <w:r w:rsidR="000F15D5" w:rsidRPr="00E1499A">
        <w:t xml:space="preserve"> руб. (</w:t>
      </w:r>
      <w:r w:rsidR="000F15D5">
        <w:t>Один миллион триста шестьдесят тысяч</w:t>
      </w:r>
      <w:r w:rsidR="000F15D5" w:rsidRPr="00E1499A">
        <w:t>) руб. 00 коп</w:t>
      </w:r>
      <w:proofErr w:type="gramStart"/>
      <w:r w:rsidR="000F15D5" w:rsidRPr="00E1499A">
        <w:t>.</w:t>
      </w:r>
      <w:proofErr w:type="gramEnd"/>
      <w:r w:rsidR="000F15D5" w:rsidRPr="00E1499A">
        <w:t xml:space="preserve"> </w:t>
      </w:r>
      <w:proofErr w:type="gramStart"/>
      <w:r w:rsidR="000F15D5" w:rsidRPr="00E1499A">
        <w:t>у</w:t>
      </w:r>
      <w:proofErr w:type="gramEnd"/>
      <w:r w:rsidR="000F15D5" w:rsidRPr="00E1499A">
        <w:t>четом налога на добавленную стоимость</w:t>
      </w:r>
      <w:r w:rsidR="000F15D5">
        <w:t>.</w:t>
      </w:r>
    </w:p>
    <w:p w:rsidR="00764812" w:rsidRPr="00F2455C" w:rsidRDefault="00764812" w:rsidP="00764812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proofErr w:type="gramStart"/>
      <w:r w:rsidRPr="00F2455C">
        <w:rPr>
          <w:sz w:val="24"/>
          <w:szCs w:val="24"/>
        </w:rPr>
        <w:t xml:space="preserve">Величина снижения цены первоначального предложения (шаг понижения) – 10 % от цены первоначального предложения) -  </w:t>
      </w:r>
      <w:r w:rsidR="00F2455C" w:rsidRPr="00F2455C">
        <w:rPr>
          <w:sz w:val="24"/>
          <w:szCs w:val="24"/>
        </w:rPr>
        <w:t>136 000 (сто тридцать шесть тысяч) руб. 00 коп.</w:t>
      </w:r>
      <w:proofErr w:type="gramEnd"/>
    </w:p>
    <w:p w:rsidR="00764812" w:rsidRPr="00F2455C" w:rsidRDefault="00764812" w:rsidP="00764812">
      <w:pPr>
        <w:ind w:firstLine="567"/>
      </w:pPr>
      <w:r w:rsidRPr="00F2455C">
        <w:t>Минимальная цена предложения (цен</w:t>
      </w:r>
      <w:r w:rsidR="00F2455C">
        <w:t>а</w:t>
      </w:r>
      <w:r w:rsidRPr="00F2455C">
        <w:t xml:space="preserve"> отсечения) – 50% о</w:t>
      </w:r>
      <w:r w:rsidR="00F2455C" w:rsidRPr="00F2455C">
        <w:t>т</w:t>
      </w:r>
      <w:r w:rsidRPr="00F2455C">
        <w:t xml:space="preserve"> цены первоначального предложения </w:t>
      </w:r>
      <w:r w:rsidR="00F2455C">
        <w:t>–</w:t>
      </w:r>
      <w:r w:rsidRPr="00F2455C">
        <w:t xml:space="preserve"> </w:t>
      </w:r>
      <w:r w:rsidR="00F2455C">
        <w:t>680 000 (шестьсот восемьдесят тысяч) руб. 00 коп</w:t>
      </w:r>
      <w:proofErr w:type="gramStart"/>
      <w:r w:rsidR="00F2455C">
        <w:t>.,</w:t>
      </w:r>
      <w:proofErr w:type="gramEnd"/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lastRenderedPageBreak/>
        <w:t xml:space="preserve">Размер задатка на участие в </w:t>
      </w:r>
      <w:r w:rsidR="00F2455C">
        <w:t>публичном предложении</w:t>
      </w:r>
      <w:r w:rsidRPr="00E1499A">
        <w:rPr>
          <w:sz w:val="22"/>
          <w:szCs w:val="22"/>
        </w:rPr>
        <w:t xml:space="preserve"> </w:t>
      </w:r>
      <w:r>
        <w:rPr>
          <w:sz w:val="22"/>
          <w:szCs w:val="22"/>
        </w:rPr>
        <w:t>136 000</w:t>
      </w:r>
      <w:r w:rsidRPr="00E1499A">
        <w:t xml:space="preserve"> (</w:t>
      </w:r>
      <w:r>
        <w:t>сто тридцать шесть тысяч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0F15D5" w:rsidRDefault="000F15D5" w:rsidP="000F15D5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</w:t>
      </w:r>
      <w:r w:rsidR="009A14BF">
        <w:t>публичного предложения</w:t>
      </w:r>
      <w:r w:rsidR="009A14BF" w:rsidRPr="00E1499A">
        <w:t xml:space="preserve"> </w:t>
      </w:r>
      <w:r w:rsidRPr="00E1499A">
        <w:rPr>
          <w:sz w:val="22"/>
          <w:szCs w:val="22"/>
        </w:rPr>
        <w:t xml:space="preserve">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</w:t>
      </w:r>
      <w:r w:rsidR="009A14BF">
        <w:rPr>
          <w:sz w:val="22"/>
          <w:szCs w:val="22"/>
        </w:rPr>
        <w:t>процедуре</w:t>
      </w:r>
      <w:r w:rsidR="009A14BF" w:rsidRPr="00E1499A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>16 320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шестнадцать тысяч триста двадцать)</w:t>
      </w:r>
      <w:r w:rsidRPr="00E1499A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0F15D5" w:rsidRDefault="000F15D5" w:rsidP="00636A48">
      <w:pPr>
        <w:shd w:val="clear" w:color="auto" w:fill="FFFFFF"/>
        <w:ind w:firstLine="426"/>
        <w:rPr>
          <w:sz w:val="22"/>
          <w:szCs w:val="22"/>
        </w:rPr>
      </w:pPr>
    </w:p>
    <w:p w:rsidR="000F15D5" w:rsidRPr="00FF6C0C" w:rsidRDefault="000F15D5" w:rsidP="000F15D5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5</w:t>
      </w:r>
      <w:r w:rsidRPr="00FF6C0C">
        <w:rPr>
          <w:b/>
          <w:sz w:val="22"/>
          <w:szCs w:val="22"/>
        </w:rPr>
        <w:t xml:space="preserve"> </w:t>
      </w:r>
    </w:p>
    <w:p w:rsidR="000F15D5" w:rsidRDefault="000F15D5" w:rsidP="000F15D5">
      <w:pPr>
        <w:ind w:firstLine="567"/>
      </w:pPr>
      <w:r>
        <w:t>Нежилое п</w:t>
      </w:r>
      <w:r w:rsidRPr="00E1499A">
        <w:t>омещение,</w:t>
      </w:r>
    </w:p>
    <w:p w:rsidR="000F15D5" w:rsidRDefault="000F15D5" w:rsidP="000F15D5">
      <w:pPr>
        <w:ind w:firstLine="567"/>
      </w:pPr>
      <w:r w:rsidRPr="00E1499A">
        <w:t xml:space="preserve"> назначение: нежилое, одноэтажное, </w:t>
      </w:r>
    </w:p>
    <w:p w:rsidR="000F15D5" w:rsidRDefault="000F15D5" w:rsidP="000F15D5">
      <w:pPr>
        <w:ind w:firstLine="567"/>
      </w:pPr>
      <w:r w:rsidRPr="00E1499A">
        <w:t xml:space="preserve">общей площадью </w:t>
      </w:r>
      <w:r>
        <w:t>387,6</w:t>
      </w:r>
      <w:r w:rsidRPr="00E1499A">
        <w:t xml:space="preserve">  кв.м., с кадастровым номером  21:16:</w:t>
      </w:r>
      <w:r>
        <w:t>011803</w:t>
      </w:r>
      <w:r w:rsidRPr="00E1499A">
        <w:t>:</w:t>
      </w:r>
      <w:r>
        <w:t xml:space="preserve">73, </w:t>
      </w:r>
      <w:r w:rsidRPr="00E1499A">
        <w:t xml:space="preserve"> </w:t>
      </w:r>
    </w:p>
    <w:p w:rsidR="000F15D5" w:rsidRDefault="000F15D5" w:rsidP="000F15D5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Лазо, д.71</w:t>
      </w:r>
      <w:r>
        <w:t xml:space="preserve">,  </w:t>
      </w:r>
    </w:p>
    <w:p w:rsidR="000F15D5" w:rsidRPr="00E1499A" w:rsidRDefault="000F15D5" w:rsidP="000F15D5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0F15D5" w:rsidRPr="00F2455C" w:rsidRDefault="00764812" w:rsidP="000F15D5">
      <w:pPr>
        <w:ind w:firstLine="567"/>
      </w:pPr>
      <w:r w:rsidRPr="00764812">
        <w:t xml:space="preserve">Цена </w:t>
      </w:r>
      <w:r w:rsidRPr="00F2455C">
        <w:t>первоначального предложения (начальная цена публичного предложения</w:t>
      </w:r>
      <w:proofErr w:type="gramStart"/>
      <w:r w:rsidRPr="00F2455C">
        <w:t>)</w:t>
      </w:r>
      <w:r w:rsidR="000F15D5" w:rsidRPr="00F2455C">
        <w:rPr>
          <w:bCs/>
        </w:rPr>
        <w:t>с</w:t>
      </w:r>
      <w:proofErr w:type="gramEnd"/>
      <w:r w:rsidR="000F15D5" w:rsidRPr="00F2455C">
        <w:rPr>
          <w:bCs/>
        </w:rPr>
        <w:t xml:space="preserve">огласно отчета об оценке №2625-24 от 01.07.2024 года, выданного ООО «Центр оценки и экспертизы Метод», </w:t>
      </w:r>
      <w:r w:rsidR="000F15D5" w:rsidRPr="00F2455C">
        <w:t xml:space="preserve"> составляет  2 842 000 руб. (два миллиона восемьсот сорок две тысячи) руб. 00 коп. с учетом налога на добавленную стоимость.</w:t>
      </w:r>
    </w:p>
    <w:p w:rsidR="00764812" w:rsidRPr="00F2455C" w:rsidRDefault="00764812" w:rsidP="00764812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proofErr w:type="gramStart"/>
      <w:r w:rsidRPr="00F2455C">
        <w:rPr>
          <w:sz w:val="24"/>
          <w:szCs w:val="24"/>
        </w:rPr>
        <w:t xml:space="preserve">Величина снижения цены первоначального предложения (шаг понижения) – 10 % от цены первоначального предложения) -  </w:t>
      </w:r>
      <w:r w:rsidR="00F2455C" w:rsidRPr="00F2455C">
        <w:rPr>
          <w:sz w:val="24"/>
          <w:szCs w:val="24"/>
        </w:rPr>
        <w:t xml:space="preserve"> 284 200 (двести восемьдесят четыре тысячи двести) руб. 00 коп.</w:t>
      </w:r>
      <w:proofErr w:type="gramEnd"/>
    </w:p>
    <w:p w:rsidR="00764812" w:rsidRPr="00EC4564" w:rsidRDefault="00764812" w:rsidP="00764812">
      <w:pPr>
        <w:ind w:firstLine="567"/>
      </w:pPr>
      <w:r w:rsidRPr="00F2455C">
        <w:t>Минимальная цена предложения</w:t>
      </w:r>
      <w:r w:rsidRPr="00EC4564">
        <w:t xml:space="preserve"> (цен</w:t>
      </w:r>
      <w:r w:rsidR="00F2455C">
        <w:t>а</w:t>
      </w:r>
      <w:r w:rsidRPr="00EC4564">
        <w:t xml:space="preserve"> отсечения) – 50% о</w:t>
      </w:r>
      <w:r w:rsidR="00F2455C">
        <w:t>т</w:t>
      </w:r>
      <w:r w:rsidRPr="00EC4564">
        <w:t xml:space="preserve"> цены первоначального предложения</w:t>
      </w:r>
      <w:r>
        <w:t xml:space="preserve"> - </w:t>
      </w:r>
      <w:r w:rsidR="00BA280E" w:rsidRPr="00BA280E">
        <w:t>1 421</w:t>
      </w:r>
      <w:r w:rsidR="00BA280E">
        <w:t> </w:t>
      </w:r>
      <w:r w:rsidR="00BA280E" w:rsidRPr="00BA280E">
        <w:t>000</w:t>
      </w:r>
      <w:r w:rsidR="00BA280E">
        <w:t xml:space="preserve"> (один миллион четыреста двадцать одна тысяча) руб. 00 коп.</w:t>
      </w:r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r w:rsidR="00F2455C">
        <w:rPr>
          <w:sz w:val="22"/>
          <w:szCs w:val="22"/>
        </w:rPr>
        <w:t>публичном предложении</w:t>
      </w:r>
      <w:r w:rsidRPr="00E1499A">
        <w:rPr>
          <w:sz w:val="22"/>
          <w:szCs w:val="22"/>
        </w:rPr>
        <w:t xml:space="preserve">  </w:t>
      </w:r>
      <w:r>
        <w:rPr>
          <w:sz w:val="22"/>
          <w:szCs w:val="22"/>
        </w:rPr>
        <w:t>284 200</w:t>
      </w:r>
      <w:r w:rsidRPr="00E1499A">
        <w:t xml:space="preserve"> (</w:t>
      </w:r>
      <w:r>
        <w:t>двести восемьдесят четыре тысячи двести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0F15D5" w:rsidRDefault="000F15D5" w:rsidP="000F15D5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</w:t>
      </w:r>
      <w:r w:rsidR="009A14BF">
        <w:t>публичного предложения</w:t>
      </w:r>
      <w:r w:rsidR="009A14BF" w:rsidRPr="00E1499A">
        <w:t xml:space="preserve"> </w:t>
      </w:r>
      <w:r w:rsidRPr="00E1499A">
        <w:rPr>
          <w:sz w:val="22"/>
          <w:szCs w:val="22"/>
        </w:rPr>
        <w:t xml:space="preserve">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</w:t>
      </w:r>
      <w:r w:rsidR="009A14BF">
        <w:rPr>
          <w:sz w:val="22"/>
          <w:szCs w:val="22"/>
        </w:rPr>
        <w:t>процедуре</w:t>
      </w:r>
      <w:r w:rsidR="009A14BF" w:rsidRPr="00E1499A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>34 104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тридцать четыре тысячи сто четыре)</w:t>
      </w:r>
      <w:r w:rsidRPr="00E1499A">
        <w:rPr>
          <w:sz w:val="22"/>
          <w:szCs w:val="22"/>
        </w:rPr>
        <w:t xml:space="preserve"> рубл</w:t>
      </w:r>
      <w:r>
        <w:rPr>
          <w:sz w:val="22"/>
          <w:szCs w:val="22"/>
        </w:rPr>
        <w:t>я</w:t>
      </w:r>
      <w:r w:rsidRPr="00E1499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0F15D5" w:rsidRDefault="000F15D5" w:rsidP="00636A48">
      <w:pPr>
        <w:shd w:val="clear" w:color="auto" w:fill="FFFFFF"/>
        <w:ind w:firstLine="426"/>
        <w:rPr>
          <w:sz w:val="22"/>
          <w:szCs w:val="22"/>
        </w:rPr>
      </w:pPr>
    </w:p>
    <w:p w:rsidR="000F15D5" w:rsidRPr="00FF6C0C" w:rsidRDefault="000F15D5" w:rsidP="000F15D5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6</w:t>
      </w:r>
      <w:r w:rsidRPr="00FF6C0C">
        <w:rPr>
          <w:b/>
          <w:sz w:val="22"/>
          <w:szCs w:val="22"/>
        </w:rPr>
        <w:t xml:space="preserve"> </w:t>
      </w:r>
    </w:p>
    <w:p w:rsidR="000F15D5" w:rsidRDefault="000F15D5" w:rsidP="000F15D5">
      <w:pPr>
        <w:ind w:firstLine="567"/>
      </w:pPr>
      <w:r w:rsidRPr="00E1499A">
        <w:t xml:space="preserve">Нежилое </w:t>
      </w:r>
      <w:r>
        <w:t>здание</w:t>
      </w:r>
      <w:r w:rsidRPr="00E1499A">
        <w:t>,</w:t>
      </w:r>
    </w:p>
    <w:p w:rsidR="000F15D5" w:rsidRDefault="000F15D5" w:rsidP="000F15D5">
      <w:pPr>
        <w:ind w:firstLine="567"/>
      </w:pPr>
      <w:r w:rsidRPr="00E1499A">
        <w:t xml:space="preserve">назначение: нежилое, одноэтажное,  </w:t>
      </w:r>
    </w:p>
    <w:p w:rsidR="000F15D5" w:rsidRDefault="000F15D5" w:rsidP="000F15D5">
      <w:pPr>
        <w:ind w:firstLine="567"/>
      </w:pPr>
      <w:r w:rsidRPr="00E1499A">
        <w:t xml:space="preserve">общей площадью </w:t>
      </w:r>
      <w:r>
        <w:t>233,1</w:t>
      </w:r>
      <w:r w:rsidRPr="00E1499A">
        <w:t xml:space="preserve">  кв.м.,</w:t>
      </w:r>
    </w:p>
    <w:p w:rsidR="000F15D5" w:rsidRDefault="000F15D5" w:rsidP="000F15D5">
      <w:pPr>
        <w:ind w:firstLine="567"/>
      </w:pPr>
      <w:r w:rsidRPr="00E1499A">
        <w:t xml:space="preserve"> с кадастровым номером  21:16:</w:t>
      </w:r>
      <w:r>
        <w:t>092601</w:t>
      </w:r>
      <w:r w:rsidRPr="00E1499A">
        <w:t>:</w:t>
      </w:r>
      <w:r>
        <w:t>174,</w:t>
      </w:r>
      <w:r w:rsidRPr="00E1499A">
        <w:t xml:space="preserve">  </w:t>
      </w:r>
    </w:p>
    <w:p w:rsidR="000F15D5" w:rsidRDefault="000F15D5" w:rsidP="000F15D5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</w:t>
      </w:r>
      <w:r>
        <w:t xml:space="preserve">Чкалова, д.59а, </w:t>
      </w:r>
    </w:p>
    <w:p w:rsidR="000F15D5" w:rsidRDefault="000F15D5" w:rsidP="000F15D5">
      <w:pPr>
        <w:ind w:firstLine="567"/>
      </w:pPr>
      <w:r>
        <w:t xml:space="preserve">с расположенным под ним земельным участком </w:t>
      </w:r>
    </w:p>
    <w:p w:rsidR="000F15D5" w:rsidRDefault="000F15D5" w:rsidP="000F15D5">
      <w:pPr>
        <w:ind w:firstLine="567"/>
      </w:pPr>
      <w:r>
        <w:t xml:space="preserve">площадью 5094 кв.м., </w:t>
      </w:r>
    </w:p>
    <w:p w:rsidR="000F15D5" w:rsidRDefault="000F15D5" w:rsidP="000F15D5">
      <w:pPr>
        <w:ind w:firstLine="567"/>
      </w:pPr>
      <w:r>
        <w:t xml:space="preserve">кадастровый номер 21:16:092601:106, </w:t>
      </w:r>
    </w:p>
    <w:p w:rsidR="000F15D5" w:rsidRDefault="000F15D5" w:rsidP="000F15D5">
      <w:pPr>
        <w:ind w:firstLine="567"/>
      </w:pPr>
      <w:r>
        <w:t xml:space="preserve">вид разрешенного использования – предпринимательство, </w:t>
      </w:r>
    </w:p>
    <w:p w:rsidR="000F15D5" w:rsidRPr="00E1499A" w:rsidRDefault="000F15D5" w:rsidP="000F15D5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0F15D5" w:rsidRDefault="00764812" w:rsidP="000F15D5">
      <w:pPr>
        <w:ind w:firstLine="567"/>
      </w:pPr>
      <w:r w:rsidRPr="00764812">
        <w:t>Цена первоначального предложения (начальная цена публичного предложения)</w:t>
      </w:r>
      <w:r w:rsidR="00F2455C">
        <w:t xml:space="preserve"> </w:t>
      </w:r>
      <w:r w:rsidR="000F15D5" w:rsidRPr="00E1499A">
        <w:rPr>
          <w:bCs/>
        </w:rPr>
        <w:t>согласно отчета об оценке №</w:t>
      </w:r>
      <w:r w:rsidR="000F15D5">
        <w:rPr>
          <w:bCs/>
        </w:rPr>
        <w:t>2626-24 от 01.07.2024</w:t>
      </w:r>
      <w:r w:rsidR="000F15D5" w:rsidRPr="00E1499A">
        <w:rPr>
          <w:bCs/>
        </w:rPr>
        <w:t xml:space="preserve"> года, выданного ООО «</w:t>
      </w:r>
      <w:r w:rsidR="000F15D5">
        <w:rPr>
          <w:bCs/>
        </w:rPr>
        <w:t>Центр оценки и экспертизы Метод»</w:t>
      </w:r>
      <w:r w:rsidR="000F15D5" w:rsidRPr="00E1499A">
        <w:rPr>
          <w:bCs/>
        </w:rPr>
        <w:t xml:space="preserve">, </w:t>
      </w:r>
      <w:r w:rsidR="000F15D5" w:rsidRPr="00E1499A">
        <w:t xml:space="preserve"> составляет  </w:t>
      </w:r>
      <w:r w:rsidR="000F15D5">
        <w:t>5 447 000</w:t>
      </w:r>
      <w:r w:rsidR="000F15D5" w:rsidRPr="00E1499A">
        <w:t xml:space="preserve"> руб. (</w:t>
      </w:r>
      <w:r w:rsidR="000F15D5">
        <w:t>пять миллионов четыреста сорок семь тысяч</w:t>
      </w:r>
      <w:r w:rsidR="000F15D5" w:rsidRPr="00E1499A">
        <w:t>) руб. 00 коп</w:t>
      </w:r>
      <w:proofErr w:type="gramStart"/>
      <w:r w:rsidR="000F15D5" w:rsidRPr="00E1499A">
        <w:t>.</w:t>
      </w:r>
      <w:proofErr w:type="gramEnd"/>
      <w:r w:rsidR="000F15D5" w:rsidRPr="00E1499A">
        <w:t xml:space="preserve"> </w:t>
      </w:r>
      <w:proofErr w:type="gramStart"/>
      <w:r w:rsidR="000F15D5" w:rsidRPr="00E1499A">
        <w:t>с</w:t>
      </w:r>
      <w:proofErr w:type="gramEnd"/>
      <w:r w:rsidR="000F15D5" w:rsidRPr="00E1499A">
        <w:t xml:space="preserve"> учетом налога на добавленную стоимость</w:t>
      </w:r>
      <w:r w:rsidR="000F15D5">
        <w:t>.</w:t>
      </w:r>
    </w:p>
    <w:p w:rsidR="00764812" w:rsidRPr="00F2455C" w:rsidRDefault="00764812" w:rsidP="00764812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proofErr w:type="gramStart"/>
      <w:r>
        <w:rPr>
          <w:sz w:val="22"/>
          <w:szCs w:val="22"/>
        </w:rPr>
        <w:t>В</w:t>
      </w:r>
      <w:r w:rsidRPr="00EC4564">
        <w:rPr>
          <w:sz w:val="22"/>
          <w:szCs w:val="22"/>
        </w:rPr>
        <w:t>еличин</w:t>
      </w:r>
      <w:r>
        <w:rPr>
          <w:sz w:val="22"/>
          <w:szCs w:val="22"/>
        </w:rPr>
        <w:t>а</w:t>
      </w:r>
      <w:r w:rsidRPr="00EC4564">
        <w:rPr>
          <w:sz w:val="22"/>
          <w:szCs w:val="22"/>
        </w:rPr>
        <w:t xml:space="preserve"> снижения </w:t>
      </w:r>
      <w:r w:rsidRPr="00F2455C">
        <w:rPr>
          <w:sz w:val="24"/>
          <w:szCs w:val="24"/>
        </w:rPr>
        <w:t xml:space="preserve">цены первоначального предложения (шаг понижения) – 10 % от цены первоначального предложения) -  </w:t>
      </w:r>
      <w:r w:rsidR="00F2455C" w:rsidRPr="00F2455C">
        <w:rPr>
          <w:sz w:val="24"/>
          <w:szCs w:val="24"/>
        </w:rPr>
        <w:t>544 700 (пятьсот сорок четыре тысячи семьсот) руб. 00 коп</w:t>
      </w:r>
      <w:proofErr w:type="gramEnd"/>
    </w:p>
    <w:p w:rsidR="00764812" w:rsidRPr="00F2455C" w:rsidRDefault="00764812" w:rsidP="00764812">
      <w:pPr>
        <w:ind w:firstLine="567"/>
      </w:pPr>
      <w:r w:rsidRPr="00F2455C">
        <w:t>Минимальная цена предложения (цен</w:t>
      </w:r>
      <w:r w:rsidR="00F2455C">
        <w:t>а</w:t>
      </w:r>
      <w:r w:rsidRPr="00F2455C">
        <w:t xml:space="preserve"> отсечения) – 50% о</w:t>
      </w:r>
      <w:r w:rsidR="00F2455C">
        <w:t>т</w:t>
      </w:r>
      <w:r w:rsidRPr="00F2455C">
        <w:t xml:space="preserve"> цены первоначального предложения </w:t>
      </w:r>
      <w:r w:rsidR="00F2455C">
        <w:t>–</w:t>
      </w:r>
      <w:r w:rsidRPr="00F2455C">
        <w:t xml:space="preserve"> </w:t>
      </w:r>
      <w:r w:rsidR="00F2455C">
        <w:t>2 723 500 (два миллиона семьсот двадцать три тысячи пятьсот) руб. 00 коп</w:t>
      </w:r>
      <w:proofErr w:type="gramStart"/>
      <w:r w:rsidR="00F2455C">
        <w:t xml:space="preserve">., </w:t>
      </w:r>
      <w:proofErr w:type="gramEnd"/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r w:rsidR="00F2455C">
        <w:t>публичном предложении</w:t>
      </w:r>
      <w:r w:rsidRPr="00E1499A">
        <w:rPr>
          <w:sz w:val="22"/>
          <w:szCs w:val="22"/>
        </w:rPr>
        <w:t xml:space="preserve">  </w:t>
      </w:r>
      <w:r>
        <w:rPr>
          <w:sz w:val="22"/>
          <w:szCs w:val="22"/>
        </w:rPr>
        <w:t>544 700</w:t>
      </w:r>
      <w:r w:rsidRPr="00E1499A">
        <w:t xml:space="preserve"> (</w:t>
      </w:r>
      <w:r>
        <w:t>пятьсот сорок четыре тысячи семьсот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0F15D5" w:rsidRDefault="000F15D5" w:rsidP="000F15D5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</w:t>
      </w:r>
      <w:r w:rsidR="009A14BF">
        <w:t>публичного предложения</w:t>
      </w:r>
      <w:r w:rsidR="009A14BF" w:rsidRPr="00E1499A">
        <w:t xml:space="preserve"> </w:t>
      </w:r>
      <w:r w:rsidRPr="00E1499A">
        <w:rPr>
          <w:sz w:val="22"/>
          <w:szCs w:val="22"/>
        </w:rPr>
        <w:t xml:space="preserve">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</w:t>
      </w:r>
      <w:r w:rsidR="009A14BF">
        <w:rPr>
          <w:sz w:val="22"/>
          <w:szCs w:val="22"/>
        </w:rPr>
        <w:t>процедуре</w:t>
      </w:r>
      <w:r w:rsidR="009A14BF" w:rsidRPr="00E1499A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lastRenderedPageBreak/>
        <w:t xml:space="preserve">составляет </w:t>
      </w:r>
      <w:r w:rsidR="00431E7B">
        <w:rPr>
          <w:sz w:val="22"/>
          <w:szCs w:val="22"/>
        </w:rPr>
        <w:t>65 364</w:t>
      </w:r>
      <w:r w:rsidRPr="00E1499A">
        <w:rPr>
          <w:sz w:val="22"/>
          <w:szCs w:val="22"/>
        </w:rPr>
        <w:t xml:space="preserve"> (</w:t>
      </w:r>
      <w:r w:rsidR="00431E7B">
        <w:rPr>
          <w:sz w:val="22"/>
          <w:szCs w:val="22"/>
        </w:rPr>
        <w:t>шестьдесят пять тысяч триста шестьдесят четыре</w:t>
      </w:r>
      <w:r w:rsidRPr="00E1499A">
        <w:rPr>
          <w:sz w:val="22"/>
          <w:szCs w:val="22"/>
        </w:rPr>
        <w:t>) рубл</w:t>
      </w:r>
      <w:r w:rsidR="00431E7B">
        <w:rPr>
          <w:sz w:val="22"/>
          <w:szCs w:val="22"/>
        </w:rPr>
        <w:t>я</w:t>
      </w:r>
      <w:r w:rsidRPr="00E1499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431E7B" w:rsidRPr="00FF6C0C" w:rsidRDefault="00431E7B" w:rsidP="00431E7B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7</w:t>
      </w:r>
      <w:r w:rsidRPr="00FF6C0C">
        <w:rPr>
          <w:b/>
          <w:sz w:val="22"/>
          <w:szCs w:val="22"/>
        </w:rPr>
        <w:t xml:space="preserve"> </w:t>
      </w:r>
    </w:p>
    <w:p w:rsidR="00431E7B" w:rsidRDefault="00431E7B" w:rsidP="00431E7B">
      <w:pPr>
        <w:ind w:firstLine="567"/>
      </w:pPr>
      <w:r w:rsidRPr="00E1499A">
        <w:t xml:space="preserve">Нежилое </w:t>
      </w:r>
      <w:r>
        <w:t>здание</w:t>
      </w:r>
      <w:r w:rsidRPr="00E1499A">
        <w:t xml:space="preserve">, </w:t>
      </w:r>
    </w:p>
    <w:p w:rsidR="00431E7B" w:rsidRDefault="00431E7B" w:rsidP="00431E7B">
      <w:pPr>
        <w:ind w:firstLine="567"/>
      </w:pPr>
      <w:r w:rsidRPr="00E1499A">
        <w:t xml:space="preserve">назначение: нежилое, одноэтажное, </w:t>
      </w:r>
    </w:p>
    <w:p w:rsidR="00431E7B" w:rsidRDefault="00431E7B" w:rsidP="00431E7B">
      <w:pPr>
        <w:ind w:firstLine="567"/>
      </w:pPr>
      <w:r w:rsidRPr="00E1499A">
        <w:t xml:space="preserve"> общей площадью </w:t>
      </w:r>
      <w:r>
        <w:t>396,4</w:t>
      </w:r>
      <w:r w:rsidRPr="00E1499A">
        <w:t xml:space="preserve">  кв.м.,</w:t>
      </w:r>
    </w:p>
    <w:p w:rsidR="00431E7B" w:rsidRDefault="00431E7B" w:rsidP="00431E7B">
      <w:pPr>
        <w:ind w:firstLine="567"/>
      </w:pPr>
      <w:r w:rsidRPr="00E1499A">
        <w:t xml:space="preserve"> с кадастровым номером  21:16:</w:t>
      </w:r>
      <w:r>
        <w:t>000000</w:t>
      </w:r>
      <w:r w:rsidRPr="00E1499A">
        <w:t>:</w:t>
      </w:r>
      <w:r>
        <w:t>862,</w:t>
      </w:r>
      <w:r w:rsidRPr="00E1499A">
        <w:t xml:space="preserve"> </w:t>
      </w:r>
    </w:p>
    <w:p w:rsidR="00431E7B" w:rsidRDefault="00431E7B" w:rsidP="00431E7B">
      <w:pPr>
        <w:ind w:firstLine="567"/>
      </w:pPr>
      <w:r w:rsidRPr="00E1499A">
        <w:t xml:space="preserve"> </w:t>
      </w: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</w:t>
      </w:r>
      <w:proofErr w:type="gramStart"/>
      <w:r w:rsidRPr="00E1499A">
        <w:t>а-</w:t>
      </w:r>
      <w:proofErr w:type="gramEnd"/>
      <w:r w:rsidRPr="00E1499A">
        <w:t xml:space="preserve"> Чувашия, Мариинско-Посадский район,  г. Мариинский Посад, ул. </w:t>
      </w:r>
      <w:r>
        <w:t xml:space="preserve">Чкалова, д.71, </w:t>
      </w:r>
    </w:p>
    <w:p w:rsidR="005D53B5" w:rsidRDefault="00431E7B" w:rsidP="00431E7B">
      <w:pPr>
        <w:ind w:firstLine="567"/>
      </w:pPr>
      <w:r>
        <w:t xml:space="preserve">с расположенным под ним земельным участком </w:t>
      </w:r>
    </w:p>
    <w:p w:rsidR="005D53B5" w:rsidRDefault="00431E7B" w:rsidP="00431E7B">
      <w:pPr>
        <w:ind w:firstLine="567"/>
      </w:pPr>
      <w:r>
        <w:t xml:space="preserve">площадью 840 кв.м., </w:t>
      </w:r>
    </w:p>
    <w:p w:rsidR="005D53B5" w:rsidRDefault="00431E7B" w:rsidP="00431E7B">
      <w:pPr>
        <w:ind w:firstLine="567"/>
      </w:pPr>
      <w:r>
        <w:t xml:space="preserve">кадастровый номер 21:16:092601:107, </w:t>
      </w:r>
    </w:p>
    <w:p w:rsidR="005D53B5" w:rsidRDefault="00431E7B" w:rsidP="00431E7B">
      <w:pPr>
        <w:ind w:firstLine="567"/>
      </w:pPr>
      <w:r>
        <w:t xml:space="preserve">вид разрешенного использования – предпринимательство, </w:t>
      </w:r>
    </w:p>
    <w:p w:rsidR="00431E7B" w:rsidRPr="00E1499A" w:rsidRDefault="00431E7B" w:rsidP="00431E7B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431E7B" w:rsidRPr="00F2455C" w:rsidRDefault="00764812" w:rsidP="00431E7B">
      <w:pPr>
        <w:ind w:firstLine="567"/>
      </w:pPr>
      <w:r w:rsidRPr="00764812">
        <w:t>Цена первоначального предложения (начальная цена публичного предложения)</w:t>
      </w:r>
      <w:r w:rsidR="00F2455C">
        <w:t xml:space="preserve"> </w:t>
      </w:r>
      <w:r w:rsidR="00431E7B" w:rsidRPr="00E1499A">
        <w:rPr>
          <w:bCs/>
        </w:rPr>
        <w:t>согласно отчета об оценке №</w:t>
      </w:r>
      <w:r w:rsidR="00431E7B">
        <w:rPr>
          <w:bCs/>
        </w:rPr>
        <w:t>2627-24 от 01.07.2024</w:t>
      </w:r>
      <w:r w:rsidR="00431E7B" w:rsidRPr="00E1499A">
        <w:rPr>
          <w:bCs/>
        </w:rPr>
        <w:t xml:space="preserve"> года, выданного ООО «</w:t>
      </w:r>
      <w:r w:rsidR="00431E7B">
        <w:rPr>
          <w:bCs/>
        </w:rPr>
        <w:t>Центр оценки и экспертизы Метод»</w:t>
      </w:r>
      <w:r w:rsidR="00431E7B" w:rsidRPr="00E1499A">
        <w:rPr>
          <w:bCs/>
        </w:rPr>
        <w:t xml:space="preserve">, </w:t>
      </w:r>
      <w:r w:rsidR="00431E7B" w:rsidRPr="00E1499A">
        <w:t xml:space="preserve"> составляет  </w:t>
      </w:r>
      <w:r w:rsidR="005D53B5">
        <w:t>1 250 000</w:t>
      </w:r>
      <w:r w:rsidR="005D53B5" w:rsidRPr="00E1499A">
        <w:t xml:space="preserve"> руб. (</w:t>
      </w:r>
      <w:r w:rsidR="005D53B5">
        <w:t>один миллион двести пятьдесят тысяч</w:t>
      </w:r>
      <w:r w:rsidR="005D53B5" w:rsidRPr="00E1499A">
        <w:t>) руб. 00 коп</w:t>
      </w:r>
      <w:proofErr w:type="gramStart"/>
      <w:r w:rsidR="005D53B5" w:rsidRPr="00E1499A">
        <w:t>.</w:t>
      </w:r>
      <w:proofErr w:type="gramEnd"/>
      <w:r w:rsidR="005D53B5" w:rsidRPr="00E1499A">
        <w:t xml:space="preserve"> </w:t>
      </w:r>
      <w:proofErr w:type="gramStart"/>
      <w:r w:rsidR="005D53B5" w:rsidRPr="00E1499A">
        <w:t>с</w:t>
      </w:r>
      <w:proofErr w:type="gramEnd"/>
      <w:r w:rsidR="005D53B5" w:rsidRPr="00E1499A">
        <w:t xml:space="preserve"> учетом </w:t>
      </w:r>
      <w:r w:rsidR="005D53B5">
        <w:t xml:space="preserve">налога на </w:t>
      </w:r>
      <w:r w:rsidR="005D53B5" w:rsidRPr="00F2455C">
        <w:t>добавленную стоимость</w:t>
      </w:r>
      <w:r w:rsidR="00431E7B" w:rsidRPr="00F2455C">
        <w:t>.</w:t>
      </w:r>
    </w:p>
    <w:p w:rsidR="00764812" w:rsidRPr="00F2455C" w:rsidRDefault="00764812" w:rsidP="00764812">
      <w:pPr>
        <w:pStyle w:val="af6"/>
        <w:tabs>
          <w:tab w:val="left" w:pos="284"/>
        </w:tabs>
        <w:ind w:firstLine="567"/>
        <w:rPr>
          <w:sz w:val="24"/>
          <w:szCs w:val="24"/>
        </w:rPr>
      </w:pPr>
      <w:proofErr w:type="gramStart"/>
      <w:r w:rsidRPr="00F2455C">
        <w:rPr>
          <w:sz w:val="24"/>
          <w:szCs w:val="24"/>
        </w:rPr>
        <w:t xml:space="preserve">Величина снижения цены первоначального предложения (шаг понижения) – 10 % от цены первоначального предложения) - </w:t>
      </w:r>
      <w:r w:rsidR="00F2455C" w:rsidRPr="00F2455C">
        <w:rPr>
          <w:sz w:val="24"/>
          <w:szCs w:val="24"/>
        </w:rPr>
        <w:t xml:space="preserve">125 000 (сто двадцать пять тысяч) руб. 00 коп. </w:t>
      </w:r>
      <w:r w:rsidRPr="00F2455C">
        <w:rPr>
          <w:sz w:val="24"/>
          <w:szCs w:val="24"/>
        </w:rPr>
        <w:t xml:space="preserve"> </w:t>
      </w:r>
      <w:proofErr w:type="gramEnd"/>
    </w:p>
    <w:p w:rsidR="00764812" w:rsidRPr="00F2455C" w:rsidRDefault="00764812" w:rsidP="00764812">
      <w:pPr>
        <w:ind w:firstLine="567"/>
      </w:pPr>
      <w:r w:rsidRPr="00F2455C">
        <w:t>Минимальная цена предложения (цен</w:t>
      </w:r>
      <w:r w:rsidR="00F2455C">
        <w:t>а</w:t>
      </w:r>
      <w:r w:rsidRPr="00F2455C">
        <w:t xml:space="preserve"> отсечения) – 50% о</w:t>
      </w:r>
      <w:r w:rsidR="00F2455C">
        <w:t>т</w:t>
      </w:r>
      <w:r w:rsidRPr="00F2455C">
        <w:t xml:space="preserve"> цены первоначального предложения </w:t>
      </w:r>
      <w:r w:rsidR="00F2455C">
        <w:t>–</w:t>
      </w:r>
      <w:r w:rsidRPr="00F2455C">
        <w:t xml:space="preserve"> </w:t>
      </w:r>
      <w:r w:rsidR="00F2455C">
        <w:t>625 000 (шестьсот двадцать пять тысяч) руб. 00 коп.</w:t>
      </w:r>
    </w:p>
    <w:p w:rsidR="00431E7B" w:rsidRPr="00F2455C" w:rsidRDefault="00431E7B" w:rsidP="00431E7B">
      <w:pPr>
        <w:ind w:firstLine="567"/>
      </w:pPr>
      <w:r w:rsidRPr="00F2455C">
        <w:t xml:space="preserve">Размер задатка на участие в </w:t>
      </w:r>
      <w:r w:rsidR="00F2455C" w:rsidRPr="00F2455C">
        <w:t>публичном предложении</w:t>
      </w:r>
      <w:r w:rsidRPr="00F2455C">
        <w:t xml:space="preserve"> </w:t>
      </w:r>
      <w:r w:rsidR="005D53B5" w:rsidRPr="00F2455C">
        <w:t>125 000</w:t>
      </w:r>
      <w:r w:rsidRPr="00F2455C">
        <w:t xml:space="preserve"> (</w:t>
      </w:r>
      <w:r w:rsidR="005D53B5" w:rsidRPr="00F2455C">
        <w:t>сто двадцать пять тысяч</w:t>
      </w:r>
      <w:r w:rsidRPr="00F2455C">
        <w:t>) руб. 00 коп.</w:t>
      </w:r>
      <w:r w:rsidRPr="00F2455C">
        <w:rPr>
          <w:rFonts w:ascii="Times New Roman" w:hAnsi="Times New Roman" w:cs="Times New Roman"/>
        </w:rPr>
        <w:t xml:space="preserve"> </w:t>
      </w:r>
      <w:r w:rsidRPr="00F2455C">
        <w:t>(10 % от начального размера).</w:t>
      </w:r>
    </w:p>
    <w:p w:rsidR="00431E7B" w:rsidRDefault="00431E7B" w:rsidP="00431E7B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F2455C">
        <w:t xml:space="preserve">Размер взимаемой с победителя </w:t>
      </w:r>
      <w:r w:rsidR="009A14BF">
        <w:t>публичного предложения</w:t>
      </w:r>
      <w:r w:rsidR="009A14BF" w:rsidRPr="00E1499A">
        <w:t xml:space="preserve"> </w:t>
      </w:r>
      <w:r w:rsidRPr="00F2455C">
        <w:t>или иных лиц, с которыми заключается договор купли-продажи,  платы оператору</w:t>
      </w:r>
      <w:r w:rsidRPr="00E1499A">
        <w:rPr>
          <w:sz w:val="22"/>
          <w:szCs w:val="22"/>
        </w:rPr>
        <w:t xml:space="preserve"> электронной площадки за участие в </w:t>
      </w:r>
      <w:r w:rsidR="009A14BF">
        <w:rPr>
          <w:sz w:val="22"/>
          <w:szCs w:val="22"/>
        </w:rPr>
        <w:t>процедуре</w:t>
      </w:r>
      <w:r w:rsidRPr="00E1499A">
        <w:rPr>
          <w:sz w:val="22"/>
          <w:szCs w:val="22"/>
        </w:rPr>
        <w:t xml:space="preserve"> составляет </w:t>
      </w:r>
      <w:r w:rsidR="005D53B5">
        <w:rPr>
          <w:sz w:val="22"/>
          <w:szCs w:val="22"/>
        </w:rPr>
        <w:t>15 000</w:t>
      </w:r>
      <w:r w:rsidRPr="00E1499A">
        <w:rPr>
          <w:sz w:val="22"/>
          <w:szCs w:val="22"/>
        </w:rPr>
        <w:t xml:space="preserve"> (</w:t>
      </w:r>
      <w:r w:rsidR="005D53B5">
        <w:rPr>
          <w:sz w:val="22"/>
          <w:szCs w:val="22"/>
        </w:rPr>
        <w:t>пятнадцать тысяч</w:t>
      </w:r>
      <w:r w:rsidRPr="00E1499A">
        <w:rPr>
          <w:sz w:val="22"/>
          <w:szCs w:val="22"/>
        </w:rPr>
        <w:t>) рубл</w:t>
      </w:r>
      <w:r w:rsidR="005D53B5">
        <w:rPr>
          <w:sz w:val="22"/>
          <w:szCs w:val="22"/>
        </w:rPr>
        <w:t>ей</w:t>
      </w:r>
      <w:r w:rsidRPr="00E1499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Pr="00E1499A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3F6788" w:rsidRPr="00F2455C" w:rsidRDefault="003F6788" w:rsidP="00963D79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</w:rPr>
      </w:pPr>
      <w:r w:rsidRPr="00F2455C">
        <w:rPr>
          <w:b/>
        </w:rPr>
        <w:t xml:space="preserve">Условия </w:t>
      </w:r>
      <w:r w:rsidR="00F2455C" w:rsidRPr="00F2455C">
        <w:rPr>
          <w:b/>
        </w:rPr>
        <w:t>публичного предложения</w:t>
      </w:r>
    </w:p>
    <w:p w:rsidR="003F6788" w:rsidRPr="00E1499A" w:rsidRDefault="00F2455C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>
        <w:t xml:space="preserve">Публичное предложение </w:t>
      </w:r>
      <w:r w:rsidR="003F6788" w:rsidRPr="00E1499A">
        <w:t xml:space="preserve">состоится </w:t>
      </w:r>
      <w:r w:rsidR="000B7F4B" w:rsidRPr="00E1499A">
        <w:t xml:space="preserve"> </w:t>
      </w:r>
      <w:r w:rsidR="00865FF2">
        <w:rPr>
          <w:b/>
          <w:sz w:val="32"/>
          <w:szCs w:val="32"/>
        </w:rPr>
        <w:t>18</w:t>
      </w:r>
      <w:r w:rsidR="00750685">
        <w:rPr>
          <w:b/>
          <w:sz w:val="32"/>
          <w:szCs w:val="32"/>
        </w:rPr>
        <w:t xml:space="preserve"> </w:t>
      </w:r>
      <w:r w:rsidR="00865FF2">
        <w:rPr>
          <w:b/>
          <w:sz w:val="32"/>
          <w:szCs w:val="32"/>
        </w:rPr>
        <w:t>декабря</w:t>
      </w:r>
      <w:r w:rsidR="005D53B5">
        <w:rPr>
          <w:b/>
          <w:sz w:val="32"/>
          <w:szCs w:val="32"/>
        </w:rPr>
        <w:t xml:space="preserve"> 2024 года </w:t>
      </w:r>
      <w:r w:rsidR="003F6788" w:rsidRPr="005D53B5">
        <w:rPr>
          <w:b/>
          <w:sz w:val="32"/>
          <w:szCs w:val="32"/>
        </w:rPr>
        <w:t xml:space="preserve">в </w:t>
      </w:r>
      <w:r w:rsidR="00750685">
        <w:rPr>
          <w:b/>
          <w:sz w:val="32"/>
          <w:szCs w:val="32"/>
        </w:rPr>
        <w:t>10</w:t>
      </w:r>
      <w:r w:rsidR="003F6788" w:rsidRPr="005D53B5">
        <w:rPr>
          <w:b/>
          <w:sz w:val="32"/>
          <w:szCs w:val="32"/>
        </w:rPr>
        <w:t xml:space="preserve"> часов 00 минут</w:t>
      </w:r>
      <w:r w:rsidR="003F6788" w:rsidRPr="00E1499A">
        <w:t xml:space="preserve"> по московскому времени на электронной торговой площадке РОСЭЛТОРГ https://www.roseltorg.ru.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E1499A">
        <w:t xml:space="preserve">Дата и время начала приема заявок на участие в </w:t>
      </w:r>
      <w:r w:rsidR="00C84294">
        <w:t>публичном предложении</w:t>
      </w:r>
      <w:r w:rsidRPr="00E1499A">
        <w:t xml:space="preserve">–  </w:t>
      </w:r>
      <w:r w:rsidR="00C84294">
        <w:rPr>
          <w:b/>
        </w:rPr>
        <w:t>18</w:t>
      </w:r>
      <w:r w:rsidR="00035505" w:rsidRPr="00750685">
        <w:rPr>
          <w:b/>
          <w:sz w:val="28"/>
          <w:szCs w:val="28"/>
        </w:rPr>
        <w:t xml:space="preserve"> </w:t>
      </w:r>
      <w:r w:rsidR="00C84294">
        <w:rPr>
          <w:b/>
          <w:sz w:val="28"/>
          <w:szCs w:val="28"/>
        </w:rPr>
        <w:t>ноя</w:t>
      </w:r>
      <w:r w:rsidR="00750685" w:rsidRPr="00750685">
        <w:rPr>
          <w:b/>
          <w:sz w:val="28"/>
          <w:szCs w:val="28"/>
        </w:rPr>
        <w:t>бря</w:t>
      </w:r>
      <w:r w:rsidR="00035505" w:rsidRPr="005D53B5">
        <w:rPr>
          <w:b/>
          <w:sz w:val="28"/>
          <w:szCs w:val="28"/>
        </w:rPr>
        <w:t xml:space="preserve"> 2024</w:t>
      </w:r>
      <w:r w:rsidRPr="005D53B5">
        <w:rPr>
          <w:b/>
          <w:sz w:val="28"/>
          <w:szCs w:val="28"/>
        </w:rPr>
        <w:t xml:space="preserve">  года, 08 часов 00 минут.</w:t>
      </w:r>
      <w:r w:rsidRPr="00E1499A">
        <w:t xml:space="preserve"> </w:t>
      </w:r>
    </w:p>
    <w:p w:rsidR="003F6788" w:rsidRPr="00C8429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b/>
          <w:sz w:val="28"/>
          <w:szCs w:val="28"/>
        </w:rPr>
      </w:pPr>
      <w:r w:rsidRPr="00E1499A">
        <w:t xml:space="preserve">Дата и время окончания приема заявок на участие в </w:t>
      </w:r>
      <w:r w:rsidR="00C84294">
        <w:t>публичном предложении</w:t>
      </w:r>
      <w:r w:rsidRPr="00E1499A">
        <w:t xml:space="preserve"> – </w:t>
      </w:r>
      <w:r w:rsidR="00C84294" w:rsidRPr="00C84294">
        <w:rPr>
          <w:b/>
          <w:sz w:val="28"/>
          <w:szCs w:val="28"/>
        </w:rPr>
        <w:t xml:space="preserve">13 декабря </w:t>
      </w:r>
      <w:r w:rsidRPr="00C84294">
        <w:rPr>
          <w:b/>
          <w:sz w:val="28"/>
          <w:szCs w:val="28"/>
        </w:rPr>
        <w:t>202</w:t>
      </w:r>
      <w:r w:rsidR="00035505" w:rsidRPr="00C84294">
        <w:rPr>
          <w:b/>
          <w:sz w:val="28"/>
          <w:szCs w:val="28"/>
        </w:rPr>
        <w:t>4</w:t>
      </w:r>
      <w:r w:rsidRPr="00C84294">
        <w:rPr>
          <w:b/>
          <w:sz w:val="28"/>
          <w:szCs w:val="28"/>
        </w:rPr>
        <w:t xml:space="preserve"> года, 1</w:t>
      </w:r>
      <w:r w:rsidR="00AB680C" w:rsidRPr="00C84294">
        <w:rPr>
          <w:b/>
          <w:sz w:val="28"/>
          <w:szCs w:val="28"/>
        </w:rPr>
        <w:t>7</w:t>
      </w:r>
      <w:r w:rsidRPr="00C84294">
        <w:rPr>
          <w:b/>
          <w:sz w:val="28"/>
          <w:szCs w:val="28"/>
        </w:rPr>
        <w:t xml:space="preserve"> часов 00 минут. 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E1499A">
        <w:t xml:space="preserve">Дата  и время определения участников </w:t>
      </w:r>
      <w:r w:rsidR="009A14BF">
        <w:t>публичного предложения</w:t>
      </w:r>
      <w:r w:rsidRPr="00E1499A">
        <w:t xml:space="preserve"> – </w:t>
      </w:r>
      <w:r w:rsidR="00C84294">
        <w:rPr>
          <w:b/>
          <w:sz w:val="28"/>
          <w:szCs w:val="28"/>
        </w:rPr>
        <w:t>16 декаб</w:t>
      </w:r>
      <w:r w:rsidR="005D53B5" w:rsidRPr="005D53B5">
        <w:rPr>
          <w:b/>
          <w:sz w:val="28"/>
          <w:szCs w:val="28"/>
        </w:rPr>
        <w:t>ря</w:t>
      </w:r>
      <w:r w:rsidRPr="005D53B5">
        <w:rPr>
          <w:b/>
          <w:sz w:val="28"/>
          <w:szCs w:val="28"/>
        </w:rPr>
        <w:t xml:space="preserve"> 202</w:t>
      </w:r>
      <w:r w:rsidR="00035505" w:rsidRPr="005D53B5">
        <w:rPr>
          <w:b/>
          <w:sz w:val="28"/>
          <w:szCs w:val="28"/>
        </w:rPr>
        <w:t>4</w:t>
      </w:r>
      <w:r w:rsidRPr="005D53B5">
        <w:rPr>
          <w:b/>
          <w:sz w:val="28"/>
          <w:szCs w:val="28"/>
        </w:rPr>
        <w:t xml:space="preserve"> года, в 1</w:t>
      </w:r>
      <w:r w:rsidR="00C84294">
        <w:rPr>
          <w:b/>
          <w:sz w:val="28"/>
          <w:szCs w:val="28"/>
        </w:rPr>
        <w:t>3</w:t>
      </w:r>
      <w:r w:rsidRPr="005D53B5">
        <w:rPr>
          <w:b/>
          <w:sz w:val="28"/>
          <w:szCs w:val="28"/>
        </w:rPr>
        <w:t xml:space="preserve"> часов 00 минут</w:t>
      </w:r>
      <w:r w:rsidRPr="00E1499A">
        <w:t>.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</w:pPr>
      <w:r w:rsidRPr="00E1499A">
        <w:t xml:space="preserve">Место приема Заявок на участие в </w:t>
      </w:r>
      <w:r w:rsidR="00C84294">
        <w:t>публичном предложении</w:t>
      </w:r>
      <w:r w:rsidRPr="00E1499A">
        <w:t>: электронная торговая площадка РОСЭЛТОРГ http://www.roseltorg.ru.</w:t>
      </w:r>
    </w:p>
    <w:p w:rsidR="003F6788" w:rsidRPr="00E1499A" w:rsidRDefault="003F6788" w:rsidP="003F6788">
      <w:pPr>
        <w:shd w:val="clear" w:color="auto" w:fill="FFFFFF"/>
        <w:spacing w:before="360" w:after="360"/>
        <w:ind w:firstLine="426"/>
        <w:contextualSpacing/>
      </w:pPr>
      <w:r w:rsidRPr="00E1499A">
        <w:t xml:space="preserve">Адрес официального сайта организатора </w:t>
      </w:r>
      <w:r w:rsidR="00C84294">
        <w:t>публичного предложения</w:t>
      </w:r>
      <w:r w:rsidRPr="00E1499A">
        <w:t xml:space="preserve">: официальный сайт  </w:t>
      </w:r>
      <w:r w:rsidR="00854C16" w:rsidRPr="00E1499A">
        <w:t xml:space="preserve">администрации </w:t>
      </w:r>
      <w:r w:rsidRPr="00E1499A">
        <w:t>Мариинско-Посадского муниципального округа Чувашской Республики – (http://</w:t>
      </w:r>
      <w:proofErr w:type="spellStart"/>
      <w:r w:rsidR="00E93081" w:rsidRPr="00E1499A">
        <w:rPr>
          <w:rFonts w:asciiTheme="minorHAnsi" w:hAnsiTheme="minorHAnsi"/>
          <w:lang w:val="en-US"/>
        </w:rPr>
        <w:t>marpos</w:t>
      </w:r>
      <w:proofErr w:type="spellEnd"/>
      <w:r w:rsidRPr="00E1499A">
        <w:t>.</w:t>
      </w:r>
      <w:r w:rsidRPr="00E1499A">
        <w:rPr>
          <w:lang w:val="en-US"/>
        </w:rPr>
        <w:t>cap</w:t>
      </w:r>
      <w:r w:rsidRPr="00E1499A">
        <w:t>.</w:t>
      </w:r>
      <w:proofErr w:type="spellStart"/>
      <w:r w:rsidRPr="00E1499A">
        <w:rPr>
          <w:lang w:val="en-US"/>
        </w:rPr>
        <w:t>ru</w:t>
      </w:r>
      <w:proofErr w:type="spellEnd"/>
      <w:r w:rsidRPr="00E1499A">
        <w:t>).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proofErr w:type="gramStart"/>
      <w:r w:rsidRPr="00E1499A">
        <w:t xml:space="preserve">Настоящее извещение размещено организатором </w:t>
      </w:r>
      <w:r w:rsidR="00C84294">
        <w:t>публичного предложения</w:t>
      </w:r>
      <w:r w:rsidRPr="00E1499A">
        <w:t xml:space="preserve">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E1499A">
        <w:t xml:space="preserve">администрации </w:t>
      </w:r>
      <w:proofErr w:type="spellStart"/>
      <w:r w:rsidRPr="00E1499A">
        <w:t>Мариинско-Посадского</w:t>
      </w:r>
      <w:proofErr w:type="spellEnd"/>
      <w:r w:rsidRPr="00E1499A">
        <w:t xml:space="preserve"> муниципального округа Чувашской Республики (http://</w:t>
      </w:r>
      <w:r w:rsidR="00E93081" w:rsidRPr="00E1499A">
        <w:rPr>
          <w:rFonts w:asciiTheme="minorHAnsi" w:hAnsiTheme="minorHAnsi"/>
        </w:rPr>
        <w:t xml:space="preserve"> </w:t>
      </w:r>
      <w:proofErr w:type="spellStart"/>
      <w:r w:rsidR="00E93081" w:rsidRPr="00E1499A">
        <w:rPr>
          <w:rFonts w:asciiTheme="minorHAnsi" w:hAnsiTheme="minorHAnsi"/>
          <w:lang w:val="en-US"/>
        </w:rPr>
        <w:t>marpos</w:t>
      </w:r>
      <w:proofErr w:type="spellEnd"/>
      <w:r w:rsidR="00E93081" w:rsidRPr="00E1499A">
        <w:t>.</w:t>
      </w:r>
      <w:r w:rsidR="00E93081" w:rsidRPr="00E1499A">
        <w:rPr>
          <w:lang w:val="en-US"/>
        </w:rPr>
        <w:t>cap</w:t>
      </w:r>
      <w:r w:rsidR="00E93081" w:rsidRPr="00E1499A">
        <w:t>.</w:t>
      </w:r>
      <w:proofErr w:type="spellStart"/>
      <w:r w:rsidR="00E93081" w:rsidRPr="00E1499A">
        <w:rPr>
          <w:lang w:val="en-US"/>
        </w:rPr>
        <w:t>ru</w:t>
      </w:r>
      <w:proofErr w:type="spellEnd"/>
      <w:r w:rsidRPr="00E1499A">
        <w:t>) и в</w:t>
      </w:r>
      <w:r w:rsidR="00854C16" w:rsidRPr="00E1499A">
        <w:t xml:space="preserve"> информационном периодическом печатном</w:t>
      </w:r>
      <w:r w:rsidRPr="00E1499A">
        <w:t xml:space="preserve"> издании администрации Мариинско-Посадского муниципального округа «</w:t>
      </w:r>
      <w:r w:rsidR="00E93081" w:rsidRPr="00E1499A">
        <w:t xml:space="preserve">Посадский </w:t>
      </w:r>
      <w:r w:rsidRPr="00E1499A">
        <w:t xml:space="preserve"> Вестник».</w:t>
      </w:r>
      <w:proofErr w:type="gramEnd"/>
      <w:r w:rsidRPr="00E1499A">
        <w:t xml:space="preserve"> Осмотр </w:t>
      </w:r>
      <w:r w:rsidR="005D53B5">
        <w:t>имущества</w:t>
      </w:r>
      <w:r w:rsidRPr="00E1499A">
        <w:t xml:space="preserve"> производится лицами, желающими участвовать в </w:t>
      </w:r>
      <w:r w:rsidR="00C84294">
        <w:t>публичном предложении</w:t>
      </w:r>
      <w:r w:rsidR="00C84294" w:rsidRPr="00E1499A">
        <w:t xml:space="preserve"> </w:t>
      </w:r>
      <w:r w:rsidRPr="00E1499A">
        <w:t>самостоятельно в течени</w:t>
      </w:r>
      <w:proofErr w:type="gramStart"/>
      <w:r w:rsidRPr="00E1499A">
        <w:t>и</w:t>
      </w:r>
      <w:proofErr w:type="gramEnd"/>
      <w:r w:rsidRPr="00E1499A">
        <w:t xml:space="preserve"> всего </w:t>
      </w:r>
      <w:r w:rsidRPr="00E1499A">
        <w:lastRenderedPageBreak/>
        <w:t>срока подачи заявок.</w:t>
      </w:r>
    </w:p>
    <w:p w:rsidR="003F6788" w:rsidRPr="00C84294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C84294">
        <w:rPr>
          <w:b/>
        </w:rPr>
        <w:t xml:space="preserve">Порядок оформления участия в </w:t>
      </w:r>
      <w:r w:rsidR="00C84294" w:rsidRPr="00C84294">
        <w:rPr>
          <w:b/>
        </w:rPr>
        <w:t>публичном предложении</w:t>
      </w:r>
    </w:p>
    <w:p w:rsidR="003F6788" w:rsidRPr="00E1499A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E1499A">
        <w:t xml:space="preserve">Заявителем на участие в </w:t>
      </w:r>
      <w:r w:rsidR="00C84294">
        <w:t>публичном предложении</w:t>
      </w:r>
      <w:r w:rsidR="00C84294" w:rsidRPr="00E1499A">
        <w:t xml:space="preserve"> </w:t>
      </w:r>
      <w:r w:rsidRPr="00E1499A">
        <w:t>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</w:t>
      </w:r>
      <w:r w:rsidR="00C84294">
        <w:t>,</w:t>
      </w:r>
      <w:r w:rsidRPr="00E1499A">
        <w:t xml:space="preserve"> претендующи</w:t>
      </w:r>
      <w:proofErr w:type="gramStart"/>
      <w:r w:rsidRPr="00E1499A">
        <w:t>й(</w:t>
      </w:r>
      <w:proofErr w:type="spellStart"/>
      <w:proofErr w:type="gramEnd"/>
      <w:r w:rsidRPr="00E1499A">
        <w:t>ие</w:t>
      </w:r>
      <w:proofErr w:type="spellEnd"/>
      <w:r w:rsidRPr="00E1499A">
        <w:t xml:space="preserve">) на заключение договора </w:t>
      </w:r>
      <w:r w:rsidR="005D53B5">
        <w:t>купли-продажи муниципального имущества</w:t>
      </w:r>
      <w:r w:rsidRPr="00E1499A"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E1499A"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E1499A">
        <w:t>оформленную</w:t>
      </w:r>
      <w:proofErr w:type="gramEnd"/>
      <w:r w:rsidRPr="00E1499A">
        <w:t xml:space="preserve"> в соответствии с требованиями де</w:t>
      </w:r>
      <w:r>
        <w:t>йствующего законодательства.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Для обеспечения доступа к подаче заявки и к участию в </w:t>
      </w:r>
      <w:r w:rsidR="00C84294">
        <w:t>публичном предложении</w:t>
      </w:r>
      <w: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Регистрация на электронной площадке осуществляется без взимания платы.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с учетом требований подает заявку в соответствии с Регламентом и Инструкциями. 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направляется Заявителем Оператору электронной площадки в сроки, указанные в Извещении, путем: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Одновременно с Заявкой на участие в </w:t>
      </w:r>
      <w:r w:rsidR="009A14BF">
        <w:t>публичном предложении</w:t>
      </w:r>
      <w:r w:rsidR="009A14BF" w:rsidRPr="00E1499A">
        <w:t xml:space="preserve"> </w:t>
      </w:r>
      <w:r>
        <w:t>Претенденты представляют электронные образы следующих документов: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-копии документов, удостоверяющих личность заявителя (для граждан);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- доверенность на участие в </w:t>
      </w:r>
      <w:r w:rsidR="00C84294">
        <w:t xml:space="preserve">публичном предложении </w:t>
      </w:r>
      <w:r>
        <w:t>и заключение договора (если от имени Претендента действует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</w:t>
      </w:r>
      <w:r w:rsidR="00C84294">
        <w:t>публичного предложения</w:t>
      </w:r>
      <w:r>
        <w:t>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lastRenderedPageBreak/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-получения Заявки после установленных в Извещении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вправе отозвать Заявку в любое время до </w:t>
      </w:r>
      <w:proofErr w:type="gramStart"/>
      <w:r>
        <w:t>установленных</w:t>
      </w:r>
      <w:proofErr w:type="gramEnd"/>
      <w:r>
        <w:t xml:space="preserve">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>
        <w:t>Извещении</w:t>
      </w:r>
      <w:proofErr w:type="gramEnd"/>
      <w:r>
        <w:t>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1D24E3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t xml:space="preserve">4.1. Размер задатка на участие в </w:t>
      </w:r>
      <w:r w:rsidR="009A14BF" w:rsidRPr="009A14BF">
        <w:rPr>
          <w:b w:val="0"/>
          <w:sz w:val="22"/>
          <w:szCs w:val="22"/>
        </w:rPr>
        <w:t>публично</w:t>
      </w:r>
      <w:r w:rsidR="009A14BF">
        <w:rPr>
          <w:b w:val="0"/>
          <w:sz w:val="22"/>
          <w:szCs w:val="22"/>
        </w:rPr>
        <w:t>м</w:t>
      </w:r>
      <w:r w:rsidR="009A14BF" w:rsidRPr="009A14BF">
        <w:rPr>
          <w:b w:val="0"/>
          <w:sz w:val="22"/>
          <w:szCs w:val="22"/>
        </w:rPr>
        <w:t xml:space="preserve"> предложени</w:t>
      </w:r>
      <w:r w:rsidR="009A14BF">
        <w:rPr>
          <w:b w:val="0"/>
          <w:sz w:val="22"/>
          <w:szCs w:val="22"/>
        </w:rPr>
        <w:t>и</w:t>
      </w:r>
      <w:r w:rsidRPr="001D24E3">
        <w:rPr>
          <w:b w:val="0"/>
          <w:sz w:val="24"/>
          <w:szCs w:val="24"/>
        </w:rPr>
        <w:t xml:space="preserve"> перечисляется заявителем в срок </w:t>
      </w:r>
      <w:r w:rsidRPr="000435ED">
        <w:rPr>
          <w:sz w:val="28"/>
          <w:szCs w:val="28"/>
        </w:rPr>
        <w:t>по</w:t>
      </w:r>
      <w:r w:rsidR="007013F8" w:rsidRPr="000435ED">
        <w:rPr>
          <w:sz w:val="28"/>
          <w:szCs w:val="28"/>
        </w:rPr>
        <w:t xml:space="preserve"> </w:t>
      </w:r>
      <w:r w:rsidR="00C84294">
        <w:rPr>
          <w:sz w:val="28"/>
          <w:szCs w:val="28"/>
        </w:rPr>
        <w:t>15</w:t>
      </w:r>
      <w:r w:rsidR="00AF6215" w:rsidRPr="000435ED">
        <w:rPr>
          <w:sz w:val="28"/>
          <w:szCs w:val="28"/>
        </w:rPr>
        <w:t xml:space="preserve"> </w:t>
      </w:r>
      <w:r w:rsidR="00C84294">
        <w:rPr>
          <w:sz w:val="28"/>
          <w:szCs w:val="28"/>
        </w:rPr>
        <w:t>декаб</w:t>
      </w:r>
      <w:r w:rsidR="000435ED" w:rsidRPr="000435ED">
        <w:rPr>
          <w:sz w:val="28"/>
          <w:szCs w:val="28"/>
        </w:rPr>
        <w:t>ря</w:t>
      </w:r>
      <w:r w:rsidRPr="000435ED">
        <w:rPr>
          <w:sz w:val="28"/>
          <w:szCs w:val="28"/>
        </w:rPr>
        <w:t xml:space="preserve"> 202</w:t>
      </w:r>
      <w:r w:rsidR="00035505" w:rsidRPr="000435ED">
        <w:rPr>
          <w:sz w:val="28"/>
          <w:szCs w:val="28"/>
        </w:rPr>
        <w:t>4</w:t>
      </w:r>
      <w:r w:rsidRPr="000435ED">
        <w:rPr>
          <w:sz w:val="28"/>
          <w:szCs w:val="28"/>
        </w:rPr>
        <w:t xml:space="preserve"> года</w:t>
      </w:r>
      <w:r w:rsidRPr="001D24E3">
        <w:rPr>
          <w:b w:val="0"/>
          <w:sz w:val="24"/>
          <w:szCs w:val="24"/>
        </w:rPr>
        <w:t xml:space="preserve"> (включительно) </w:t>
      </w:r>
      <w:r>
        <w:rPr>
          <w:b w:val="0"/>
          <w:sz w:val="24"/>
          <w:szCs w:val="24"/>
        </w:rPr>
        <w:t>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Заявителя, не допущенного к участию   в аукционе –   в   течение 3 (трех) рабочих   дней со дня оформления Протокола рассмотрения заявок на участие в </w:t>
      </w:r>
      <w:r w:rsidR="009A14BF">
        <w:t>публичном предложении</w:t>
      </w:r>
      <w:r w:rsidR="009A14BF" w:rsidRPr="00E1499A">
        <w:t xml:space="preserve"> </w:t>
      </w:r>
      <w:r w:rsidRPr="009247E1">
        <w:rPr>
          <w:bCs/>
        </w:rPr>
        <w:t>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участников </w:t>
      </w:r>
      <w:r w:rsidR="00C84294">
        <w:t>публичного предложения</w:t>
      </w:r>
      <w:r w:rsidRPr="009247E1">
        <w:rPr>
          <w:bCs/>
        </w:rPr>
        <w:t xml:space="preserve"> (далее - Участник), участвовавших в </w:t>
      </w:r>
      <w:r w:rsidR="00C84294">
        <w:t>публичном предложении</w:t>
      </w:r>
      <w:r w:rsidRPr="009247E1">
        <w:rPr>
          <w:bCs/>
        </w:rPr>
        <w:t xml:space="preserve">, но не победивших в нем, – в течение 3 (трех) рабочих дней со дня подписания Протокола о результатах </w:t>
      </w:r>
      <w:r w:rsidR="00C84294">
        <w:t>публичного предложения</w:t>
      </w:r>
      <w:r w:rsidRPr="009247E1">
        <w:rPr>
          <w:bCs/>
        </w:rPr>
        <w:t xml:space="preserve">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Задаток, внесенный лицом, признанным победителем </w:t>
      </w:r>
      <w:r w:rsidR="00C84294">
        <w:t>публичного предложения</w:t>
      </w:r>
      <w:r w:rsidRPr="009247E1">
        <w:rPr>
          <w:bCs/>
        </w:rPr>
        <w:t xml:space="preserve"> (далее – Победитель), а также задаток, внесенный иным лицом, с которым договор </w:t>
      </w:r>
      <w:r w:rsidR="00FE34C9">
        <w:rPr>
          <w:bCs/>
        </w:rPr>
        <w:t>купли-продажи</w:t>
      </w:r>
      <w:r w:rsidRPr="009247E1">
        <w:rPr>
          <w:bCs/>
        </w:rPr>
        <w:t xml:space="preserve"> заключается</w:t>
      </w:r>
      <w:r w:rsidR="003A1010">
        <w:rPr>
          <w:bCs/>
        </w:rPr>
        <w:t>,</w:t>
      </w:r>
      <w:r w:rsidRPr="009247E1">
        <w:rPr>
          <w:bCs/>
        </w:rPr>
        <w:t xml:space="preserve">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>Задатки, внесенные указанными в настоящем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FE34C9">
        <w:rPr>
          <w:bCs/>
        </w:rPr>
        <w:t>купли-продажи</w:t>
      </w:r>
      <w:r w:rsidRPr="00720179">
        <w:rPr>
          <w:bCs/>
        </w:rPr>
        <w:t xml:space="preserve"> вследствие уклонения от заключения указанного договора, не возвращаются.</w:t>
      </w:r>
    </w:p>
    <w:p w:rsidR="003F6788" w:rsidRPr="001D24E3" w:rsidRDefault="003F6788" w:rsidP="003F6788">
      <w:pPr>
        <w:shd w:val="clear" w:color="auto" w:fill="FFFFFF"/>
        <w:ind w:left="567"/>
      </w:pPr>
    </w:p>
    <w:p w:rsidR="00C84294" w:rsidRPr="00C84294" w:rsidRDefault="003F6788" w:rsidP="003F6788">
      <w:pPr>
        <w:pStyle w:val="af8"/>
        <w:numPr>
          <w:ilvl w:val="0"/>
          <w:numId w:val="2"/>
        </w:numPr>
        <w:shd w:val="clear" w:color="auto" w:fill="FFFFFF"/>
        <w:ind w:firstLine="708"/>
        <w:jc w:val="center"/>
        <w:rPr>
          <w:rFonts w:eastAsia="Calibri"/>
          <w:lang w:eastAsia="en-US"/>
        </w:rPr>
      </w:pPr>
      <w:r w:rsidRPr="00C84294">
        <w:rPr>
          <w:b/>
          <w:bCs/>
        </w:rPr>
        <w:t xml:space="preserve">Порядок проведения </w:t>
      </w:r>
      <w:r w:rsidR="00C84294" w:rsidRPr="00C84294">
        <w:rPr>
          <w:b/>
        </w:rPr>
        <w:t xml:space="preserve">публичного </w:t>
      </w:r>
      <w:r w:rsidR="00C84294">
        <w:rPr>
          <w:b/>
        </w:rPr>
        <w:t>предложения</w:t>
      </w:r>
    </w:p>
    <w:p w:rsidR="003F6788" w:rsidRPr="00C84294" w:rsidRDefault="00C84294" w:rsidP="00C84294">
      <w:pPr>
        <w:shd w:val="clear" w:color="auto" w:fill="FFFFFF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>П</w:t>
      </w:r>
      <w:r w:rsidR="003F6788" w:rsidRPr="00C84294">
        <w:rPr>
          <w:rFonts w:eastAsia="Calibri"/>
          <w:lang w:eastAsia="en-US"/>
        </w:rPr>
        <w:t xml:space="preserve">роведение </w:t>
      </w:r>
      <w:r>
        <w:t>публичного предложения</w:t>
      </w:r>
      <w:r w:rsidR="003F6788" w:rsidRPr="00C84294">
        <w:rPr>
          <w:rFonts w:eastAsia="Calibri"/>
          <w:lang w:eastAsia="en-US"/>
        </w:rPr>
        <w:t xml:space="preserve"> в соответствии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</w:t>
      </w:r>
      <w:r w:rsidR="00C84294">
        <w:t>публичном предложении</w:t>
      </w:r>
      <w:r w:rsidRPr="00720179">
        <w:rPr>
          <w:rFonts w:eastAsia="Calibri"/>
          <w:lang w:eastAsia="en-US"/>
        </w:rPr>
        <w:t xml:space="preserve"> могут участвовать только Заявители, допущенные к участию в </w:t>
      </w:r>
      <w:r w:rsidR="009A14BF">
        <w:t>публичном предложении</w:t>
      </w:r>
      <w:r w:rsidRPr="00720179">
        <w:rPr>
          <w:rFonts w:eastAsia="Calibri"/>
          <w:lang w:eastAsia="en-US"/>
        </w:rPr>
        <w:t xml:space="preserve"> и признанные Участниками. Оператор электронной площадки обеспечивает Участникам возможность принять участие в </w:t>
      </w:r>
      <w:r w:rsidR="009A14BF">
        <w:t>публичном предложении</w:t>
      </w:r>
      <w:r w:rsidRPr="00720179">
        <w:rPr>
          <w:rFonts w:eastAsia="Calibri"/>
          <w:lang w:eastAsia="en-US"/>
        </w:rPr>
        <w:t xml:space="preserve">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proofErr w:type="gramStart"/>
      <w:r w:rsidRPr="00720179">
        <w:rPr>
          <w:rFonts w:eastAsia="Calibri"/>
          <w:lang w:eastAsia="en-US"/>
        </w:rPr>
        <w:lastRenderedPageBreak/>
        <w:t xml:space="preserve">Процедура </w:t>
      </w:r>
      <w:r w:rsidR="00C84294">
        <w:t>публичного предложения</w:t>
      </w:r>
      <w:r w:rsidR="00C84294" w:rsidRPr="00720179"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проводится в день и время, указанные в Извещении.</w:t>
      </w:r>
      <w:proofErr w:type="gramEnd"/>
      <w:r w:rsidRPr="00720179">
        <w:rPr>
          <w:rFonts w:eastAsia="Calibri"/>
          <w:lang w:eastAsia="en-US"/>
        </w:rPr>
        <w:t xml:space="preserve"> Время проведения </w:t>
      </w:r>
      <w:r w:rsidR="00C84294">
        <w:t>публичного предложения</w:t>
      </w:r>
      <w:r w:rsidRPr="00720179">
        <w:rPr>
          <w:rFonts w:eastAsia="Calibri"/>
          <w:lang w:eastAsia="en-US"/>
        </w:rPr>
        <w:t xml:space="preserve"> не должно совпадать со временем проведения профилактических работ на электронной площадке.</w:t>
      </w:r>
    </w:p>
    <w:p w:rsidR="003F6788" w:rsidRPr="00720179" w:rsidRDefault="00C84294" w:rsidP="003F6788">
      <w:pPr>
        <w:ind w:firstLine="708"/>
        <w:rPr>
          <w:rFonts w:eastAsia="Calibri"/>
          <w:lang w:eastAsia="en-US"/>
        </w:rPr>
      </w:pPr>
      <w:r>
        <w:t>Публичное предложение</w:t>
      </w:r>
      <w:r>
        <w:rPr>
          <w:rFonts w:eastAsia="Calibri"/>
          <w:lang w:eastAsia="en-US"/>
        </w:rPr>
        <w:t xml:space="preserve"> </w:t>
      </w:r>
      <w:r w:rsidR="003F6788">
        <w:rPr>
          <w:rFonts w:eastAsia="Calibri"/>
          <w:lang w:eastAsia="en-US"/>
        </w:rPr>
        <w:t xml:space="preserve">проводится путем </w:t>
      </w:r>
      <w:r>
        <w:rPr>
          <w:rFonts w:eastAsia="Calibri"/>
          <w:lang w:eastAsia="en-US"/>
        </w:rPr>
        <w:t>понижения</w:t>
      </w:r>
      <w:r w:rsidR="003F6788">
        <w:rPr>
          <w:rFonts w:eastAsia="Calibri"/>
          <w:lang w:eastAsia="en-US"/>
        </w:rPr>
        <w:t xml:space="preserve"> н</w:t>
      </w:r>
      <w:r w:rsidR="003F6788" w:rsidRPr="00720179">
        <w:rPr>
          <w:rFonts w:eastAsia="Calibri"/>
          <w:lang w:eastAsia="en-US"/>
        </w:rPr>
        <w:t xml:space="preserve">ачальной цены Предмета </w:t>
      </w:r>
      <w:r>
        <w:rPr>
          <w:rFonts w:eastAsia="Calibri"/>
          <w:lang w:eastAsia="en-US"/>
        </w:rPr>
        <w:t>публичного предложения</w:t>
      </w:r>
      <w:r w:rsidR="003F6788" w:rsidRPr="00720179">
        <w:rPr>
          <w:rFonts w:eastAsia="Calibri"/>
          <w:lang w:eastAsia="en-US"/>
        </w:rPr>
        <w:t xml:space="preserve"> </w:t>
      </w:r>
      <w:r w:rsidR="003F6788">
        <w:rPr>
          <w:rFonts w:eastAsia="Calibri"/>
          <w:lang w:eastAsia="en-US"/>
        </w:rPr>
        <w:t>на «шаг</w:t>
      </w:r>
      <w:r>
        <w:rPr>
          <w:rFonts w:eastAsia="Calibri"/>
          <w:lang w:eastAsia="en-US"/>
        </w:rPr>
        <w:t xml:space="preserve"> понижения</w:t>
      </w:r>
      <w:r w:rsidR="003F6788">
        <w:rPr>
          <w:rFonts w:eastAsia="Calibri"/>
          <w:lang w:eastAsia="en-US"/>
        </w:rPr>
        <w:t>», установленный</w:t>
      </w:r>
      <w:r w:rsidR="003F6788" w:rsidRPr="00720179">
        <w:rPr>
          <w:rFonts w:eastAsia="Calibri"/>
          <w:lang w:eastAsia="en-US"/>
        </w:rPr>
        <w:t xml:space="preserve"> Извещением</w:t>
      </w:r>
      <w:r>
        <w:rPr>
          <w:rFonts w:eastAsia="Calibri"/>
          <w:lang w:eastAsia="en-US"/>
        </w:rPr>
        <w:t>, до достижения минимальной цены предложения - «шага отсечения»</w:t>
      </w:r>
      <w:r w:rsidR="003F6788" w:rsidRPr="00720179">
        <w:rPr>
          <w:rFonts w:eastAsia="Calibri"/>
          <w:lang w:eastAsia="en-US"/>
        </w:rPr>
        <w:t>.</w:t>
      </w:r>
    </w:p>
    <w:p w:rsidR="003F6788" w:rsidRPr="004C19BC" w:rsidRDefault="00963D79" w:rsidP="003F6788">
      <w:pPr>
        <w:ind w:firstLine="708"/>
        <w:rPr>
          <w:rFonts w:eastAsia="Calibri"/>
          <w:lang w:eastAsia="en-US"/>
        </w:rPr>
      </w:pPr>
      <w:r>
        <w:rPr>
          <w:color w:val="464C55"/>
          <w:shd w:val="clear" w:color="auto" w:fill="FFFFFF"/>
        </w:rPr>
        <w:t xml:space="preserve">Время приема предложений участников </w:t>
      </w:r>
      <w:r w:rsidR="00C84294">
        <w:t>публичного предложения</w:t>
      </w:r>
      <w:r>
        <w:rPr>
          <w:color w:val="464C55"/>
          <w:shd w:val="clear" w:color="auto" w:fill="FFFFFF"/>
        </w:rPr>
        <w:t xml:space="preserve"> о цене договора (цене лота), составляет 60 минут от начала проведения такого </w:t>
      </w:r>
      <w:r w:rsidR="00C84294">
        <w:t>публичного предложения</w:t>
      </w:r>
      <w:r>
        <w:rPr>
          <w:color w:val="464C55"/>
          <w:shd w:val="clear" w:color="auto" w:fill="FFFFFF"/>
        </w:rPr>
        <w:t>, а также 20 минут после поступления последнего предложения о цене договора (цены лота).</w:t>
      </w:r>
      <w:r w:rsidRPr="00E14BFB">
        <w:rPr>
          <w:rFonts w:eastAsia="Calibri"/>
          <w:lang w:eastAsia="en-US"/>
        </w:rPr>
        <w:t xml:space="preserve"> </w:t>
      </w:r>
      <w:r>
        <w:rPr>
          <w:color w:val="464C55"/>
          <w:shd w:val="clear" w:color="auto" w:fill="FFFFFF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</w:t>
      </w:r>
      <w:r w:rsidR="004C19BC" w:rsidRPr="004C19BC">
        <w:rPr>
          <w:color w:val="464C55"/>
          <w:shd w:val="clear" w:color="auto" w:fill="FFFFFF"/>
        </w:rPr>
        <w:t>уменьшающего</w:t>
      </w:r>
      <w:r w:rsidRPr="004C19BC">
        <w:rPr>
          <w:color w:val="464C55"/>
          <w:shd w:val="clear" w:color="auto" w:fill="FFFFFF"/>
        </w:rPr>
        <w:t xml:space="preserve"> его текущее значение на "шаг </w:t>
      </w:r>
      <w:r w:rsidR="009A14BF">
        <w:rPr>
          <w:color w:val="464C55"/>
          <w:shd w:val="clear" w:color="auto" w:fill="FFFFFF"/>
        </w:rPr>
        <w:t xml:space="preserve">в </w:t>
      </w:r>
      <w:r w:rsidR="009A14BF">
        <w:t>публичном предложении</w:t>
      </w:r>
      <w:r w:rsidR="009A14BF" w:rsidRPr="00E1499A">
        <w:t xml:space="preserve"> </w:t>
      </w:r>
      <w:r w:rsidRPr="004C19BC">
        <w:rPr>
          <w:color w:val="464C55"/>
          <w:shd w:val="clear" w:color="auto" w:fill="FFFFFF"/>
        </w:rPr>
        <w:t>", тако</w:t>
      </w:r>
      <w:r w:rsidR="009A14BF">
        <w:rPr>
          <w:color w:val="464C55"/>
          <w:shd w:val="clear" w:color="auto" w:fill="FFFFFF"/>
        </w:rPr>
        <w:t>е</w:t>
      </w:r>
      <w:r w:rsidRPr="004C19BC">
        <w:rPr>
          <w:color w:val="464C55"/>
          <w:shd w:val="clear" w:color="auto" w:fill="FFFFFF"/>
        </w:rPr>
        <w:t xml:space="preserve"> </w:t>
      </w:r>
      <w:r w:rsidR="009A14BF">
        <w:t>публичное предложение</w:t>
      </w:r>
      <w:r w:rsidRPr="004C19BC">
        <w:rPr>
          <w:color w:val="464C55"/>
          <w:shd w:val="clear" w:color="auto" w:fill="FFFFFF"/>
        </w:rPr>
        <w:t xml:space="preserve"> автоматически завершается с помощью программно-аппаратных средств оператора электронной площадки, </w:t>
      </w:r>
      <w:r w:rsidR="009A14BF">
        <w:t>публичное предложение</w:t>
      </w:r>
      <w:r w:rsidRPr="004C19BC">
        <w:rPr>
          <w:color w:val="464C55"/>
          <w:shd w:val="clear" w:color="auto" w:fill="FFFFFF"/>
        </w:rPr>
        <w:t xml:space="preserve"> признается несостоявшимся.</w:t>
      </w:r>
    </w:p>
    <w:p w:rsidR="004C19BC" w:rsidRDefault="004C19BC" w:rsidP="003F6788">
      <w:pPr>
        <w:ind w:firstLine="708"/>
        <w:rPr>
          <w:rFonts w:eastAsia="Calibri"/>
          <w:lang w:eastAsia="en-US"/>
        </w:rPr>
      </w:pPr>
      <w:r w:rsidRPr="004C19BC">
        <w:rPr>
          <w:color w:val="000000"/>
          <w:shd w:val="clear" w:color="auto" w:fill="FFFFFF"/>
        </w:rPr>
        <w:t xml:space="preserve">Право приобретения государственного или муниципального имущества принадлежит участнику продажи посредством публичного предложения, </w:t>
      </w:r>
      <w:proofErr w:type="gramStart"/>
      <w:r w:rsidRPr="004C19BC">
        <w:rPr>
          <w:color w:val="000000"/>
          <w:shd w:val="clear" w:color="auto" w:fill="FFFFFF"/>
        </w:rPr>
        <w:t>который</w:t>
      </w:r>
      <w:proofErr w:type="gramEnd"/>
      <w:r w:rsidRPr="004C19BC">
        <w:rPr>
          <w:color w:val="000000"/>
          <w:shd w:val="clear" w:color="auto" w:fill="FFFFFF"/>
        </w:rPr>
        <w:t xml:space="preserve">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:rsidR="003F6788" w:rsidRPr="004C19BC" w:rsidRDefault="004C19BC" w:rsidP="003F6788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Ход проведения процедуры </w:t>
      </w:r>
      <w:r w:rsidR="003F6788" w:rsidRPr="004C19BC">
        <w:rPr>
          <w:rFonts w:eastAsia="Calibri"/>
          <w:lang w:eastAsia="en-US"/>
        </w:rPr>
        <w:t xml:space="preserve">фиксируется Оператором электронной площадки в электронном журнале, который направляется Организатору в течение 1 (одного) часа со времени завершения </w:t>
      </w:r>
      <w:r>
        <w:rPr>
          <w:rFonts w:eastAsia="Calibri"/>
          <w:lang w:eastAsia="en-US"/>
        </w:rPr>
        <w:t>процедуры</w:t>
      </w:r>
      <w:r w:rsidR="003F6788" w:rsidRPr="004C19BC">
        <w:rPr>
          <w:rFonts w:eastAsia="Calibri"/>
          <w:lang w:eastAsia="en-US"/>
        </w:rPr>
        <w:t xml:space="preserve"> для подведения Ау</w:t>
      </w:r>
      <w:r>
        <w:rPr>
          <w:rFonts w:eastAsia="Calibri"/>
          <w:lang w:eastAsia="en-US"/>
        </w:rPr>
        <w:t xml:space="preserve">кционной комиссией результатов публичного предложения </w:t>
      </w:r>
      <w:r w:rsidR="003F6788" w:rsidRPr="004C19BC">
        <w:rPr>
          <w:rFonts w:eastAsia="Calibri"/>
          <w:lang w:eastAsia="en-US"/>
        </w:rPr>
        <w:t xml:space="preserve"> путем оформления Протокола о результатах </w:t>
      </w:r>
      <w:r>
        <w:rPr>
          <w:rFonts w:eastAsia="Calibri"/>
          <w:lang w:eastAsia="en-US"/>
        </w:rPr>
        <w:t>публичного предложения</w:t>
      </w:r>
      <w:proofErr w:type="gramStart"/>
      <w:r>
        <w:rPr>
          <w:rFonts w:eastAsia="Calibri"/>
          <w:lang w:eastAsia="en-US"/>
        </w:rPr>
        <w:t xml:space="preserve"> </w:t>
      </w:r>
      <w:r w:rsidR="003F6788" w:rsidRPr="004C19BC">
        <w:rPr>
          <w:rFonts w:eastAsia="Calibri"/>
          <w:lang w:eastAsia="en-US"/>
        </w:rPr>
        <w:t>.</w:t>
      </w:r>
      <w:proofErr w:type="gramEnd"/>
      <w:r w:rsidR="003F6788" w:rsidRPr="004C19BC">
        <w:rPr>
          <w:rFonts w:eastAsia="Calibri"/>
          <w:lang w:eastAsia="en-US"/>
        </w:rPr>
        <w:t xml:space="preserve"> Один экземпляр Протокола о результатах </w:t>
      </w:r>
      <w:r>
        <w:rPr>
          <w:rFonts w:eastAsia="Calibri"/>
          <w:lang w:eastAsia="en-US"/>
        </w:rPr>
        <w:t xml:space="preserve">публичного предложения </w:t>
      </w:r>
      <w:r w:rsidRPr="004C19BC">
        <w:rPr>
          <w:rFonts w:eastAsia="Calibri"/>
          <w:lang w:eastAsia="en-US"/>
        </w:rPr>
        <w:t xml:space="preserve"> </w:t>
      </w:r>
      <w:r w:rsidR="003F6788" w:rsidRPr="004C19BC">
        <w:rPr>
          <w:rFonts w:eastAsia="Calibri"/>
          <w:lang w:eastAsia="en-US"/>
        </w:rPr>
        <w:t xml:space="preserve">передается Победителю </w:t>
      </w:r>
      <w:r>
        <w:rPr>
          <w:rFonts w:eastAsia="Calibri"/>
          <w:lang w:eastAsia="en-US"/>
        </w:rPr>
        <w:t xml:space="preserve">публичного предложения </w:t>
      </w:r>
      <w:r w:rsidR="003F6788" w:rsidRPr="004C19BC">
        <w:rPr>
          <w:rFonts w:eastAsia="Calibri"/>
          <w:lang w:eastAsia="en-US"/>
        </w:rPr>
        <w:t>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4C19BC">
        <w:rPr>
          <w:rFonts w:eastAsia="Calibri"/>
          <w:lang w:eastAsia="en-US"/>
        </w:rPr>
        <w:t xml:space="preserve">Оператор электронной площадки приостанавливает проведение </w:t>
      </w:r>
      <w:r w:rsidR="004C19BC">
        <w:rPr>
          <w:rFonts w:eastAsia="Calibri"/>
          <w:lang w:eastAsia="en-US"/>
        </w:rPr>
        <w:t xml:space="preserve">публичного предложения </w:t>
      </w:r>
      <w:r w:rsidRPr="004C19BC">
        <w:rPr>
          <w:rFonts w:eastAsia="Calibri"/>
          <w:lang w:eastAsia="en-US"/>
        </w:rPr>
        <w:t>в случае технологического</w:t>
      </w:r>
      <w:r w:rsidRPr="00720179">
        <w:rPr>
          <w:rFonts w:eastAsia="Calibri"/>
          <w:lang w:eastAsia="en-US"/>
        </w:rPr>
        <w:t xml:space="preserve"> сбоя, зафиксированного программными и техническими средствами электронной площадки. Не </w:t>
      </w:r>
      <w:proofErr w:type="gramStart"/>
      <w:r w:rsidRPr="00720179">
        <w:rPr>
          <w:rFonts w:eastAsia="Calibri"/>
          <w:lang w:eastAsia="en-US"/>
        </w:rPr>
        <w:t>позднее</w:t>
      </w:r>
      <w:proofErr w:type="gramEnd"/>
      <w:r w:rsidRPr="00720179">
        <w:rPr>
          <w:rFonts w:eastAsia="Calibri"/>
          <w:lang w:eastAsia="en-US"/>
        </w:rPr>
        <w:t xml:space="preserve"> чем за 3 (три) часа до времени возобновления проведения </w:t>
      </w:r>
      <w:r w:rsidR="004C19BC">
        <w:rPr>
          <w:rFonts w:eastAsia="Calibri"/>
          <w:lang w:eastAsia="en-US"/>
        </w:rPr>
        <w:t>публичного предложения</w:t>
      </w:r>
      <w:r w:rsidRPr="00720179">
        <w:rPr>
          <w:rFonts w:eastAsia="Calibri"/>
          <w:lang w:eastAsia="en-US"/>
        </w:rPr>
        <w:t xml:space="preserve">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</w:t>
      </w:r>
      <w:r w:rsidR="004C19BC">
        <w:rPr>
          <w:rFonts w:eastAsia="Calibri"/>
          <w:lang w:eastAsia="en-US"/>
        </w:rPr>
        <w:t>публичного предложения</w:t>
      </w:r>
      <w:r w:rsidRPr="00720179">
        <w:rPr>
          <w:rFonts w:eastAsia="Calibri"/>
          <w:lang w:eastAsia="en-US"/>
        </w:rPr>
        <w:t>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После завершения </w:t>
      </w:r>
      <w:r w:rsidR="004C19BC">
        <w:rPr>
          <w:rFonts w:eastAsia="Calibri"/>
          <w:lang w:eastAsia="en-US"/>
        </w:rPr>
        <w:t>процедуры</w:t>
      </w:r>
      <w:r w:rsidRPr="00720179">
        <w:rPr>
          <w:rFonts w:eastAsia="Calibri"/>
          <w:lang w:eastAsia="en-US"/>
        </w:rPr>
        <w:t xml:space="preserve"> Оператор электронной площадки размещает Протокол о результатах </w:t>
      </w:r>
      <w:r w:rsidR="004C19BC">
        <w:rPr>
          <w:rFonts w:eastAsia="Calibri"/>
          <w:lang w:eastAsia="en-US"/>
        </w:rPr>
        <w:t>публичного предложения</w:t>
      </w:r>
      <w:r w:rsidRPr="00720179">
        <w:rPr>
          <w:rFonts w:eastAsia="Calibri"/>
          <w:lang w:eastAsia="en-US"/>
        </w:rPr>
        <w:t xml:space="preserve">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Организатор аукциона размещает Протокол о результатах </w:t>
      </w:r>
      <w:r w:rsidR="004C19BC">
        <w:rPr>
          <w:rFonts w:eastAsia="Calibri"/>
          <w:lang w:eastAsia="en-US"/>
        </w:rPr>
        <w:t>публичного предложения</w:t>
      </w:r>
      <w:r w:rsidRPr="00720179">
        <w:rPr>
          <w:rFonts w:eastAsia="Calibri"/>
          <w:lang w:eastAsia="en-US"/>
        </w:rPr>
        <w:t xml:space="preserve"> на Официальном сайте торгов, в течение одного рабочего дня со дня его подписания.</w:t>
      </w:r>
    </w:p>
    <w:p w:rsidR="003F6788" w:rsidRPr="00720179" w:rsidRDefault="009A14BF" w:rsidP="003F6788">
      <w:pPr>
        <w:ind w:firstLine="708"/>
        <w:rPr>
          <w:rFonts w:eastAsia="Calibri"/>
          <w:lang w:eastAsia="en-US"/>
        </w:rPr>
      </w:pPr>
      <w:r>
        <w:t>Публичное предложение</w:t>
      </w:r>
      <w:r w:rsidRPr="00E1499A">
        <w:t xml:space="preserve"> </w:t>
      </w:r>
      <w:r w:rsidR="003F6788" w:rsidRPr="00720179">
        <w:rPr>
          <w:rFonts w:eastAsia="Calibri"/>
          <w:lang w:eastAsia="en-US"/>
        </w:rPr>
        <w:t>признается несостоявшимся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</w:t>
      </w:r>
      <w:proofErr w:type="gramStart"/>
      <w:r w:rsidRPr="00720179">
        <w:rPr>
          <w:rFonts w:eastAsia="Calibri"/>
          <w:lang w:eastAsia="en-US"/>
        </w:rPr>
        <w:t xml:space="preserve">на основании результатов рассмотрения Заявок принято решение об отказе в допуске к участию в </w:t>
      </w:r>
      <w:r w:rsidR="004C19BC">
        <w:rPr>
          <w:rFonts w:eastAsia="Calibri"/>
          <w:lang w:eastAsia="en-US"/>
        </w:rPr>
        <w:t>публичного предложения</w:t>
      </w:r>
      <w:proofErr w:type="gramEnd"/>
      <w:r w:rsidRPr="00720179">
        <w:rPr>
          <w:rFonts w:eastAsia="Calibri"/>
          <w:lang w:eastAsia="en-US"/>
        </w:rPr>
        <w:t xml:space="preserve">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-на основании результатов рассмотрения Заявок принято решение о допуске к участию в </w:t>
      </w:r>
      <w:r w:rsidR="004C19BC">
        <w:rPr>
          <w:rFonts w:eastAsia="Calibri"/>
          <w:lang w:eastAsia="en-US"/>
        </w:rPr>
        <w:t>публичное предложение</w:t>
      </w:r>
      <w:r w:rsidR="004C19BC" w:rsidRPr="00720179"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-в случае если в течени</w:t>
      </w:r>
      <w:proofErr w:type="gramStart"/>
      <w:r w:rsidRPr="00720179">
        <w:rPr>
          <w:rFonts w:eastAsia="Calibri"/>
          <w:lang w:eastAsia="en-US"/>
        </w:rPr>
        <w:t>и</w:t>
      </w:r>
      <w:proofErr w:type="gramEnd"/>
      <w:r w:rsidRPr="007201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</w:t>
      </w:r>
      <w:r w:rsidR="007C3F8B">
        <w:rPr>
          <w:rFonts w:eastAsia="Calibri"/>
          <w:lang w:eastAsia="en-US"/>
        </w:rPr>
        <w:t>публичного предложения</w:t>
      </w:r>
      <w:r w:rsidR="007C3F8B" w:rsidRPr="00720179"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 xml:space="preserve">не поступило ни одного предложения о цене Предмета </w:t>
      </w:r>
      <w:r w:rsidR="007C3F8B">
        <w:rPr>
          <w:rFonts w:eastAsia="Calibri"/>
          <w:lang w:eastAsia="en-US"/>
        </w:rPr>
        <w:t>публичного предложения</w:t>
      </w:r>
      <w:r w:rsidRPr="00720179">
        <w:rPr>
          <w:rFonts w:eastAsia="Calibri"/>
          <w:lang w:eastAsia="en-US"/>
        </w:rPr>
        <w:t xml:space="preserve">, которое предусматривало бы более высокую цену Предмета </w:t>
      </w:r>
      <w:r w:rsidR="007C3F8B">
        <w:rPr>
          <w:rFonts w:eastAsia="Calibri"/>
          <w:lang w:eastAsia="en-US"/>
        </w:rPr>
        <w:t>публичного предложения</w:t>
      </w:r>
      <w:r w:rsidRPr="00720179">
        <w:rPr>
          <w:rFonts w:eastAsia="Calibri"/>
          <w:lang w:eastAsia="en-US"/>
        </w:rPr>
        <w:t>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 xml:space="preserve">Организатор </w:t>
      </w:r>
      <w:r w:rsidR="009A14BF">
        <w:t>публичного предложения</w:t>
      </w:r>
      <w:r w:rsidR="009A14BF" w:rsidRPr="00E1499A">
        <w:t xml:space="preserve"> </w:t>
      </w:r>
      <w:r w:rsidRPr="00F94265">
        <w:rPr>
          <w:rFonts w:eastAsia="Calibri"/>
          <w:lang w:eastAsia="en-US"/>
        </w:rPr>
        <w:t xml:space="preserve">вправе отказаться от проведения </w:t>
      </w:r>
      <w:r w:rsidR="007C3F8B">
        <w:rPr>
          <w:rFonts w:eastAsia="Calibri"/>
          <w:lang w:eastAsia="en-US"/>
        </w:rPr>
        <w:t>публичного предложения</w:t>
      </w:r>
      <w:r w:rsidRPr="00F94265">
        <w:rPr>
          <w:rFonts w:eastAsia="Calibri"/>
          <w:lang w:eastAsia="en-US"/>
        </w:rPr>
        <w:t xml:space="preserve"> не </w:t>
      </w:r>
      <w:proofErr w:type="gramStart"/>
      <w:r w:rsidRPr="00F94265">
        <w:rPr>
          <w:rFonts w:eastAsia="Calibri"/>
          <w:lang w:eastAsia="en-US"/>
        </w:rPr>
        <w:t>позднее</w:t>
      </w:r>
      <w:proofErr w:type="gramEnd"/>
      <w:r w:rsidRPr="00F94265">
        <w:rPr>
          <w:rFonts w:eastAsia="Calibri"/>
          <w:lang w:eastAsia="en-US"/>
        </w:rPr>
        <w:t xml:space="preserve"> чем за пятнадцать дней до дня проведения </w:t>
      </w:r>
      <w:r w:rsidR="007C3F8B">
        <w:rPr>
          <w:rFonts w:eastAsia="Calibri"/>
          <w:lang w:eastAsia="en-US"/>
        </w:rPr>
        <w:t>публичного предложения.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0E" w:rsidRDefault="00BA280E" w:rsidP="00957F23">
      <w:r>
        <w:separator/>
      </w:r>
    </w:p>
  </w:endnote>
  <w:endnote w:type="continuationSeparator" w:id="0">
    <w:p w:rsidR="00BA280E" w:rsidRDefault="00BA280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0E" w:rsidRDefault="00BA280E" w:rsidP="00957F23">
      <w:r>
        <w:separator/>
      </w:r>
    </w:p>
  </w:footnote>
  <w:footnote w:type="continuationSeparator" w:id="0">
    <w:p w:rsidR="00BA280E" w:rsidRDefault="00BA280E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31BE"/>
    <w:rsid w:val="00035505"/>
    <w:rsid w:val="000435ED"/>
    <w:rsid w:val="00045366"/>
    <w:rsid w:val="000522E1"/>
    <w:rsid w:val="00055564"/>
    <w:rsid w:val="00061BC6"/>
    <w:rsid w:val="00083499"/>
    <w:rsid w:val="000873F3"/>
    <w:rsid w:val="000922CD"/>
    <w:rsid w:val="000B07CD"/>
    <w:rsid w:val="000B1FF5"/>
    <w:rsid w:val="000B576E"/>
    <w:rsid w:val="000B6B73"/>
    <w:rsid w:val="000B7F4B"/>
    <w:rsid w:val="000D1F3E"/>
    <w:rsid w:val="000E0A16"/>
    <w:rsid w:val="000F15D5"/>
    <w:rsid w:val="001026EC"/>
    <w:rsid w:val="00106B78"/>
    <w:rsid w:val="00111F35"/>
    <w:rsid w:val="00126975"/>
    <w:rsid w:val="001272A7"/>
    <w:rsid w:val="00133015"/>
    <w:rsid w:val="00135A85"/>
    <w:rsid w:val="001758F9"/>
    <w:rsid w:val="001836A9"/>
    <w:rsid w:val="001962E8"/>
    <w:rsid w:val="001C523E"/>
    <w:rsid w:val="001C74CF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B56D8"/>
    <w:rsid w:val="002E4537"/>
    <w:rsid w:val="002E5216"/>
    <w:rsid w:val="002F71C1"/>
    <w:rsid w:val="0030288B"/>
    <w:rsid w:val="00313003"/>
    <w:rsid w:val="00372667"/>
    <w:rsid w:val="003A0A77"/>
    <w:rsid w:val="003A1010"/>
    <w:rsid w:val="003A66B0"/>
    <w:rsid w:val="003D675B"/>
    <w:rsid w:val="003E3F41"/>
    <w:rsid w:val="003F6788"/>
    <w:rsid w:val="0040195C"/>
    <w:rsid w:val="004149D7"/>
    <w:rsid w:val="004179D3"/>
    <w:rsid w:val="0042210F"/>
    <w:rsid w:val="00431E7B"/>
    <w:rsid w:val="00491D3C"/>
    <w:rsid w:val="00497FC6"/>
    <w:rsid w:val="004A240B"/>
    <w:rsid w:val="004C19BC"/>
    <w:rsid w:val="004C3BE8"/>
    <w:rsid w:val="004E5F1A"/>
    <w:rsid w:val="004E7086"/>
    <w:rsid w:val="004F3DD6"/>
    <w:rsid w:val="00524647"/>
    <w:rsid w:val="0053102A"/>
    <w:rsid w:val="00531FB1"/>
    <w:rsid w:val="00536B95"/>
    <w:rsid w:val="00540BFF"/>
    <w:rsid w:val="00540D54"/>
    <w:rsid w:val="00544DF2"/>
    <w:rsid w:val="005600E3"/>
    <w:rsid w:val="00563A29"/>
    <w:rsid w:val="0058091C"/>
    <w:rsid w:val="005D53B5"/>
    <w:rsid w:val="005E1B71"/>
    <w:rsid w:val="00607458"/>
    <w:rsid w:val="006145F9"/>
    <w:rsid w:val="00621C92"/>
    <w:rsid w:val="00636A48"/>
    <w:rsid w:val="006417D9"/>
    <w:rsid w:val="006445A7"/>
    <w:rsid w:val="00654448"/>
    <w:rsid w:val="00666FA7"/>
    <w:rsid w:val="006A6CE4"/>
    <w:rsid w:val="006D6EE4"/>
    <w:rsid w:val="006D7AD1"/>
    <w:rsid w:val="006E2F75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50685"/>
    <w:rsid w:val="00761EB7"/>
    <w:rsid w:val="00761EE6"/>
    <w:rsid w:val="00764812"/>
    <w:rsid w:val="007667D3"/>
    <w:rsid w:val="00770AFB"/>
    <w:rsid w:val="007A4887"/>
    <w:rsid w:val="007C0627"/>
    <w:rsid w:val="007C09DD"/>
    <w:rsid w:val="007C3F8B"/>
    <w:rsid w:val="007C6CB1"/>
    <w:rsid w:val="007D673B"/>
    <w:rsid w:val="007E34C4"/>
    <w:rsid w:val="007E40BD"/>
    <w:rsid w:val="00827CC2"/>
    <w:rsid w:val="00835AE2"/>
    <w:rsid w:val="00842F68"/>
    <w:rsid w:val="008437E3"/>
    <w:rsid w:val="0085034E"/>
    <w:rsid w:val="00852E95"/>
    <w:rsid w:val="00854C16"/>
    <w:rsid w:val="008613F3"/>
    <w:rsid w:val="00864A72"/>
    <w:rsid w:val="00865FF2"/>
    <w:rsid w:val="00881D44"/>
    <w:rsid w:val="00887CB7"/>
    <w:rsid w:val="008B43EC"/>
    <w:rsid w:val="008B7191"/>
    <w:rsid w:val="008C1DF4"/>
    <w:rsid w:val="008D7355"/>
    <w:rsid w:val="008E40D5"/>
    <w:rsid w:val="008E459C"/>
    <w:rsid w:val="008F5450"/>
    <w:rsid w:val="00903633"/>
    <w:rsid w:val="00933219"/>
    <w:rsid w:val="009362B2"/>
    <w:rsid w:val="0094359E"/>
    <w:rsid w:val="00957F23"/>
    <w:rsid w:val="00963D79"/>
    <w:rsid w:val="00966D3F"/>
    <w:rsid w:val="00970646"/>
    <w:rsid w:val="00977D0E"/>
    <w:rsid w:val="00980188"/>
    <w:rsid w:val="00990A3D"/>
    <w:rsid w:val="00991C16"/>
    <w:rsid w:val="009A14BF"/>
    <w:rsid w:val="009A15EE"/>
    <w:rsid w:val="009A5CB3"/>
    <w:rsid w:val="009A7FD6"/>
    <w:rsid w:val="009D4346"/>
    <w:rsid w:val="009E1643"/>
    <w:rsid w:val="009E6543"/>
    <w:rsid w:val="00A16E1E"/>
    <w:rsid w:val="00A303D4"/>
    <w:rsid w:val="00AB680C"/>
    <w:rsid w:val="00AD2EC8"/>
    <w:rsid w:val="00AE12E0"/>
    <w:rsid w:val="00AF6215"/>
    <w:rsid w:val="00B209B0"/>
    <w:rsid w:val="00B37A63"/>
    <w:rsid w:val="00B41EAB"/>
    <w:rsid w:val="00B454D3"/>
    <w:rsid w:val="00B4708C"/>
    <w:rsid w:val="00B63640"/>
    <w:rsid w:val="00B80C60"/>
    <w:rsid w:val="00BA280E"/>
    <w:rsid w:val="00BA3672"/>
    <w:rsid w:val="00BA486F"/>
    <w:rsid w:val="00BA4EAF"/>
    <w:rsid w:val="00BC6A7F"/>
    <w:rsid w:val="00BD0355"/>
    <w:rsid w:val="00C12D94"/>
    <w:rsid w:val="00C15466"/>
    <w:rsid w:val="00C219BE"/>
    <w:rsid w:val="00C40B66"/>
    <w:rsid w:val="00C471FF"/>
    <w:rsid w:val="00C47223"/>
    <w:rsid w:val="00C55E2E"/>
    <w:rsid w:val="00C61651"/>
    <w:rsid w:val="00C84294"/>
    <w:rsid w:val="00CA0ECA"/>
    <w:rsid w:val="00CA22AA"/>
    <w:rsid w:val="00CB5927"/>
    <w:rsid w:val="00CB6CE5"/>
    <w:rsid w:val="00CB7DF3"/>
    <w:rsid w:val="00CC14BC"/>
    <w:rsid w:val="00CD28D1"/>
    <w:rsid w:val="00CE590B"/>
    <w:rsid w:val="00D06380"/>
    <w:rsid w:val="00D17934"/>
    <w:rsid w:val="00D2299B"/>
    <w:rsid w:val="00D62639"/>
    <w:rsid w:val="00D6693A"/>
    <w:rsid w:val="00D71BA4"/>
    <w:rsid w:val="00D73D60"/>
    <w:rsid w:val="00D835F2"/>
    <w:rsid w:val="00D84268"/>
    <w:rsid w:val="00D848E1"/>
    <w:rsid w:val="00D90194"/>
    <w:rsid w:val="00DD114A"/>
    <w:rsid w:val="00DD4612"/>
    <w:rsid w:val="00DF7199"/>
    <w:rsid w:val="00E1499A"/>
    <w:rsid w:val="00E22F72"/>
    <w:rsid w:val="00E5471E"/>
    <w:rsid w:val="00E70841"/>
    <w:rsid w:val="00E7327D"/>
    <w:rsid w:val="00E82A07"/>
    <w:rsid w:val="00E93081"/>
    <w:rsid w:val="00E95988"/>
    <w:rsid w:val="00EA7BE8"/>
    <w:rsid w:val="00EC4564"/>
    <w:rsid w:val="00EE532B"/>
    <w:rsid w:val="00F0136A"/>
    <w:rsid w:val="00F2455C"/>
    <w:rsid w:val="00F303D3"/>
    <w:rsid w:val="00F372C5"/>
    <w:rsid w:val="00F37316"/>
    <w:rsid w:val="00F46311"/>
    <w:rsid w:val="00F554C0"/>
    <w:rsid w:val="00F831D8"/>
    <w:rsid w:val="00F9225E"/>
    <w:rsid w:val="00F928CD"/>
    <w:rsid w:val="00F96500"/>
    <w:rsid w:val="00FB00FC"/>
    <w:rsid w:val="00FD3374"/>
    <w:rsid w:val="00FD5353"/>
    <w:rsid w:val="00FD5B7F"/>
    <w:rsid w:val="00FE34C9"/>
    <w:rsid w:val="00FE4254"/>
    <w:rsid w:val="00FE6550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E1499A"/>
    <w:pPr>
      <w:widowControl/>
      <w:suppressAutoHyphens/>
      <w:autoSpaceDE/>
      <w:autoSpaceDN/>
      <w:adjustRightInd/>
      <w:ind w:right="4960" w:firstLine="0"/>
    </w:pPr>
    <w:rPr>
      <w:rFonts w:ascii="TimesET" w:hAnsi="TimesET" w:cs="Times New Roman"/>
      <w:b/>
      <w:i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898CBBE10C41147D2D2FC3F86747B7B5D34B639FF893D6049E03A26E197FEFFBA4F777963EA6082E154SCZ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3683</Words>
  <Characters>26400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30023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Краснова</cp:lastModifiedBy>
  <cp:revision>6</cp:revision>
  <cp:lastPrinted>2024-11-13T06:35:00Z</cp:lastPrinted>
  <dcterms:created xsi:type="dcterms:W3CDTF">2024-11-08T07:06:00Z</dcterms:created>
  <dcterms:modified xsi:type="dcterms:W3CDTF">2024-11-15T12:46:00Z</dcterms:modified>
</cp:coreProperties>
</file>