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1620"/>
        <w:gridCol w:w="4140"/>
      </w:tblGrid>
      <w:tr w:rsidR="0021406A" w:rsidRPr="00B7007C" w:rsidTr="000537F7">
        <w:trPr>
          <w:trHeight w:val="1751"/>
        </w:trPr>
        <w:tc>
          <w:tcPr>
            <w:tcW w:w="3600" w:type="dxa"/>
          </w:tcPr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</w:rPr>
            </w:pPr>
            <w:proofErr w:type="spellStart"/>
            <w:r w:rsidRPr="00B7007C">
              <w:rPr>
                <w:b/>
                <w:bCs/>
              </w:rPr>
              <w:t>Чă</w:t>
            </w:r>
            <w:proofErr w:type="gramStart"/>
            <w:r w:rsidRPr="00B7007C">
              <w:rPr>
                <w:b/>
                <w:bCs/>
              </w:rPr>
              <w:t>ваш</w:t>
            </w:r>
            <w:proofErr w:type="spellEnd"/>
            <w:proofErr w:type="gramEnd"/>
            <w:r w:rsidRPr="00B7007C">
              <w:rPr>
                <w:b/>
                <w:bCs/>
              </w:rPr>
              <w:t xml:space="preserve"> Республики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Шупашкар хула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администрацийěН</w:t>
            </w:r>
          </w:p>
          <w:p w:rsidR="0021406A" w:rsidRPr="00B7007C" w:rsidRDefault="0021406A" w:rsidP="000537F7">
            <w:pPr>
              <w:ind w:hanging="12"/>
              <w:jc w:val="center"/>
              <w:rPr>
                <w:b/>
                <w:caps/>
              </w:rPr>
            </w:pPr>
            <w:r w:rsidRPr="00B7007C">
              <w:rPr>
                <w:b/>
                <w:caps/>
              </w:rPr>
              <w:t>финанс управленийĕ</w:t>
            </w:r>
          </w:p>
          <w:p w:rsidR="0021406A" w:rsidRDefault="0021406A" w:rsidP="000537F7">
            <w:pPr>
              <w:pStyle w:val="9"/>
              <w:spacing w:before="120"/>
              <w:ind w:hanging="11"/>
              <w:jc w:val="center"/>
              <w:rPr>
                <w:rFonts w:ascii="Times New Roman" w:hAnsi="Times New Roman" w:cs="Times New Roman"/>
              </w:rPr>
            </w:pPr>
            <w:r w:rsidRPr="00B7007C">
              <w:rPr>
                <w:rFonts w:ascii="Times New Roman" w:hAnsi="Times New Roman" w:cs="Times New Roman"/>
              </w:rPr>
              <w:t>ПРИКАЗĔ</w:t>
            </w:r>
          </w:p>
          <w:p w:rsidR="0021406A" w:rsidRDefault="0021406A" w:rsidP="000537F7"/>
          <w:p w:rsidR="0021406A" w:rsidRDefault="0021406A" w:rsidP="000537F7">
            <w:pPr>
              <w:jc w:val="center"/>
            </w:pPr>
            <w:r>
              <w:t xml:space="preserve">_____________ </w:t>
            </w:r>
            <w:r w:rsidRPr="00B7007C">
              <w:t>№</w:t>
            </w:r>
            <w:r>
              <w:t xml:space="preserve"> </w:t>
            </w:r>
            <w:r w:rsidRPr="00B7007C">
              <w:t>_________</w:t>
            </w:r>
            <w:r>
              <w:t>_</w:t>
            </w:r>
          </w:p>
          <w:p w:rsidR="0021406A" w:rsidRDefault="0021406A" w:rsidP="000537F7">
            <w:pPr>
              <w:jc w:val="center"/>
            </w:pPr>
          </w:p>
          <w:p w:rsidR="0021406A" w:rsidRPr="008E7166" w:rsidRDefault="0021406A" w:rsidP="000537F7">
            <w:pPr>
              <w:jc w:val="center"/>
            </w:pPr>
            <w:proofErr w:type="spellStart"/>
            <w:r w:rsidRPr="00B7007C">
              <w:t>Шупашкар</w:t>
            </w:r>
            <w:proofErr w:type="spellEnd"/>
            <w:r w:rsidRPr="00B7007C">
              <w:t xml:space="preserve"> хули</w:t>
            </w:r>
          </w:p>
        </w:tc>
        <w:tc>
          <w:tcPr>
            <w:tcW w:w="1620" w:type="dxa"/>
          </w:tcPr>
          <w:p w:rsidR="0021406A" w:rsidRPr="00B7007C" w:rsidRDefault="0021406A" w:rsidP="000537F7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</w:rPr>
            </w:pPr>
            <w:r w:rsidRPr="00B7007C">
              <w:rPr>
                <w:b/>
                <w:bCs/>
              </w:rPr>
              <w:t>Чувашская Республика</w:t>
            </w:r>
          </w:p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  <w:caps/>
              </w:rPr>
            </w:pPr>
            <w:r w:rsidRPr="00B7007C">
              <w:rPr>
                <w:b/>
                <w:bCs/>
                <w:caps/>
              </w:rPr>
              <w:t>Финансовое управление администрации</w:t>
            </w:r>
          </w:p>
          <w:p w:rsidR="0021406A" w:rsidRPr="00B7007C" w:rsidRDefault="0021406A" w:rsidP="000537F7">
            <w:pPr>
              <w:ind w:right="33" w:hanging="23"/>
              <w:jc w:val="center"/>
              <w:rPr>
                <w:b/>
                <w:bCs/>
              </w:rPr>
            </w:pPr>
            <w:r w:rsidRPr="00B7007C">
              <w:rPr>
                <w:b/>
                <w:bCs/>
                <w:caps/>
              </w:rPr>
              <w:t>города Чебокса</w:t>
            </w:r>
            <w:r w:rsidRPr="00B7007C">
              <w:rPr>
                <w:b/>
                <w:bCs/>
              </w:rPr>
              <w:t>РЫ</w:t>
            </w:r>
          </w:p>
          <w:p w:rsidR="0021406A" w:rsidRPr="00C6329A" w:rsidRDefault="0021406A" w:rsidP="000537F7">
            <w:pPr>
              <w:spacing w:before="120"/>
              <w:ind w:right="34" w:hanging="23"/>
              <w:jc w:val="center"/>
              <w:rPr>
                <w:b/>
                <w:bCs/>
              </w:rPr>
            </w:pPr>
            <w:r w:rsidRPr="00C6329A">
              <w:rPr>
                <w:b/>
                <w:bCs/>
                <w:spacing w:val="100"/>
              </w:rPr>
              <w:t>ПРИКАЗ</w:t>
            </w:r>
          </w:p>
          <w:p w:rsidR="0021406A" w:rsidRDefault="0021406A" w:rsidP="000537F7">
            <w:pPr>
              <w:ind w:right="-343"/>
              <w:jc w:val="center"/>
            </w:pPr>
          </w:p>
          <w:p w:rsidR="00535746" w:rsidRPr="00BD7413" w:rsidRDefault="0066612E" w:rsidP="00535746">
            <w:pPr>
              <w:jc w:val="center"/>
            </w:pPr>
            <w:r w:rsidRPr="0066612E">
              <w:rPr>
                <w:u w:val="single"/>
              </w:rPr>
              <w:t>05.02</w:t>
            </w:r>
            <w:bookmarkStart w:id="0" w:name="_GoBack"/>
            <w:bookmarkEnd w:id="0"/>
            <w:r w:rsidRPr="0066612E">
              <w:rPr>
                <w:u w:val="single"/>
              </w:rPr>
              <w:t>.2024</w:t>
            </w:r>
            <w:r>
              <w:t xml:space="preserve"> </w:t>
            </w:r>
            <w:r w:rsidR="00535746" w:rsidRPr="00BD7413">
              <w:t>№</w:t>
            </w:r>
            <w:r w:rsidR="00535746" w:rsidRPr="0059790E">
              <w:t xml:space="preserve"> </w:t>
            </w:r>
            <w:r w:rsidRPr="0066612E">
              <w:rPr>
                <w:u w:val="single"/>
              </w:rPr>
              <w:t>35</w:t>
            </w:r>
          </w:p>
          <w:p w:rsidR="0021406A" w:rsidRDefault="0021406A" w:rsidP="000537F7">
            <w:pPr>
              <w:ind w:right="-343"/>
            </w:pPr>
          </w:p>
          <w:p w:rsidR="0021406A" w:rsidRPr="00B7007C" w:rsidRDefault="0021406A" w:rsidP="000537F7">
            <w:pPr>
              <w:ind w:right="-343"/>
              <w:jc w:val="center"/>
              <w:rPr>
                <w:b/>
                <w:bCs/>
              </w:rPr>
            </w:pPr>
            <w:r w:rsidRPr="00B7007C">
              <w:t>г</w:t>
            </w:r>
            <w:proofErr w:type="gramStart"/>
            <w:r w:rsidRPr="00B7007C">
              <w:t>.Ч</w:t>
            </w:r>
            <w:proofErr w:type="gramEnd"/>
            <w:r w:rsidRPr="00B7007C">
              <w:t>ебоксары</w:t>
            </w:r>
          </w:p>
        </w:tc>
      </w:tr>
    </w:tbl>
    <w:p w:rsidR="0021406A" w:rsidRPr="004819EC" w:rsidRDefault="0021406A" w:rsidP="0021406A">
      <w:pPr>
        <w:tabs>
          <w:tab w:val="left" w:pos="3780"/>
        </w:tabs>
        <w:ind w:right="5668"/>
        <w:jc w:val="both"/>
        <w:rPr>
          <w:sz w:val="22"/>
          <w:szCs w:val="22"/>
        </w:rPr>
      </w:pPr>
    </w:p>
    <w:p w:rsidR="001A19E8" w:rsidRDefault="001A19E8" w:rsidP="001A19E8">
      <w:pPr>
        <w:tabs>
          <w:tab w:val="left" w:pos="3780"/>
          <w:tab w:val="left" w:pos="3969"/>
          <w:tab w:val="left" w:pos="4536"/>
        </w:tabs>
        <w:ind w:right="4959"/>
        <w:jc w:val="both"/>
        <w:rPr>
          <w:sz w:val="28"/>
          <w:szCs w:val="28"/>
        </w:rPr>
      </w:pPr>
      <w:r w:rsidRPr="007019CF">
        <w:rPr>
          <w:sz w:val="28"/>
          <w:szCs w:val="28"/>
        </w:rPr>
        <w:t>О внесении изменений в приказ финансового управления адм</w:t>
      </w:r>
      <w:r>
        <w:rPr>
          <w:sz w:val="28"/>
          <w:szCs w:val="28"/>
        </w:rPr>
        <w:t xml:space="preserve">инистрации города Чебоксары </w:t>
      </w:r>
      <w:r w:rsidRPr="00FD1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</w:p>
    <w:p w:rsidR="00610061" w:rsidRDefault="00610061" w:rsidP="00610061">
      <w:pPr>
        <w:ind w:right="4959"/>
        <w:jc w:val="both"/>
        <w:rPr>
          <w:sz w:val="32"/>
          <w:szCs w:val="32"/>
        </w:rPr>
      </w:pPr>
      <w:r>
        <w:rPr>
          <w:sz w:val="28"/>
          <w:szCs w:val="28"/>
        </w:rPr>
        <w:t>от 15.08.2012 № 16</w:t>
      </w:r>
    </w:p>
    <w:p w:rsidR="00610061" w:rsidRDefault="00610061" w:rsidP="00610061"/>
    <w:p w:rsidR="00610061" w:rsidRPr="00556EB3" w:rsidRDefault="00610061" w:rsidP="00081297">
      <w:pPr>
        <w:spacing w:line="343" w:lineRule="auto"/>
        <w:ind w:firstLine="709"/>
        <w:jc w:val="both"/>
        <w:rPr>
          <w:sz w:val="28"/>
          <w:szCs w:val="28"/>
        </w:rPr>
      </w:pPr>
      <w:r w:rsidRPr="00556EB3">
        <w:rPr>
          <w:sz w:val="28"/>
          <w:szCs w:val="28"/>
        </w:rPr>
        <w:t xml:space="preserve">В соответствии с пунктом 6.4 </w:t>
      </w:r>
      <w:hyperlink r:id="rId10" w:anchor="sub_1000" w:history="1">
        <w:r w:rsidRPr="00556EB3">
          <w:rPr>
            <w:rStyle w:val="ae"/>
            <w:rFonts w:eastAsiaTheme="majorEastAsia"/>
            <w:sz w:val="28"/>
            <w:szCs w:val="28"/>
          </w:rPr>
          <w:t>Положени</w:t>
        </w:r>
      </w:hyperlink>
      <w:r w:rsidRPr="00556EB3">
        <w:rPr>
          <w:rStyle w:val="ae"/>
          <w:rFonts w:eastAsiaTheme="majorEastAsia"/>
          <w:sz w:val="28"/>
          <w:szCs w:val="28"/>
        </w:rPr>
        <w:t>я</w:t>
      </w:r>
      <w:r w:rsidRPr="00556EB3">
        <w:rPr>
          <w:sz w:val="28"/>
          <w:szCs w:val="28"/>
        </w:rPr>
        <w:t xml:space="preserve"> о регулировании бюджетных правоотношений в муниципальном образовании городе Чебоксары – столицы Чувашской Республики, утвержденного решением Чебоксарского городского Собрания депутатов от 02.03.2023 № 1100, </w:t>
      </w:r>
      <w:proofErr w:type="gramStart"/>
      <w:r w:rsidRPr="00556EB3">
        <w:rPr>
          <w:sz w:val="28"/>
          <w:szCs w:val="28"/>
        </w:rPr>
        <w:t>п</w:t>
      </w:r>
      <w:proofErr w:type="gramEnd"/>
      <w:r w:rsidRPr="00556EB3">
        <w:rPr>
          <w:sz w:val="28"/>
          <w:szCs w:val="28"/>
        </w:rPr>
        <w:t xml:space="preserve"> р и к а з ы в а ю:</w:t>
      </w:r>
    </w:p>
    <w:p w:rsidR="00D4448D" w:rsidRPr="00556EB3" w:rsidRDefault="00DA1B42" w:rsidP="00081297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343" w:lineRule="auto"/>
        <w:ind w:left="0" w:firstLine="709"/>
        <w:contextualSpacing/>
        <w:jc w:val="both"/>
        <w:rPr>
          <w:sz w:val="28"/>
          <w:szCs w:val="28"/>
        </w:rPr>
      </w:pPr>
      <w:r w:rsidRPr="00556EB3">
        <w:rPr>
          <w:sz w:val="28"/>
          <w:szCs w:val="28"/>
        </w:rPr>
        <w:t>Внести в приказ финансового управления администрации города Чебоксары от 15.</w:t>
      </w:r>
      <w:r w:rsidR="00EE429D" w:rsidRPr="00556EB3">
        <w:rPr>
          <w:sz w:val="28"/>
          <w:szCs w:val="28"/>
        </w:rPr>
        <w:t>08</w:t>
      </w:r>
      <w:r w:rsidRPr="00556EB3">
        <w:rPr>
          <w:sz w:val="28"/>
          <w:szCs w:val="28"/>
        </w:rPr>
        <w:t>.2012 № 16</w:t>
      </w:r>
      <w:r w:rsidR="00D4448D" w:rsidRPr="00556EB3">
        <w:rPr>
          <w:sz w:val="28"/>
          <w:szCs w:val="28"/>
        </w:rPr>
        <w:t xml:space="preserve"> «Об утверждении </w:t>
      </w:r>
      <w:proofErr w:type="gramStart"/>
      <w:r w:rsidR="00D4448D" w:rsidRPr="00556EB3">
        <w:rPr>
          <w:sz w:val="28"/>
          <w:szCs w:val="28"/>
        </w:rPr>
        <w:t>Порядка планирования бюджетных ассигнований бюджета города</w:t>
      </w:r>
      <w:proofErr w:type="gramEnd"/>
      <w:r w:rsidR="00D4448D" w:rsidRPr="00556EB3">
        <w:rPr>
          <w:sz w:val="28"/>
          <w:szCs w:val="28"/>
        </w:rPr>
        <w:t xml:space="preserve"> Чебоксары на очередной финансовый год и плановый период» следующие изменения:</w:t>
      </w:r>
    </w:p>
    <w:p w:rsidR="00516979" w:rsidRPr="00282E3A" w:rsidRDefault="00282E3A" w:rsidP="00DF7785">
      <w:pPr>
        <w:pStyle w:val="a9"/>
        <w:numPr>
          <w:ilvl w:val="1"/>
          <w:numId w:val="6"/>
        </w:numPr>
        <w:autoSpaceDE w:val="0"/>
        <w:autoSpaceDN w:val="0"/>
        <w:adjustRightInd w:val="0"/>
        <w:spacing w:line="343" w:lineRule="auto"/>
        <w:ind w:left="0" w:firstLine="709"/>
        <w:contextualSpacing/>
        <w:jc w:val="both"/>
        <w:rPr>
          <w:sz w:val="28"/>
          <w:szCs w:val="28"/>
        </w:rPr>
      </w:pPr>
      <w:r w:rsidRPr="00282E3A">
        <w:rPr>
          <w:sz w:val="28"/>
          <w:szCs w:val="28"/>
        </w:rPr>
        <w:t>Н</w:t>
      </w:r>
      <w:r w:rsidR="00516979" w:rsidRPr="00282E3A">
        <w:rPr>
          <w:sz w:val="28"/>
          <w:szCs w:val="28"/>
        </w:rPr>
        <w:t>аименование</w:t>
      </w:r>
      <w:r w:rsidR="00BF1A4B" w:rsidRPr="00282E3A">
        <w:rPr>
          <w:sz w:val="28"/>
          <w:szCs w:val="28"/>
        </w:rPr>
        <w:t xml:space="preserve"> </w:t>
      </w:r>
      <w:r w:rsidR="00CB2DBC">
        <w:rPr>
          <w:sz w:val="28"/>
          <w:szCs w:val="28"/>
        </w:rPr>
        <w:t xml:space="preserve">приказа </w:t>
      </w:r>
      <w:r w:rsidR="00516979" w:rsidRPr="00282E3A">
        <w:rPr>
          <w:sz w:val="28"/>
          <w:szCs w:val="28"/>
        </w:rPr>
        <w:t>изложить в следующей редакции:</w:t>
      </w:r>
    </w:p>
    <w:p w:rsidR="00516979" w:rsidRPr="00556EB3" w:rsidRDefault="00516979" w:rsidP="00DF778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color w:val="000000" w:themeColor="text1"/>
          <w:sz w:val="28"/>
          <w:szCs w:val="28"/>
        </w:rPr>
        <w:t xml:space="preserve">«Об утверждении </w:t>
      </w:r>
      <w:hyperlink r:id="rId11" w:history="1">
        <w:proofErr w:type="gramStart"/>
        <w:r w:rsidRPr="00556EB3">
          <w:rPr>
            <w:rFonts w:eastAsia="Calibri"/>
            <w:color w:val="000000" w:themeColor="text1"/>
            <w:sz w:val="28"/>
            <w:szCs w:val="28"/>
            <w:lang w:eastAsia="en-US"/>
          </w:rPr>
          <w:t>Порядк</w:t>
        </w:r>
      </w:hyperlink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proofErr w:type="gramEnd"/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планирования бюджетных ассигнований </w:t>
      </w:r>
      <w:r w:rsidRPr="00556EB3">
        <w:rPr>
          <w:bCs/>
          <w:color w:val="000000" w:themeColor="text1"/>
          <w:sz w:val="28"/>
          <w:szCs w:val="28"/>
        </w:rPr>
        <w:t>бюджета муниципального образования города Чебоксары – столицы Чувашской Республики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на очередной финансовый год и плановый период»;</w:t>
      </w:r>
    </w:p>
    <w:p w:rsidR="00810121" w:rsidRPr="00AC1DA4" w:rsidRDefault="00282E3A" w:rsidP="00AC1DA4">
      <w:pPr>
        <w:pStyle w:val="a9"/>
        <w:numPr>
          <w:ilvl w:val="1"/>
          <w:numId w:val="6"/>
        </w:num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C1DA4">
        <w:rPr>
          <w:sz w:val="28"/>
          <w:szCs w:val="28"/>
        </w:rPr>
        <w:t>В</w:t>
      </w:r>
      <w:r w:rsidR="00810121" w:rsidRPr="00AC1DA4">
        <w:rPr>
          <w:sz w:val="28"/>
          <w:szCs w:val="28"/>
        </w:rPr>
        <w:t xml:space="preserve"> преамбуле</w:t>
      </w:r>
      <w:r w:rsidR="00CB2DBC">
        <w:rPr>
          <w:sz w:val="28"/>
          <w:szCs w:val="28"/>
        </w:rPr>
        <w:t xml:space="preserve"> приказа</w:t>
      </w:r>
      <w:r w:rsidR="00810121" w:rsidRPr="00AC1DA4">
        <w:rPr>
          <w:sz w:val="28"/>
          <w:szCs w:val="28"/>
        </w:rPr>
        <w:t xml:space="preserve"> слова «</w:t>
      </w:r>
      <w:hyperlink r:id="rId12" w:history="1">
        <w:r w:rsidR="00810121" w:rsidRPr="00AC1DA4">
          <w:rPr>
            <w:rFonts w:eastAsia="Calibri"/>
            <w:sz w:val="28"/>
            <w:szCs w:val="28"/>
            <w:lang w:eastAsia="en-US"/>
          </w:rPr>
          <w:t>подпунктом 2.5</w:t>
        </w:r>
      </w:hyperlink>
      <w:r w:rsidR="00810121" w:rsidRPr="00AC1DA4">
        <w:rPr>
          <w:rFonts w:eastAsia="Calibri"/>
          <w:sz w:val="28"/>
          <w:szCs w:val="28"/>
          <w:lang w:eastAsia="en-US"/>
        </w:rPr>
        <w:t xml:space="preserve"> Порядка составления проекта бюджета города Чебоксары на очередной финансовый год, утвержденного постановлением администрации города Чебоксары от 10.06.2013 № 1823» заменить словами «</w:t>
      </w:r>
      <w:hyperlink r:id="rId13" w:history="1">
        <w:r w:rsidR="00810121" w:rsidRPr="00AC1DA4">
          <w:rPr>
            <w:rFonts w:eastAsia="Calibri"/>
            <w:sz w:val="28"/>
            <w:szCs w:val="28"/>
            <w:lang w:eastAsia="en-US"/>
          </w:rPr>
          <w:t>подпунктом</w:t>
        </w:r>
      </w:hyperlink>
      <w:r w:rsidR="00810121" w:rsidRPr="00AC1DA4">
        <w:rPr>
          <w:rFonts w:eastAsia="Calibri"/>
          <w:sz w:val="28"/>
          <w:szCs w:val="28"/>
          <w:lang w:eastAsia="en-US"/>
        </w:rPr>
        <w:t xml:space="preserve"> 2.6 Порядка составления проекта бюджета муниципального образования города Чебоксары – столицы Чувашской Республики на очередной финансовый год</w:t>
      </w:r>
      <w:r w:rsidR="00730DD3" w:rsidRPr="00AC1DA4">
        <w:rPr>
          <w:rFonts w:eastAsia="Calibri"/>
          <w:sz w:val="28"/>
          <w:szCs w:val="28"/>
          <w:lang w:eastAsia="en-US"/>
        </w:rPr>
        <w:t xml:space="preserve"> и плановый период</w:t>
      </w:r>
      <w:r w:rsidR="00810121" w:rsidRPr="00AC1DA4">
        <w:rPr>
          <w:rFonts w:eastAsia="Calibri"/>
          <w:sz w:val="28"/>
          <w:szCs w:val="28"/>
          <w:lang w:eastAsia="en-US"/>
        </w:rPr>
        <w:t>, утвержденного постановлением адми</w:t>
      </w:r>
      <w:r w:rsidR="00730DD3" w:rsidRPr="00AC1DA4">
        <w:rPr>
          <w:rFonts w:eastAsia="Calibri"/>
          <w:sz w:val="28"/>
          <w:szCs w:val="28"/>
          <w:lang w:eastAsia="en-US"/>
        </w:rPr>
        <w:t xml:space="preserve">нистрации города Чебоксары </w:t>
      </w:r>
      <w:r w:rsidR="00F43066" w:rsidRPr="00AC1DA4">
        <w:rPr>
          <w:rFonts w:eastAsia="Calibri"/>
          <w:sz w:val="28"/>
          <w:szCs w:val="28"/>
          <w:lang w:eastAsia="en-US"/>
        </w:rPr>
        <w:t xml:space="preserve">                        </w:t>
      </w:r>
      <w:r w:rsidR="00730DD3" w:rsidRPr="00AC1DA4">
        <w:rPr>
          <w:rFonts w:eastAsia="Calibri"/>
          <w:sz w:val="28"/>
          <w:szCs w:val="28"/>
          <w:lang w:eastAsia="en-US"/>
        </w:rPr>
        <w:t>от 25.10</w:t>
      </w:r>
      <w:r w:rsidR="00810121" w:rsidRPr="00AC1DA4">
        <w:rPr>
          <w:rFonts w:eastAsia="Calibri"/>
          <w:sz w:val="28"/>
          <w:szCs w:val="28"/>
          <w:lang w:eastAsia="en-US"/>
        </w:rPr>
        <w:t>.20</w:t>
      </w:r>
      <w:r w:rsidR="00730DD3" w:rsidRPr="00AC1DA4">
        <w:rPr>
          <w:rFonts w:eastAsia="Calibri"/>
          <w:sz w:val="28"/>
          <w:szCs w:val="28"/>
          <w:lang w:eastAsia="en-US"/>
        </w:rPr>
        <w:t>2</w:t>
      </w:r>
      <w:r w:rsidR="00810121" w:rsidRPr="00AC1DA4">
        <w:rPr>
          <w:rFonts w:eastAsia="Calibri"/>
          <w:sz w:val="28"/>
          <w:szCs w:val="28"/>
          <w:lang w:eastAsia="en-US"/>
        </w:rPr>
        <w:t xml:space="preserve">3 № </w:t>
      </w:r>
      <w:r w:rsidR="00730DD3" w:rsidRPr="00AC1DA4">
        <w:rPr>
          <w:rFonts w:eastAsia="Calibri"/>
          <w:sz w:val="28"/>
          <w:szCs w:val="28"/>
          <w:lang w:eastAsia="en-US"/>
        </w:rPr>
        <w:t>3888</w:t>
      </w:r>
      <w:r w:rsidR="002D68C9" w:rsidRPr="00AC1DA4">
        <w:rPr>
          <w:rFonts w:eastAsia="Calibri"/>
          <w:sz w:val="28"/>
          <w:szCs w:val="28"/>
          <w:lang w:eastAsia="en-US"/>
        </w:rPr>
        <w:t>,</w:t>
      </w:r>
      <w:r w:rsidR="00730DD3" w:rsidRPr="00AC1DA4">
        <w:rPr>
          <w:rFonts w:eastAsia="Calibri"/>
          <w:sz w:val="28"/>
          <w:szCs w:val="28"/>
          <w:lang w:eastAsia="en-US"/>
        </w:rPr>
        <w:t>»</w:t>
      </w:r>
      <w:r w:rsidR="002D68C9" w:rsidRPr="00AC1DA4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DE17CC" w:rsidRPr="00AC1DA4" w:rsidRDefault="00282E3A" w:rsidP="00AC1DA4">
      <w:pPr>
        <w:pStyle w:val="a9"/>
        <w:numPr>
          <w:ilvl w:val="1"/>
          <w:numId w:val="6"/>
        </w:num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C1DA4">
        <w:rPr>
          <w:rFonts w:eastAsia="Calibri"/>
          <w:sz w:val="28"/>
          <w:szCs w:val="28"/>
          <w:lang w:eastAsia="en-US"/>
        </w:rPr>
        <w:t>П</w:t>
      </w:r>
      <w:r w:rsidR="00DE17CC" w:rsidRPr="00AC1DA4">
        <w:rPr>
          <w:rFonts w:eastAsia="Calibri"/>
          <w:sz w:val="28"/>
          <w:szCs w:val="28"/>
          <w:lang w:eastAsia="en-US"/>
        </w:rPr>
        <w:t>ункт 1</w:t>
      </w:r>
      <w:r w:rsidR="00BF1A4B" w:rsidRPr="00AC1DA4">
        <w:rPr>
          <w:rFonts w:eastAsia="Calibri"/>
          <w:sz w:val="28"/>
          <w:szCs w:val="28"/>
          <w:lang w:eastAsia="en-US"/>
        </w:rPr>
        <w:t xml:space="preserve"> </w:t>
      </w:r>
      <w:r w:rsidR="00CB2DBC">
        <w:rPr>
          <w:rFonts w:eastAsia="Calibri"/>
          <w:sz w:val="28"/>
          <w:szCs w:val="28"/>
          <w:lang w:eastAsia="en-US"/>
        </w:rPr>
        <w:t xml:space="preserve">приказа </w:t>
      </w:r>
      <w:r w:rsidR="00DE17CC" w:rsidRPr="00AC1DA4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DE17CC" w:rsidRPr="00556EB3" w:rsidRDefault="00DE17CC" w:rsidP="00516979">
      <w:pPr>
        <w:pStyle w:val="a9"/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56EB3">
        <w:rPr>
          <w:rFonts w:eastAsia="Calibri"/>
          <w:sz w:val="28"/>
          <w:szCs w:val="28"/>
          <w:lang w:eastAsia="en-US"/>
        </w:rPr>
        <w:lastRenderedPageBreak/>
        <w:t>«</w:t>
      </w:r>
      <w:r w:rsidR="00C674BA" w:rsidRPr="00556EB3">
        <w:rPr>
          <w:rFonts w:eastAsia="Calibri"/>
          <w:sz w:val="28"/>
          <w:szCs w:val="28"/>
          <w:lang w:eastAsia="en-US"/>
        </w:rPr>
        <w:t xml:space="preserve">1. Утвердить прилагаемый Порядок </w:t>
      </w:r>
      <w:proofErr w:type="gramStart"/>
      <w:r w:rsidR="00C674BA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планирования бюджетных ассигнований </w:t>
      </w:r>
      <w:r w:rsidR="00C674BA" w:rsidRPr="00556EB3">
        <w:rPr>
          <w:bCs/>
          <w:color w:val="000000" w:themeColor="text1"/>
          <w:sz w:val="28"/>
          <w:szCs w:val="28"/>
        </w:rPr>
        <w:t>бюджета муниципального образования города</w:t>
      </w:r>
      <w:proofErr w:type="gramEnd"/>
      <w:r w:rsidR="00C674BA" w:rsidRPr="00556EB3">
        <w:rPr>
          <w:bCs/>
          <w:color w:val="000000" w:themeColor="text1"/>
          <w:sz w:val="28"/>
          <w:szCs w:val="28"/>
        </w:rPr>
        <w:t xml:space="preserve"> Чебоксары – столицы Чувашской Республики</w:t>
      </w:r>
      <w:r w:rsidR="00C674BA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на очередной финансовый год и плановый период</w:t>
      </w:r>
      <w:r w:rsidR="00CD4842" w:rsidRPr="00556EB3">
        <w:rPr>
          <w:rFonts w:eastAsia="Calibri"/>
          <w:color w:val="000000" w:themeColor="text1"/>
          <w:sz w:val="28"/>
          <w:szCs w:val="28"/>
          <w:lang w:eastAsia="en-US"/>
        </w:rPr>
        <w:t>.»</w:t>
      </w:r>
      <w:r w:rsidR="0049015D" w:rsidRPr="00556EB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610061" w:rsidRPr="002D36D5" w:rsidRDefault="00DF7785" w:rsidP="002D36D5">
      <w:pPr>
        <w:pStyle w:val="a9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D36D5">
        <w:rPr>
          <w:sz w:val="28"/>
          <w:szCs w:val="28"/>
        </w:rPr>
        <w:t>В</w:t>
      </w:r>
      <w:r w:rsidR="00610061" w:rsidRPr="002D36D5">
        <w:rPr>
          <w:sz w:val="28"/>
          <w:szCs w:val="28"/>
        </w:rPr>
        <w:t xml:space="preserve"> Порядк</w:t>
      </w:r>
      <w:r w:rsidR="002D68C9" w:rsidRPr="002D36D5">
        <w:rPr>
          <w:sz w:val="28"/>
          <w:szCs w:val="28"/>
        </w:rPr>
        <w:t>е</w:t>
      </w:r>
      <w:r w:rsidR="00610061" w:rsidRPr="002D36D5">
        <w:rPr>
          <w:sz w:val="28"/>
          <w:szCs w:val="28"/>
        </w:rPr>
        <w:t xml:space="preserve"> планирования бюджетных ассигнований бюджета города Чебоксары на очередной финансовый год и плановый</w:t>
      </w:r>
      <w:r w:rsidR="0049015D" w:rsidRPr="002D36D5">
        <w:rPr>
          <w:sz w:val="28"/>
          <w:szCs w:val="28"/>
        </w:rPr>
        <w:t xml:space="preserve"> период</w:t>
      </w:r>
      <w:r w:rsidR="002D36D5" w:rsidRPr="002D36D5">
        <w:rPr>
          <w:sz w:val="28"/>
          <w:szCs w:val="28"/>
        </w:rPr>
        <w:t xml:space="preserve"> </w:t>
      </w:r>
      <w:r w:rsidR="0049015D" w:rsidRPr="002D36D5">
        <w:rPr>
          <w:sz w:val="28"/>
          <w:szCs w:val="28"/>
        </w:rPr>
        <w:t>(далее – Порядок)</w:t>
      </w:r>
      <w:r w:rsidR="00610061" w:rsidRPr="002D36D5">
        <w:rPr>
          <w:sz w:val="28"/>
          <w:szCs w:val="28"/>
        </w:rPr>
        <w:t>:</w:t>
      </w:r>
    </w:p>
    <w:p w:rsidR="0049015D" w:rsidRPr="002D36D5" w:rsidRDefault="00F474A1" w:rsidP="002D36D5">
      <w:pPr>
        <w:pStyle w:val="a9"/>
        <w:numPr>
          <w:ilvl w:val="2"/>
          <w:numId w:val="6"/>
        </w:numPr>
        <w:autoSpaceDE w:val="0"/>
        <w:autoSpaceDN w:val="0"/>
        <w:adjustRightInd w:val="0"/>
        <w:spacing w:line="343" w:lineRule="auto"/>
        <w:ind w:left="0" w:firstLine="709"/>
        <w:contextualSpacing/>
        <w:jc w:val="both"/>
        <w:rPr>
          <w:sz w:val="28"/>
          <w:szCs w:val="28"/>
        </w:rPr>
      </w:pPr>
      <w:r w:rsidRPr="002D36D5">
        <w:rPr>
          <w:sz w:val="28"/>
          <w:szCs w:val="28"/>
        </w:rPr>
        <w:t>Н</w:t>
      </w:r>
      <w:r w:rsidR="0049015D" w:rsidRPr="002D36D5">
        <w:rPr>
          <w:sz w:val="28"/>
          <w:szCs w:val="28"/>
        </w:rPr>
        <w:t>аименов</w:t>
      </w:r>
      <w:r w:rsidR="0049015D" w:rsidRPr="008C0492">
        <w:rPr>
          <w:sz w:val="28"/>
          <w:szCs w:val="28"/>
        </w:rPr>
        <w:t xml:space="preserve">ание </w:t>
      </w:r>
      <w:r w:rsidR="008C0492" w:rsidRPr="008C0492">
        <w:rPr>
          <w:sz w:val="28"/>
          <w:szCs w:val="28"/>
        </w:rPr>
        <w:t xml:space="preserve">Порядка </w:t>
      </w:r>
      <w:r w:rsidR="0049015D" w:rsidRPr="008C0492">
        <w:rPr>
          <w:sz w:val="28"/>
          <w:szCs w:val="28"/>
        </w:rPr>
        <w:t>изл</w:t>
      </w:r>
      <w:r w:rsidR="0049015D" w:rsidRPr="002D36D5">
        <w:rPr>
          <w:sz w:val="28"/>
          <w:szCs w:val="28"/>
        </w:rPr>
        <w:t>ожить в следующей редакции:</w:t>
      </w:r>
    </w:p>
    <w:p w:rsidR="0049015D" w:rsidRPr="00556EB3" w:rsidRDefault="0049015D" w:rsidP="001F19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sz w:val="28"/>
          <w:szCs w:val="28"/>
        </w:rPr>
        <w:t>«</w:t>
      </w:r>
      <w:hyperlink r:id="rId14" w:history="1">
        <w:r w:rsidRPr="00556EB3">
          <w:rPr>
            <w:rFonts w:eastAsia="Calibri"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планирования бюджетных ассигнований </w:t>
      </w:r>
      <w:r w:rsidRPr="00556EB3">
        <w:rPr>
          <w:bCs/>
          <w:color w:val="000000" w:themeColor="text1"/>
          <w:sz w:val="28"/>
          <w:szCs w:val="28"/>
        </w:rPr>
        <w:t>бюджета муниципального образования города</w:t>
      </w:r>
      <w:proofErr w:type="gramEnd"/>
      <w:r w:rsidRPr="00556EB3">
        <w:rPr>
          <w:bCs/>
          <w:color w:val="000000" w:themeColor="text1"/>
          <w:sz w:val="28"/>
          <w:szCs w:val="28"/>
        </w:rPr>
        <w:t xml:space="preserve"> Чебоксары – столицы Чувашской Республики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на очередной финансовый год и плановый период»;</w:t>
      </w:r>
    </w:p>
    <w:p w:rsidR="00944FD5" w:rsidRPr="002D36D5" w:rsidRDefault="00AC5366" w:rsidP="002D36D5">
      <w:pPr>
        <w:pStyle w:val="a9"/>
        <w:widowControl w:val="0"/>
        <w:numPr>
          <w:ilvl w:val="2"/>
          <w:numId w:val="6"/>
        </w:numPr>
        <w:autoSpaceDE w:val="0"/>
        <w:autoSpaceDN w:val="0"/>
        <w:adjustRightInd w:val="0"/>
        <w:spacing w:line="343" w:lineRule="auto"/>
        <w:ind w:left="0" w:firstLine="709"/>
        <w:jc w:val="both"/>
        <w:rPr>
          <w:sz w:val="28"/>
          <w:szCs w:val="28"/>
        </w:rPr>
      </w:pPr>
      <w:r w:rsidRPr="002D36D5">
        <w:rPr>
          <w:sz w:val="28"/>
          <w:szCs w:val="28"/>
        </w:rPr>
        <w:t>В</w:t>
      </w:r>
      <w:r w:rsidR="00944FD5" w:rsidRPr="002D36D5">
        <w:rPr>
          <w:sz w:val="28"/>
          <w:szCs w:val="28"/>
        </w:rPr>
        <w:t xml:space="preserve"> разделе </w:t>
      </w:r>
      <w:r w:rsidR="00944FD5" w:rsidRPr="002D36D5">
        <w:rPr>
          <w:sz w:val="28"/>
          <w:szCs w:val="28"/>
          <w:lang w:val="en-US"/>
        </w:rPr>
        <w:t>I</w:t>
      </w:r>
      <w:r w:rsidR="00944FD5" w:rsidRPr="002D36D5">
        <w:rPr>
          <w:sz w:val="28"/>
          <w:szCs w:val="28"/>
        </w:rPr>
        <w:t xml:space="preserve"> Порядка:</w:t>
      </w:r>
    </w:p>
    <w:p w:rsidR="000A0210" w:rsidRPr="00556EB3" w:rsidRDefault="008A1C36" w:rsidP="00081297">
      <w:pPr>
        <w:pStyle w:val="a9"/>
        <w:autoSpaceDE w:val="0"/>
        <w:autoSpaceDN w:val="0"/>
        <w:adjustRightInd w:val="0"/>
        <w:spacing w:line="343" w:lineRule="auto"/>
        <w:ind w:left="0" w:firstLine="709"/>
        <w:jc w:val="both"/>
        <w:rPr>
          <w:sz w:val="28"/>
          <w:szCs w:val="28"/>
        </w:rPr>
      </w:pPr>
      <w:r w:rsidRPr="00556EB3">
        <w:rPr>
          <w:sz w:val="28"/>
          <w:szCs w:val="28"/>
        </w:rPr>
        <w:t xml:space="preserve">пункт 1.1 </w:t>
      </w:r>
      <w:r w:rsidR="000A0210" w:rsidRPr="00556EB3">
        <w:rPr>
          <w:sz w:val="28"/>
          <w:szCs w:val="28"/>
        </w:rPr>
        <w:t>изложить в следующей редакции:</w:t>
      </w:r>
    </w:p>
    <w:p w:rsidR="000A0210" w:rsidRPr="004D606F" w:rsidRDefault="000A0210" w:rsidP="000A0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sz w:val="28"/>
          <w:szCs w:val="28"/>
        </w:rPr>
        <w:t xml:space="preserve">«1.1. </w:t>
      </w:r>
      <w:proofErr w:type="gramStart"/>
      <w:r w:rsidRPr="00556EB3">
        <w:rPr>
          <w:rFonts w:eastAsia="Calibri"/>
          <w:sz w:val="28"/>
          <w:szCs w:val="28"/>
          <w:lang w:eastAsia="en-US"/>
        </w:rPr>
        <w:t xml:space="preserve">Настоящий Порядок планирования бюджетных ассигнований </w:t>
      </w:r>
      <w:r w:rsidR="00FA0D6A" w:rsidRPr="00556EB3">
        <w:rPr>
          <w:bCs/>
          <w:color w:val="000000" w:themeColor="text1"/>
          <w:sz w:val="28"/>
          <w:szCs w:val="28"/>
        </w:rPr>
        <w:t xml:space="preserve">бюджета муниципального образования города Чебоксары – столицы Чувашской </w:t>
      </w:r>
      <w:r w:rsidR="00FA0D6A" w:rsidRPr="004D606F">
        <w:rPr>
          <w:bCs/>
          <w:color w:val="000000" w:themeColor="text1"/>
          <w:sz w:val="28"/>
          <w:szCs w:val="28"/>
        </w:rPr>
        <w:t>Республики</w:t>
      </w:r>
      <w:r w:rsidR="00FA0D6A"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D66E4"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(далее </w:t>
      </w:r>
      <w:r w:rsidR="00DD66E4" w:rsidRPr="004D606F">
        <w:rPr>
          <w:bCs/>
          <w:color w:val="000000" w:themeColor="text1"/>
          <w:sz w:val="28"/>
          <w:szCs w:val="28"/>
        </w:rPr>
        <w:t xml:space="preserve">– </w:t>
      </w:r>
      <w:r w:rsidR="00DD66E4"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бюджет города Чебоксары) </w:t>
      </w:r>
      <w:r w:rsidR="00FA0D6A"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на очередной финансовый год и плановый период </w:t>
      </w:r>
      <w:r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(далее </w:t>
      </w:r>
      <w:r w:rsidRPr="004D606F">
        <w:rPr>
          <w:bCs/>
          <w:color w:val="000000" w:themeColor="text1"/>
          <w:sz w:val="28"/>
          <w:szCs w:val="28"/>
        </w:rPr>
        <w:t>–</w:t>
      </w:r>
      <w:r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Порядок) разработан в соответствии со </w:t>
      </w:r>
      <w:hyperlink r:id="rId15" w:history="1">
        <w:r w:rsidRPr="004D606F">
          <w:rPr>
            <w:rFonts w:eastAsia="Calibri"/>
            <w:color w:val="000000" w:themeColor="text1"/>
            <w:sz w:val="28"/>
            <w:szCs w:val="28"/>
            <w:lang w:eastAsia="en-US"/>
          </w:rPr>
          <w:t>статьей 174.2</w:t>
        </w:r>
      </w:hyperlink>
      <w:r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Федерации, а также </w:t>
      </w:r>
      <w:r w:rsidR="00FA0D6A"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подпунктом </w:t>
      </w:r>
      <w:r w:rsidRPr="004D606F">
        <w:rPr>
          <w:rFonts w:eastAsia="Calibri"/>
          <w:color w:val="000000" w:themeColor="text1"/>
          <w:sz w:val="28"/>
          <w:szCs w:val="28"/>
          <w:lang w:eastAsia="en-US"/>
        </w:rPr>
        <w:t>2.6 Порядка составления проекта бюджета муниципального образования города Чебоксары – столицы Чувашской Республики на очередной финансовый год и плановый период, утвержденного постановлением</w:t>
      </w:r>
      <w:proofErr w:type="gramEnd"/>
      <w:r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города Чебоксары от 25.10.2023 № 3888, и определяет порядок и методику планирования бюджетных ассигнований </w:t>
      </w:r>
      <w:r w:rsidR="00FA0D6A" w:rsidRPr="004D606F">
        <w:rPr>
          <w:bCs/>
          <w:color w:val="000000" w:themeColor="text1"/>
          <w:sz w:val="28"/>
          <w:szCs w:val="28"/>
        </w:rPr>
        <w:t>бюджета муниципального образования города Чебоксары – столицы Чувашской Республики</w:t>
      </w:r>
      <w:r w:rsidR="00FA0D6A"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(далее </w:t>
      </w:r>
      <w:r w:rsidR="00FA0D6A" w:rsidRPr="004D606F">
        <w:rPr>
          <w:bCs/>
          <w:color w:val="000000" w:themeColor="text1"/>
          <w:sz w:val="28"/>
          <w:szCs w:val="28"/>
        </w:rPr>
        <w:t>–</w:t>
      </w:r>
      <w:r w:rsidR="00FA0D6A" w:rsidRPr="004D60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D606F">
        <w:rPr>
          <w:rFonts w:eastAsia="Calibri"/>
          <w:color w:val="000000" w:themeColor="text1"/>
          <w:sz w:val="28"/>
          <w:szCs w:val="28"/>
          <w:lang w:eastAsia="en-US"/>
        </w:rPr>
        <w:t>бюджетные ассигнования) на очередной финансовый год и плановый период</w:t>
      </w:r>
      <w:proofErr w:type="gramStart"/>
      <w:r w:rsidRPr="004D606F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DB4E5F" w:rsidRPr="004D606F">
        <w:rPr>
          <w:rFonts w:eastAsia="Calibri"/>
          <w:color w:val="000000" w:themeColor="text1"/>
          <w:sz w:val="28"/>
          <w:szCs w:val="28"/>
          <w:lang w:eastAsia="en-US"/>
        </w:rPr>
        <w:t>»;</w:t>
      </w:r>
      <w:proofErr w:type="gramEnd"/>
    </w:p>
    <w:p w:rsidR="00D772EC" w:rsidRPr="004D606F" w:rsidRDefault="00700DD3" w:rsidP="00081297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D772EC" w:rsidRPr="004D60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«</w:t>
        </w:r>
      </w:hyperlink>
      <w:proofErr w:type="gramStart"/>
      <w:r w:rsidR="00D772EC" w:rsidRPr="004D606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D772EC" w:rsidRPr="004D60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hyperlink r:id="rId17" w:history="1">
        <w:r w:rsidR="00D772EC" w:rsidRPr="004D606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1.2 </w:t>
        </w:r>
      </w:hyperlink>
      <w:r w:rsidR="00D772EC" w:rsidRPr="004D606F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D772EC" w:rsidRPr="00556EB3" w:rsidRDefault="00D772EC" w:rsidP="00081297">
      <w:pPr>
        <w:autoSpaceDE w:val="0"/>
        <w:autoSpaceDN w:val="0"/>
        <w:adjustRightInd w:val="0"/>
        <w:spacing w:line="34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56EB3">
        <w:rPr>
          <w:sz w:val="28"/>
          <w:szCs w:val="28"/>
        </w:rPr>
        <w:t>«</w:t>
      </w:r>
      <w:r w:rsidRPr="00556EB3">
        <w:rPr>
          <w:rFonts w:eastAsia="Calibri"/>
          <w:sz w:val="28"/>
          <w:szCs w:val="28"/>
          <w:lang w:eastAsia="en-US"/>
        </w:rPr>
        <w:t xml:space="preserve">г) под плановым методом расчета бюджетного ассигнования понимается установление объема бюджетного ассигнования в соответствии с показателями, указанными в нормативном правовом акте (муниципальной программе, договоре, условиях займа), актах Правительства Российской </w:t>
      </w:r>
      <w:r w:rsidRPr="00556EB3">
        <w:rPr>
          <w:rFonts w:eastAsia="Calibri"/>
          <w:sz w:val="28"/>
          <w:szCs w:val="28"/>
          <w:lang w:eastAsia="en-US"/>
        </w:rPr>
        <w:lastRenderedPageBreak/>
        <w:t>Федерации, Кабинета Министров Чувашской Республики, муниципальных правовых актах города Чебоксары, главного распорядителя средств бюджета города Чебоксары, в том числе на осуществление бюджетных инвестиций в объекты капитального строительства муниципальной собственности города Чебоксары</w:t>
      </w:r>
      <w:proofErr w:type="gramEnd"/>
      <w:r w:rsidR="002756CF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="002756CF">
        <w:rPr>
          <w:rFonts w:eastAsia="Calibri"/>
          <w:sz w:val="28"/>
          <w:szCs w:val="28"/>
          <w:lang w:eastAsia="en-US"/>
        </w:rPr>
        <w:t>не включенные в муниципальные программы, принятые в установленном порядке</w:t>
      </w:r>
      <w:r w:rsidRPr="00556EB3">
        <w:rPr>
          <w:rFonts w:eastAsia="Calibri"/>
          <w:sz w:val="28"/>
          <w:szCs w:val="28"/>
          <w:lang w:eastAsia="en-US"/>
        </w:rPr>
        <w:t>;»;</w:t>
      </w:r>
      <w:proofErr w:type="gramEnd"/>
    </w:p>
    <w:p w:rsidR="00BD0D9D" w:rsidRPr="002D36D5" w:rsidRDefault="00AC5366" w:rsidP="002D36D5">
      <w:pPr>
        <w:pStyle w:val="a9"/>
        <w:numPr>
          <w:ilvl w:val="2"/>
          <w:numId w:val="6"/>
        </w:numPr>
        <w:autoSpaceDE w:val="0"/>
        <w:autoSpaceDN w:val="0"/>
        <w:adjustRightInd w:val="0"/>
        <w:spacing w:line="343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36D5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BD0D9D" w:rsidRPr="002D36D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D0D9D" w:rsidRPr="002D36D5">
        <w:rPr>
          <w:color w:val="000000" w:themeColor="text1"/>
          <w:sz w:val="28"/>
          <w:szCs w:val="28"/>
        </w:rPr>
        <w:t>разделе II Порядка:</w:t>
      </w:r>
    </w:p>
    <w:p w:rsidR="00573683" w:rsidRPr="00556EB3" w:rsidRDefault="00573683" w:rsidP="00081297">
      <w:pPr>
        <w:autoSpaceDE w:val="0"/>
        <w:autoSpaceDN w:val="0"/>
        <w:adjustRightInd w:val="0"/>
        <w:spacing w:line="34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EB3">
        <w:rPr>
          <w:color w:val="000000" w:themeColor="text1"/>
          <w:sz w:val="28"/>
          <w:szCs w:val="28"/>
        </w:rPr>
        <w:t>в абзаце первом пункта 2.4 слова «До 1 октября» заменить словами  «До 15 сентября»;</w:t>
      </w:r>
    </w:p>
    <w:p w:rsidR="00610061" w:rsidRPr="00556EB3" w:rsidRDefault="005B4D18" w:rsidP="00081297">
      <w:pPr>
        <w:pStyle w:val="a9"/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sz w:val="28"/>
          <w:szCs w:val="28"/>
        </w:rPr>
        <w:t xml:space="preserve">в </w:t>
      </w:r>
      <w:hyperlink r:id="rId18" w:history="1">
        <w:r w:rsidR="00610061" w:rsidRPr="00556EB3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абзац</w:t>
        </w:r>
        <w:r w:rsidR="004B7E64" w:rsidRPr="00556EB3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ах</w:t>
        </w:r>
        <w:r w:rsidR="00610061" w:rsidRPr="00556EB3">
          <w:rPr>
            <w:rStyle w:val="af6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 </w:t>
        </w:r>
      </w:hyperlink>
      <w:r w:rsidRPr="00556EB3">
        <w:rPr>
          <w:rStyle w:val="af6"/>
          <w:rFonts w:eastAsia="Calibri"/>
          <w:color w:val="000000" w:themeColor="text1"/>
          <w:sz w:val="28"/>
          <w:szCs w:val="28"/>
          <w:u w:val="none"/>
          <w:lang w:eastAsia="en-US"/>
        </w:rPr>
        <w:t>втором</w:t>
      </w:r>
      <w:r w:rsidR="00610061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восьмом</w:t>
      </w:r>
      <w:r w:rsidR="00610061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пункта 2.</w:t>
      </w:r>
      <w:r w:rsidR="00BD0D9D" w:rsidRPr="00556EB3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слова «отделом экономики, промышленности, прогнозирования и социально-экономического развития администрации города Чебоксары» заменить словами «отделом экономического анализа, стратегического планирования и прогнозирования</w:t>
      </w:r>
      <w:r w:rsidR="007B2379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7B2379" w:rsidRPr="00556EB3">
        <w:rPr>
          <w:rFonts w:eastAsia="Calibri"/>
          <w:color w:val="000000" w:themeColor="text1"/>
          <w:sz w:val="28"/>
          <w:szCs w:val="28"/>
          <w:lang w:eastAsia="en-US"/>
        </w:rPr>
        <w:t>управления развития экономики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города</w:t>
      </w:r>
      <w:proofErr w:type="gramEnd"/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Чебоксары»</w:t>
      </w:r>
      <w:r w:rsidR="0032719A" w:rsidRPr="00556EB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503D4B" w:rsidRPr="00556EB3" w:rsidRDefault="008E4E77" w:rsidP="00081297">
      <w:pPr>
        <w:pStyle w:val="a9"/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в абзаце втором</w:t>
      </w:r>
      <w:r w:rsidR="00F03736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пункт</w:t>
      </w:r>
      <w:r w:rsidR="0055632E" w:rsidRPr="00556EB3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7D717C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03D4B" w:rsidRPr="00556EB3">
        <w:rPr>
          <w:rFonts w:eastAsia="Calibri"/>
          <w:color w:val="000000" w:themeColor="text1"/>
          <w:sz w:val="28"/>
          <w:szCs w:val="28"/>
          <w:lang w:eastAsia="en-US"/>
        </w:rPr>
        <w:t>2.6</w:t>
      </w:r>
      <w:r w:rsidR="00F03736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после слова «начальника» дополнить словом «управления»;</w:t>
      </w:r>
    </w:p>
    <w:p w:rsidR="00C96495" w:rsidRPr="00556EB3" w:rsidRDefault="00C96495" w:rsidP="00081297">
      <w:pPr>
        <w:pStyle w:val="a9"/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в пункте 2.8:</w:t>
      </w:r>
    </w:p>
    <w:p w:rsidR="00C96495" w:rsidRPr="00556EB3" w:rsidRDefault="00C96495" w:rsidP="00081297">
      <w:pPr>
        <w:pStyle w:val="a9"/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в абзаце первом слова «не позднее 1 ноября»</w:t>
      </w:r>
      <w:r w:rsidR="00CC47DD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заменить словами «не позднее 1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октября»;</w:t>
      </w:r>
    </w:p>
    <w:p w:rsidR="00503D4B" w:rsidRPr="00556EB3" w:rsidRDefault="007D717C" w:rsidP="00081297">
      <w:pPr>
        <w:pStyle w:val="a9"/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в абзаце втором слова «</w:t>
      </w:r>
      <w:r w:rsidR="00E97469" w:rsidRPr="00556EB3">
        <w:rPr>
          <w:rFonts w:eastAsia="Calibri"/>
          <w:color w:val="000000" w:themeColor="text1"/>
          <w:sz w:val="28"/>
          <w:szCs w:val="28"/>
          <w:lang w:eastAsia="en-US"/>
        </w:rPr>
        <w:t>отраслях экономики и социальной сфере»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 заменить словами «</w:t>
      </w:r>
      <w:r w:rsidR="00E97469" w:rsidRPr="00556EB3">
        <w:rPr>
          <w:rFonts w:eastAsia="Calibri"/>
          <w:color w:val="000000" w:themeColor="text1"/>
          <w:sz w:val="28"/>
          <w:szCs w:val="28"/>
          <w:lang w:eastAsia="en-US"/>
        </w:rPr>
        <w:t>соответствующих отраслях»</w:t>
      </w: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733814" w:rsidRPr="00B64C15" w:rsidRDefault="00AC5366" w:rsidP="002D36D5">
      <w:pPr>
        <w:pStyle w:val="a9"/>
        <w:numPr>
          <w:ilvl w:val="2"/>
          <w:numId w:val="6"/>
        </w:num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64C15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733814" w:rsidRPr="00B64C15">
        <w:rPr>
          <w:rFonts w:eastAsia="Calibri"/>
          <w:color w:val="000000" w:themeColor="text1"/>
          <w:sz w:val="28"/>
          <w:szCs w:val="28"/>
          <w:lang w:eastAsia="en-US"/>
        </w:rPr>
        <w:t xml:space="preserve">ункт 3.6 раздела </w:t>
      </w:r>
      <w:r w:rsidR="00733814" w:rsidRPr="00B64C15">
        <w:rPr>
          <w:rFonts w:eastAsia="Calibri"/>
          <w:color w:val="000000" w:themeColor="text1"/>
          <w:sz w:val="28"/>
          <w:szCs w:val="28"/>
          <w:lang w:val="en-US" w:eastAsia="en-US"/>
        </w:rPr>
        <w:t>III</w:t>
      </w:r>
      <w:r w:rsidR="00F70E82" w:rsidRPr="00B64C15">
        <w:rPr>
          <w:rFonts w:eastAsia="Calibri"/>
          <w:color w:val="000000" w:themeColor="text1"/>
          <w:sz w:val="28"/>
          <w:szCs w:val="28"/>
          <w:lang w:eastAsia="en-US"/>
        </w:rPr>
        <w:t xml:space="preserve"> Порядка</w:t>
      </w:r>
      <w:r w:rsidR="00733814" w:rsidRPr="00B64C15">
        <w:rPr>
          <w:rFonts w:eastAsia="Calibri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p w:rsidR="00F45070" w:rsidRPr="00556EB3" w:rsidRDefault="00733814" w:rsidP="00081297">
      <w:pPr>
        <w:autoSpaceDE w:val="0"/>
        <w:autoSpaceDN w:val="0"/>
        <w:adjustRightInd w:val="0"/>
        <w:spacing w:line="34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EB3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F70E82" w:rsidRPr="00556EB3">
        <w:rPr>
          <w:rFonts w:eastAsia="Calibri"/>
          <w:color w:val="000000" w:themeColor="text1"/>
          <w:sz w:val="28"/>
          <w:szCs w:val="28"/>
          <w:lang w:eastAsia="en-US"/>
        </w:rPr>
        <w:t xml:space="preserve">3.6. </w:t>
      </w:r>
      <w:proofErr w:type="gramStart"/>
      <w:r w:rsidR="00F45070" w:rsidRPr="00556EB3">
        <w:rPr>
          <w:rFonts w:eastAsia="Calibri"/>
          <w:sz w:val="28"/>
          <w:szCs w:val="28"/>
          <w:lang w:eastAsia="en-US"/>
        </w:rPr>
        <w:t>Изменения объемов бюджетных ассигнований на реализацию муниципальных</w:t>
      </w:r>
      <w:r w:rsidR="00CB5E6F" w:rsidRPr="00556EB3">
        <w:rPr>
          <w:rFonts w:eastAsia="Calibri"/>
          <w:sz w:val="28"/>
          <w:szCs w:val="28"/>
          <w:lang w:eastAsia="en-US"/>
        </w:rPr>
        <w:t xml:space="preserve"> </w:t>
      </w:r>
      <w:r w:rsidR="00F45070" w:rsidRPr="00556EB3">
        <w:rPr>
          <w:rFonts w:eastAsia="Calibri"/>
          <w:sz w:val="28"/>
          <w:szCs w:val="28"/>
          <w:lang w:eastAsia="en-US"/>
        </w:rPr>
        <w:t>программ, а также инвестиционных проектов (</w:t>
      </w:r>
      <w:hyperlink r:id="rId19" w:history="1">
        <w:r w:rsidR="00F45070" w:rsidRPr="00556EB3">
          <w:rPr>
            <w:rFonts w:eastAsia="Calibri"/>
            <w:sz w:val="28"/>
            <w:szCs w:val="28"/>
            <w:lang w:eastAsia="en-US"/>
          </w:rPr>
          <w:t>статьи 79</w:t>
        </w:r>
      </w:hyperlink>
      <w:r w:rsidR="00F45070" w:rsidRPr="00556EB3">
        <w:rPr>
          <w:rFonts w:eastAsia="Calibri"/>
          <w:sz w:val="28"/>
          <w:szCs w:val="28"/>
          <w:lang w:eastAsia="en-US"/>
        </w:rPr>
        <w:t xml:space="preserve">, </w:t>
      </w:r>
      <w:hyperlink r:id="rId20" w:history="1">
        <w:r w:rsidR="00F45070" w:rsidRPr="00556EB3">
          <w:rPr>
            <w:rFonts w:eastAsia="Calibri"/>
            <w:sz w:val="28"/>
            <w:szCs w:val="28"/>
            <w:lang w:eastAsia="en-US"/>
          </w:rPr>
          <w:t>179</w:t>
        </w:r>
      </w:hyperlink>
      <w:r w:rsidR="00503D4B" w:rsidRPr="00556EB3">
        <w:rPr>
          <w:rFonts w:eastAsia="Calibri"/>
          <w:sz w:val="28"/>
          <w:szCs w:val="28"/>
          <w:lang w:eastAsia="en-US"/>
        </w:rPr>
        <w:t xml:space="preserve"> </w:t>
      </w:r>
      <w:r w:rsidR="00F45070" w:rsidRPr="00556EB3">
        <w:rPr>
          <w:rFonts w:eastAsia="Calibri"/>
          <w:sz w:val="28"/>
          <w:szCs w:val="28"/>
          <w:lang w:eastAsia="en-US"/>
        </w:rPr>
        <w:t>Бюджетного кодекса Российской Федерации) принимаются равными нулю, если иное не установлено соответствующими программами, актами Кабинета Министров Чувашской Республики, муниципальными правовыми актами города Чебоксары по инвестиционным проектам, предусматривающими осуществление бюджетных инвестиций в объекты капитального строительства муниципальной собственности города Чебоксары</w:t>
      </w:r>
      <w:r w:rsidR="005471C4" w:rsidRPr="00556EB3">
        <w:rPr>
          <w:rFonts w:eastAsia="Calibri"/>
          <w:sz w:val="28"/>
          <w:szCs w:val="28"/>
          <w:lang w:eastAsia="en-US"/>
        </w:rPr>
        <w:t>, не включенным в муниципальные программы, принятыми в</w:t>
      </w:r>
      <w:proofErr w:type="gramEnd"/>
      <w:r w:rsidR="005471C4" w:rsidRPr="00556EB3">
        <w:rPr>
          <w:rFonts w:eastAsia="Calibri"/>
          <w:sz w:val="28"/>
          <w:szCs w:val="28"/>
          <w:lang w:eastAsia="en-US"/>
        </w:rPr>
        <w:t xml:space="preserve"> установленном </w:t>
      </w:r>
      <w:proofErr w:type="gramStart"/>
      <w:r w:rsidR="005471C4" w:rsidRPr="00556EB3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="00F45070" w:rsidRPr="00556EB3">
        <w:rPr>
          <w:rFonts w:eastAsia="Calibri"/>
          <w:sz w:val="28"/>
          <w:szCs w:val="28"/>
          <w:lang w:eastAsia="en-US"/>
        </w:rPr>
        <w:t>.»;</w:t>
      </w:r>
    </w:p>
    <w:p w:rsidR="0032719A" w:rsidRPr="0098034F" w:rsidRDefault="00AC5366" w:rsidP="0098034F">
      <w:pPr>
        <w:pStyle w:val="a9"/>
        <w:numPr>
          <w:ilvl w:val="2"/>
          <w:numId w:val="6"/>
        </w:num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8034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</w:t>
      </w:r>
      <w:r w:rsidR="0032719A" w:rsidRPr="0098034F">
        <w:rPr>
          <w:rFonts w:eastAsia="Calibri"/>
          <w:color w:val="000000" w:themeColor="text1"/>
          <w:sz w:val="28"/>
          <w:szCs w:val="28"/>
          <w:lang w:eastAsia="en-US"/>
        </w:rPr>
        <w:t xml:space="preserve"> пункте 4.6 раздела </w:t>
      </w:r>
      <w:r w:rsidR="0032719A" w:rsidRPr="0098034F">
        <w:rPr>
          <w:rFonts w:eastAsia="Calibri"/>
          <w:color w:val="000000" w:themeColor="text1"/>
          <w:sz w:val="28"/>
          <w:szCs w:val="28"/>
          <w:lang w:val="en-US" w:eastAsia="en-US"/>
        </w:rPr>
        <w:t>IV</w:t>
      </w:r>
      <w:r w:rsidR="0032719A" w:rsidRPr="0098034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E49D2" w:rsidRPr="0098034F">
        <w:rPr>
          <w:rFonts w:eastAsia="Calibri"/>
          <w:color w:val="000000" w:themeColor="text1"/>
          <w:sz w:val="28"/>
          <w:szCs w:val="28"/>
          <w:lang w:eastAsia="en-US"/>
        </w:rPr>
        <w:t xml:space="preserve">Порядка </w:t>
      </w:r>
      <w:r w:rsidR="0032719A" w:rsidRPr="0098034F">
        <w:rPr>
          <w:rFonts w:eastAsia="Calibri"/>
          <w:color w:val="000000" w:themeColor="text1"/>
          <w:sz w:val="28"/>
          <w:szCs w:val="28"/>
          <w:lang w:eastAsia="en-US"/>
        </w:rPr>
        <w:t>слова «долгосрочных целевых программ, ведомственн</w:t>
      </w:r>
      <w:r w:rsidR="00E479A8" w:rsidRPr="0098034F">
        <w:rPr>
          <w:rFonts w:eastAsia="Calibri"/>
          <w:color w:val="000000" w:themeColor="text1"/>
          <w:sz w:val="28"/>
          <w:szCs w:val="28"/>
          <w:lang w:eastAsia="en-US"/>
        </w:rPr>
        <w:t>ых целевых программ</w:t>
      </w:r>
      <w:proofErr w:type="gramStart"/>
      <w:r w:rsidR="00E479A8" w:rsidRPr="0098034F">
        <w:rPr>
          <w:rFonts w:eastAsia="Calibri"/>
          <w:color w:val="000000" w:themeColor="text1"/>
          <w:sz w:val="28"/>
          <w:szCs w:val="28"/>
          <w:lang w:eastAsia="en-US"/>
        </w:rPr>
        <w:t>,»</w:t>
      </w:r>
      <w:proofErr w:type="gramEnd"/>
      <w:r w:rsidR="00E479A8" w:rsidRPr="0098034F">
        <w:rPr>
          <w:rFonts w:eastAsia="Calibri"/>
          <w:color w:val="000000" w:themeColor="text1"/>
          <w:sz w:val="28"/>
          <w:szCs w:val="28"/>
          <w:lang w:eastAsia="en-US"/>
        </w:rPr>
        <w:t xml:space="preserve"> исключить;</w:t>
      </w:r>
    </w:p>
    <w:p w:rsidR="00E479A8" w:rsidRPr="0098034F" w:rsidRDefault="00AC5366" w:rsidP="0098034F">
      <w:pPr>
        <w:pStyle w:val="a9"/>
        <w:numPr>
          <w:ilvl w:val="2"/>
          <w:numId w:val="6"/>
        </w:numPr>
        <w:autoSpaceDE w:val="0"/>
        <w:autoSpaceDN w:val="0"/>
        <w:adjustRightInd w:val="0"/>
        <w:spacing w:line="343" w:lineRule="auto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8034F">
        <w:rPr>
          <w:rFonts w:eastAsia="Calibri"/>
          <w:color w:val="000000" w:themeColor="text1"/>
          <w:sz w:val="28"/>
          <w:szCs w:val="28"/>
          <w:lang w:eastAsia="en-US"/>
        </w:rPr>
        <w:t>П</w:t>
      </w:r>
      <w:r w:rsidR="00622DC9" w:rsidRPr="0098034F">
        <w:rPr>
          <w:rFonts w:eastAsia="Calibri"/>
          <w:color w:val="000000" w:themeColor="text1"/>
          <w:sz w:val="28"/>
          <w:szCs w:val="28"/>
          <w:lang w:eastAsia="en-US"/>
        </w:rPr>
        <w:t xml:space="preserve">ункт 5.7 раздела </w:t>
      </w:r>
      <w:r w:rsidR="00622DC9" w:rsidRPr="0098034F">
        <w:rPr>
          <w:rFonts w:eastAsia="Calibri"/>
          <w:color w:val="000000" w:themeColor="text1"/>
          <w:sz w:val="28"/>
          <w:szCs w:val="28"/>
          <w:lang w:val="en-US" w:eastAsia="en-US"/>
        </w:rPr>
        <w:t>V</w:t>
      </w:r>
      <w:r w:rsidR="00622DC9" w:rsidRPr="0098034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C241F" w:rsidRPr="0098034F">
        <w:rPr>
          <w:rFonts w:eastAsia="Calibri"/>
          <w:color w:val="000000" w:themeColor="text1"/>
          <w:sz w:val="28"/>
          <w:szCs w:val="28"/>
          <w:lang w:eastAsia="en-US"/>
        </w:rPr>
        <w:t xml:space="preserve">Порядка </w:t>
      </w:r>
      <w:r w:rsidR="00E479A8" w:rsidRPr="0098034F">
        <w:rPr>
          <w:rFonts w:eastAsia="Calibr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E479A8" w:rsidRDefault="00E479A8" w:rsidP="00081297">
      <w:pPr>
        <w:autoSpaceDE w:val="0"/>
        <w:autoSpaceDN w:val="0"/>
        <w:adjustRightInd w:val="0"/>
        <w:spacing w:line="34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6EB3">
        <w:rPr>
          <w:rFonts w:eastAsia="Calibri"/>
          <w:sz w:val="28"/>
          <w:szCs w:val="28"/>
          <w:lang w:eastAsia="en-US"/>
        </w:rPr>
        <w:t>«</w:t>
      </w:r>
      <w:r w:rsidR="00F70E82" w:rsidRPr="00556EB3">
        <w:rPr>
          <w:rFonts w:eastAsia="Calibri"/>
          <w:sz w:val="28"/>
          <w:szCs w:val="28"/>
          <w:lang w:eastAsia="en-US"/>
        </w:rPr>
        <w:t xml:space="preserve">5.7. </w:t>
      </w:r>
      <w:proofErr w:type="gramStart"/>
      <w:r w:rsidR="004B66DC" w:rsidRPr="00556EB3">
        <w:rPr>
          <w:rFonts w:eastAsia="Calibri"/>
          <w:sz w:val="28"/>
          <w:szCs w:val="28"/>
          <w:lang w:eastAsia="en-US"/>
        </w:rPr>
        <w:t>Объемы бюджетных ассигнований на реализацию муниципальных программ, а также инвестиционных проектов (</w:t>
      </w:r>
      <w:hyperlink r:id="rId21" w:history="1">
        <w:r w:rsidR="004B66DC" w:rsidRPr="00556EB3">
          <w:rPr>
            <w:rFonts w:eastAsia="Calibri"/>
            <w:sz w:val="28"/>
            <w:szCs w:val="28"/>
            <w:lang w:eastAsia="en-US"/>
          </w:rPr>
          <w:t>статья 69.1</w:t>
        </w:r>
      </w:hyperlink>
      <w:r w:rsidR="004B66DC" w:rsidRPr="00556EB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Федерации) рассчитываются плановым методом и указываются в соответствии с паспортами соответствующих программ и инвестиционных проектов, финансовое обеспечение которых будет осуществляться за счет средств бюджета города Чебоксары, а также в соответствии с муниципальными правовыми актами города Чебоксары, предусматривающими осуществление бюджетных инвестиций в объекты капитального строительства</w:t>
      </w:r>
      <w:proofErr w:type="gramEnd"/>
      <w:r w:rsidR="004B66DC" w:rsidRPr="00556EB3">
        <w:rPr>
          <w:rFonts w:eastAsia="Calibri"/>
          <w:sz w:val="28"/>
          <w:szCs w:val="28"/>
          <w:lang w:eastAsia="en-US"/>
        </w:rPr>
        <w:t xml:space="preserve"> муниципальной собственности города Чебоксары, не включенным в муниципальные программы, принятыми в установленном порядке</w:t>
      </w:r>
      <w:proofErr w:type="gramStart"/>
      <w:r w:rsidR="004B66DC" w:rsidRPr="00556EB3">
        <w:rPr>
          <w:rFonts w:eastAsia="Calibri"/>
          <w:sz w:val="28"/>
          <w:szCs w:val="28"/>
          <w:lang w:eastAsia="en-US"/>
        </w:rPr>
        <w:t>.</w:t>
      </w:r>
      <w:r w:rsidRPr="00556EB3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610061" w:rsidRPr="00610061" w:rsidRDefault="0098034F" w:rsidP="00081297">
      <w:pPr>
        <w:autoSpaceDE w:val="0"/>
        <w:autoSpaceDN w:val="0"/>
        <w:adjustRightInd w:val="0"/>
        <w:spacing w:line="343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1" w:name="P19"/>
      <w:bookmarkEnd w:id="1"/>
      <w:r>
        <w:rPr>
          <w:color w:val="000000" w:themeColor="text1"/>
          <w:sz w:val="28"/>
          <w:szCs w:val="28"/>
        </w:rPr>
        <w:t>2</w:t>
      </w:r>
      <w:r w:rsidR="00610061" w:rsidRPr="00610061">
        <w:rPr>
          <w:color w:val="000000" w:themeColor="text1"/>
          <w:sz w:val="28"/>
          <w:szCs w:val="28"/>
        </w:rPr>
        <w:t>.</w:t>
      </w:r>
      <w:bookmarkStart w:id="2" w:name="sub_421045"/>
      <w:r w:rsidR="00610061" w:rsidRPr="00610061">
        <w:rPr>
          <w:color w:val="000000" w:themeColor="text1"/>
          <w:sz w:val="28"/>
          <w:szCs w:val="28"/>
        </w:rPr>
        <w:t xml:space="preserve"> Настоящий приказ вступает в силу со дня подписания.</w:t>
      </w:r>
    </w:p>
    <w:p w:rsidR="00610061" w:rsidRPr="00647AC3" w:rsidRDefault="0098034F" w:rsidP="00081297">
      <w:pPr>
        <w:autoSpaceDE w:val="0"/>
        <w:autoSpaceDN w:val="0"/>
        <w:adjustRightInd w:val="0"/>
        <w:spacing w:line="343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610061" w:rsidRPr="00647AC3">
        <w:rPr>
          <w:color w:val="000000" w:themeColor="text1"/>
          <w:sz w:val="28"/>
          <w:szCs w:val="28"/>
        </w:rPr>
        <w:t>. Разместить настоящий приказ на официальном сайте финансового управления администрации города Чебоксары в информационн</w:t>
      </w:r>
      <w:proofErr w:type="gramStart"/>
      <w:r w:rsidR="00610061" w:rsidRPr="00647AC3">
        <w:rPr>
          <w:color w:val="000000" w:themeColor="text1"/>
          <w:sz w:val="28"/>
          <w:szCs w:val="28"/>
        </w:rPr>
        <w:t>о-</w:t>
      </w:r>
      <w:proofErr w:type="gramEnd"/>
      <w:r w:rsidR="00610061" w:rsidRPr="00647AC3">
        <w:rPr>
          <w:color w:val="000000" w:themeColor="text1"/>
          <w:sz w:val="28"/>
          <w:szCs w:val="28"/>
        </w:rPr>
        <w:t xml:space="preserve"> телеком</w:t>
      </w:r>
      <w:r w:rsidR="00610061" w:rsidRPr="00647AC3">
        <w:rPr>
          <w:sz w:val="28"/>
          <w:szCs w:val="28"/>
        </w:rPr>
        <w:t>муникационной сети «Интернет».</w:t>
      </w:r>
    </w:p>
    <w:bookmarkEnd w:id="2"/>
    <w:p w:rsidR="00610061" w:rsidRPr="00647AC3" w:rsidRDefault="0098034F" w:rsidP="00081297">
      <w:pPr>
        <w:pStyle w:val="ConsPlusNormal"/>
        <w:spacing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061" w:rsidRPr="00647A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7AC3" w:rsidRPr="00647A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AC3" w:rsidRPr="00647AC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                        на заместителя начальника управления – начальника отдела бюджетной                    и налоговой политики.</w:t>
      </w:r>
    </w:p>
    <w:p w:rsidR="00710EA4" w:rsidRDefault="00710EA4" w:rsidP="00610061">
      <w:pPr>
        <w:jc w:val="both"/>
        <w:rPr>
          <w:sz w:val="28"/>
          <w:szCs w:val="28"/>
        </w:rPr>
      </w:pPr>
    </w:p>
    <w:p w:rsidR="00556EB3" w:rsidRDefault="00556EB3" w:rsidP="00610061">
      <w:pPr>
        <w:jc w:val="both"/>
        <w:rPr>
          <w:sz w:val="28"/>
          <w:szCs w:val="28"/>
        </w:rPr>
      </w:pPr>
    </w:p>
    <w:p w:rsidR="00DA1B42" w:rsidRDefault="003D3079" w:rsidP="006100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10061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                 </w:t>
      </w:r>
      <w:r w:rsidR="00710EA4">
        <w:rPr>
          <w:rFonts w:ascii="Times New Roman" w:hAnsi="Times New Roman" w:cs="Times New Roman"/>
          <w:sz w:val="28"/>
          <w:szCs w:val="28"/>
        </w:rPr>
        <w:t xml:space="preserve"> </w:t>
      </w:r>
      <w:r w:rsidR="00C24D9A">
        <w:rPr>
          <w:rFonts w:ascii="Times New Roman" w:hAnsi="Times New Roman" w:cs="Times New Roman"/>
          <w:sz w:val="28"/>
          <w:szCs w:val="28"/>
        </w:rPr>
        <w:t xml:space="preserve">  </w:t>
      </w:r>
      <w:r w:rsidR="0061006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10061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>уликова</w:t>
      </w:r>
    </w:p>
    <w:sectPr w:rsidR="00DA1B42" w:rsidSect="00556EB3">
      <w:headerReference w:type="default" r:id="rId22"/>
      <w:pgSz w:w="11906" w:h="16838" w:code="9"/>
      <w:pgMar w:top="1134" w:right="851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D3" w:rsidRDefault="00700DD3" w:rsidP="00995211">
      <w:r>
        <w:separator/>
      </w:r>
    </w:p>
  </w:endnote>
  <w:endnote w:type="continuationSeparator" w:id="0">
    <w:p w:rsidR="00700DD3" w:rsidRDefault="00700DD3" w:rsidP="0099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D3" w:rsidRDefault="00700DD3" w:rsidP="00995211">
      <w:r>
        <w:separator/>
      </w:r>
    </w:p>
  </w:footnote>
  <w:footnote w:type="continuationSeparator" w:id="0">
    <w:p w:rsidR="00700DD3" w:rsidRDefault="00700DD3" w:rsidP="0099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328817"/>
      <w:docPartObj>
        <w:docPartGallery w:val="Page Numbers (Top of Page)"/>
        <w:docPartUnique/>
      </w:docPartObj>
    </w:sdtPr>
    <w:sdtEndPr/>
    <w:sdtContent>
      <w:p w:rsidR="00995211" w:rsidRDefault="0099521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12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2E53"/>
    <w:multiLevelType w:val="hybridMultilevel"/>
    <w:tmpl w:val="DA1CFC68"/>
    <w:lvl w:ilvl="0" w:tplc="7F464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5E7596"/>
    <w:multiLevelType w:val="multilevel"/>
    <w:tmpl w:val="85B25ED8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eastAsia="Calibri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Calibri" w:hint="default"/>
      </w:rPr>
    </w:lvl>
  </w:abstractNum>
  <w:abstractNum w:abstractNumId="2">
    <w:nsid w:val="66B8730D"/>
    <w:multiLevelType w:val="multilevel"/>
    <w:tmpl w:val="B46ACC3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B77003A"/>
    <w:multiLevelType w:val="multilevel"/>
    <w:tmpl w:val="005C0B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E573F05"/>
    <w:multiLevelType w:val="multilevel"/>
    <w:tmpl w:val="EC981BD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429" w:hanging="720"/>
      </w:pPr>
    </w:lvl>
    <w:lvl w:ilvl="2">
      <w:start w:val="1"/>
      <w:numFmt w:val="decimal"/>
      <w:lvlText w:val="%1.%2)%3."/>
      <w:lvlJc w:val="left"/>
      <w:pPr>
        <w:ind w:left="2138" w:hanging="720"/>
      </w:pPr>
    </w:lvl>
    <w:lvl w:ilvl="3">
      <w:start w:val="1"/>
      <w:numFmt w:val="decimal"/>
      <w:lvlText w:val="%1.%2)%3.%4."/>
      <w:lvlJc w:val="left"/>
      <w:pPr>
        <w:ind w:left="3207" w:hanging="1080"/>
      </w:pPr>
    </w:lvl>
    <w:lvl w:ilvl="4">
      <w:start w:val="1"/>
      <w:numFmt w:val="decimal"/>
      <w:lvlText w:val="%1.%2)%3.%4.%5."/>
      <w:lvlJc w:val="left"/>
      <w:pPr>
        <w:ind w:left="3916" w:hanging="1080"/>
      </w:pPr>
    </w:lvl>
    <w:lvl w:ilvl="5">
      <w:start w:val="1"/>
      <w:numFmt w:val="decimal"/>
      <w:lvlText w:val="%1.%2)%3.%4.%5.%6."/>
      <w:lvlJc w:val="left"/>
      <w:pPr>
        <w:ind w:left="4985" w:hanging="1440"/>
      </w:pPr>
    </w:lvl>
    <w:lvl w:ilvl="6">
      <w:start w:val="1"/>
      <w:numFmt w:val="decimal"/>
      <w:lvlText w:val="%1.%2)%3.%4.%5.%6.%7."/>
      <w:lvlJc w:val="left"/>
      <w:pPr>
        <w:ind w:left="6054" w:hanging="1800"/>
      </w:pPr>
    </w:lvl>
    <w:lvl w:ilvl="7">
      <w:start w:val="1"/>
      <w:numFmt w:val="decimal"/>
      <w:lvlText w:val="%1.%2)%3.%4.%5.%6.%7.%8."/>
      <w:lvlJc w:val="left"/>
      <w:pPr>
        <w:ind w:left="6763" w:hanging="1800"/>
      </w:pPr>
    </w:lvl>
    <w:lvl w:ilvl="8">
      <w:start w:val="1"/>
      <w:numFmt w:val="decimal"/>
      <w:lvlText w:val="%1.%2)%3.%4.%5.%6.%7.%8.%9."/>
      <w:lvlJc w:val="left"/>
      <w:pPr>
        <w:ind w:left="7832" w:hanging="2160"/>
      </w:pPr>
    </w:lvl>
  </w:abstractNum>
  <w:abstractNum w:abstractNumId="5">
    <w:nsid w:val="730E2E3E"/>
    <w:multiLevelType w:val="multilevel"/>
    <w:tmpl w:val="3AB22A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77"/>
    <w:rsid w:val="00003A76"/>
    <w:rsid w:val="00014D27"/>
    <w:rsid w:val="00021F49"/>
    <w:rsid w:val="0002396A"/>
    <w:rsid w:val="00025CB5"/>
    <w:rsid w:val="0002796B"/>
    <w:rsid w:val="00031D1E"/>
    <w:rsid w:val="00042150"/>
    <w:rsid w:val="00042681"/>
    <w:rsid w:val="00043243"/>
    <w:rsid w:val="00044AB7"/>
    <w:rsid w:val="00046379"/>
    <w:rsid w:val="00046577"/>
    <w:rsid w:val="0004766C"/>
    <w:rsid w:val="00050D13"/>
    <w:rsid w:val="00054861"/>
    <w:rsid w:val="00060068"/>
    <w:rsid w:val="000636B2"/>
    <w:rsid w:val="00064990"/>
    <w:rsid w:val="000652F8"/>
    <w:rsid w:val="000657E4"/>
    <w:rsid w:val="00065CCE"/>
    <w:rsid w:val="00072828"/>
    <w:rsid w:val="000739F4"/>
    <w:rsid w:val="0007550B"/>
    <w:rsid w:val="00075D04"/>
    <w:rsid w:val="00081297"/>
    <w:rsid w:val="000876A4"/>
    <w:rsid w:val="00091BD6"/>
    <w:rsid w:val="000A0210"/>
    <w:rsid w:val="000A0F67"/>
    <w:rsid w:val="000A11C8"/>
    <w:rsid w:val="000A5554"/>
    <w:rsid w:val="000A556C"/>
    <w:rsid w:val="000A7504"/>
    <w:rsid w:val="000B260A"/>
    <w:rsid w:val="000B337D"/>
    <w:rsid w:val="000B339E"/>
    <w:rsid w:val="000B656B"/>
    <w:rsid w:val="000B7A52"/>
    <w:rsid w:val="000C16CE"/>
    <w:rsid w:val="000C1D89"/>
    <w:rsid w:val="000C2A25"/>
    <w:rsid w:val="000C2A73"/>
    <w:rsid w:val="000C31CA"/>
    <w:rsid w:val="000E000E"/>
    <w:rsid w:val="000E3E40"/>
    <w:rsid w:val="000E7BB5"/>
    <w:rsid w:val="000F10FD"/>
    <w:rsid w:val="000F1599"/>
    <w:rsid w:val="000F463F"/>
    <w:rsid w:val="000F6E29"/>
    <w:rsid w:val="0010248B"/>
    <w:rsid w:val="0010315C"/>
    <w:rsid w:val="00104D0B"/>
    <w:rsid w:val="00106DE0"/>
    <w:rsid w:val="00110533"/>
    <w:rsid w:val="00110E47"/>
    <w:rsid w:val="00112BD1"/>
    <w:rsid w:val="00117475"/>
    <w:rsid w:val="00120D46"/>
    <w:rsid w:val="00122618"/>
    <w:rsid w:val="00122ECA"/>
    <w:rsid w:val="001260D7"/>
    <w:rsid w:val="001277AF"/>
    <w:rsid w:val="00127CC2"/>
    <w:rsid w:val="00132050"/>
    <w:rsid w:val="00132372"/>
    <w:rsid w:val="0013580B"/>
    <w:rsid w:val="001370E3"/>
    <w:rsid w:val="00140579"/>
    <w:rsid w:val="00140FDB"/>
    <w:rsid w:val="00141F85"/>
    <w:rsid w:val="001422B1"/>
    <w:rsid w:val="00143219"/>
    <w:rsid w:val="001439BE"/>
    <w:rsid w:val="00143E99"/>
    <w:rsid w:val="001441FB"/>
    <w:rsid w:val="0014645F"/>
    <w:rsid w:val="001510D5"/>
    <w:rsid w:val="00155E20"/>
    <w:rsid w:val="00163388"/>
    <w:rsid w:val="00165BBA"/>
    <w:rsid w:val="001734F8"/>
    <w:rsid w:val="00174D74"/>
    <w:rsid w:val="001750B8"/>
    <w:rsid w:val="0017618C"/>
    <w:rsid w:val="001762BE"/>
    <w:rsid w:val="00176722"/>
    <w:rsid w:val="00176AAA"/>
    <w:rsid w:val="00180239"/>
    <w:rsid w:val="0018069F"/>
    <w:rsid w:val="00181824"/>
    <w:rsid w:val="00182436"/>
    <w:rsid w:val="001919BA"/>
    <w:rsid w:val="001932AA"/>
    <w:rsid w:val="00193541"/>
    <w:rsid w:val="00196285"/>
    <w:rsid w:val="00196DBA"/>
    <w:rsid w:val="001A19E8"/>
    <w:rsid w:val="001A2EBE"/>
    <w:rsid w:val="001B1D23"/>
    <w:rsid w:val="001B5BAD"/>
    <w:rsid w:val="001C2469"/>
    <w:rsid w:val="001C50F4"/>
    <w:rsid w:val="001C5175"/>
    <w:rsid w:val="001E42AF"/>
    <w:rsid w:val="001F198E"/>
    <w:rsid w:val="001F2CE9"/>
    <w:rsid w:val="001F3C28"/>
    <w:rsid w:val="001F6425"/>
    <w:rsid w:val="0020692F"/>
    <w:rsid w:val="0020776B"/>
    <w:rsid w:val="00211082"/>
    <w:rsid w:val="0021406A"/>
    <w:rsid w:val="00215D4D"/>
    <w:rsid w:val="00217B96"/>
    <w:rsid w:val="002207BB"/>
    <w:rsid w:val="00222881"/>
    <w:rsid w:val="00230135"/>
    <w:rsid w:val="00231FEB"/>
    <w:rsid w:val="00232DA8"/>
    <w:rsid w:val="0023414D"/>
    <w:rsid w:val="00235057"/>
    <w:rsid w:val="00237307"/>
    <w:rsid w:val="00240FD0"/>
    <w:rsid w:val="00251158"/>
    <w:rsid w:val="002520BF"/>
    <w:rsid w:val="00254435"/>
    <w:rsid w:val="00256B3F"/>
    <w:rsid w:val="00260E18"/>
    <w:rsid w:val="00260F47"/>
    <w:rsid w:val="00261EA5"/>
    <w:rsid w:val="00262094"/>
    <w:rsid w:val="002667FF"/>
    <w:rsid w:val="002707A9"/>
    <w:rsid w:val="002756CF"/>
    <w:rsid w:val="00277A92"/>
    <w:rsid w:val="00280880"/>
    <w:rsid w:val="00282E3A"/>
    <w:rsid w:val="002846BA"/>
    <w:rsid w:val="00285DAE"/>
    <w:rsid w:val="002A53B7"/>
    <w:rsid w:val="002A7CB2"/>
    <w:rsid w:val="002B0082"/>
    <w:rsid w:val="002B0D62"/>
    <w:rsid w:val="002B474E"/>
    <w:rsid w:val="002B771E"/>
    <w:rsid w:val="002C2132"/>
    <w:rsid w:val="002D36D5"/>
    <w:rsid w:val="002D398B"/>
    <w:rsid w:val="002D4647"/>
    <w:rsid w:val="002D5EA0"/>
    <w:rsid w:val="002D68C9"/>
    <w:rsid w:val="002E0213"/>
    <w:rsid w:val="002F2E61"/>
    <w:rsid w:val="002F395F"/>
    <w:rsid w:val="0030228E"/>
    <w:rsid w:val="00304D45"/>
    <w:rsid w:val="00307026"/>
    <w:rsid w:val="003077E4"/>
    <w:rsid w:val="003079FC"/>
    <w:rsid w:val="00311C7B"/>
    <w:rsid w:val="00315276"/>
    <w:rsid w:val="00315E3B"/>
    <w:rsid w:val="00322E8C"/>
    <w:rsid w:val="00324F75"/>
    <w:rsid w:val="003252AC"/>
    <w:rsid w:val="003252CE"/>
    <w:rsid w:val="00325EDA"/>
    <w:rsid w:val="003260A8"/>
    <w:rsid w:val="0032719A"/>
    <w:rsid w:val="003323EA"/>
    <w:rsid w:val="00332D1F"/>
    <w:rsid w:val="00332EBA"/>
    <w:rsid w:val="003344EB"/>
    <w:rsid w:val="00334EBC"/>
    <w:rsid w:val="00341575"/>
    <w:rsid w:val="00342E6B"/>
    <w:rsid w:val="003442A0"/>
    <w:rsid w:val="0035218D"/>
    <w:rsid w:val="003530B7"/>
    <w:rsid w:val="00353CE6"/>
    <w:rsid w:val="00355AE4"/>
    <w:rsid w:val="00356597"/>
    <w:rsid w:val="00361E6A"/>
    <w:rsid w:val="00366EF1"/>
    <w:rsid w:val="00374BAA"/>
    <w:rsid w:val="00376966"/>
    <w:rsid w:val="00376C40"/>
    <w:rsid w:val="00376F9B"/>
    <w:rsid w:val="00382FFE"/>
    <w:rsid w:val="00384E88"/>
    <w:rsid w:val="00384F7B"/>
    <w:rsid w:val="00386FA0"/>
    <w:rsid w:val="003904DA"/>
    <w:rsid w:val="00391111"/>
    <w:rsid w:val="0039186B"/>
    <w:rsid w:val="00392FC1"/>
    <w:rsid w:val="00393401"/>
    <w:rsid w:val="003A1190"/>
    <w:rsid w:val="003A262D"/>
    <w:rsid w:val="003A3972"/>
    <w:rsid w:val="003A4D91"/>
    <w:rsid w:val="003B016C"/>
    <w:rsid w:val="003B1295"/>
    <w:rsid w:val="003B2DB4"/>
    <w:rsid w:val="003B6BB0"/>
    <w:rsid w:val="003C2090"/>
    <w:rsid w:val="003C6086"/>
    <w:rsid w:val="003D0AEB"/>
    <w:rsid w:val="003D3079"/>
    <w:rsid w:val="003E0C9B"/>
    <w:rsid w:val="003E385B"/>
    <w:rsid w:val="003F01B7"/>
    <w:rsid w:val="003F2BDC"/>
    <w:rsid w:val="00403FCC"/>
    <w:rsid w:val="00404A6E"/>
    <w:rsid w:val="00406218"/>
    <w:rsid w:val="00406BAA"/>
    <w:rsid w:val="004108E9"/>
    <w:rsid w:val="00410D51"/>
    <w:rsid w:val="00411173"/>
    <w:rsid w:val="00412B49"/>
    <w:rsid w:val="0041347C"/>
    <w:rsid w:val="004149EE"/>
    <w:rsid w:val="00416CC6"/>
    <w:rsid w:val="00417CF8"/>
    <w:rsid w:val="00422C00"/>
    <w:rsid w:val="0042434F"/>
    <w:rsid w:val="00425486"/>
    <w:rsid w:val="004278F3"/>
    <w:rsid w:val="004468D1"/>
    <w:rsid w:val="00452265"/>
    <w:rsid w:val="00453921"/>
    <w:rsid w:val="00461F27"/>
    <w:rsid w:val="00463D40"/>
    <w:rsid w:val="00474359"/>
    <w:rsid w:val="004775DA"/>
    <w:rsid w:val="00482A67"/>
    <w:rsid w:val="0049015D"/>
    <w:rsid w:val="0049641A"/>
    <w:rsid w:val="004A0872"/>
    <w:rsid w:val="004A494D"/>
    <w:rsid w:val="004A4EFE"/>
    <w:rsid w:val="004A716F"/>
    <w:rsid w:val="004B00E9"/>
    <w:rsid w:val="004B03EC"/>
    <w:rsid w:val="004B07F4"/>
    <w:rsid w:val="004B19E5"/>
    <w:rsid w:val="004B1ACB"/>
    <w:rsid w:val="004B2290"/>
    <w:rsid w:val="004B3764"/>
    <w:rsid w:val="004B66DC"/>
    <w:rsid w:val="004B772F"/>
    <w:rsid w:val="004B7E64"/>
    <w:rsid w:val="004C2686"/>
    <w:rsid w:val="004C6C4F"/>
    <w:rsid w:val="004D2C4E"/>
    <w:rsid w:val="004D56DC"/>
    <w:rsid w:val="004D606F"/>
    <w:rsid w:val="004E072F"/>
    <w:rsid w:val="004E54E3"/>
    <w:rsid w:val="004E5CB7"/>
    <w:rsid w:val="004F2F94"/>
    <w:rsid w:val="004F333E"/>
    <w:rsid w:val="004F47E2"/>
    <w:rsid w:val="004F558B"/>
    <w:rsid w:val="004F79F9"/>
    <w:rsid w:val="004F7E23"/>
    <w:rsid w:val="005019B7"/>
    <w:rsid w:val="00502D64"/>
    <w:rsid w:val="00503CE1"/>
    <w:rsid w:val="00503D4B"/>
    <w:rsid w:val="005070E0"/>
    <w:rsid w:val="00510FBB"/>
    <w:rsid w:val="00511C3B"/>
    <w:rsid w:val="005152CE"/>
    <w:rsid w:val="00515331"/>
    <w:rsid w:val="00516979"/>
    <w:rsid w:val="00517653"/>
    <w:rsid w:val="00523AA1"/>
    <w:rsid w:val="00523CFE"/>
    <w:rsid w:val="00524476"/>
    <w:rsid w:val="00525F2A"/>
    <w:rsid w:val="00526FA7"/>
    <w:rsid w:val="005302B9"/>
    <w:rsid w:val="00535746"/>
    <w:rsid w:val="005370C7"/>
    <w:rsid w:val="0053782C"/>
    <w:rsid w:val="005419B2"/>
    <w:rsid w:val="005471C4"/>
    <w:rsid w:val="00553C08"/>
    <w:rsid w:val="005549F5"/>
    <w:rsid w:val="0055591A"/>
    <w:rsid w:val="00555A5C"/>
    <w:rsid w:val="005560B3"/>
    <w:rsid w:val="0055632E"/>
    <w:rsid w:val="00556EB3"/>
    <w:rsid w:val="005579F9"/>
    <w:rsid w:val="00562B79"/>
    <w:rsid w:val="00566C63"/>
    <w:rsid w:val="0057012D"/>
    <w:rsid w:val="005713E5"/>
    <w:rsid w:val="00572C60"/>
    <w:rsid w:val="00573683"/>
    <w:rsid w:val="005845FF"/>
    <w:rsid w:val="00585F66"/>
    <w:rsid w:val="005872C0"/>
    <w:rsid w:val="0059790E"/>
    <w:rsid w:val="005A411F"/>
    <w:rsid w:val="005A5BE3"/>
    <w:rsid w:val="005B1B10"/>
    <w:rsid w:val="005B4D18"/>
    <w:rsid w:val="005B5D98"/>
    <w:rsid w:val="005C0393"/>
    <w:rsid w:val="005C5510"/>
    <w:rsid w:val="005C5779"/>
    <w:rsid w:val="005F1D48"/>
    <w:rsid w:val="005F1E34"/>
    <w:rsid w:val="00601BBB"/>
    <w:rsid w:val="006052FA"/>
    <w:rsid w:val="00605BE4"/>
    <w:rsid w:val="00605FD7"/>
    <w:rsid w:val="00610061"/>
    <w:rsid w:val="0061009F"/>
    <w:rsid w:val="0061209B"/>
    <w:rsid w:val="00612C07"/>
    <w:rsid w:val="00622A8D"/>
    <w:rsid w:val="00622DC9"/>
    <w:rsid w:val="00622F86"/>
    <w:rsid w:val="006232E8"/>
    <w:rsid w:val="006302FA"/>
    <w:rsid w:val="00630A77"/>
    <w:rsid w:val="006312C1"/>
    <w:rsid w:val="00632FEB"/>
    <w:rsid w:val="00643550"/>
    <w:rsid w:val="006450E8"/>
    <w:rsid w:val="006451E2"/>
    <w:rsid w:val="00647AC3"/>
    <w:rsid w:val="00656D9E"/>
    <w:rsid w:val="00657B51"/>
    <w:rsid w:val="006624E7"/>
    <w:rsid w:val="00663043"/>
    <w:rsid w:val="0066612E"/>
    <w:rsid w:val="00667324"/>
    <w:rsid w:val="0067014A"/>
    <w:rsid w:val="006719B2"/>
    <w:rsid w:val="00682195"/>
    <w:rsid w:val="0068367C"/>
    <w:rsid w:val="0068580C"/>
    <w:rsid w:val="00685DB0"/>
    <w:rsid w:val="0068648B"/>
    <w:rsid w:val="0069575D"/>
    <w:rsid w:val="00697B1E"/>
    <w:rsid w:val="006A45B2"/>
    <w:rsid w:val="006A7A02"/>
    <w:rsid w:val="006B10C6"/>
    <w:rsid w:val="006B7E36"/>
    <w:rsid w:val="006C04B8"/>
    <w:rsid w:val="006C0E97"/>
    <w:rsid w:val="006C104A"/>
    <w:rsid w:val="006C1640"/>
    <w:rsid w:val="006C240E"/>
    <w:rsid w:val="006C5C01"/>
    <w:rsid w:val="006C751B"/>
    <w:rsid w:val="006D0A97"/>
    <w:rsid w:val="006D0C4F"/>
    <w:rsid w:val="006D1944"/>
    <w:rsid w:val="006D518C"/>
    <w:rsid w:val="006D68E6"/>
    <w:rsid w:val="006D69EB"/>
    <w:rsid w:val="006E47A8"/>
    <w:rsid w:val="006E4C3E"/>
    <w:rsid w:val="006E4CA4"/>
    <w:rsid w:val="006F1C73"/>
    <w:rsid w:val="006F37DC"/>
    <w:rsid w:val="006F5C1B"/>
    <w:rsid w:val="00700685"/>
    <w:rsid w:val="007009D5"/>
    <w:rsid w:val="00700AEF"/>
    <w:rsid w:val="00700DD3"/>
    <w:rsid w:val="007010C9"/>
    <w:rsid w:val="00701776"/>
    <w:rsid w:val="007019CF"/>
    <w:rsid w:val="007063AE"/>
    <w:rsid w:val="00706B7F"/>
    <w:rsid w:val="00710880"/>
    <w:rsid w:val="00710EA4"/>
    <w:rsid w:val="007143A7"/>
    <w:rsid w:val="00714A3F"/>
    <w:rsid w:val="00717FBC"/>
    <w:rsid w:val="00720B73"/>
    <w:rsid w:val="007256D9"/>
    <w:rsid w:val="00730DD3"/>
    <w:rsid w:val="00731E68"/>
    <w:rsid w:val="00733814"/>
    <w:rsid w:val="00737A7C"/>
    <w:rsid w:val="00741217"/>
    <w:rsid w:val="00744D48"/>
    <w:rsid w:val="007479CA"/>
    <w:rsid w:val="007526F6"/>
    <w:rsid w:val="007638F8"/>
    <w:rsid w:val="007644FD"/>
    <w:rsid w:val="00765B46"/>
    <w:rsid w:val="00767CFA"/>
    <w:rsid w:val="0077021A"/>
    <w:rsid w:val="007709AF"/>
    <w:rsid w:val="0077369D"/>
    <w:rsid w:val="00773B9A"/>
    <w:rsid w:val="00773E43"/>
    <w:rsid w:val="007752F7"/>
    <w:rsid w:val="00775DF6"/>
    <w:rsid w:val="007858BD"/>
    <w:rsid w:val="00786D90"/>
    <w:rsid w:val="00791AC6"/>
    <w:rsid w:val="00792586"/>
    <w:rsid w:val="007A120C"/>
    <w:rsid w:val="007A433E"/>
    <w:rsid w:val="007B0328"/>
    <w:rsid w:val="007B0FF4"/>
    <w:rsid w:val="007B1560"/>
    <w:rsid w:val="007B2379"/>
    <w:rsid w:val="007B4851"/>
    <w:rsid w:val="007B6A61"/>
    <w:rsid w:val="007C1F44"/>
    <w:rsid w:val="007C69E3"/>
    <w:rsid w:val="007C6E34"/>
    <w:rsid w:val="007D04E5"/>
    <w:rsid w:val="007D131C"/>
    <w:rsid w:val="007D3CD3"/>
    <w:rsid w:val="007D41C5"/>
    <w:rsid w:val="007D717C"/>
    <w:rsid w:val="007E01BD"/>
    <w:rsid w:val="007E178A"/>
    <w:rsid w:val="007E2E06"/>
    <w:rsid w:val="007E57B5"/>
    <w:rsid w:val="007E5BC7"/>
    <w:rsid w:val="007F16E4"/>
    <w:rsid w:val="007F1D6B"/>
    <w:rsid w:val="007F3912"/>
    <w:rsid w:val="007F403D"/>
    <w:rsid w:val="00802761"/>
    <w:rsid w:val="00805D64"/>
    <w:rsid w:val="00810121"/>
    <w:rsid w:val="008103F9"/>
    <w:rsid w:val="0081147E"/>
    <w:rsid w:val="00811495"/>
    <w:rsid w:val="00814FD3"/>
    <w:rsid w:val="00815931"/>
    <w:rsid w:val="00816B2B"/>
    <w:rsid w:val="0082486F"/>
    <w:rsid w:val="008354F8"/>
    <w:rsid w:val="008355C3"/>
    <w:rsid w:val="0083618A"/>
    <w:rsid w:val="00842EF1"/>
    <w:rsid w:val="00850F90"/>
    <w:rsid w:val="008544D8"/>
    <w:rsid w:val="00856203"/>
    <w:rsid w:val="00856579"/>
    <w:rsid w:val="008600CA"/>
    <w:rsid w:val="00867D12"/>
    <w:rsid w:val="00875D6E"/>
    <w:rsid w:val="00877726"/>
    <w:rsid w:val="008779D5"/>
    <w:rsid w:val="00883EB7"/>
    <w:rsid w:val="00884C51"/>
    <w:rsid w:val="00885A45"/>
    <w:rsid w:val="00890889"/>
    <w:rsid w:val="008A1C36"/>
    <w:rsid w:val="008A7D90"/>
    <w:rsid w:val="008B45CD"/>
    <w:rsid w:val="008B4A56"/>
    <w:rsid w:val="008B6D32"/>
    <w:rsid w:val="008C0492"/>
    <w:rsid w:val="008C3DD3"/>
    <w:rsid w:val="008C53C8"/>
    <w:rsid w:val="008D0CDB"/>
    <w:rsid w:val="008D262C"/>
    <w:rsid w:val="008D474B"/>
    <w:rsid w:val="008D478D"/>
    <w:rsid w:val="008D4B2A"/>
    <w:rsid w:val="008E182E"/>
    <w:rsid w:val="008E2F3F"/>
    <w:rsid w:val="008E3181"/>
    <w:rsid w:val="008E4E77"/>
    <w:rsid w:val="008E500B"/>
    <w:rsid w:val="008E5F8D"/>
    <w:rsid w:val="008E6118"/>
    <w:rsid w:val="008E7B0A"/>
    <w:rsid w:val="009009A7"/>
    <w:rsid w:val="00911E87"/>
    <w:rsid w:val="009124E2"/>
    <w:rsid w:val="00917D3F"/>
    <w:rsid w:val="00920D7A"/>
    <w:rsid w:val="009222D8"/>
    <w:rsid w:val="00924974"/>
    <w:rsid w:val="00926A78"/>
    <w:rsid w:val="009302DE"/>
    <w:rsid w:val="009347DC"/>
    <w:rsid w:val="0093689D"/>
    <w:rsid w:val="00937DBC"/>
    <w:rsid w:val="009407E1"/>
    <w:rsid w:val="00944EA8"/>
    <w:rsid w:val="00944FD5"/>
    <w:rsid w:val="009463E8"/>
    <w:rsid w:val="00956544"/>
    <w:rsid w:val="00961F06"/>
    <w:rsid w:val="00963E9E"/>
    <w:rsid w:val="0096742F"/>
    <w:rsid w:val="00971640"/>
    <w:rsid w:val="00974431"/>
    <w:rsid w:val="0098034F"/>
    <w:rsid w:val="00985103"/>
    <w:rsid w:val="0098611F"/>
    <w:rsid w:val="009939BF"/>
    <w:rsid w:val="00995211"/>
    <w:rsid w:val="00995AF5"/>
    <w:rsid w:val="00997D49"/>
    <w:rsid w:val="00997EC7"/>
    <w:rsid w:val="009A0523"/>
    <w:rsid w:val="009A060C"/>
    <w:rsid w:val="009A265B"/>
    <w:rsid w:val="009A51F5"/>
    <w:rsid w:val="009A582B"/>
    <w:rsid w:val="009B31A6"/>
    <w:rsid w:val="009B7377"/>
    <w:rsid w:val="009C23D2"/>
    <w:rsid w:val="009C2B18"/>
    <w:rsid w:val="009C66CB"/>
    <w:rsid w:val="009D0368"/>
    <w:rsid w:val="009D0861"/>
    <w:rsid w:val="009D2A19"/>
    <w:rsid w:val="009D4959"/>
    <w:rsid w:val="009E16EC"/>
    <w:rsid w:val="009E3587"/>
    <w:rsid w:val="009E3ECF"/>
    <w:rsid w:val="009E4DAA"/>
    <w:rsid w:val="009F61BA"/>
    <w:rsid w:val="00A00F64"/>
    <w:rsid w:val="00A02913"/>
    <w:rsid w:val="00A0366B"/>
    <w:rsid w:val="00A129EF"/>
    <w:rsid w:val="00A15201"/>
    <w:rsid w:val="00A20B6D"/>
    <w:rsid w:val="00A2330F"/>
    <w:rsid w:val="00A30D0C"/>
    <w:rsid w:val="00A374D9"/>
    <w:rsid w:val="00A42D51"/>
    <w:rsid w:val="00A45E45"/>
    <w:rsid w:val="00A463AE"/>
    <w:rsid w:val="00A50451"/>
    <w:rsid w:val="00A54F6F"/>
    <w:rsid w:val="00A550C3"/>
    <w:rsid w:val="00A55693"/>
    <w:rsid w:val="00A62E19"/>
    <w:rsid w:val="00A66766"/>
    <w:rsid w:val="00A675D6"/>
    <w:rsid w:val="00A71F8E"/>
    <w:rsid w:val="00A736F1"/>
    <w:rsid w:val="00A74EE6"/>
    <w:rsid w:val="00A75EB5"/>
    <w:rsid w:val="00A772BC"/>
    <w:rsid w:val="00A77A3A"/>
    <w:rsid w:val="00A84102"/>
    <w:rsid w:val="00A85BAB"/>
    <w:rsid w:val="00A9136A"/>
    <w:rsid w:val="00A9245C"/>
    <w:rsid w:val="00A95A13"/>
    <w:rsid w:val="00AA019B"/>
    <w:rsid w:val="00AA398E"/>
    <w:rsid w:val="00AA687B"/>
    <w:rsid w:val="00AB04A7"/>
    <w:rsid w:val="00AB17F2"/>
    <w:rsid w:val="00AC1DA4"/>
    <w:rsid w:val="00AC2E11"/>
    <w:rsid w:val="00AC4ED4"/>
    <w:rsid w:val="00AC5366"/>
    <w:rsid w:val="00AC6306"/>
    <w:rsid w:val="00AC7FB4"/>
    <w:rsid w:val="00AD48AA"/>
    <w:rsid w:val="00AD5728"/>
    <w:rsid w:val="00AD65B6"/>
    <w:rsid w:val="00AE00D5"/>
    <w:rsid w:val="00AE1EDE"/>
    <w:rsid w:val="00AE4F43"/>
    <w:rsid w:val="00AE63DC"/>
    <w:rsid w:val="00AF1917"/>
    <w:rsid w:val="00AF2A7E"/>
    <w:rsid w:val="00AF2AC1"/>
    <w:rsid w:val="00AF4966"/>
    <w:rsid w:val="00AF7E8B"/>
    <w:rsid w:val="00B02DFB"/>
    <w:rsid w:val="00B039E5"/>
    <w:rsid w:val="00B12E1E"/>
    <w:rsid w:val="00B20EE0"/>
    <w:rsid w:val="00B246F9"/>
    <w:rsid w:val="00B27E67"/>
    <w:rsid w:val="00B30CB9"/>
    <w:rsid w:val="00B351E9"/>
    <w:rsid w:val="00B44C9E"/>
    <w:rsid w:val="00B46152"/>
    <w:rsid w:val="00B50EE7"/>
    <w:rsid w:val="00B52FF9"/>
    <w:rsid w:val="00B56ADC"/>
    <w:rsid w:val="00B64C15"/>
    <w:rsid w:val="00B66E3F"/>
    <w:rsid w:val="00B675CC"/>
    <w:rsid w:val="00B71DD9"/>
    <w:rsid w:val="00B73634"/>
    <w:rsid w:val="00B7544A"/>
    <w:rsid w:val="00B75794"/>
    <w:rsid w:val="00B80DBA"/>
    <w:rsid w:val="00B81D71"/>
    <w:rsid w:val="00B86770"/>
    <w:rsid w:val="00B86D54"/>
    <w:rsid w:val="00B924BF"/>
    <w:rsid w:val="00B93823"/>
    <w:rsid w:val="00B93B96"/>
    <w:rsid w:val="00B97322"/>
    <w:rsid w:val="00B97AD8"/>
    <w:rsid w:val="00BA3245"/>
    <w:rsid w:val="00BB38DF"/>
    <w:rsid w:val="00BB4623"/>
    <w:rsid w:val="00BC241F"/>
    <w:rsid w:val="00BC2D08"/>
    <w:rsid w:val="00BC4B9F"/>
    <w:rsid w:val="00BC7C65"/>
    <w:rsid w:val="00BD0D9D"/>
    <w:rsid w:val="00BD17E4"/>
    <w:rsid w:val="00BD19A8"/>
    <w:rsid w:val="00BD3B5F"/>
    <w:rsid w:val="00BD3EDB"/>
    <w:rsid w:val="00BD65EB"/>
    <w:rsid w:val="00BD7413"/>
    <w:rsid w:val="00BE4F30"/>
    <w:rsid w:val="00BF0319"/>
    <w:rsid w:val="00BF1911"/>
    <w:rsid w:val="00BF1A4B"/>
    <w:rsid w:val="00BF61DD"/>
    <w:rsid w:val="00BF7F50"/>
    <w:rsid w:val="00C00760"/>
    <w:rsid w:val="00C02FC1"/>
    <w:rsid w:val="00C07A74"/>
    <w:rsid w:val="00C100E6"/>
    <w:rsid w:val="00C13479"/>
    <w:rsid w:val="00C13BF7"/>
    <w:rsid w:val="00C17874"/>
    <w:rsid w:val="00C21392"/>
    <w:rsid w:val="00C21863"/>
    <w:rsid w:val="00C24D9A"/>
    <w:rsid w:val="00C26B8B"/>
    <w:rsid w:val="00C3658F"/>
    <w:rsid w:val="00C366C1"/>
    <w:rsid w:val="00C3795F"/>
    <w:rsid w:val="00C41591"/>
    <w:rsid w:val="00C439AD"/>
    <w:rsid w:val="00C479C2"/>
    <w:rsid w:val="00C57376"/>
    <w:rsid w:val="00C57E20"/>
    <w:rsid w:val="00C6329A"/>
    <w:rsid w:val="00C674BA"/>
    <w:rsid w:val="00C67BA5"/>
    <w:rsid w:val="00C75548"/>
    <w:rsid w:val="00C75B1D"/>
    <w:rsid w:val="00C76AAD"/>
    <w:rsid w:val="00C814BE"/>
    <w:rsid w:val="00C866AF"/>
    <w:rsid w:val="00C90377"/>
    <w:rsid w:val="00C9078E"/>
    <w:rsid w:val="00C90C88"/>
    <w:rsid w:val="00C91D74"/>
    <w:rsid w:val="00C92451"/>
    <w:rsid w:val="00C95772"/>
    <w:rsid w:val="00C96495"/>
    <w:rsid w:val="00CB2DBC"/>
    <w:rsid w:val="00CB52DC"/>
    <w:rsid w:val="00CB5E6F"/>
    <w:rsid w:val="00CC251A"/>
    <w:rsid w:val="00CC25AA"/>
    <w:rsid w:val="00CC2DF0"/>
    <w:rsid w:val="00CC304D"/>
    <w:rsid w:val="00CC47DD"/>
    <w:rsid w:val="00CC485D"/>
    <w:rsid w:val="00CC618F"/>
    <w:rsid w:val="00CD4842"/>
    <w:rsid w:val="00CD5D3D"/>
    <w:rsid w:val="00CD6F8F"/>
    <w:rsid w:val="00CD76A2"/>
    <w:rsid w:val="00CE1AAD"/>
    <w:rsid w:val="00CE49D2"/>
    <w:rsid w:val="00CE5C3D"/>
    <w:rsid w:val="00CE6213"/>
    <w:rsid w:val="00CF125F"/>
    <w:rsid w:val="00CF4F11"/>
    <w:rsid w:val="00D00283"/>
    <w:rsid w:val="00D027F2"/>
    <w:rsid w:val="00D02BAE"/>
    <w:rsid w:val="00D03869"/>
    <w:rsid w:val="00D03AFE"/>
    <w:rsid w:val="00D07DB5"/>
    <w:rsid w:val="00D10D76"/>
    <w:rsid w:val="00D11984"/>
    <w:rsid w:val="00D131D7"/>
    <w:rsid w:val="00D15D6F"/>
    <w:rsid w:val="00D163B5"/>
    <w:rsid w:val="00D1703A"/>
    <w:rsid w:val="00D218CB"/>
    <w:rsid w:val="00D2560F"/>
    <w:rsid w:val="00D3017B"/>
    <w:rsid w:val="00D341A3"/>
    <w:rsid w:val="00D405BB"/>
    <w:rsid w:val="00D424DF"/>
    <w:rsid w:val="00D4448D"/>
    <w:rsid w:val="00D44FF4"/>
    <w:rsid w:val="00D465CF"/>
    <w:rsid w:val="00D52E23"/>
    <w:rsid w:val="00D53D63"/>
    <w:rsid w:val="00D621B2"/>
    <w:rsid w:val="00D65640"/>
    <w:rsid w:val="00D67892"/>
    <w:rsid w:val="00D71E06"/>
    <w:rsid w:val="00D74400"/>
    <w:rsid w:val="00D772EC"/>
    <w:rsid w:val="00D808F9"/>
    <w:rsid w:val="00D82205"/>
    <w:rsid w:val="00D8658E"/>
    <w:rsid w:val="00D878AE"/>
    <w:rsid w:val="00D91D88"/>
    <w:rsid w:val="00D94F08"/>
    <w:rsid w:val="00DA1B42"/>
    <w:rsid w:val="00DA2B4D"/>
    <w:rsid w:val="00DA6DB6"/>
    <w:rsid w:val="00DB012A"/>
    <w:rsid w:val="00DB02A9"/>
    <w:rsid w:val="00DB4E5F"/>
    <w:rsid w:val="00DC212D"/>
    <w:rsid w:val="00DC23EE"/>
    <w:rsid w:val="00DC37F0"/>
    <w:rsid w:val="00DC742E"/>
    <w:rsid w:val="00DD1713"/>
    <w:rsid w:val="00DD66E4"/>
    <w:rsid w:val="00DE17CC"/>
    <w:rsid w:val="00DE1E3C"/>
    <w:rsid w:val="00DF776F"/>
    <w:rsid w:val="00DF7785"/>
    <w:rsid w:val="00E00076"/>
    <w:rsid w:val="00E045F0"/>
    <w:rsid w:val="00E10309"/>
    <w:rsid w:val="00E177C7"/>
    <w:rsid w:val="00E1791B"/>
    <w:rsid w:val="00E20740"/>
    <w:rsid w:val="00E2213E"/>
    <w:rsid w:val="00E23115"/>
    <w:rsid w:val="00E25CF1"/>
    <w:rsid w:val="00E26BC8"/>
    <w:rsid w:val="00E30863"/>
    <w:rsid w:val="00E3277B"/>
    <w:rsid w:val="00E34BB1"/>
    <w:rsid w:val="00E35730"/>
    <w:rsid w:val="00E42BD1"/>
    <w:rsid w:val="00E454C6"/>
    <w:rsid w:val="00E46937"/>
    <w:rsid w:val="00E479A8"/>
    <w:rsid w:val="00E47ED0"/>
    <w:rsid w:val="00E50CBB"/>
    <w:rsid w:val="00E50E0B"/>
    <w:rsid w:val="00E50F50"/>
    <w:rsid w:val="00E54AA9"/>
    <w:rsid w:val="00E5738A"/>
    <w:rsid w:val="00E63247"/>
    <w:rsid w:val="00E70781"/>
    <w:rsid w:val="00E76C2B"/>
    <w:rsid w:val="00E82A77"/>
    <w:rsid w:val="00E84CF1"/>
    <w:rsid w:val="00E90833"/>
    <w:rsid w:val="00E922F3"/>
    <w:rsid w:val="00E96B49"/>
    <w:rsid w:val="00E97469"/>
    <w:rsid w:val="00EA1B7F"/>
    <w:rsid w:val="00EA3D65"/>
    <w:rsid w:val="00EA515D"/>
    <w:rsid w:val="00EA76E3"/>
    <w:rsid w:val="00EB0A82"/>
    <w:rsid w:val="00EB1CDC"/>
    <w:rsid w:val="00EB26D8"/>
    <w:rsid w:val="00EB6ED4"/>
    <w:rsid w:val="00EB6F33"/>
    <w:rsid w:val="00EB70B2"/>
    <w:rsid w:val="00EC7D03"/>
    <w:rsid w:val="00ED3C2D"/>
    <w:rsid w:val="00ED6B50"/>
    <w:rsid w:val="00ED6D30"/>
    <w:rsid w:val="00EE342A"/>
    <w:rsid w:val="00EE40B4"/>
    <w:rsid w:val="00EE429D"/>
    <w:rsid w:val="00EE58E9"/>
    <w:rsid w:val="00F03736"/>
    <w:rsid w:val="00F04FD0"/>
    <w:rsid w:val="00F053A4"/>
    <w:rsid w:val="00F053B7"/>
    <w:rsid w:val="00F059C3"/>
    <w:rsid w:val="00F05D8C"/>
    <w:rsid w:val="00F13CD2"/>
    <w:rsid w:val="00F17F15"/>
    <w:rsid w:val="00F2244F"/>
    <w:rsid w:val="00F22826"/>
    <w:rsid w:val="00F2461C"/>
    <w:rsid w:val="00F309C0"/>
    <w:rsid w:val="00F30ECD"/>
    <w:rsid w:val="00F36939"/>
    <w:rsid w:val="00F40341"/>
    <w:rsid w:val="00F422EF"/>
    <w:rsid w:val="00F4286F"/>
    <w:rsid w:val="00F43066"/>
    <w:rsid w:val="00F43867"/>
    <w:rsid w:val="00F447FE"/>
    <w:rsid w:val="00F45070"/>
    <w:rsid w:val="00F4707A"/>
    <w:rsid w:val="00F474A1"/>
    <w:rsid w:val="00F5072D"/>
    <w:rsid w:val="00F52AEB"/>
    <w:rsid w:val="00F56D81"/>
    <w:rsid w:val="00F60968"/>
    <w:rsid w:val="00F70E82"/>
    <w:rsid w:val="00F714A2"/>
    <w:rsid w:val="00F72057"/>
    <w:rsid w:val="00F726C5"/>
    <w:rsid w:val="00F7306F"/>
    <w:rsid w:val="00F73874"/>
    <w:rsid w:val="00F8535B"/>
    <w:rsid w:val="00F90038"/>
    <w:rsid w:val="00F9376D"/>
    <w:rsid w:val="00F96227"/>
    <w:rsid w:val="00F971FB"/>
    <w:rsid w:val="00FA0D6A"/>
    <w:rsid w:val="00FA158F"/>
    <w:rsid w:val="00FA2CDC"/>
    <w:rsid w:val="00FA4FE9"/>
    <w:rsid w:val="00FA67AB"/>
    <w:rsid w:val="00FB10A0"/>
    <w:rsid w:val="00FB36A4"/>
    <w:rsid w:val="00FB3A9E"/>
    <w:rsid w:val="00FB571A"/>
    <w:rsid w:val="00FB70D2"/>
    <w:rsid w:val="00FC1F73"/>
    <w:rsid w:val="00FC3683"/>
    <w:rsid w:val="00FC4003"/>
    <w:rsid w:val="00FD07F2"/>
    <w:rsid w:val="00FD1E67"/>
    <w:rsid w:val="00FD222A"/>
    <w:rsid w:val="00FD5768"/>
    <w:rsid w:val="00FD612F"/>
    <w:rsid w:val="00FD6BFF"/>
    <w:rsid w:val="00FD7FAB"/>
    <w:rsid w:val="00FE095D"/>
    <w:rsid w:val="00FE25F4"/>
    <w:rsid w:val="00FE3C1E"/>
    <w:rsid w:val="00FE61BB"/>
    <w:rsid w:val="00FE6543"/>
    <w:rsid w:val="00FE7A72"/>
    <w:rsid w:val="00FF380B"/>
    <w:rsid w:val="00FF40E8"/>
    <w:rsid w:val="00FF45D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14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3A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ae">
    <w:name w:val="Гипертекстовая ссылка"/>
    <w:basedOn w:val="a0"/>
    <w:uiPriority w:val="99"/>
    <w:rsid w:val="00A9245C"/>
    <w:rPr>
      <w:rFonts w:ascii="Times New Roman" w:hAnsi="Times New Roman" w:cs="Times New Roman" w:hint="default"/>
      <w:b w:val="0"/>
      <w:bCs w:val="0"/>
      <w:color w:val="000000"/>
    </w:rPr>
  </w:style>
  <w:style w:type="paragraph" w:styleId="af">
    <w:name w:val="header"/>
    <w:basedOn w:val="a"/>
    <w:link w:val="af0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7618C"/>
  </w:style>
  <w:style w:type="paragraph" w:styleId="af4">
    <w:name w:val="Body Text Indent"/>
    <w:basedOn w:val="a"/>
    <w:link w:val="af5"/>
    <w:rsid w:val="0067014A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67014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2244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44F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styleId="af6">
    <w:name w:val="Hyperlink"/>
    <w:basedOn w:val="a0"/>
    <w:uiPriority w:val="99"/>
    <w:semiHidden/>
    <w:unhideWhenUsed/>
    <w:rsid w:val="001B1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6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54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5A411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A41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41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41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41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A411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A411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A41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5A411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A411F"/>
    <w:rPr>
      <w:b/>
      <w:bCs/>
      <w:sz w:val="20"/>
      <w:szCs w:val="20"/>
    </w:rPr>
  </w:style>
  <w:style w:type="paragraph" w:styleId="a4">
    <w:name w:val="Title"/>
    <w:basedOn w:val="a"/>
    <w:link w:val="11"/>
    <w:uiPriority w:val="10"/>
    <w:qFormat/>
    <w:rsid w:val="005A4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uiPriority w:val="10"/>
    <w:rsid w:val="005A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link w:val="a4"/>
    <w:uiPriority w:val="10"/>
    <w:locked/>
    <w:rsid w:val="005A41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12"/>
    <w:uiPriority w:val="11"/>
    <w:qFormat/>
    <w:rsid w:val="005A41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uiPriority w:val="11"/>
    <w:rsid w:val="005A4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link w:val="a6"/>
    <w:uiPriority w:val="11"/>
    <w:locked/>
    <w:rsid w:val="005A411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5A411F"/>
    <w:rPr>
      <w:b/>
      <w:bCs/>
    </w:rPr>
  </w:style>
  <w:style w:type="paragraph" w:styleId="a9">
    <w:name w:val="List Paragraph"/>
    <w:basedOn w:val="a"/>
    <w:uiPriority w:val="34"/>
    <w:qFormat/>
    <w:rsid w:val="005A411F"/>
    <w:pPr>
      <w:ind w:left="708"/>
    </w:pPr>
  </w:style>
  <w:style w:type="paragraph" w:styleId="aa">
    <w:name w:val="No Spacing"/>
    <w:link w:val="ab"/>
    <w:uiPriority w:val="1"/>
    <w:qFormat/>
    <w:rsid w:val="005019B7"/>
    <w:rPr>
      <w:sz w:val="22"/>
      <w:szCs w:val="22"/>
    </w:rPr>
  </w:style>
  <w:style w:type="character" w:customStyle="1" w:styleId="ab">
    <w:name w:val="Без интервала Знак"/>
    <w:link w:val="aa"/>
    <w:uiPriority w:val="1"/>
    <w:rsid w:val="005019B7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140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03AFE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character" w:customStyle="1" w:styleId="ae">
    <w:name w:val="Гипертекстовая ссылка"/>
    <w:basedOn w:val="a0"/>
    <w:uiPriority w:val="99"/>
    <w:rsid w:val="00A9245C"/>
    <w:rPr>
      <w:rFonts w:ascii="Times New Roman" w:hAnsi="Times New Roman" w:cs="Times New Roman" w:hint="default"/>
      <w:b w:val="0"/>
      <w:bCs w:val="0"/>
      <w:color w:val="000000"/>
    </w:rPr>
  </w:style>
  <w:style w:type="paragraph" w:styleId="af">
    <w:name w:val="header"/>
    <w:basedOn w:val="a"/>
    <w:link w:val="af0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95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95211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7618C"/>
  </w:style>
  <w:style w:type="paragraph" w:styleId="af4">
    <w:name w:val="Body Text Indent"/>
    <w:basedOn w:val="a"/>
    <w:link w:val="af5"/>
    <w:rsid w:val="0067014A"/>
    <w:pPr>
      <w:ind w:firstLine="36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67014A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F2244F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44F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6"/>
      <w:szCs w:val="26"/>
      <w:lang w:eastAsia="en-US"/>
    </w:rPr>
  </w:style>
  <w:style w:type="character" w:styleId="af6">
    <w:name w:val="Hyperlink"/>
    <w:basedOn w:val="a0"/>
    <w:uiPriority w:val="99"/>
    <w:semiHidden/>
    <w:unhideWhenUsed/>
    <w:rsid w:val="001B1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128640&amp;dst=100107" TargetMode="External"/><Relationship Id="rId18" Type="http://schemas.openxmlformats.org/officeDocument/2006/relationships/hyperlink" Target="consultantplus://offline/ref=FE25F86CA97142040C9EF9BB6515F89364AE5464AEABC50153C78FE3E5413A9A058548A92C727916FD3C23C4D2DE2C16E17CFF11FD94F998DBB68EF1h1m7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808&amp;dst=1029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28640&amp;dst=100107" TargetMode="External"/><Relationship Id="rId17" Type="http://schemas.openxmlformats.org/officeDocument/2006/relationships/hyperlink" Target="consultantplus://offline/ref=6ED8781BCBEA2CB1F677394C19BB471AE1A04A19F7DACEA2F7C860819AA5398C6876E7060AE7441E1AA098B86EDA830AC7B5A296C37E6AC099724590535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D8781BCBEA2CB1F677394C19BB471AE1A04A19F7DACEA2F7C860819AA5398C6876E7060AE7441E1AA098BB6ADA830AC7B5A296C37E6AC0997245905354L" TargetMode="External"/><Relationship Id="rId20" Type="http://schemas.openxmlformats.org/officeDocument/2006/relationships/hyperlink" Target="https://login.consultant.ru/link/?req=doc&amp;base=LAW&amp;n=465808&amp;dst=24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62730&amp;dst=10001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102664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finup08\Desktop\&#1044;&#1040;&#1053;&#1048;&#1051;&#1054;&#1042;&#1040;\&#1055;&#1088;&#1080;&#1082;&#1072;&#1079;%20&#1086;&#1073;%20&#1091;&#1090;&#1074;&#1077;&#1088;&#1078;&#1076;&#1077;&#1085;&#1080;&#1080;%20&#1087;&#1086;&#1088;&#1103;&#1076;&#1082;&#1072;%20&#1087;&#1083;&#1072;&#1085;&#1080;&#1088;&#1086;&#1074;&#1072;&#1085;&#1080;&#1103;%20&#1073;&#1102;&#1076;&#1078;&#1077;&#1090;&#1085;&#1099;&#1093;%20&#1072;&#1089;&#1089;&#1080;&#1075;&#1085;&#1086;&#1074;&#1072;&#1085;&#1080;&#1081;\2023\&#1055;&#1088;&#1080;&#1082;&#1072;&#1079;%20&#1086;%20&#1074;&#1085;&#1077;&#1089;&#1077;&#1085;&#1080;&#1080;%20&#1080;&#1079;&#1084;&#1077;&#1085;&#1077;&#1085;&#1080;&#1081;.docx" TargetMode="External"/><Relationship Id="rId19" Type="http://schemas.openxmlformats.org/officeDocument/2006/relationships/hyperlink" Target="https://login.consultant.ru/link/?req=doc&amp;base=LAW&amp;n=465808&amp;dst=14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162730&amp;dst=10001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5F60-53F4-4FE6-B47B-69D6AB74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5887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Валерьевна</dc:creator>
  <cp:keywords/>
  <dc:description/>
  <cp:lastModifiedBy>Данилова Марина Валерьевна</cp:lastModifiedBy>
  <cp:revision>687</cp:revision>
  <cp:lastPrinted>2024-01-30T13:50:00Z</cp:lastPrinted>
  <dcterms:created xsi:type="dcterms:W3CDTF">2020-04-24T11:13:00Z</dcterms:created>
  <dcterms:modified xsi:type="dcterms:W3CDTF">2024-02-09T13:29:00Z</dcterms:modified>
</cp:coreProperties>
</file>