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E4" w:rsidRDefault="00CD4CE4" w:rsidP="00903013">
      <w:pPr>
        <w:pStyle w:val="7"/>
        <w:spacing w:before="0" w:after="0"/>
        <w:ind w:left="6237"/>
      </w:pPr>
      <w:r>
        <w:rPr>
          <w:iCs/>
        </w:rPr>
        <w:t xml:space="preserve">Приложение № </w:t>
      </w:r>
      <w:r w:rsidR="00BB4FC3">
        <w:rPr>
          <w:iCs/>
        </w:rPr>
        <w:t>6</w:t>
      </w:r>
    </w:p>
    <w:p w:rsidR="00CD4CE4" w:rsidRDefault="00CD4CE4" w:rsidP="00CD4CE4">
      <w:pPr>
        <w:ind w:left="6237"/>
      </w:pPr>
      <w:r>
        <w:t>к решению Собрания депутатов</w:t>
      </w:r>
    </w:p>
    <w:p w:rsidR="00CD4CE4" w:rsidRDefault="00CD4CE4" w:rsidP="00CD4CE4">
      <w:pPr>
        <w:pStyle w:val="3"/>
        <w:spacing w:after="0"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города Шумерля </w:t>
      </w:r>
    </w:p>
    <w:p w:rsidR="00CD4CE4" w:rsidRDefault="00CD4CE4" w:rsidP="00CD4CE4">
      <w:pPr>
        <w:pStyle w:val="3"/>
        <w:spacing w:after="0"/>
        <w:ind w:left="6237"/>
        <w:rPr>
          <w:sz w:val="24"/>
          <w:szCs w:val="24"/>
        </w:rPr>
      </w:pPr>
      <w:r>
        <w:rPr>
          <w:sz w:val="24"/>
          <w:szCs w:val="24"/>
        </w:rPr>
        <w:t>от _________202</w:t>
      </w:r>
      <w:r w:rsidR="00447307">
        <w:rPr>
          <w:sz w:val="24"/>
          <w:szCs w:val="24"/>
        </w:rPr>
        <w:t>3</w:t>
      </w:r>
      <w:r>
        <w:rPr>
          <w:sz w:val="24"/>
          <w:szCs w:val="24"/>
        </w:rPr>
        <w:t xml:space="preserve"> г. № ____</w:t>
      </w:r>
    </w:p>
    <w:p w:rsidR="00CD4CE4" w:rsidRDefault="00CD4CE4" w:rsidP="00CD4CE4">
      <w:pPr>
        <w:pStyle w:val="7"/>
        <w:spacing w:before="0" w:after="0"/>
        <w:jc w:val="center"/>
        <w:rPr>
          <w:b/>
        </w:rPr>
      </w:pPr>
    </w:p>
    <w:p w:rsidR="00CD4CE4" w:rsidRDefault="00CD4CE4" w:rsidP="00CD4CE4">
      <w:pPr>
        <w:pStyle w:val="7"/>
        <w:spacing w:before="0" w:after="0"/>
        <w:jc w:val="center"/>
        <w:rPr>
          <w:b/>
        </w:rPr>
      </w:pPr>
    </w:p>
    <w:p w:rsidR="00CD4CE4" w:rsidRDefault="00CD4CE4" w:rsidP="00CD4CE4">
      <w:pPr>
        <w:pStyle w:val="7"/>
        <w:spacing w:before="0" w:after="0"/>
        <w:jc w:val="center"/>
        <w:rPr>
          <w:b/>
        </w:rPr>
      </w:pPr>
      <w:r>
        <w:rPr>
          <w:b/>
        </w:rPr>
        <w:t xml:space="preserve">Источники </w:t>
      </w:r>
    </w:p>
    <w:p w:rsidR="00CD4CE4" w:rsidRDefault="00CD4CE4" w:rsidP="00CD4CE4">
      <w:pPr>
        <w:widowControl w:val="0"/>
        <w:jc w:val="center"/>
        <w:rPr>
          <w:b/>
        </w:rPr>
      </w:pPr>
      <w:r>
        <w:rPr>
          <w:b/>
        </w:rPr>
        <w:t>внутреннего финансирования дефицита бюджета города Шумерля на 202</w:t>
      </w:r>
      <w:r w:rsidR="00447307">
        <w:rPr>
          <w:b/>
        </w:rPr>
        <w:t>4</w:t>
      </w:r>
      <w:r>
        <w:rPr>
          <w:b/>
        </w:rPr>
        <w:t xml:space="preserve"> год</w:t>
      </w:r>
    </w:p>
    <w:p w:rsidR="00CD4CE4" w:rsidRPr="001D4A56" w:rsidRDefault="00CD4CE4" w:rsidP="00CD4CE4">
      <w:pPr>
        <w:widowControl w:val="0"/>
        <w:jc w:val="center"/>
        <w:rPr>
          <w:b/>
        </w:rPr>
      </w:pPr>
      <w:r w:rsidRPr="001D4A56">
        <w:rPr>
          <w:b/>
        </w:rPr>
        <w:t>и на плановый период 20</w:t>
      </w:r>
      <w:r>
        <w:rPr>
          <w:b/>
        </w:rPr>
        <w:t>2</w:t>
      </w:r>
      <w:r w:rsidR="00447307">
        <w:rPr>
          <w:b/>
        </w:rPr>
        <w:t>5</w:t>
      </w:r>
      <w:r w:rsidRPr="001D4A56">
        <w:rPr>
          <w:b/>
        </w:rPr>
        <w:t xml:space="preserve"> и 20</w:t>
      </w:r>
      <w:r>
        <w:rPr>
          <w:b/>
        </w:rPr>
        <w:t>2</w:t>
      </w:r>
      <w:r w:rsidR="00447307">
        <w:rPr>
          <w:b/>
        </w:rPr>
        <w:t xml:space="preserve">6 </w:t>
      </w:r>
      <w:r w:rsidRPr="001D4A56">
        <w:rPr>
          <w:b/>
        </w:rPr>
        <w:t xml:space="preserve">годов </w:t>
      </w:r>
    </w:p>
    <w:p w:rsidR="00CD4CE4" w:rsidRDefault="00CD4CE4" w:rsidP="00CD4CE4">
      <w:pPr>
        <w:widowControl w:val="0"/>
        <w:jc w:val="right"/>
      </w:pPr>
      <w:r>
        <w:t>(тыс. рублей)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159"/>
        <w:gridCol w:w="2156"/>
        <w:gridCol w:w="1469"/>
        <w:gridCol w:w="1467"/>
        <w:gridCol w:w="1467"/>
      </w:tblGrid>
      <w:tr w:rsidR="00CD4CE4" w:rsidTr="00C12CF3">
        <w:trPr>
          <w:cantSplit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4" w:rsidRDefault="00CD4CE4" w:rsidP="00C12CF3">
            <w:pPr>
              <w:widowControl w:val="0"/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CD4CE4" w:rsidRDefault="00CD4CE4" w:rsidP="00C12CF3">
            <w:pPr>
              <w:widowControl w:val="0"/>
              <w:jc w:val="center"/>
            </w:pPr>
            <w:r>
              <w:t>классификации Российской Федерации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4" w:rsidRDefault="00CD4CE4" w:rsidP="00C12CF3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4" w:rsidRDefault="00CD4CE4" w:rsidP="00C12CF3">
            <w:pPr>
              <w:widowControl w:val="0"/>
              <w:jc w:val="center"/>
            </w:pPr>
          </w:p>
          <w:p w:rsidR="00CD4CE4" w:rsidRDefault="00CD4CE4" w:rsidP="00447307">
            <w:pPr>
              <w:widowControl w:val="0"/>
              <w:jc w:val="center"/>
            </w:pPr>
            <w:r>
              <w:t>Сумма</w:t>
            </w:r>
            <w:r>
              <w:rPr>
                <w:lang w:val="en-US"/>
              </w:rPr>
              <w:t xml:space="preserve"> </w:t>
            </w:r>
            <w:r>
              <w:t>на 202</w:t>
            </w:r>
            <w:r w:rsidR="00447307">
              <w:t>4</w:t>
            </w:r>
            <w:r>
              <w:t xml:space="preserve"> год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Default="00CD4CE4" w:rsidP="00447307">
            <w:pPr>
              <w:jc w:val="center"/>
            </w:pPr>
            <w:r w:rsidRPr="00E313B2">
              <w:t>Сумма</w:t>
            </w:r>
            <w:r w:rsidRPr="00E313B2">
              <w:rPr>
                <w:lang w:val="en-US"/>
              </w:rPr>
              <w:t xml:space="preserve"> </w:t>
            </w:r>
            <w:r w:rsidRPr="00E313B2">
              <w:t>на 20</w:t>
            </w:r>
            <w:r>
              <w:t>2</w:t>
            </w:r>
            <w:r w:rsidR="00447307">
              <w:t>5</w:t>
            </w:r>
            <w:r w:rsidRPr="00E313B2">
              <w:t xml:space="preserve"> год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Default="00CD4CE4" w:rsidP="00447307">
            <w:pPr>
              <w:jc w:val="center"/>
            </w:pPr>
            <w:r w:rsidRPr="00E313B2">
              <w:t>Сумма</w:t>
            </w:r>
            <w:r w:rsidRPr="00E313B2">
              <w:rPr>
                <w:lang w:val="en-US"/>
              </w:rPr>
              <w:t xml:space="preserve"> </w:t>
            </w:r>
            <w:r w:rsidRPr="00E313B2">
              <w:t>на 20</w:t>
            </w:r>
            <w:r>
              <w:t>2</w:t>
            </w:r>
            <w:r w:rsidR="00447307">
              <w:t>6</w:t>
            </w:r>
            <w:r>
              <w:t xml:space="preserve"> </w:t>
            </w:r>
            <w:r w:rsidRPr="00E313B2">
              <w:t>год</w:t>
            </w:r>
          </w:p>
        </w:tc>
      </w:tr>
      <w:tr w:rsidR="00CD4CE4" w:rsidTr="00C12CF3">
        <w:trPr>
          <w:cantSplit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4" w:rsidRDefault="00CD4CE4" w:rsidP="00C12CF3">
            <w:pPr>
              <w:pStyle w:val="a5"/>
              <w:widowControl w:val="0"/>
              <w:tabs>
                <w:tab w:val="left" w:pos="708"/>
              </w:tabs>
              <w:jc w:val="both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4" w:rsidRDefault="00CD4CE4" w:rsidP="00C12CF3">
            <w:pPr>
              <w:widowControl w:val="0"/>
              <w:jc w:val="both"/>
            </w:pPr>
            <w:r>
              <w:t xml:space="preserve">Кредиты кредитных организаций в валюте Российской Федерации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Default="00447307" w:rsidP="000E1277">
            <w:pPr>
              <w:widowControl w:val="0"/>
              <w:ind w:right="283"/>
              <w:jc w:val="right"/>
            </w:pPr>
            <w:r>
              <w:t>8</w:t>
            </w:r>
            <w:r w:rsidR="002A4146">
              <w:t xml:space="preserve"> 0</w:t>
            </w:r>
            <w:r w:rsidR="00CD4CE4">
              <w:t>00,0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Default="000E1277" w:rsidP="00447307">
            <w:pPr>
              <w:widowControl w:val="0"/>
              <w:ind w:right="283"/>
              <w:jc w:val="center"/>
            </w:pPr>
            <w:r>
              <w:t xml:space="preserve"> </w:t>
            </w:r>
            <w:r w:rsidR="00447307">
              <w:t>5</w:t>
            </w:r>
            <w:r>
              <w:t xml:space="preserve"> </w:t>
            </w:r>
            <w:r w:rsidR="00CD4CE4">
              <w:t>000,0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Default="00447307" w:rsidP="00A71203">
            <w:pPr>
              <w:widowControl w:val="0"/>
              <w:ind w:right="283"/>
              <w:jc w:val="center"/>
            </w:pPr>
            <w:r>
              <w:t>8</w:t>
            </w:r>
            <w:r w:rsidR="000E1277">
              <w:t xml:space="preserve"> </w:t>
            </w:r>
            <w:r w:rsidR="00CD4CE4">
              <w:t>000,0</w:t>
            </w:r>
          </w:p>
        </w:tc>
      </w:tr>
      <w:tr w:rsidR="00CD4CE4" w:rsidTr="00C12CF3">
        <w:trPr>
          <w:cantSplit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4" w:rsidRDefault="00CD4CE4" w:rsidP="00C12CF3">
            <w:pPr>
              <w:pStyle w:val="a5"/>
              <w:widowControl w:val="0"/>
              <w:tabs>
                <w:tab w:val="left" w:pos="708"/>
              </w:tabs>
              <w:jc w:val="both"/>
            </w:pPr>
            <w:r w:rsidRPr="003B1BA8">
              <w:t>000 01</w:t>
            </w:r>
            <w:r>
              <w:t xml:space="preserve"> </w:t>
            </w:r>
            <w:r w:rsidRPr="003B1BA8">
              <w:t>05</w:t>
            </w:r>
            <w:r>
              <w:t xml:space="preserve"> </w:t>
            </w:r>
            <w:r w:rsidRPr="003B1BA8">
              <w:t>00</w:t>
            </w:r>
            <w:r>
              <w:t xml:space="preserve"> </w:t>
            </w:r>
            <w:proofErr w:type="spellStart"/>
            <w:r w:rsidRPr="003B1BA8">
              <w:t>00</w:t>
            </w:r>
            <w:proofErr w:type="spellEnd"/>
            <w:r>
              <w:t xml:space="preserve"> </w:t>
            </w:r>
            <w:proofErr w:type="spellStart"/>
            <w:r w:rsidRPr="003B1BA8">
              <w:t>00</w:t>
            </w:r>
            <w:proofErr w:type="spellEnd"/>
            <w:r w:rsidRPr="003B1BA8">
              <w:t xml:space="preserve"> 0000 000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4" w:rsidRDefault="00CD4CE4" w:rsidP="00C12CF3">
            <w:pPr>
              <w:widowControl w:val="0"/>
              <w:jc w:val="both"/>
            </w:pPr>
            <w:r w:rsidRPr="004256A8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Pr="00143443" w:rsidRDefault="002A4146" w:rsidP="00447307">
            <w:pPr>
              <w:widowControl w:val="0"/>
              <w:ind w:right="283"/>
              <w:jc w:val="right"/>
            </w:pPr>
            <w:r>
              <w:t xml:space="preserve">    </w:t>
            </w:r>
            <w:r w:rsidR="009A24A4">
              <w:t xml:space="preserve"> </w:t>
            </w:r>
            <w:r w:rsidR="00447307">
              <w:t>69 753,4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Default="00447307" w:rsidP="004E6160">
            <w:pPr>
              <w:widowControl w:val="0"/>
              <w:ind w:right="283"/>
              <w:jc w:val="center"/>
            </w:pPr>
            <w:r>
              <w:t>202,7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Default="00447307" w:rsidP="004E6160">
            <w:pPr>
              <w:widowControl w:val="0"/>
              <w:ind w:right="283"/>
              <w:jc w:val="center"/>
            </w:pPr>
            <w:r>
              <w:t>668,1</w:t>
            </w:r>
          </w:p>
        </w:tc>
      </w:tr>
      <w:tr w:rsidR="00CD4CE4" w:rsidTr="00C12CF3">
        <w:trPr>
          <w:cantSplit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4" w:rsidRDefault="00CD4CE4" w:rsidP="00C12CF3">
            <w:pPr>
              <w:pStyle w:val="a5"/>
              <w:widowControl w:val="0"/>
              <w:tabs>
                <w:tab w:val="left" w:pos="708"/>
              </w:tabs>
              <w:ind w:left="238"/>
              <w:rPr>
                <w:b/>
              </w:rPr>
            </w:pPr>
          </w:p>
          <w:p w:rsidR="00CD4CE4" w:rsidRDefault="00CD4CE4" w:rsidP="00C12CF3">
            <w:pPr>
              <w:pStyle w:val="a5"/>
              <w:widowControl w:val="0"/>
              <w:tabs>
                <w:tab w:val="left" w:pos="708"/>
              </w:tabs>
              <w:ind w:left="238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4" w:rsidRDefault="00CD4CE4" w:rsidP="00C12CF3">
            <w:pPr>
              <w:pStyle w:val="a7"/>
              <w:widowControl w:val="0"/>
              <w:rPr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Pr="00143443" w:rsidRDefault="00447307" w:rsidP="00C12CF3">
            <w:pPr>
              <w:widowControl w:val="0"/>
              <w:ind w:right="283"/>
              <w:jc w:val="right"/>
              <w:rPr>
                <w:b/>
              </w:rPr>
            </w:pPr>
            <w:r>
              <w:rPr>
                <w:b/>
              </w:rPr>
              <w:t>77 753,4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Pr="00AF7254" w:rsidRDefault="00447307" w:rsidP="00447307">
            <w:pPr>
              <w:widowControl w:val="0"/>
              <w:ind w:right="283"/>
              <w:jc w:val="center"/>
              <w:rPr>
                <w:b/>
              </w:rPr>
            </w:pPr>
            <w:r>
              <w:rPr>
                <w:b/>
              </w:rPr>
              <w:t>5 202,7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Pr="00AF7254" w:rsidRDefault="00447307" w:rsidP="004E6160">
            <w:pPr>
              <w:widowControl w:val="0"/>
              <w:ind w:right="283"/>
              <w:jc w:val="center"/>
              <w:rPr>
                <w:b/>
              </w:rPr>
            </w:pPr>
            <w:r>
              <w:rPr>
                <w:b/>
              </w:rPr>
              <w:t>8  668,1</w:t>
            </w:r>
          </w:p>
        </w:tc>
      </w:tr>
    </w:tbl>
    <w:p w:rsidR="00CD4CE4" w:rsidRDefault="00CD4CE4" w:rsidP="00CD4CE4">
      <w:pPr>
        <w:rPr>
          <w:rStyle w:val="a9"/>
          <w:sz w:val="2"/>
        </w:rPr>
      </w:pPr>
    </w:p>
    <w:p w:rsidR="00CD4CE4" w:rsidRDefault="00CD4CE4" w:rsidP="00CD4CE4">
      <w:pPr>
        <w:pStyle w:val="a5"/>
        <w:autoSpaceDE w:val="0"/>
        <w:autoSpaceDN w:val="0"/>
        <w:adjustRightInd w:val="0"/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903013">
      <w:pPr>
        <w:pStyle w:val="3"/>
        <w:spacing w:after="0"/>
        <w:ind w:left="6237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Приложение № </w:t>
      </w:r>
      <w:r w:rsidR="00BB4FC3">
        <w:rPr>
          <w:iCs/>
          <w:sz w:val="24"/>
          <w:szCs w:val="24"/>
        </w:rPr>
        <w:t>7</w:t>
      </w:r>
    </w:p>
    <w:p w:rsidR="00CD4CE4" w:rsidRDefault="00CD4CE4" w:rsidP="00CD4CE4">
      <w:pPr>
        <w:pStyle w:val="3"/>
        <w:spacing w:after="0"/>
        <w:ind w:left="623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 решению Собрания депутатов города Шумерля </w:t>
      </w:r>
    </w:p>
    <w:p w:rsidR="00CD4CE4" w:rsidRDefault="00CD4CE4" w:rsidP="00CD4CE4">
      <w:pPr>
        <w:pStyle w:val="3"/>
        <w:spacing w:after="0"/>
        <w:ind w:left="6237"/>
        <w:rPr>
          <w:sz w:val="24"/>
        </w:rPr>
      </w:pPr>
      <w:r>
        <w:rPr>
          <w:iCs/>
          <w:sz w:val="24"/>
          <w:szCs w:val="24"/>
        </w:rPr>
        <w:t>от _________ 202</w:t>
      </w:r>
      <w:r w:rsidR="00FB65FE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 xml:space="preserve"> г. № ____</w:t>
      </w:r>
    </w:p>
    <w:p w:rsidR="00CD4CE4" w:rsidRDefault="00CD4CE4" w:rsidP="00CD4CE4">
      <w:pPr>
        <w:pStyle w:val="1"/>
        <w:tabs>
          <w:tab w:val="left" w:pos="7088"/>
        </w:tabs>
        <w:rPr>
          <w:rFonts w:ascii="Times New Roman" w:hAnsi="Times New Roman"/>
          <w:b/>
          <w:sz w:val="24"/>
        </w:rPr>
      </w:pPr>
    </w:p>
    <w:p w:rsidR="00CD4CE4" w:rsidRDefault="00CD4CE4" w:rsidP="00CD4CE4">
      <w:pPr>
        <w:pStyle w:val="1"/>
        <w:tabs>
          <w:tab w:val="left" w:pos="7088"/>
        </w:tabs>
        <w:rPr>
          <w:rFonts w:ascii="Times New Roman" w:hAnsi="Times New Roman"/>
          <w:b/>
          <w:sz w:val="24"/>
        </w:rPr>
      </w:pPr>
    </w:p>
    <w:p w:rsidR="00CD4CE4" w:rsidRDefault="00CD4CE4" w:rsidP="00CD4CE4">
      <w:pPr>
        <w:pStyle w:val="1"/>
        <w:tabs>
          <w:tab w:val="left" w:pos="708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ПРОГРАММА</w:t>
      </w:r>
    </w:p>
    <w:p w:rsidR="00CD4CE4" w:rsidRDefault="00CD4CE4" w:rsidP="00CD4CE4">
      <w:pPr>
        <w:pStyle w:val="1"/>
        <w:tabs>
          <w:tab w:val="left" w:pos="7088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муниципальных внутренних заимствований города Шумерля</w:t>
      </w:r>
    </w:p>
    <w:p w:rsidR="00CD4CE4" w:rsidRDefault="00CD4CE4" w:rsidP="00CD4CE4">
      <w:pPr>
        <w:pStyle w:val="1"/>
        <w:tabs>
          <w:tab w:val="left" w:pos="7088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на 202</w:t>
      </w:r>
      <w:r w:rsidR="00FB65FE">
        <w:rPr>
          <w:rFonts w:ascii="Times New Roman" w:hAnsi="Times New Roman"/>
          <w:b/>
          <w:bCs/>
          <w:sz w:val="24"/>
        </w:rPr>
        <w:t>4</w:t>
      </w:r>
      <w:r>
        <w:rPr>
          <w:rFonts w:ascii="Times New Roman" w:hAnsi="Times New Roman"/>
          <w:b/>
          <w:bCs/>
          <w:sz w:val="24"/>
        </w:rPr>
        <w:t xml:space="preserve"> год и на плановый период 202</w:t>
      </w:r>
      <w:r w:rsidR="00FB65FE">
        <w:rPr>
          <w:rFonts w:ascii="Times New Roman" w:hAnsi="Times New Roman"/>
          <w:b/>
          <w:bCs/>
          <w:sz w:val="24"/>
        </w:rPr>
        <w:t>5</w:t>
      </w:r>
      <w:r>
        <w:rPr>
          <w:rFonts w:ascii="Times New Roman" w:hAnsi="Times New Roman"/>
          <w:b/>
          <w:bCs/>
          <w:sz w:val="24"/>
        </w:rPr>
        <w:t xml:space="preserve"> и 202</w:t>
      </w:r>
      <w:r w:rsidR="00FB65FE">
        <w:rPr>
          <w:rFonts w:ascii="Times New Roman" w:hAnsi="Times New Roman"/>
          <w:b/>
          <w:bCs/>
          <w:sz w:val="24"/>
        </w:rPr>
        <w:t>6</w:t>
      </w:r>
      <w:r>
        <w:rPr>
          <w:rFonts w:ascii="Times New Roman" w:hAnsi="Times New Roman"/>
          <w:b/>
          <w:bCs/>
          <w:sz w:val="24"/>
        </w:rPr>
        <w:t xml:space="preserve"> годов </w:t>
      </w:r>
      <w:r>
        <w:rPr>
          <w:b/>
          <w:sz w:val="24"/>
        </w:rPr>
        <w:t xml:space="preserve"> </w:t>
      </w:r>
    </w:p>
    <w:p w:rsidR="00CD4CE4" w:rsidRDefault="00CD4CE4" w:rsidP="00CD4CE4">
      <w:pPr>
        <w:jc w:val="center"/>
      </w:pPr>
    </w:p>
    <w:p w:rsidR="00CD4CE4" w:rsidRDefault="00CD4CE4" w:rsidP="00CD4CE4">
      <w:pPr>
        <w:spacing w:after="60"/>
        <w:ind w:left="-567"/>
        <w:jc w:val="center"/>
      </w:pPr>
      <w:r>
        <w:t xml:space="preserve">                                                                                                                                             (тыс. рублей)</w:t>
      </w:r>
    </w:p>
    <w:tbl>
      <w:tblPr>
        <w:tblW w:w="1036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77"/>
        <w:gridCol w:w="3310"/>
        <w:gridCol w:w="1080"/>
        <w:gridCol w:w="1080"/>
        <w:gridCol w:w="1080"/>
        <w:gridCol w:w="1080"/>
        <w:gridCol w:w="1080"/>
        <w:gridCol w:w="1080"/>
      </w:tblGrid>
      <w:tr w:rsidR="00CD4CE4" w:rsidTr="00C12CF3">
        <w:trPr>
          <w:cantSplit/>
        </w:trPr>
        <w:tc>
          <w:tcPr>
            <w:tcW w:w="577" w:type="dxa"/>
            <w:vMerge w:val="restart"/>
            <w:tcBorders>
              <w:left w:val="single" w:sz="4" w:space="0" w:color="auto"/>
            </w:tcBorders>
            <w:vAlign w:val="center"/>
          </w:tcPr>
          <w:p w:rsidR="00CD4CE4" w:rsidRDefault="00CD4CE4" w:rsidP="00C12C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№</w:t>
            </w:r>
          </w:p>
          <w:p w:rsidR="00CD4CE4" w:rsidRDefault="00CD4CE4" w:rsidP="00C12CF3">
            <w:pPr>
              <w:jc w:val="center"/>
              <w:rPr>
                <w:snapToGrid w:val="0"/>
              </w:rPr>
            </w:pPr>
            <w:proofErr w:type="spellStart"/>
            <w:proofErr w:type="gramStart"/>
            <w:r>
              <w:rPr>
                <w:snapToGrid w:val="0"/>
              </w:rPr>
              <w:t>п</w:t>
            </w:r>
            <w:proofErr w:type="spellEnd"/>
            <w:proofErr w:type="gramEnd"/>
            <w:r>
              <w:rPr>
                <w:snapToGrid w:val="0"/>
                <w:lang w:val="en-US"/>
              </w:rPr>
              <w:t>/</w:t>
            </w:r>
            <w:proofErr w:type="spellStart"/>
            <w:r>
              <w:rPr>
                <w:snapToGrid w:val="0"/>
              </w:rPr>
              <w:t>п</w:t>
            </w:r>
            <w:proofErr w:type="spellEnd"/>
          </w:p>
        </w:tc>
        <w:tc>
          <w:tcPr>
            <w:tcW w:w="3310" w:type="dxa"/>
            <w:vMerge w:val="restart"/>
            <w:vAlign w:val="center"/>
          </w:tcPr>
          <w:p w:rsidR="00CD4CE4" w:rsidRDefault="00CD4CE4" w:rsidP="00C12C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CD4CE4" w:rsidRDefault="00CD4CE4" w:rsidP="00FB65F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Сумма на 202</w:t>
            </w:r>
            <w:r w:rsidR="00FB65FE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CD4CE4" w:rsidRDefault="00CD4CE4" w:rsidP="00FB65F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Сумма на 202</w:t>
            </w:r>
            <w:r w:rsidR="00FB65FE">
              <w:rPr>
                <w:snapToGrid w:val="0"/>
              </w:rPr>
              <w:t>5</w:t>
            </w:r>
            <w:r>
              <w:rPr>
                <w:snapToGrid w:val="0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CD4CE4" w:rsidRDefault="00CD4CE4" w:rsidP="00FB65F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Сумма на 202</w:t>
            </w:r>
            <w:r w:rsidR="00FB65FE">
              <w:rPr>
                <w:snapToGrid w:val="0"/>
              </w:rPr>
              <w:t>6</w:t>
            </w:r>
            <w:r>
              <w:rPr>
                <w:snapToGrid w:val="0"/>
              </w:rPr>
              <w:t xml:space="preserve"> год</w:t>
            </w:r>
          </w:p>
        </w:tc>
      </w:tr>
      <w:tr w:rsidR="00CD4CE4" w:rsidTr="00C12CF3">
        <w:trPr>
          <w:cantSplit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CE4" w:rsidRDefault="00CD4CE4" w:rsidP="00C12CF3">
            <w:pPr>
              <w:jc w:val="center"/>
              <w:rPr>
                <w:snapToGrid w:val="0"/>
              </w:rPr>
            </w:pPr>
          </w:p>
        </w:tc>
        <w:tc>
          <w:tcPr>
            <w:tcW w:w="3310" w:type="dxa"/>
            <w:vMerge/>
            <w:tcBorders>
              <w:bottom w:val="single" w:sz="4" w:space="0" w:color="auto"/>
            </w:tcBorders>
            <w:vAlign w:val="center"/>
          </w:tcPr>
          <w:p w:rsidR="00CD4CE4" w:rsidRDefault="00CD4CE4" w:rsidP="00C12CF3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D4CE4" w:rsidRDefault="00CD4CE4" w:rsidP="00C12C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Привлечение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D4CE4" w:rsidRPr="00BF44A6" w:rsidRDefault="00CD4CE4" w:rsidP="00C12C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Погашение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D4CE4" w:rsidRDefault="00CD4CE4" w:rsidP="00C12C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Привлечение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D4CE4" w:rsidRDefault="00CD4CE4" w:rsidP="00C12C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Погашение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D4CE4" w:rsidRDefault="00CD4CE4" w:rsidP="00C12C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Привлечение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D4CE4" w:rsidRDefault="00CD4CE4" w:rsidP="00C12C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Погашение</w:t>
            </w:r>
          </w:p>
        </w:tc>
      </w:tr>
      <w:tr w:rsidR="00CD4CE4" w:rsidTr="00C12CF3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4" w:rsidRDefault="00CD4CE4" w:rsidP="00C12C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4" w:rsidRDefault="00CD4CE4" w:rsidP="00C12CF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Кредиты, </w:t>
            </w:r>
            <w:r>
              <w:t xml:space="preserve">привлекаемые </w:t>
            </w:r>
            <w:r>
              <w:rPr>
                <w:snapToGrid w:val="0"/>
              </w:rPr>
              <w:t xml:space="preserve">в валюте Российской </w:t>
            </w:r>
          </w:p>
          <w:p w:rsidR="00CD4CE4" w:rsidRDefault="00CD4CE4" w:rsidP="00C12CF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Федерации от кредитных организаций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Default="00FB65FE" w:rsidP="00C12CF3">
            <w:pPr>
              <w:ind w:right="198"/>
              <w:jc w:val="right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CD4CE4">
              <w:rPr>
                <w:snapToGrid w:val="0"/>
              </w:rPr>
              <w:t>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4" w:rsidRDefault="00CD4CE4" w:rsidP="00C12CF3">
            <w:pPr>
              <w:ind w:right="198"/>
              <w:jc w:val="right"/>
              <w:rPr>
                <w:snapToGrid w:val="0"/>
              </w:rPr>
            </w:pPr>
          </w:p>
          <w:p w:rsidR="00CD4CE4" w:rsidRDefault="00CD4CE4" w:rsidP="00C12CF3">
            <w:pPr>
              <w:ind w:right="198"/>
              <w:jc w:val="right"/>
              <w:rPr>
                <w:snapToGrid w:val="0"/>
              </w:rPr>
            </w:pPr>
          </w:p>
          <w:p w:rsidR="00CD4CE4" w:rsidRDefault="00CD4CE4" w:rsidP="00C12CF3">
            <w:pPr>
              <w:ind w:right="198"/>
              <w:jc w:val="right"/>
              <w:rPr>
                <w:snapToGrid w:val="0"/>
              </w:rPr>
            </w:pPr>
          </w:p>
          <w:p w:rsidR="00CD4CE4" w:rsidRDefault="00FB65FE" w:rsidP="00FB65FE">
            <w:pPr>
              <w:ind w:right="198"/>
              <w:jc w:val="right"/>
              <w:rPr>
                <w:snapToGrid w:val="0"/>
              </w:rPr>
            </w:pPr>
            <w:r>
              <w:rPr>
                <w:snapToGrid w:val="0"/>
              </w:rPr>
              <w:t>32</w:t>
            </w:r>
            <w:r w:rsidR="00CD4CE4">
              <w:rPr>
                <w:snapToGrid w:val="0"/>
              </w:rPr>
              <w:t>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4" w:rsidRDefault="00CD4CE4" w:rsidP="00C12CF3">
            <w:pPr>
              <w:ind w:right="198"/>
              <w:jc w:val="right"/>
              <w:rPr>
                <w:snapToGrid w:val="0"/>
              </w:rPr>
            </w:pPr>
          </w:p>
          <w:p w:rsidR="00CD4CE4" w:rsidRDefault="00CD4CE4" w:rsidP="00C12CF3">
            <w:pPr>
              <w:ind w:right="198"/>
              <w:jc w:val="right"/>
              <w:rPr>
                <w:snapToGrid w:val="0"/>
              </w:rPr>
            </w:pPr>
          </w:p>
          <w:p w:rsidR="00CD4CE4" w:rsidRDefault="00CD4CE4" w:rsidP="00C12CF3">
            <w:pPr>
              <w:ind w:right="198"/>
              <w:jc w:val="right"/>
              <w:rPr>
                <w:snapToGrid w:val="0"/>
              </w:rPr>
            </w:pPr>
          </w:p>
          <w:p w:rsidR="00CD4CE4" w:rsidRDefault="00FB65FE" w:rsidP="001E3BA5">
            <w:pPr>
              <w:ind w:right="198"/>
              <w:jc w:val="right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1E3BA5">
              <w:rPr>
                <w:snapToGrid w:val="0"/>
                <w:lang w:val="en-US"/>
              </w:rPr>
              <w:t>2</w:t>
            </w:r>
            <w:r w:rsidR="00CD4CE4">
              <w:rPr>
                <w:snapToGrid w:val="0"/>
              </w:rPr>
              <w:t>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4" w:rsidRDefault="00CD4CE4" w:rsidP="00C12CF3">
            <w:pPr>
              <w:ind w:right="198"/>
              <w:jc w:val="right"/>
              <w:rPr>
                <w:snapToGrid w:val="0"/>
              </w:rPr>
            </w:pPr>
          </w:p>
          <w:p w:rsidR="00CD4CE4" w:rsidRDefault="00CD4CE4" w:rsidP="00C12CF3">
            <w:pPr>
              <w:ind w:right="198"/>
              <w:jc w:val="right"/>
              <w:rPr>
                <w:snapToGrid w:val="0"/>
              </w:rPr>
            </w:pPr>
          </w:p>
          <w:p w:rsidR="00CD4CE4" w:rsidRDefault="00CD4CE4" w:rsidP="00C12CF3">
            <w:pPr>
              <w:ind w:right="198"/>
              <w:jc w:val="right"/>
              <w:rPr>
                <w:snapToGrid w:val="0"/>
              </w:rPr>
            </w:pPr>
          </w:p>
          <w:p w:rsidR="00CD4CE4" w:rsidRDefault="00FB65FE" w:rsidP="001D1320">
            <w:pPr>
              <w:ind w:right="198"/>
              <w:jc w:val="right"/>
              <w:rPr>
                <w:snapToGrid w:val="0"/>
              </w:rPr>
            </w:pPr>
            <w:r>
              <w:rPr>
                <w:snapToGrid w:val="0"/>
              </w:rPr>
              <w:t>27</w:t>
            </w:r>
            <w:r w:rsidR="00CD4CE4">
              <w:rPr>
                <w:snapToGrid w:val="0"/>
              </w:rPr>
              <w:t>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4" w:rsidRDefault="00CD4CE4" w:rsidP="00C12CF3">
            <w:pPr>
              <w:ind w:right="198"/>
              <w:jc w:val="right"/>
              <w:rPr>
                <w:snapToGrid w:val="0"/>
              </w:rPr>
            </w:pPr>
          </w:p>
          <w:p w:rsidR="00CD4CE4" w:rsidRDefault="00CD4CE4" w:rsidP="00C12CF3">
            <w:pPr>
              <w:ind w:right="198"/>
              <w:jc w:val="right"/>
              <w:rPr>
                <w:snapToGrid w:val="0"/>
              </w:rPr>
            </w:pPr>
          </w:p>
          <w:p w:rsidR="00CD4CE4" w:rsidRDefault="00CD4CE4" w:rsidP="00C12CF3">
            <w:pPr>
              <w:ind w:right="198"/>
              <w:jc w:val="right"/>
              <w:rPr>
                <w:snapToGrid w:val="0"/>
              </w:rPr>
            </w:pPr>
          </w:p>
          <w:p w:rsidR="00CD4CE4" w:rsidRDefault="00FB65FE" w:rsidP="00FB65FE">
            <w:pPr>
              <w:ind w:right="198"/>
              <w:jc w:val="right"/>
              <w:rPr>
                <w:snapToGrid w:val="0"/>
              </w:rPr>
            </w:pPr>
            <w:r>
              <w:rPr>
                <w:snapToGrid w:val="0"/>
              </w:rPr>
              <w:t>35</w:t>
            </w:r>
            <w:r w:rsidR="00CD4CE4">
              <w:rPr>
                <w:snapToGrid w:val="0"/>
              </w:rPr>
              <w:t>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4" w:rsidRDefault="00CD4CE4" w:rsidP="00C12CF3">
            <w:pPr>
              <w:ind w:right="198"/>
              <w:jc w:val="right"/>
              <w:rPr>
                <w:snapToGrid w:val="0"/>
              </w:rPr>
            </w:pPr>
          </w:p>
          <w:p w:rsidR="00CD4CE4" w:rsidRDefault="00CD4CE4" w:rsidP="00C12CF3">
            <w:pPr>
              <w:ind w:right="198"/>
              <w:jc w:val="right"/>
              <w:rPr>
                <w:snapToGrid w:val="0"/>
              </w:rPr>
            </w:pPr>
          </w:p>
          <w:p w:rsidR="00CD4CE4" w:rsidRDefault="00CD4CE4" w:rsidP="00C12CF3">
            <w:pPr>
              <w:ind w:right="198"/>
              <w:jc w:val="right"/>
              <w:rPr>
                <w:snapToGrid w:val="0"/>
              </w:rPr>
            </w:pPr>
          </w:p>
          <w:p w:rsidR="00CD4CE4" w:rsidRDefault="00FB65FE" w:rsidP="002A4146">
            <w:pPr>
              <w:ind w:right="198"/>
              <w:jc w:val="right"/>
              <w:rPr>
                <w:snapToGrid w:val="0"/>
              </w:rPr>
            </w:pPr>
            <w:r>
              <w:rPr>
                <w:snapToGrid w:val="0"/>
              </w:rPr>
              <w:t>27</w:t>
            </w:r>
            <w:r w:rsidR="00CD4CE4">
              <w:rPr>
                <w:snapToGrid w:val="0"/>
              </w:rPr>
              <w:t>000,0</w:t>
            </w:r>
          </w:p>
        </w:tc>
      </w:tr>
      <w:tr w:rsidR="00CD4CE4" w:rsidRPr="00734926" w:rsidTr="00C12CF3">
        <w:trPr>
          <w:cantSplit/>
          <w:trHeight w:val="3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4" w:rsidRPr="00734926" w:rsidRDefault="00CD4CE4" w:rsidP="00C12CF3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4" w:rsidRDefault="00CD4CE4" w:rsidP="00C12CF3">
            <w:pPr>
              <w:rPr>
                <w:b/>
                <w:snapToGrid w:val="0"/>
              </w:rPr>
            </w:pPr>
          </w:p>
          <w:p w:rsidR="00CD4CE4" w:rsidRPr="00734926" w:rsidRDefault="00CD4CE4" w:rsidP="00C12CF3">
            <w:pPr>
              <w:rPr>
                <w:b/>
                <w:snapToGrid w:val="0"/>
              </w:rPr>
            </w:pPr>
            <w:r w:rsidRPr="00734926">
              <w:rPr>
                <w:b/>
                <w:snapToGrid w:val="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Pr="006D1973" w:rsidRDefault="00FB65FE" w:rsidP="00C12CF3">
            <w:pPr>
              <w:ind w:right="198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  <w:r w:rsidR="00CD4CE4" w:rsidRPr="006D1973">
              <w:rPr>
                <w:b/>
                <w:snapToGrid w:val="0"/>
              </w:rPr>
              <w:t>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Pr="006D1973" w:rsidRDefault="00FB65FE" w:rsidP="00FB65FE">
            <w:pPr>
              <w:ind w:right="198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32</w:t>
            </w:r>
            <w:r w:rsidR="00CD4CE4">
              <w:rPr>
                <w:b/>
                <w:snapToGrid w:val="0"/>
              </w:rPr>
              <w:t>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Pr="006D1973" w:rsidRDefault="00FB65FE" w:rsidP="001E3BA5">
            <w:pPr>
              <w:ind w:right="198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  <w:r w:rsidR="001E3BA5">
              <w:rPr>
                <w:b/>
                <w:snapToGrid w:val="0"/>
                <w:lang w:val="en-US"/>
              </w:rPr>
              <w:t>2</w:t>
            </w:r>
            <w:r w:rsidR="00CD4CE4" w:rsidRPr="006D1973">
              <w:rPr>
                <w:b/>
                <w:snapToGrid w:val="0"/>
              </w:rPr>
              <w:t>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Pr="006D1973" w:rsidRDefault="00FB65FE" w:rsidP="00BA33B7">
            <w:pPr>
              <w:ind w:right="198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27</w:t>
            </w:r>
            <w:r w:rsidR="00CD4CE4">
              <w:rPr>
                <w:b/>
                <w:snapToGrid w:val="0"/>
              </w:rPr>
              <w:t>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Pr="006D1973" w:rsidRDefault="00FB65FE" w:rsidP="001E3BA5">
            <w:pPr>
              <w:ind w:right="198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35</w:t>
            </w:r>
            <w:r w:rsidR="00CD4CE4" w:rsidRPr="006D1973">
              <w:rPr>
                <w:b/>
                <w:snapToGrid w:val="0"/>
              </w:rPr>
              <w:t>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Pr="006D1973" w:rsidRDefault="00FB65FE" w:rsidP="00FB65FE">
            <w:pPr>
              <w:ind w:right="198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27</w:t>
            </w:r>
            <w:r w:rsidR="00CD4CE4">
              <w:rPr>
                <w:b/>
                <w:snapToGrid w:val="0"/>
              </w:rPr>
              <w:t>000,0</w:t>
            </w:r>
          </w:p>
        </w:tc>
      </w:tr>
    </w:tbl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BB4FC3" w:rsidP="00903013">
      <w:pPr>
        <w:pStyle w:val="3"/>
        <w:spacing w:after="0"/>
        <w:ind w:left="6237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 № 8</w:t>
      </w:r>
    </w:p>
    <w:p w:rsidR="00CD4CE4" w:rsidRDefault="00CD4CE4" w:rsidP="00CD4CE4">
      <w:pPr>
        <w:pStyle w:val="3"/>
        <w:spacing w:after="0"/>
        <w:ind w:left="623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 решению Собрания депутатов города Шумерля </w:t>
      </w:r>
    </w:p>
    <w:p w:rsidR="00CD4CE4" w:rsidRDefault="00CD4CE4" w:rsidP="00CD4CE4">
      <w:pPr>
        <w:pStyle w:val="3"/>
        <w:spacing w:after="0"/>
        <w:ind w:left="6237"/>
        <w:rPr>
          <w:sz w:val="24"/>
        </w:rPr>
      </w:pPr>
      <w:r>
        <w:rPr>
          <w:iCs/>
          <w:sz w:val="24"/>
          <w:szCs w:val="24"/>
        </w:rPr>
        <w:t>от _________ 202</w:t>
      </w:r>
      <w:r w:rsidR="00D36C59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 xml:space="preserve"> г. № ____</w:t>
      </w:r>
    </w:p>
    <w:p w:rsidR="00CD4CE4" w:rsidRDefault="00CD4CE4" w:rsidP="00CD4CE4">
      <w:pPr>
        <w:pStyle w:val="1"/>
        <w:tabs>
          <w:tab w:val="left" w:pos="7088"/>
        </w:tabs>
        <w:rPr>
          <w:rFonts w:ascii="Times New Roman" w:hAnsi="Times New Roman"/>
          <w:b/>
          <w:sz w:val="24"/>
        </w:rPr>
      </w:pPr>
    </w:p>
    <w:p w:rsidR="00CD4CE4" w:rsidRDefault="00CD4CE4" w:rsidP="00CD4CE4">
      <w:pPr>
        <w:tabs>
          <w:tab w:val="left" w:pos="0"/>
        </w:tabs>
      </w:pPr>
    </w:p>
    <w:p w:rsidR="00CD4CE4" w:rsidRDefault="00CD4CE4" w:rsidP="00CD4CE4"/>
    <w:p w:rsidR="00CD4CE4" w:rsidRDefault="00CD4CE4" w:rsidP="00CD4CE4"/>
    <w:p w:rsidR="00CD4CE4" w:rsidRDefault="00CD4CE4" w:rsidP="00CD4CE4">
      <w:pPr>
        <w:ind w:left="-567" w:right="-710" w:firstLine="567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ПРОГРАММА</w:t>
      </w:r>
    </w:p>
    <w:p w:rsidR="00CD4CE4" w:rsidRDefault="00CD4CE4" w:rsidP="00CD4CE4">
      <w:pPr>
        <w:ind w:left="-567" w:right="-710" w:firstLine="567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муниципальных гарантий города Шумерля </w:t>
      </w:r>
    </w:p>
    <w:p w:rsidR="00CD4CE4" w:rsidRDefault="00CD4CE4" w:rsidP="00CD4CE4">
      <w:pPr>
        <w:ind w:left="-567" w:right="-710" w:firstLine="567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в валюте Российской Федерации на 202</w:t>
      </w:r>
      <w:r w:rsidR="00D36C59">
        <w:rPr>
          <w:b/>
          <w:sz w:val="26"/>
          <w:szCs w:val="20"/>
        </w:rPr>
        <w:t>4</w:t>
      </w:r>
      <w:r>
        <w:rPr>
          <w:b/>
          <w:sz w:val="26"/>
          <w:szCs w:val="20"/>
        </w:rPr>
        <w:t xml:space="preserve"> год</w:t>
      </w:r>
    </w:p>
    <w:p w:rsidR="00CD4CE4" w:rsidRDefault="00CD4CE4" w:rsidP="00CD4CE4">
      <w:pPr>
        <w:ind w:left="-567" w:right="-710" w:firstLine="567"/>
        <w:jc w:val="center"/>
        <w:rPr>
          <w:sz w:val="26"/>
          <w:szCs w:val="20"/>
        </w:rPr>
      </w:pPr>
    </w:p>
    <w:p w:rsidR="00CD4CE4" w:rsidRDefault="00CD4CE4" w:rsidP="00CD4CE4">
      <w:pPr>
        <w:numPr>
          <w:ilvl w:val="1"/>
          <w:numId w:val="1"/>
        </w:numPr>
        <w:tabs>
          <w:tab w:val="left" w:pos="1080"/>
        </w:tabs>
        <w:ind w:left="0" w:firstLine="680"/>
        <w:jc w:val="both"/>
        <w:rPr>
          <w:b/>
        </w:rPr>
      </w:pPr>
      <w:r>
        <w:rPr>
          <w:b/>
        </w:rPr>
        <w:t xml:space="preserve">Перечень </w:t>
      </w:r>
      <w:r w:rsidR="00FC3859">
        <w:rPr>
          <w:b/>
        </w:rPr>
        <w:t>подлежащих предоставлению в 202</w:t>
      </w:r>
      <w:r w:rsidR="00D36C59">
        <w:rPr>
          <w:b/>
        </w:rPr>
        <w:t>4</w:t>
      </w:r>
      <w:r>
        <w:rPr>
          <w:b/>
        </w:rPr>
        <w:t xml:space="preserve"> году муниципальных гарантий </w:t>
      </w:r>
      <w:r w:rsidRPr="0092334B">
        <w:rPr>
          <w:b/>
        </w:rPr>
        <w:t>города Шумерля</w:t>
      </w:r>
    </w:p>
    <w:p w:rsidR="00CD4CE4" w:rsidRDefault="00CD4CE4" w:rsidP="00CD4CE4">
      <w:pPr>
        <w:tabs>
          <w:tab w:val="left" w:pos="1080"/>
        </w:tabs>
        <w:ind w:left="72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1"/>
        <w:gridCol w:w="2798"/>
        <w:gridCol w:w="3073"/>
        <w:gridCol w:w="1969"/>
        <w:gridCol w:w="1351"/>
      </w:tblGrid>
      <w:tr w:rsidR="00CD4CE4" w:rsidTr="00C12CF3">
        <w:tc>
          <w:tcPr>
            <w:tcW w:w="550" w:type="dxa"/>
            <w:vAlign w:val="center"/>
          </w:tcPr>
          <w:p w:rsidR="00CD4CE4" w:rsidRDefault="00CD4CE4" w:rsidP="00C12CF3">
            <w:pPr>
              <w:jc w:val="center"/>
            </w:pPr>
            <w:r>
              <w:t>№</w:t>
            </w:r>
          </w:p>
          <w:p w:rsidR="00CD4CE4" w:rsidRDefault="00CD4CE4" w:rsidP="00C12CF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7" w:type="dxa"/>
            <w:vAlign w:val="center"/>
          </w:tcPr>
          <w:p w:rsidR="00CD4CE4" w:rsidRDefault="00CD4CE4" w:rsidP="00C12CF3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3017" w:type="dxa"/>
            <w:vAlign w:val="center"/>
          </w:tcPr>
          <w:p w:rsidR="00CD4CE4" w:rsidRDefault="00CD4CE4" w:rsidP="00C12CF3">
            <w:pPr>
              <w:jc w:val="center"/>
            </w:pPr>
            <w:r>
              <w:t>Цель гарантирования</w:t>
            </w:r>
          </w:p>
        </w:tc>
        <w:tc>
          <w:tcPr>
            <w:tcW w:w="1933" w:type="dxa"/>
            <w:vAlign w:val="center"/>
          </w:tcPr>
          <w:p w:rsidR="00CD4CE4" w:rsidRDefault="00CD4CE4" w:rsidP="00C12CF3">
            <w:pPr>
              <w:jc w:val="center"/>
            </w:pPr>
            <w:r w:rsidRPr="00590A31">
              <w:rPr>
                <w:sz w:val="22"/>
                <w:szCs w:val="22"/>
              </w:rPr>
              <w:t xml:space="preserve">Сумма муниципальной гарантии </w:t>
            </w:r>
            <w:r>
              <w:rPr>
                <w:sz w:val="22"/>
                <w:szCs w:val="22"/>
              </w:rPr>
              <w:t>города Шумерля</w:t>
            </w:r>
            <w:r w:rsidRPr="00590A3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</w:t>
            </w:r>
          </w:p>
          <w:p w:rsidR="00CD4CE4" w:rsidRPr="00590A31" w:rsidRDefault="00CD4CE4" w:rsidP="00C12CF3">
            <w:pPr>
              <w:jc w:val="center"/>
            </w:pPr>
            <w:r w:rsidRPr="00590A31">
              <w:rPr>
                <w:sz w:val="22"/>
                <w:szCs w:val="22"/>
              </w:rPr>
              <w:t>тыс. рублей</w:t>
            </w:r>
          </w:p>
        </w:tc>
        <w:tc>
          <w:tcPr>
            <w:tcW w:w="1326" w:type="dxa"/>
            <w:vAlign w:val="center"/>
          </w:tcPr>
          <w:p w:rsidR="00CD4CE4" w:rsidRPr="00590A31" w:rsidRDefault="00CD4CE4" w:rsidP="00C12CF3">
            <w:pPr>
              <w:jc w:val="center"/>
            </w:pPr>
            <w:r w:rsidRPr="00590A31">
              <w:rPr>
                <w:sz w:val="22"/>
                <w:szCs w:val="22"/>
              </w:rPr>
              <w:t>Наличие права регрессного требования</w:t>
            </w:r>
          </w:p>
        </w:tc>
      </w:tr>
    </w:tbl>
    <w:p w:rsidR="00CD4CE4" w:rsidRDefault="00CD4CE4" w:rsidP="00CD4CE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1"/>
        <w:gridCol w:w="2798"/>
        <w:gridCol w:w="3073"/>
        <w:gridCol w:w="1969"/>
        <w:gridCol w:w="1351"/>
      </w:tblGrid>
      <w:tr w:rsidR="00CD4CE4" w:rsidTr="00C12CF3">
        <w:trPr>
          <w:cantSplit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4" w:rsidRDefault="00CD4CE4" w:rsidP="00C12CF3">
            <w:pPr>
              <w:jc w:val="center"/>
            </w:pPr>
            <w: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4" w:rsidRDefault="00CD4CE4" w:rsidP="00C12CF3">
            <w:pPr>
              <w:jc w:val="center"/>
            </w:pPr>
            <w: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4" w:rsidRDefault="00CD4CE4" w:rsidP="00C12CF3">
            <w:pPr>
              <w:jc w:val="center"/>
            </w:pPr>
            <w: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Default="00CD4CE4" w:rsidP="00C12CF3">
            <w:pPr>
              <w:jc w:val="center"/>
            </w:pPr>
            <w: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Default="00CD4CE4" w:rsidP="00C12CF3">
            <w:pPr>
              <w:jc w:val="center"/>
            </w:pPr>
            <w:r>
              <w:t>5</w:t>
            </w:r>
          </w:p>
        </w:tc>
      </w:tr>
      <w:tr w:rsidR="00CD4CE4" w:rsidTr="00C12CF3">
        <w:trPr>
          <w:cantSplit/>
        </w:trPr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CE4" w:rsidRDefault="00CD4CE4" w:rsidP="00C12CF3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CE4" w:rsidRDefault="00CD4CE4" w:rsidP="00C12CF3">
            <w:pPr>
              <w:jc w:val="center"/>
            </w:pPr>
            <w:r>
              <w:t>-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CE4" w:rsidRDefault="00CD4CE4" w:rsidP="00C12CF3">
            <w:pPr>
              <w:jc w:val="center"/>
            </w:pPr>
            <w: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CE4" w:rsidRDefault="00CD4CE4" w:rsidP="00C12CF3">
            <w:pPr>
              <w:jc w:val="center"/>
            </w:pPr>
            <w: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CE4" w:rsidRDefault="00CD4CE4" w:rsidP="00C12CF3">
            <w:pPr>
              <w:jc w:val="center"/>
            </w:pPr>
            <w:r>
              <w:t>-</w:t>
            </w:r>
          </w:p>
        </w:tc>
      </w:tr>
    </w:tbl>
    <w:p w:rsidR="00CD4CE4" w:rsidRDefault="00CD4CE4" w:rsidP="00CD4CE4">
      <w:pPr>
        <w:ind w:firstLine="680"/>
        <w:jc w:val="both"/>
      </w:pPr>
      <w:r>
        <w:t xml:space="preserve">Итого предоставление муниципальных гарантий </w:t>
      </w:r>
      <w:r>
        <w:rPr>
          <w:sz w:val="22"/>
          <w:szCs w:val="22"/>
        </w:rPr>
        <w:t>города Шумерля</w:t>
      </w:r>
      <w:r>
        <w:t xml:space="preserve"> с правом регрессного требования в 202</w:t>
      </w:r>
      <w:r w:rsidR="00D36C59">
        <w:t>4</w:t>
      </w:r>
      <w:r>
        <w:t> году 0,0 тыс. рублей.</w:t>
      </w:r>
    </w:p>
    <w:p w:rsidR="00CD4CE4" w:rsidRDefault="00CD4CE4" w:rsidP="00CD4CE4">
      <w:pPr>
        <w:ind w:firstLine="680"/>
        <w:jc w:val="both"/>
      </w:pPr>
    </w:p>
    <w:p w:rsidR="00CD4CE4" w:rsidRDefault="00CD4CE4" w:rsidP="00CD4CE4">
      <w:pPr>
        <w:numPr>
          <w:ilvl w:val="1"/>
          <w:numId w:val="1"/>
        </w:numPr>
        <w:tabs>
          <w:tab w:val="left" w:pos="1080"/>
        </w:tabs>
        <w:ind w:left="0" w:firstLine="680"/>
        <w:jc w:val="both"/>
        <w:rPr>
          <w:b/>
        </w:rPr>
      </w:pPr>
      <w:r>
        <w:rPr>
          <w:b/>
        </w:rPr>
        <w:t>Перечень подлежащих исполнению в 202</w:t>
      </w:r>
      <w:r w:rsidR="00D36C59">
        <w:rPr>
          <w:b/>
        </w:rPr>
        <w:t>4</w:t>
      </w:r>
      <w:r>
        <w:rPr>
          <w:b/>
        </w:rPr>
        <w:t xml:space="preserve"> году муниципальных гарантий </w:t>
      </w:r>
      <w:r w:rsidRPr="0092334B">
        <w:rPr>
          <w:b/>
        </w:rPr>
        <w:t>города Шумерля</w:t>
      </w:r>
    </w:p>
    <w:p w:rsidR="00CD4CE4" w:rsidRDefault="00CD4CE4" w:rsidP="00CD4CE4">
      <w:pPr>
        <w:ind w:left="851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1"/>
        <w:gridCol w:w="2798"/>
        <w:gridCol w:w="3073"/>
        <w:gridCol w:w="1969"/>
        <w:gridCol w:w="1351"/>
      </w:tblGrid>
      <w:tr w:rsidR="00CD4CE4" w:rsidTr="00C12CF3">
        <w:tc>
          <w:tcPr>
            <w:tcW w:w="550" w:type="dxa"/>
            <w:vAlign w:val="center"/>
          </w:tcPr>
          <w:p w:rsidR="00CD4CE4" w:rsidRDefault="00CD4CE4" w:rsidP="00C12CF3">
            <w:pPr>
              <w:jc w:val="center"/>
            </w:pPr>
            <w:r>
              <w:t>№</w:t>
            </w:r>
          </w:p>
          <w:p w:rsidR="00CD4CE4" w:rsidRDefault="00CD4CE4" w:rsidP="00C12CF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7" w:type="dxa"/>
            <w:vAlign w:val="center"/>
          </w:tcPr>
          <w:p w:rsidR="00CD4CE4" w:rsidRDefault="00CD4CE4" w:rsidP="00C12CF3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3017" w:type="dxa"/>
            <w:vAlign w:val="center"/>
          </w:tcPr>
          <w:p w:rsidR="00CD4CE4" w:rsidRDefault="00CD4CE4" w:rsidP="00C12CF3">
            <w:pPr>
              <w:jc w:val="center"/>
            </w:pPr>
            <w:r>
              <w:t>Цель гарантирования</w:t>
            </w:r>
          </w:p>
        </w:tc>
        <w:tc>
          <w:tcPr>
            <w:tcW w:w="1933" w:type="dxa"/>
            <w:vAlign w:val="center"/>
          </w:tcPr>
          <w:p w:rsidR="00CD4CE4" w:rsidRDefault="00CD4CE4" w:rsidP="00C12CF3">
            <w:pPr>
              <w:jc w:val="center"/>
            </w:pPr>
            <w:r w:rsidRPr="00590A31">
              <w:rPr>
                <w:sz w:val="22"/>
                <w:szCs w:val="22"/>
              </w:rPr>
              <w:t xml:space="preserve">Сумма муниципальной гарантии </w:t>
            </w:r>
            <w:r>
              <w:rPr>
                <w:sz w:val="22"/>
                <w:szCs w:val="22"/>
              </w:rPr>
              <w:t>города Шумерля</w:t>
            </w:r>
            <w:r w:rsidRPr="00590A31">
              <w:rPr>
                <w:sz w:val="22"/>
                <w:szCs w:val="22"/>
              </w:rPr>
              <w:t>,</w:t>
            </w:r>
          </w:p>
          <w:p w:rsidR="00CD4CE4" w:rsidRPr="00590A31" w:rsidRDefault="00CD4CE4" w:rsidP="00C12CF3">
            <w:pPr>
              <w:jc w:val="center"/>
            </w:pPr>
            <w:r w:rsidRPr="00590A31">
              <w:rPr>
                <w:sz w:val="22"/>
                <w:szCs w:val="22"/>
              </w:rPr>
              <w:t xml:space="preserve">тыс. рублей </w:t>
            </w:r>
          </w:p>
        </w:tc>
        <w:tc>
          <w:tcPr>
            <w:tcW w:w="1326" w:type="dxa"/>
            <w:vAlign w:val="center"/>
          </w:tcPr>
          <w:p w:rsidR="00CD4CE4" w:rsidRPr="00590A31" w:rsidRDefault="00CD4CE4" w:rsidP="00C12CF3">
            <w:pPr>
              <w:jc w:val="center"/>
            </w:pPr>
            <w:r w:rsidRPr="00590A31">
              <w:rPr>
                <w:sz w:val="22"/>
                <w:szCs w:val="22"/>
              </w:rPr>
              <w:t>Наличие права регрессного требования</w:t>
            </w:r>
          </w:p>
        </w:tc>
      </w:tr>
    </w:tbl>
    <w:p w:rsidR="00CD4CE4" w:rsidRDefault="00CD4CE4" w:rsidP="00CD4CE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1"/>
        <w:gridCol w:w="2798"/>
        <w:gridCol w:w="3073"/>
        <w:gridCol w:w="1969"/>
        <w:gridCol w:w="1351"/>
      </w:tblGrid>
      <w:tr w:rsidR="00CD4CE4" w:rsidTr="00C12CF3">
        <w:trPr>
          <w:cantSplit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4" w:rsidRDefault="00CD4CE4" w:rsidP="00C12CF3">
            <w:pPr>
              <w:jc w:val="center"/>
            </w:pPr>
            <w: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4" w:rsidRDefault="00CD4CE4" w:rsidP="00C12CF3">
            <w:pPr>
              <w:jc w:val="center"/>
            </w:pPr>
            <w: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4" w:rsidRDefault="00CD4CE4" w:rsidP="00C12CF3">
            <w:pPr>
              <w:jc w:val="center"/>
            </w:pPr>
            <w: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Default="00CD4CE4" w:rsidP="00C12CF3">
            <w:pPr>
              <w:jc w:val="center"/>
            </w:pPr>
            <w: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Default="00CD4CE4" w:rsidP="00C12CF3">
            <w:pPr>
              <w:jc w:val="center"/>
            </w:pPr>
            <w:r>
              <w:t>5</w:t>
            </w:r>
          </w:p>
        </w:tc>
      </w:tr>
      <w:tr w:rsidR="00CD4CE4" w:rsidTr="00C12CF3">
        <w:trPr>
          <w:cantSplit/>
        </w:trPr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CE4" w:rsidRDefault="00CD4CE4" w:rsidP="00C12CF3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CE4" w:rsidRDefault="00CD4CE4" w:rsidP="00C12CF3">
            <w:pPr>
              <w:jc w:val="center"/>
            </w:pPr>
            <w:r>
              <w:t>-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CE4" w:rsidRDefault="00CD4CE4" w:rsidP="00C12CF3">
            <w:pPr>
              <w:jc w:val="center"/>
            </w:pPr>
            <w: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CE4" w:rsidRDefault="00CD4CE4" w:rsidP="00C12CF3">
            <w:pPr>
              <w:jc w:val="center"/>
            </w:pPr>
            <w: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CE4" w:rsidRDefault="00CD4CE4" w:rsidP="00C12CF3">
            <w:pPr>
              <w:jc w:val="center"/>
            </w:pPr>
            <w:r>
              <w:t>-</w:t>
            </w:r>
          </w:p>
        </w:tc>
      </w:tr>
      <w:tr w:rsidR="00CD4CE4" w:rsidTr="00C12CF3">
        <w:trPr>
          <w:cantSplit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CD4CE4" w:rsidRDefault="00CD4CE4" w:rsidP="00C12CF3">
            <w:pPr>
              <w:jc w:val="center"/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CD4CE4" w:rsidRDefault="00CD4CE4" w:rsidP="00C12CF3">
            <w:pPr>
              <w:jc w:val="both"/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CD4CE4" w:rsidRDefault="00CD4CE4" w:rsidP="00C12CF3">
            <w:pPr>
              <w:jc w:val="both"/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CE4" w:rsidRDefault="00CD4CE4" w:rsidP="00C12CF3">
            <w:pPr>
              <w:jc w:val="center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CE4" w:rsidRDefault="00CD4CE4" w:rsidP="00C12CF3">
            <w:pPr>
              <w:jc w:val="center"/>
            </w:pPr>
          </w:p>
        </w:tc>
      </w:tr>
      <w:tr w:rsidR="00CD4CE4" w:rsidTr="00C12CF3">
        <w:trPr>
          <w:cantSplit/>
        </w:trPr>
        <w:tc>
          <w:tcPr>
            <w:tcW w:w="9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CE4" w:rsidRPr="00141207" w:rsidRDefault="00CD4CE4" w:rsidP="00C12CF3">
            <w:pPr>
              <w:jc w:val="both"/>
            </w:pPr>
            <w:r w:rsidRPr="00141207">
              <w:t>Общий объем исполнения муниципальных гарантий города Шумерля 0,0 тыс</w:t>
            </w:r>
            <w:proofErr w:type="gramStart"/>
            <w:r w:rsidRPr="00141207">
              <w:t>.р</w:t>
            </w:r>
            <w:proofErr w:type="gramEnd"/>
            <w:r w:rsidRPr="00141207">
              <w:t>ублей</w:t>
            </w:r>
          </w:p>
        </w:tc>
      </w:tr>
    </w:tbl>
    <w:p w:rsidR="00CD4CE4" w:rsidRDefault="00CD4CE4" w:rsidP="00CD4CE4">
      <w:pPr>
        <w:ind w:firstLine="680"/>
        <w:jc w:val="both"/>
        <w:rPr>
          <w:b/>
        </w:rPr>
      </w:pPr>
    </w:p>
    <w:p w:rsidR="00CD4CE4" w:rsidRDefault="00CD4CE4" w:rsidP="00CD4CE4">
      <w:pPr>
        <w:ind w:firstLine="680"/>
        <w:jc w:val="both"/>
        <w:rPr>
          <w:b/>
        </w:rPr>
      </w:pPr>
      <w:r>
        <w:rPr>
          <w:b/>
        </w:rPr>
        <w:t xml:space="preserve">Общий объем бюджетных ассигнований, предусмотренных на исполнение муниципальных гарантий </w:t>
      </w:r>
      <w:r w:rsidRPr="0092334B">
        <w:rPr>
          <w:b/>
        </w:rPr>
        <w:t>города Шумерля</w:t>
      </w:r>
      <w:r>
        <w:rPr>
          <w:b/>
        </w:rPr>
        <w:t xml:space="preserve"> по возможным гарантийным случаям в 202</w:t>
      </w:r>
      <w:r w:rsidR="00D36C59">
        <w:rPr>
          <w:b/>
        </w:rPr>
        <w:t>4</w:t>
      </w:r>
      <w:r>
        <w:rPr>
          <w:b/>
        </w:rPr>
        <w:t> году</w:t>
      </w:r>
    </w:p>
    <w:p w:rsidR="00CD4CE4" w:rsidRDefault="00CD4CE4" w:rsidP="00CD4CE4">
      <w:pPr>
        <w:ind w:firstLine="851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5"/>
        <w:gridCol w:w="4877"/>
      </w:tblGrid>
      <w:tr w:rsidR="00CD4CE4" w:rsidTr="00C12C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4" w:rsidRDefault="00CD4CE4" w:rsidP="00C12CF3">
            <w:pPr>
              <w:jc w:val="center"/>
            </w:pPr>
            <w:r>
              <w:t xml:space="preserve">Исполнение муниципальных гарантий </w:t>
            </w:r>
            <w:r>
              <w:br/>
            </w:r>
            <w:r w:rsidRPr="00E00DB0">
              <w:t>города Шумерля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4" w:rsidRPr="00E00DB0" w:rsidRDefault="00CD4CE4" w:rsidP="00C12CF3">
            <w:pPr>
              <w:jc w:val="center"/>
            </w:pPr>
            <w:r w:rsidRPr="00E00DB0">
              <w:t xml:space="preserve">Объем бюджетных ассигнований на исполнение муниципальных гарантий </w:t>
            </w:r>
            <w:r w:rsidRPr="00E00DB0">
              <w:br/>
              <w:t>города Шумерля по возможным гарантийным случаям, тыс. рублей</w:t>
            </w:r>
          </w:p>
        </w:tc>
      </w:tr>
      <w:tr w:rsidR="00CD4CE4" w:rsidTr="00C12CF3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CE4" w:rsidRDefault="00CD4CE4" w:rsidP="00C12CF3">
            <w:pPr>
              <w:jc w:val="both"/>
            </w:pPr>
            <w:r>
              <w:t xml:space="preserve">За счет </w:t>
            </w:r>
            <w:proofErr w:type="gramStart"/>
            <w:r>
              <w:t xml:space="preserve">источников финансирования дефицита бюджета </w:t>
            </w:r>
            <w:r w:rsidRPr="00E21A33">
              <w:t>города</w:t>
            </w:r>
            <w:proofErr w:type="gramEnd"/>
            <w:r w:rsidRPr="00E21A33">
              <w:t xml:space="preserve"> Шумерля</w:t>
            </w:r>
          </w:p>
          <w:p w:rsidR="00CD4CE4" w:rsidRDefault="00CD4CE4" w:rsidP="00C12CF3">
            <w:pPr>
              <w:jc w:val="both"/>
            </w:pPr>
            <w:r>
              <w:t xml:space="preserve"> 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CE4" w:rsidRDefault="00CD4CE4" w:rsidP="00C12CF3">
            <w:pPr>
              <w:jc w:val="center"/>
            </w:pPr>
            <w:r>
              <w:t>-</w:t>
            </w:r>
          </w:p>
        </w:tc>
      </w:tr>
    </w:tbl>
    <w:p w:rsidR="00CD4CE4" w:rsidRPr="0011353A" w:rsidRDefault="00CD4CE4" w:rsidP="00CD4CE4">
      <w:pPr>
        <w:ind w:left="-567" w:right="-710" w:firstLine="567"/>
      </w:pPr>
      <w:r w:rsidRPr="0011353A">
        <w:t xml:space="preserve">За счет расходов бюджета </w:t>
      </w:r>
    </w:p>
    <w:p w:rsidR="00CD4CE4" w:rsidRDefault="00CD4CE4" w:rsidP="00CD4CE4">
      <w:pPr>
        <w:ind w:left="-567" w:right="-710" w:firstLine="567"/>
        <w:rPr>
          <w:b/>
        </w:rPr>
      </w:pPr>
      <w:r w:rsidRPr="00E21A33">
        <w:t>города Шумерля</w:t>
      </w:r>
      <w:r w:rsidRPr="0011353A">
        <w:t xml:space="preserve"> </w:t>
      </w:r>
      <w:r>
        <w:t xml:space="preserve">                                                                                        -</w:t>
      </w:r>
    </w:p>
    <w:p w:rsidR="00CD4CE4" w:rsidRPr="00D50133" w:rsidRDefault="00CD4CE4" w:rsidP="00CD4CE4">
      <w:pPr>
        <w:jc w:val="center"/>
      </w:pPr>
    </w:p>
    <w:p w:rsidR="00CD4CE4" w:rsidRDefault="00CD4CE4" w:rsidP="00CD4CE4">
      <w:pPr>
        <w:rPr>
          <w:b/>
          <w:bCs/>
          <w:color w:val="000000"/>
        </w:rPr>
      </w:pPr>
    </w:p>
    <w:p w:rsidR="00CD4CE4" w:rsidRDefault="00BB4FC3" w:rsidP="00903013">
      <w:pPr>
        <w:pStyle w:val="3"/>
        <w:spacing w:after="0"/>
        <w:ind w:left="6237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 № 9</w:t>
      </w:r>
    </w:p>
    <w:p w:rsidR="00CD4CE4" w:rsidRDefault="00CD4CE4" w:rsidP="00CD4CE4">
      <w:pPr>
        <w:pStyle w:val="3"/>
        <w:spacing w:after="0"/>
        <w:ind w:left="623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 решению Собрания депутатов города Шумерля </w:t>
      </w:r>
    </w:p>
    <w:p w:rsidR="00CD4CE4" w:rsidRDefault="00CD4CE4" w:rsidP="00CD4CE4">
      <w:pPr>
        <w:pStyle w:val="3"/>
        <w:spacing w:after="0"/>
        <w:ind w:left="6237"/>
        <w:rPr>
          <w:sz w:val="24"/>
        </w:rPr>
      </w:pPr>
      <w:r>
        <w:rPr>
          <w:iCs/>
          <w:sz w:val="24"/>
          <w:szCs w:val="24"/>
        </w:rPr>
        <w:t>от _________ 202</w:t>
      </w:r>
      <w:r w:rsidR="00D36C59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 xml:space="preserve"> г. № ____</w:t>
      </w:r>
    </w:p>
    <w:p w:rsidR="00CD4CE4" w:rsidRDefault="00CD4CE4" w:rsidP="00CD4CE4">
      <w:pPr>
        <w:pStyle w:val="1"/>
        <w:tabs>
          <w:tab w:val="left" w:pos="7088"/>
        </w:tabs>
        <w:rPr>
          <w:rFonts w:ascii="Times New Roman" w:hAnsi="Times New Roman"/>
          <w:b/>
          <w:sz w:val="24"/>
        </w:rPr>
      </w:pPr>
    </w:p>
    <w:p w:rsidR="00CD4CE4" w:rsidRDefault="00CD4CE4" w:rsidP="00CD4CE4">
      <w:pPr>
        <w:tabs>
          <w:tab w:val="left" w:pos="0"/>
        </w:tabs>
      </w:pPr>
    </w:p>
    <w:p w:rsidR="00CD4CE4" w:rsidRDefault="00CD4CE4" w:rsidP="00CD4CE4"/>
    <w:p w:rsidR="00CD4CE4" w:rsidRDefault="00CD4CE4" w:rsidP="00CD4CE4">
      <w:pPr>
        <w:ind w:left="-567" w:right="-710" w:firstLine="567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ПРОГРАММА</w:t>
      </w:r>
    </w:p>
    <w:p w:rsidR="00CD4CE4" w:rsidRDefault="00CD4CE4" w:rsidP="00CD4CE4">
      <w:pPr>
        <w:ind w:left="-567" w:right="-710" w:firstLine="567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муниципальных гарантий города Шумерля </w:t>
      </w:r>
    </w:p>
    <w:p w:rsidR="00CD4CE4" w:rsidRDefault="00CD4CE4" w:rsidP="00CD4CE4">
      <w:pPr>
        <w:ind w:left="-567" w:right="-710" w:firstLine="567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в валюте Российской Федерации на 202</w:t>
      </w:r>
      <w:r w:rsidR="00D36C59">
        <w:rPr>
          <w:b/>
          <w:sz w:val="26"/>
          <w:szCs w:val="20"/>
        </w:rPr>
        <w:t>5</w:t>
      </w:r>
      <w:r w:rsidR="00FC3859">
        <w:rPr>
          <w:b/>
          <w:sz w:val="26"/>
          <w:szCs w:val="20"/>
        </w:rPr>
        <w:t xml:space="preserve"> и 202</w:t>
      </w:r>
      <w:r w:rsidR="00D36C59">
        <w:rPr>
          <w:b/>
          <w:sz w:val="26"/>
          <w:szCs w:val="20"/>
        </w:rPr>
        <w:t>6</w:t>
      </w:r>
      <w:r w:rsidR="00FC3859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годы</w:t>
      </w:r>
    </w:p>
    <w:p w:rsidR="00CD4CE4" w:rsidRDefault="00CD4CE4" w:rsidP="00CD4CE4">
      <w:pPr>
        <w:ind w:left="-567" w:right="-710" w:firstLine="567"/>
        <w:jc w:val="center"/>
        <w:rPr>
          <w:sz w:val="26"/>
          <w:szCs w:val="20"/>
        </w:rPr>
      </w:pPr>
    </w:p>
    <w:p w:rsidR="00CD4CE4" w:rsidRDefault="00CD4CE4" w:rsidP="00CD4CE4">
      <w:pPr>
        <w:numPr>
          <w:ilvl w:val="1"/>
          <w:numId w:val="2"/>
        </w:numPr>
        <w:tabs>
          <w:tab w:val="left" w:pos="1080"/>
        </w:tabs>
        <w:jc w:val="both"/>
        <w:rPr>
          <w:b/>
        </w:rPr>
      </w:pPr>
      <w:r>
        <w:rPr>
          <w:b/>
        </w:rPr>
        <w:t>Перечень подлежащих предоставлению в 202</w:t>
      </w:r>
      <w:r w:rsidR="00D36C59">
        <w:rPr>
          <w:b/>
        </w:rPr>
        <w:t>5</w:t>
      </w:r>
      <w:r w:rsidR="00FC3859">
        <w:rPr>
          <w:b/>
        </w:rPr>
        <w:t xml:space="preserve"> и 202</w:t>
      </w:r>
      <w:r w:rsidR="00D36C59">
        <w:rPr>
          <w:b/>
        </w:rPr>
        <w:t>6</w:t>
      </w:r>
      <w:r>
        <w:rPr>
          <w:b/>
        </w:rPr>
        <w:t xml:space="preserve"> годах муниципальных </w:t>
      </w:r>
      <w:r w:rsidR="009048A5">
        <w:rPr>
          <w:b/>
        </w:rPr>
        <w:t xml:space="preserve">              </w:t>
      </w:r>
      <w:r>
        <w:rPr>
          <w:b/>
        </w:rPr>
        <w:t xml:space="preserve">гарантий </w:t>
      </w:r>
      <w:r w:rsidRPr="00EB153E">
        <w:rPr>
          <w:b/>
        </w:rPr>
        <w:t>города Шумерля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1"/>
        <w:gridCol w:w="2798"/>
        <w:gridCol w:w="3073"/>
        <w:gridCol w:w="1969"/>
        <w:gridCol w:w="1351"/>
      </w:tblGrid>
      <w:tr w:rsidR="00CD4CE4" w:rsidTr="00C12CF3">
        <w:tc>
          <w:tcPr>
            <w:tcW w:w="550" w:type="dxa"/>
            <w:vAlign w:val="center"/>
          </w:tcPr>
          <w:p w:rsidR="00CD4CE4" w:rsidRDefault="00CD4CE4" w:rsidP="00C12CF3">
            <w:pPr>
              <w:jc w:val="center"/>
            </w:pPr>
            <w:r>
              <w:t>№</w:t>
            </w:r>
          </w:p>
          <w:p w:rsidR="00CD4CE4" w:rsidRDefault="00CD4CE4" w:rsidP="00C12CF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7" w:type="dxa"/>
            <w:vAlign w:val="center"/>
          </w:tcPr>
          <w:p w:rsidR="00CD4CE4" w:rsidRDefault="00CD4CE4" w:rsidP="00C12CF3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3017" w:type="dxa"/>
            <w:vAlign w:val="center"/>
          </w:tcPr>
          <w:p w:rsidR="00CD4CE4" w:rsidRDefault="00CD4CE4" w:rsidP="00C12CF3">
            <w:pPr>
              <w:jc w:val="center"/>
            </w:pPr>
            <w:r>
              <w:t>Цель гарантирования</w:t>
            </w:r>
          </w:p>
        </w:tc>
        <w:tc>
          <w:tcPr>
            <w:tcW w:w="1933" w:type="dxa"/>
            <w:vAlign w:val="center"/>
          </w:tcPr>
          <w:p w:rsidR="00CD4CE4" w:rsidRDefault="00CD4CE4" w:rsidP="00C12CF3">
            <w:pPr>
              <w:jc w:val="center"/>
            </w:pPr>
            <w:r>
              <w:t>Сумма муниципальной гарантии города Шумерля, тыс. рублей</w:t>
            </w:r>
          </w:p>
        </w:tc>
        <w:tc>
          <w:tcPr>
            <w:tcW w:w="1326" w:type="dxa"/>
            <w:vAlign w:val="center"/>
          </w:tcPr>
          <w:p w:rsidR="00CD4CE4" w:rsidRDefault="00CD4CE4" w:rsidP="00C12CF3">
            <w:pPr>
              <w:jc w:val="center"/>
            </w:pPr>
            <w:r>
              <w:t>Наличие права регрессного требования</w:t>
            </w:r>
          </w:p>
        </w:tc>
      </w:tr>
    </w:tbl>
    <w:p w:rsidR="00CD4CE4" w:rsidRDefault="00CD4CE4" w:rsidP="00CD4CE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1"/>
        <w:gridCol w:w="2798"/>
        <w:gridCol w:w="3073"/>
        <w:gridCol w:w="1969"/>
        <w:gridCol w:w="1351"/>
      </w:tblGrid>
      <w:tr w:rsidR="00CD4CE4" w:rsidTr="00C12CF3">
        <w:trPr>
          <w:cantSplit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4" w:rsidRDefault="00CD4CE4" w:rsidP="00C12CF3">
            <w:pPr>
              <w:jc w:val="center"/>
            </w:pPr>
            <w: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4" w:rsidRDefault="00CD4CE4" w:rsidP="00C12CF3">
            <w:pPr>
              <w:jc w:val="center"/>
            </w:pPr>
            <w: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4" w:rsidRDefault="00CD4CE4" w:rsidP="00C12CF3">
            <w:pPr>
              <w:jc w:val="center"/>
            </w:pPr>
            <w: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Default="00CD4CE4" w:rsidP="00C12CF3">
            <w:pPr>
              <w:jc w:val="center"/>
            </w:pPr>
            <w: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Default="00CD4CE4" w:rsidP="00C12CF3">
            <w:pPr>
              <w:jc w:val="center"/>
            </w:pPr>
            <w:r>
              <w:t>5</w:t>
            </w:r>
          </w:p>
        </w:tc>
      </w:tr>
      <w:tr w:rsidR="00CD4CE4" w:rsidTr="00C12CF3">
        <w:trPr>
          <w:cantSplit/>
        </w:trPr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CE4" w:rsidRDefault="00CD4CE4" w:rsidP="00C12CF3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CE4" w:rsidRDefault="00CD4CE4" w:rsidP="00C12CF3">
            <w:pPr>
              <w:jc w:val="center"/>
            </w:pPr>
            <w:r>
              <w:t>-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CE4" w:rsidRDefault="00CD4CE4" w:rsidP="00C12CF3">
            <w:pPr>
              <w:jc w:val="center"/>
            </w:pPr>
            <w: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CE4" w:rsidRDefault="00CD4CE4" w:rsidP="00C12CF3">
            <w:pPr>
              <w:jc w:val="center"/>
            </w:pPr>
            <w: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CE4" w:rsidRDefault="00CD4CE4" w:rsidP="00C12CF3">
            <w:pPr>
              <w:jc w:val="center"/>
            </w:pPr>
            <w:r>
              <w:t>-</w:t>
            </w:r>
          </w:p>
        </w:tc>
      </w:tr>
    </w:tbl>
    <w:p w:rsidR="00CD4CE4" w:rsidRDefault="00CD4CE4" w:rsidP="00CD4CE4">
      <w:pPr>
        <w:ind w:firstLine="680"/>
        <w:jc w:val="both"/>
      </w:pPr>
    </w:p>
    <w:p w:rsidR="00CD4CE4" w:rsidRDefault="00CD4CE4" w:rsidP="00CD4CE4">
      <w:pPr>
        <w:ind w:firstLine="680"/>
        <w:jc w:val="both"/>
      </w:pPr>
      <w:r>
        <w:t>Итого предоставление муниципальных гарантий города Шумерля с правом регрессного требования в 202</w:t>
      </w:r>
      <w:r w:rsidR="00D36C59">
        <w:t>5</w:t>
      </w:r>
      <w:r>
        <w:t> и 202</w:t>
      </w:r>
      <w:r w:rsidR="00D36C59">
        <w:t>6</w:t>
      </w:r>
      <w:r>
        <w:t xml:space="preserve"> годах  0,0 тыс. рублей.</w:t>
      </w:r>
    </w:p>
    <w:p w:rsidR="00CD4CE4" w:rsidRDefault="00CD4CE4" w:rsidP="00CD4CE4">
      <w:pPr>
        <w:ind w:firstLine="680"/>
        <w:jc w:val="both"/>
      </w:pPr>
    </w:p>
    <w:p w:rsidR="00CD4CE4" w:rsidRDefault="00CD4CE4" w:rsidP="00CD4CE4">
      <w:pPr>
        <w:numPr>
          <w:ilvl w:val="1"/>
          <w:numId w:val="2"/>
        </w:numPr>
        <w:tabs>
          <w:tab w:val="left" w:pos="1080"/>
        </w:tabs>
        <w:ind w:left="0" w:firstLine="680"/>
        <w:jc w:val="both"/>
        <w:rPr>
          <w:b/>
        </w:rPr>
      </w:pPr>
      <w:r>
        <w:rPr>
          <w:b/>
        </w:rPr>
        <w:t>Перечень подлежащих исполнению в 202</w:t>
      </w:r>
      <w:r w:rsidR="00D36C59">
        <w:rPr>
          <w:b/>
        </w:rPr>
        <w:t>5</w:t>
      </w:r>
      <w:r>
        <w:rPr>
          <w:b/>
        </w:rPr>
        <w:t xml:space="preserve"> и 202</w:t>
      </w:r>
      <w:r w:rsidR="00D36C59">
        <w:rPr>
          <w:b/>
        </w:rPr>
        <w:t>6</w:t>
      </w:r>
      <w:r>
        <w:rPr>
          <w:b/>
        </w:rPr>
        <w:t xml:space="preserve"> годах муниципальных </w:t>
      </w:r>
      <w:r w:rsidRPr="00086CA1">
        <w:rPr>
          <w:b/>
        </w:rPr>
        <w:t>гарантий города Шумерля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1"/>
        <w:gridCol w:w="2798"/>
        <w:gridCol w:w="3073"/>
        <w:gridCol w:w="1969"/>
        <w:gridCol w:w="1351"/>
      </w:tblGrid>
      <w:tr w:rsidR="00CD4CE4" w:rsidTr="00C12CF3">
        <w:tc>
          <w:tcPr>
            <w:tcW w:w="550" w:type="dxa"/>
            <w:vAlign w:val="center"/>
          </w:tcPr>
          <w:p w:rsidR="00CD4CE4" w:rsidRDefault="00CD4CE4" w:rsidP="00C12CF3">
            <w:pPr>
              <w:jc w:val="center"/>
            </w:pPr>
            <w:r>
              <w:t>№</w:t>
            </w:r>
          </w:p>
          <w:p w:rsidR="00CD4CE4" w:rsidRDefault="00CD4CE4" w:rsidP="00C12CF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7" w:type="dxa"/>
            <w:vAlign w:val="center"/>
          </w:tcPr>
          <w:p w:rsidR="00CD4CE4" w:rsidRDefault="00CD4CE4" w:rsidP="00C12CF3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3017" w:type="dxa"/>
            <w:vAlign w:val="center"/>
          </w:tcPr>
          <w:p w:rsidR="00CD4CE4" w:rsidRDefault="00CD4CE4" w:rsidP="00C12CF3">
            <w:pPr>
              <w:jc w:val="center"/>
            </w:pPr>
            <w:r>
              <w:t>Цель гарантирования</w:t>
            </w:r>
          </w:p>
        </w:tc>
        <w:tc>
          <w:tcPr>
            <w:tcW w:w="1933" w:type="dxa"/>
            <w:vAlign w:val="center"/>
          </w:tcPr>
          <w:p w:rsidR="00CD4CE4" w:rsidRDefault="00CD4CE4" w:rsidP="00C12CF3">
            <w:pPr>
              <w:jc w:val="center"/>
            </w:pPr>
            <w:r>
              <w:t xml:space="preserve">Сумма муниципальной гарантии города Шумерля, тыс. рублей </w:t>
            </w:r>
          </w:p>
        </w:tc>
        <w:tc>
          <w:tcPr>
            <w:tcW w:w="1326" w:type="dxa"/>
            <w:vAlign w:val="center"/>
          </w:tcPr>
          <w:p w:rsidR="00CD4CE4" w:rsidRDefault="00CD4CE4" w:rsidP="00C12CF3">
            <w:pPr>
              <w:jc w:val="center"/>
            </w:pPr>
            <w:r>
              <w:t>Наличие права регрессного требования</w:t>
            </w:r>
          </w:p>
        </w:tc>
      </w:tr>
    </w:tbl>
    <w:p w:rsidR="00CD4CE4" w:rsidRDefault="00CD4CE4" w:rsidP="00CD4CE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9"/>
        <w:gridCol w:w="2799"/>
        <w:gridCol w:w="3074"/>
        <w:gridCol w:w="1969"/>
        <w:gridCol w:w="1351"/>
      </w:tblGrid>
      <w:tr w:rsidR="00CD4CE4" w:rsidTr="00C12CF3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4" w:rsidRDefault="00CD4CE4" w:rsidP="00C12CF3">
            <w:pPr>
              <w:jc w:val="center"/>
            </w:pPr>
            <w: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4" w:rsidRDefault="00CD4CE4" w:rsidP="00C12CF3">
            <w:pPr>
              <w:jc w:val="center"/>
            </w:pPr>
            <w: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4" w:rsidRDefault="00CD4CE4" w:rsidP="00C12CF3">
            <w:pPr>
              <w:jc w:val="center"/>
            </w:pPr>
            <w: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Default="00CD4CE4" w:rsidP="00C12CF3">
            <w:pPr>
              <w:jc w:val="center"/>
            </w:pPr>
            <w: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CE4" w:rsidRDefault="00CD4CE4" w:rsidP="00C12CF3">
            <w:pPr>
              <w:jc w:val="center"/>
            </w:pPr>
            <w:r>
              <w:t>5</w:t>
            </w:r>
          </w:p>
        </w:tc>
      </w:tr>
      <w:tr w:rsidR="00CD4CE4" w:rsidTr="00C12CF3">
        <w:trPr>
          <w:cantSplit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CE4" w:rsidRDefault="00CD4CE4" w:rsidP="00C12CF3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CE4" w:rsidRDefault="00CD4CE4" w:rsidP="00C12CF3">
            <w:pPr>
              <w:jc w:val="center"/>
            </w:pPr>
            <w:r>
              <w:t>-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CE4" w:rsidRDefault="00CD4CE4" w:rsidP="00C12CF3">
            <w:pPr>
              <w:jc w:val="center"/>
            </w:pPr>
            <w: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CE4" w:rsidRDefault="00CD4CE4" w:rsidP="00C12CF3">
            <w:pPr>
              <w:jc w:val="center"/>
            </w:pPr>
            <w: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CE4" w:rsidRDefault="00CD4CE4" w:rsidP="00C12CF3">
            <w:pPr>
              <w:jc w:val="center"/>
            </w:pPr>
            <w:r>
              <w:t>-</w:t>
            </w:r>
          </w:p>
        </w:tc>
      </w:tr>
      <w:tr w:rsidR="00CD4CE4" w:rsidTr="00C12CF3">
        <w:trPr>
          <w:cantSplit/>
        </w:trPr>
        <w:tc>
          <w:tcPr>
            <w:tcW w:w="9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CE4" w:rsidRDefault="00CD4CE4" w:rsidP="00C12CF3"/>
          <w:p w:rsidR="00CD4CE4" w:rsidRDefault="00CD4CE4" w:rsidP="00C12CF3">
            <w:r>
              <w:t>Общий объем исполнения муниципальных гарантий  города Шумерля 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CD4CE4" w:rsidTr="00C12CF3">
        <w:trPr>
          <w:cantSplit/>
        </w:trPr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CE4" w:rsidRDefault="00CD4CE4" w:rsidP="00C12CF3">
            <w:pPr>
              <w:jc w:val="both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CE4" w:rsidRDefault="00CD4CE4" w:rsidP="00C12CF3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CE4" w:rsidRDefault="00CD4CE4" w:rsidP="00C12CF3">
            <w:pPr>
              <w:jc w:val="center"/>
            </w:pPr>
          </w:p>
        </w:tc>
      </w:tr>
    </w:tbl>
    <w:p w:rsidR="00CD4CE4" w:rsidRDefault="00CD4CE4" w:rsidP="00CD4CE4">
      <w:pPr>
        <w:ind w:firstLine="680"/>
        <w:jc w:val="both"/>
        <w:rPr>
          <w:b/>
        </w:rPr>
      </w:pPr>
      <w:r>
        <w:rPr>
          <w:b/>
        </w:rPr>
        <w:t xml:space="preserve">Общий объем бюджетных ассигнований, предусмотренных на исполнение муниципальных гарантий </w:t>
      </w:r>
      <w:r w:rsidRPr="00086CA1">
        <w:rPr>
          <w:b/>
        </w:rPr>
        <w:t>города Шумерля</w:t>
      </w:r>
      <w:r>
        <w:rPr>
          <w:b/>
        </w:rPr>
        <w:t xml:space="preserve"> по возможным гарантийным случаям в 202</w:t>
      </w:r>
      <w:r w:rsidR="00D36C59">
        <w:rPr>
          <w:b/>
        </w:rPr>
        <w:t>5</w:t>
      </w:r>
      <w:r>
        <w:rPr>
          <w:b/>
        </w:rPr>
        <w:t> и 202</w:t>
      </w:r>
      <w:r w:rsidR="00D36C59">
        <w:rPr>
          <w:b/>
        </w:rPr>
        <w:t>6</w:t>
      </w:r>
      <w:r>
        <w:rPr>
          <w:b/>
        </w:rPr>
        <w:t xml:space="preserve"> годах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5"/>
        <w:gridCol w:w="4877"/>
      </w:tblGrid>
      <w:tr w:rsidR="00CD4CE4" w:rsidTr="00C12C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4" w:rsidRDefault="00CD4CE4" w:rsidP="00C12CF3">
            <w:pPr>
              <w:jc w:val="center"/>
            </w:pPr>
            <w:r>
              <w:t xml:space="preserve">Исполнение муниципальных гарантий </w:t>
            </w:r>
            <w:r>
              <w:br/>
              <w:t>города Шумерля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4" w:rsidRDefault="00CD4CE4" w:rsidP="00C12CF3">
            <w:pPr>
              <w:jc w:val="center"/>
            </w:pPr>
            <w:r>
              <w:t xml:space="preserve">Объем бюджетных ассигнований на исполнение муниципальных гарантий </w:t>
            </w:r>
            <w:r>
              <w:br/>
              <w:t>города Шумерля по возможным гарантийным случаям, тыс. рублей</w:t>
            </w:r>
          </w:p>
        </w:tc>
      </w:tr>
      <w:tr w:rsidR="00CD4CE4" w:rsidTr="00C12CF3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CE4" w:rsidRDefault="00CD4CE4" w:rsidP="00C12CF3">
            <w:pPr>
              <w:jc w:val="both"/>
            </w:pPr>
            <w:r>
              <w:t xml:space="preserve">За счет </w:t>
            </w:r>
            <w:proofErr w:type="gramStart"/>
            <w:r>
              <w:t>источников финансирования дефицита бюджета города</w:t>
            </w:r>
            <w:proofErr w:type="gramEnd"/>
            <w:r>
              <w:t xml:space="preserve"> Шумерля</w:t>
            </w:r>
          </w:p>
          <w:p w:rsidR="00CD4CE4" w:rsidRDefault="00CD4CE4" w:rsidP="00C12CF3">
            <w:pPr>
              <w:jc w:val="both"/>
            </w:pPr>
            <w:r>
              <w:t xml:space="preserve"> 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CE4" w:rsidRDefault="00CD4CE4" w:rsidP="00C12CF3">
            <w:pPr>
              <w:jc w:val="center"/>
            </w:pPr>
            <w:r>
              <w:t>-</w:t>
            </w:r>
          </w:p>
        </w:tc>
      </w:tr>
    </w:tbl>
    <w:p w:rsidR="00CD4CE4" w:rsidRPr="0011353A" w:rsidRDefault="00CD4CE4" w:rsidP="00CD4CE4">
      <w:pPr>
        <w:ind w:left="-567" w:right="-710" w:firstLine="567"/>
      </w:pPr>
      <w:r w:rsidRPr="0011353A">
        <w:t xml:space="preserve">За счет расходов бюджета </w:t>
      </w:r>
    </w:p>
    <w:p w:rsidR="00CD4CE4" w:rsidRDefault="00CD4CE4" w:rsidP="00CD4CE4">
      <w:pPr>
        <w:ind w:left="-567" w:right="-710" w:firstLine="567"/>
        <w:rPr>
          <w:b/>
        </w:rPr>
      </w:pPr>
      <w:r>
        <w:t>города Шумерля                                                                                        -</w:t>
      </w:r>
    </w:p>
    <w:p w:rsidR="00CD4CE4" w:rsidRDefault="00CD4CE4" w:rsidP="00CD4CE4">
      <w:pPr>
        <w:rPr>
          <w:b/>
          <w:bCs/>
          <w:color w:val="000000"/>
        </w:rPr>
      </w:pPr>
    </w:p>
    <w:p w:rsidR="00CD4CE4" w:rsidRPr="009A7821" w:rsidRDefault="00CD4CE4" w:rsidP="00CD4CE4">
      <w:pPr>
        <w:rPr>
          <w:b/>
          <w:bCs/>
          <w:color w:val="000000"/>
        </w:rPr>
      </w:pPr>
    </w:p>
    <w:p w:rsidR="003728F3" w:rsidRDefault="004824B0"/>
    <w:sectPr w:rsidR="003728F3" w:rsidSect="000B5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B0" w:rsidRDefault="004824B0" w:rsidP="00ED3E7D">
      <w:r>
        <w:separator/>
      </w:r>
    </w:p>
  </w:endnote>
  <w:endnote w:type="continuationSeparator" w:id="0">
    <w:p w:rsidR="004824B0" w:rsidRDefault="004824B0" w:rsidP="00ED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A5" w:rsidRDefault="009048A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6B" w:rsidRPr="009048A5" w:rsidRDefault="00CA6514" w:rsidP="00FA406D">
    <w:pPr>
      <w:pStyle w:val="a3"/>
      <w:jc w:val="right"/>
      <w:rPr>
        <w:sz w:val="10"/>
        <w:szCs w:val="10"/>
      </w:rPr>
    </w:pPr>
    <w:fldSimple w:instr=" FILENAME   \* MERGEFORMAT ">
      <w:r w:rsidR="009048A5" w:rsidRPr="009048A5">
        <w:rPr>
          <w:noProof/>
          <w:sz w:val="10"/>
          <w:szCs w:val="10"/>
        </w:rPr>
        <w:t>Приложение 7</w:t>
      </w:r>
      <w:r w:rsidR="00B42391" w:rsidRPr="009048A5">
        <w:rPr>
          <w:noProof/>
          <w:sz w:val="10"/>
          <w:szCs w:val="10"/>
        </w:rPr>
        <w:t>-</w:t>
      </w:r>
    </w:fldSimple>
    <w:r w:rsidR="009048A5" w:rsidRPr="009048A5">
      <w:rPr>
        <w:sz w:val="10"/>
        <w:szCs w:val="10"/>
      </w:rPr>
      <w:t>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A5" w:rsidRDefault="009048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B0" w:rsidRDefault="004824B0" w:rsidP="00ED3E7D">
      <w:r>
        <w:separator/>
      </w:r>
    </w:p>
  </w:footnote>
  <w:footnote w:type="continuationSeparator" w:id="0">
    <w:p w:rsidR="004824B0" w:rsidRDefault="004824B0" w:rsidP="00ED3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A5" w:rsidRDefault="009048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A5" w:rsidRDefault="009048A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6B" w:rsidRPr="0089503E" w:rsidRDefault="000E1277" w:rsidP="007959CF">
    <w:pPr>
      <w:pStyle w:val="a5"/>
      <w:jc w:val="right"/>
      <w:rPr>
        <w:sz w:val="10"/>
        <w:szCs w:val="10"/>
      </w:rPr>
    </w:pPr>
    <w:r w:rsidRPr="0089503E">
      <w:rPr>
        <w:sz w:val="10"/>
        <w:szCs w:val="10"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2176"/>
    <w:multiLevelType w:val="multilevel"/>
    <w:tmpl w:val="5DC02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46D052C7"/>
    <w:multiLevelType w:val="multilevel"/>
    <w:tmpl w:val="5DC02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CE4"/>
    <w:rsid w:val="0004148A"/>
    <w:rsid w:val="000B1631"/>
    <w:rsid w:val="000D17B1"/>
    <w:rsid w:val="000E1277"/>
    <w:rsid w:val="00122FD6"/>
    <w:rsid w:val="001B4BF8"/>
    <w:rsid w:val="001B6B08"/>
    <w:rsid w:val="001D1320"/>
    <w:rsid w:val="001E3BA5"/>
    <w:rsid w:val="00226F7D"/>
    <w:rsid w:val="00283FB5"/>
    <w:rsid w:val="002A4146"/>
    <w:rsid w:val="002B4534"/>
    <w:rsid w:val="002C3A74"/>
    <w:rsid w:val="002F7B41"/>
    <w:rsid w:val="003424A2"/>
    <w:rsid w:val="003F7D1E"/>
    <w:rsid w:val="00417000"/>
    <w:rsid w:val="00447307"/>
    <w:rsid w:val="004558C2"/>
    <w:rsid w:val="00476FF4"/>
    <w:rsid w:val="004824B0"/>
    <w:rsid w:val="004C0AEC"/>
    <w:rsid w:val="004E6160"/>
    <w:rsid w:val="005066AF"/>
    <w:rsid w:val="00516CBA"/>
    <w:rsid w:val="005A76C5"/>
    <w:rsid w:val="005C3B1A"/>
    <w:rsid w:val="00676071"/>
    <w:rsid w:val="006850A0"/>
    <w:rsid w:val="006C0E8B"/>
    <w:rsid w:val="0074581B"/>
    <w:rsid w:val="00775E72"/>
    <w:rsid w:val="00783717"/>
    <w:rsid w:val="008230AE"/>
    <w:rsid w:val="00826900"/>
    <w:rsid w:val="00856F0F"/>
    <w:rsid w:val="00903013"/>
    <w:rsid w:val="009048A5"/>
    <w:rsid w:val="00952439"/>
    <w:rsid w:val="00957ED3"/>
    <w:rsid w:val="0097734F"/>
    <w:rsid w:val="009A24A4"/>
    <w:rsid w:val="00A12AF6"/>
    <w:rsid w:val="00A71203"/>
    <w:rsid w:val="00A92043"/>
    <w:rsid w:val="00B42391"/>
    <w:rsid w:val="00B77B48"/>
    <w:rsid w:val="00BA33B7"/>
    <w:rsid w:val="00BB4FC3"/>
    <w:rsid w:val="00BE7686"/>
    <w:rsid w:val="00C627E9"/>
    <w:rsid w:val="00CA6514"/>
    <w:rsid w:val="00CC388B"/>
    <w:rsid w:val="00CC48F9"/>
    <w:rsid w:val="00CD4CE4"/>
    <w:rsid w:val="00CF072B"/>
    <w:rsid w:val="00D36C59"/>
    <w:rsid w:val="00E5431E"/>
    <w:rsid w:val="00EB12A5"/>
    <w:rsid w:val="00EB5067"/>
    <w:rsid w:val="00EC2B6F"/>
    <w:rsid w:val="00ED3D1A"/>
    <w:rsid w:val="00ED3E7D"/>
    <w:rsid w:val="00F17BCE"/>
    <w:rsid w:val="00F35348"/>
    <w:rsid w:val="00FA32C6"/>
    <w:rsid w:val="00FB65FE"/>
    <w:rsid w:val="00FC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CE4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7">
    <w:name w:val="heading 7"/>
    <w:basedOn w:val="a"/>
    <w:next w:val="a"/>
    <w:link w:val="70"/>
    <w:qFormat/>
    <w:rsid w:val="00CD4C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CE4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D4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CD4C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D4C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Titul,Heder"/>
    <w:basedOn w:val="a"/>
    <w:link w:val="a6"/>
    <w:rsid w:val="00CD4C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Titul Знак,Heder Знак"/>
    <w:basedOn w:val="a0"/>
    <w:link w:val="a5"/>
    <w:rsid w:val="00CD4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CD4CE4"/>
    <w:pPr>
      <w:spacing w:after="120"/>
    </w:p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rsid w:val="00CD4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D4CE4"/>
  </w:style>
  <w:style w:type="paragraph" w:styleId="3">
    <w:name w:val="Body Text Indent 3"/>
    <w:aliases w:val="дисер"/>
    <w:basedOn w:val="a"/>
    <w:link w:val="30"/>
    <w:rsid w:val="00CD4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CD4CE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4CA54-4D5A-4AAA-991D-C9FE76A3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gshum-admfin07</dc:creator>
  <cp:keywords/>
  <dc:description/>
  <cp:lastModifiedBy>gshum-admfin07</cp:lastModifiedBy>
  <cp:revision>40</cp:revision>
  <cp:lastPrinted>2021-11-15T13:11:00Z</cp:lastPrinted>
  <dcterms:created xsi:type="dcterms:W3CDTF">2021-11-11T12:04:00Z</dcterms:created>
  <dcterms:modified xsi:type="dcterms:W3CDTF">2023-10-19T05:28:00Z</dcterms:modified>
</cp:coreProperties>
</file>