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4A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4A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16.11.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11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5812" w:type="dxa"/>
        <w:tblLook w:val="01E0" w:firstRow="1" w:lastRow="1" w:firstColumn="1" w:lastColumn="1" w:noHBand="0" w:noVBand="0"/>
      </w:tblPr>
      <w:tblGrid>
        <w:gridCol w:w="5812"/>
      </w:tblGrid>
      <w:tr w:rsidR="00DB4FDB" w:rsidRPr="00DB4FDB" w:rsidTr="000B4E46">
        <w:tc>
          <w:tcPr>
            <w:tcW w:w="5812" w:type="dxa"/>
          </w:tcPr>
          <w:p w:rsidR="00DB4FDB" w:rsidRPr="00DB4FDB" w:rsidRDefault="00AA5C5F" w:rsidP="00DB4FDB">
            <w:pPr>
              <w:suppressAutoHyphens w:val="0"/>
              <w:spacing w:line="240" w:lineRule="auto"/>
              <w:ind w:right="776"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222E28">
              <w:rPr>
                <w:sz w:val="28"/>
                <w:szCs w:val="28"/>
              </w:rPr>
              <w:t xml:space="preserve"> в постановление администрации Янтиковского муниципальног</w:t>
            </w:r>
            <w:r>
              <w:rPr>
                <w:sz w:val="28"/>
                <w:szCs w:val="28"/>
              </w:rPr>
              <w:t>о округа от 06.09.2023 года № 841</w:t>
            </w:r>
            <w:r w:rsidRPr="00222E28">
              <w:rPr>
                <w:sz w:val="28"/>
                <w:szCs w:val="28"/>
              </w:rPr>
              <w:t xml:space="preserve"> </w:t>
            </w:r>
            <w:r w:rsidRPr="00222E28">
              <w:rPr>
                <w:bCs/>
                <w:sz w:val="28"/>
                <w:szCs w:val="28"/>
              </w:rPr>
              <w:t>«</w:t>
            </w:r>
            <w:r w:rsidRPr="00222E28">
              <w:rPr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Янтиковского муниципального округа Чувашской Республики</w:t>
            </w:r>
            <w:r w:rsidRPr="00222E2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  <w:r w:rsidRPr="00222E28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ю</w:t>
            </w:r>
            <w:r w:rsidRPr="00222E28">
              <w:rPr>
                <w:sz w:val="28"/>
                <w:szCs w:val="28"/>
              </w:rPr>
              <w:t xml:space="preserve"> муниципальной услуги «</w:t>
            </w: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22E28">
              <w:rPr>
                <w:sz w:val="28"/>
                <w:szCs w:val="28"/>
              </w:rPr>
              <w:t>»</w:t>
            </w:r>
          </w:p>
        </w:tc>
      </w:tr>
    </w:tbl>
    <w:p w:rsidR="00DB4FDB" w:rsidRPr="00DB4FDB" w:rsidRDefault="00DB4FDB" w:rsidP="00DB4FDB">
      <w:pPr>
        <w:tabs>
          <w:tab w:val="left" w:pos="708"/>
          <w:tab w:val="center" w:pos="4677"/>
          <w:tab w:val="right" w:pos="9355"/>
        </w:tabs>
        <w:suppressAutoHyphens w:val="0"/>
        <w:spacing w:line="276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BF30CE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А</w:t>
      </w:r>
      <w:r w:rsidRPr="00DB4FDB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                                                   </w:t>
      </w:r>
      <w:r w:rsidRPr="00DB4FDB">
        <w:rPr>
          <w:b/>
          <w:bCs/>
          <w:kern w:val="0"/>
          <w:sz w:val="28"/>
          <w:szCs w:val="28"/>
          <w:lang w:eastAsia="ru-RU"/>
        </w:rPr>
        <w:t xml:space="preserve">п о с </w:t>
      </w:r>
      <w:proofErr w:type="gramStart"/>
      <w:r w:rsidRPr="00DB4FDB">
        <w:rPr>
          <w:b/>
          <w:bCs/>
          <w:kern w:val="0"/>
          <w:sz w:val="28"/>
          <w:szCs w:val="28"/>
          <w:lang w:eastAsia="ru-RU"/>
        </w:rPr>
        <w:t>т</w:t>
      </w:r>
      <w:proofErr w:type="gramEnd"/>
      <w:r w:rsidRPr="00DB4FDB">
        <w:rPr>
          <w:b/>
          <w:bCs/>
          <w:kern w:val="0"/>
          <w:sz w:val="28"/>
          <w:szCs w:val="28"/>
          <w:lang w:eastAsia="ru-RU"/>
        </w:rPr>
        <w:t xml:space="preserve"> а н о в л я е т:</w:t>
      </w:r>
    </w:p>
    <w:p w:rsidR="00AA5C5F" w:rsidRDefault="00AA5C5F" w:rsidP="00AA5C5F">
      <w:pPr>
        <w:pStyle w:val="affd"/>
        <w:numPr>
          <w:ilvl w:val="0"/>
          <w:numId w:val="17"/>
        </w:numPr>
        <w:suppressAutoHyphens w:val="0"/>
        <w:spacing w:line="360" w:lineRule="auto"/>
        <w:ind w:left="0" w:firstLine="696"/>
        <w:contextualSpacing/>
        <w:jc w:val="both"/>
        <w:rPr>
          <w:bCs/>
          <w:sz w:val="28"/>
          <w:szCs w:val="28"/>
        </w:rPr>
      </w:pPr>
      <w:r w:rsidRPr="00222E28">
        <w:rPr>
          <w:bCs/>
          <w:sz w:val="28"/>
          <w:szCs w:val="28"/>
        </w:rPr>
        <w:t xml:space="preserve">Внести в </w:t>
      </w:r>
      <w:r w:rsidRPr="00222E28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1266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22E28">
        <w:rPr>
          <w:sz w:val="28"/>
          <w:szCs w:val="28"/>
        </w:rPr>
        <w:t xml:space="preserve">», утвержденный </w:t>
      </w:r>
      <w:r w:rsidRPr="00222E28">
        <w:rPr>
          <w:bCs/>
          <w:sz w:val="28"/>
          <w:szCs w:val="28"/>
        </w:rPr>
        <w:t>постановлением администрации Янтиковского муниципального округа</w:t>
      </w:r>
      <w:r w:rsidRPr="00222E28">
        <w:rPr>
          <w:b/>
          <w:bCs/>
          <w:sz w:val="28"/>
          <w:szCs w:val="28"/>
        </w:rPr>
        <w:t xml:space="preserve"> </w:t>
      </w:r>
      <w:r w:rsidRPr="00222E28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222E2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22E28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841</w:t>
      </w:r>
      <w:r w:rsidRPr="00222E28">
        <w:rPr>
          <w:sz w:val="28"/>
          <w:szCs w:val="28"/>
        </w:rPr>
        <w:t xml:space="preserve"> (далее – Административный регламент) </w:t>
      </w:r>
      <w:r w:rsidRPr="00222E28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222E28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222E28">
        <w:rPr>
          <w:bCs/>
          <w:sz w:val="28"/>
          <w:szCs w:val="28"/>
        </w:rPr>
        <w:t>:</w:t>
      </w:r>
    </w:p>
    <w:p w:rsidR="00AA5C5F" w:rsidRDefault="00AA5C5F" w:rsidP="00AA5C5F">
      <w:pPr>
        <w:pStyle w:val="affd"/>
        <w:numPr>
          <w:ilvl w:val="0"/>
          <w:numId w:val="19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первый пункта 2.6.1. дополнить предложением следующего содержания:</w:t>
      </w:r>
    </w:p>
    <w:p w:rsidR="00AA5C5F" w:rsidRPr="00222E28" w:rsidRDefault="00AA5C5F" w:rsidP="00AA5C5F">
      <w:pPr>
        <w:pStyle w:val="affd"/>
        <w:spacing w:line="360" w:lineRule="auto"/>
        <w:ind w:left="0"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7171">
        <w:rPr>
          <w:bCs/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</w:t>
      </w:r>
      <w:r w:rsidRPr="008C7171">
        <w:rPr>
          <w:bCs/>
          <w:sz w:val="28"/>
          <w:szCs w:val="28"/>
        </w:rPr>
        <w:lastRenderedPageBreak/>
        <w:t xml:space="preserve">подписанного электронной подписью в соответствии с требованиями Федерального закона от 6 апреля 2011 года </w:t>
      </w:r>
      <w:r>
        <w:rPr>
          <w:bCs/>
          <w:sz w:val="28"/>
          <w:szCs w:val="28"/>
        </w:rPr>
        <w:t>№ 63-ФЗ "Об электронной подписи».».</w:t>
      </w:r>
    </w:p>
    <w:p w:rsidR="00AA5C5F" w:rsidRPr="008C7171" w:rsidRDefault="00AA5C5F" w:rsidP="00AA5C5F">
      <w:pPr>
        <w:pStyle w:val="affd"/>
        <w:numPr>
          <w:ilvl w:val="0"/>
          <w:numId w:val="19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C7171">
        <w:rPr>
          <w:bCs/>
          <w:sz w:val="28"/>
          <w:szCs w:val="28"/>
        </w:rPr>
        <w:t>в первом предложении абзаца пятого пункта 2.12. Административного регламента после слов «муниципальной услуги» дополнить словами «, с образцами заполнения запросов и перечнем документов, необходимых для ее предоставления,».</w:t>
      </w:r>
    </w:p>
    <w:p w:rsidR="00AA5C5F" w:rsidRPr="00222E28" w:rsidRDefault="00AA5C5F" w:rsidP="00AA5C5F">
      <w:pPr>
        <w:pStyle w:val="affd"/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22E28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4FDB" w:rsidRPr="00DB4FDB" w:rsidRDefault="00DB4FDB" w:rsidP="00AA5C5F">
      <w:pPr>
        <w:suppressAutoHyphens w:val="0"/>
        <w:spacing w:line="36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DB4FDB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B4FDB" w:rsidRPr="00DB4FDB" w:rsidRDefault="00DB4FDB" w:rsidP="00DB4FD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DB4FDB" w:rsidRPr="00DB4FDB" w:rsidRDefault="00DB4FDB" w:rsidP="00DB4FD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B4FDB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sectPr w:rsidR="00DB4FDB" w:rsidRPr="00DB4FDB" w:rsidSect="00DB4FDB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189669"/>
      <w:docPartObj>
        <w:docPartGallery w:val="Page Numbers (Top of Page)"/>
        <w:docPartUnique/>
      </w:docPartObj>
    </w:sdtPr>
    <w:sdtEndPr/>
    <w:sdtContent>
      <w:p w:rsidR="00DB4FDB" w:rsidRDefault="00DB4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587C20"/>
    <w:multiLevelType w:val="hybridMultilevel"/>
    <w:tmpl w:val="55561670"/>
    <w:lvl w:ilvl="0" w:tplc="12C2FB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E3B3802"/>
    <w:multiLevelType w:val="hybridMultilevel"/>
    <w:tmpl w:val="DDC0BB68"/>
    <w:lvl w:ilvl="0" w:tplc="791EDB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C13F6A"/>
    <w:multiLevelType w:val="hybridMultilevel"/>
    <w:tmpl w:val="7D0CB876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4"/>
  </w:num>
  <w:num w:numId="6">
    <w:abstractNumId w:val="21"/>
  </w:num>
  <w:num w:numId="7">
    <w:abstractNumId w:val="16"/>
  </w:num>
  <w:num w:numId="8">
    <w:abstractNumId w:val="19"/>
  </w:num>
  <w:num w:numId="9">
    <w:abstractNumId w:val="23"/>
  </w:num>
  <w:num w:numId="10">
    <w:abstractNumId w:val="7"/>
  </w:num>
  <w:num w:numId="11">
    <w:abstractNumId w:val="22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4A7B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A5C5F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30C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60E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4FDB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062B791A"/>
  <w15:docId w15:val="{A61AF7A3-32E2-4619-A739-278F36C1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7ED4-AB77-4132-B150-04609BD4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Шумакова Наталия Геннадьевна</cp:lastModifiedBy>
  <cp:revision>3</cp:revision>
  <cp:lastPrinted>2025-01-17T06:02:00Z</cp:lastPrinted>
  <dcterms:created xsi:type="dcterms:W3CDTF">2025-01-17T06:02:00Z</dcterms:created>
  <dcterms:modified xsi:type="dcterms:W3CDTF">2025-01-20T11:02:00Z</dcterms:modified>
</cp:coreProperties>
</file>