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D7" w:rsidRDefault="006D22D7" w:rsidP="00037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22D7" w:rsidRDefault="006D22D7" w:rsidP="006D2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Обязательны к предоставлению:</w:t>
      </w:r>
    </w:p>
    <w:p w:rsidR="006D22D7" w:rsidRDefault="006D22D7" w:rsidP="006D2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37964" w:rsidRPr="006D22D7" w:rsidRDefault="00037964" w:rsidP="006D2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D22D7">
        <w:rPr>
          <w:rFonts w:ascii="Times New Roman" w:hAnsi="Times New Roman"/>
          <w:bCs/>
          <w:sz w:val="26"/>
          <w:szCs w:val="26"/>
        </w:rPr>
        <w:t>1) копии документов, удостоверяющих личность всех членов многодетной семьи, достигших возраста 14 лет;</w:t>
      </w:r>
    </w:p>
    <w:p w:rsidR="00037964" w:rsidRPr="006D22D7" w:rsidRDefault="00037964" w:rsidP="006D2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D22D7">
        <w:rPr>
          <w:rFonts w:ascii="Times New Roman" w:hAnsi="Times New Roman"/>
          <w:bCs/>
          <w:sz w:val="26"/>
          <w:szCs w:val="26"/>
        </w:rPr>
        <w:t>2) копии свидетельства о заключении (расторжении)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факта);</w:t>
      </w:r>
    </w:p>
    <w:p w:rsidR="00037964" w:rsidRPr="006D22D7" w:rsidRDefault="00037964" w:rsidP="006D2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D22D7">
        <w:rPr>
          <w:rFonts w:ascii="Times New Roman" w:hAnsi="Times New Roman"/>
          <w:bCs/>
          <w:sz w:val="26"/>
          <w:szCs w:val="26"/>
        </w:rPr>
        <w:t>3) копии свидетельств о рождении детей, выданных компетентными органами иностранного государства, и их нотариально удостоверенного перевода на русский язык (при наличии данного факта);</w:t>
      </w:r>
    </w:p>
    <w:p w:rsidR="00037964" w:rsidRPr="006D22D7" w:rsidRDefault="00037964" w:rsidP="006D2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D22D7">
        <w:rPr>
          <w:rFonts w:ascii="Times New Roman" w:hAnsi="Times New Roman"/>
          <w:bCs/>
          <w:sz w:val="26"/>
          <w:szCs w:val="26"/>
        </w:rPr>
        <w:t>4) 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вступивших в законную силу решений суда об усыновлении (удочерении) детей (при наличии данного факта);</w:t>
      </w:r>
    </w:p>
    <w:p w:rsidR="00037964" w:rsidRPr="006D22D7" w:rsidRDefault="00037964" w:rsidP="006D22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6D22D7">
        <w:rPr>
          <w:rFonts w:ascii="Times New Roman" w:hAnsi="Times New Roman"/>
          <w:bCs/>
          <w:sz w:val="26"/>
          <w:szCs w:val="26"/>
        </w:rPr>
        <w:t>5) копию документа о постановке многодетной семьи на учет многодетных семей, имеющих право на предоставление земельных участков в собственность бесплатно, при отказе многодетной семьи от права собственности на предоставленный в собственность бесплатно земельный участок, если данный отказ обусловлен намерением получить единовременную денежную выплату взамен предоставления земельного участка в собственность бесплатно;</w:t>
      </w:r>
    </w:p>
    <w:p w:rsidR="00037964" w:rsidRDefault="00037964" w:rsidP="003666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bookmarkStart w:id="0" w:name="_GoBack"/>
      <w:bookmarkEnd w:id="0"/>
      <w:r w:rsidRPr="006D22D7">
        <w:rPr>
          <w:rFonts w:ascii="Times New Roman" w:hAnsi="Times New Roman"/>
          <w:bCs/>
          <w:sz w:val="26"/>
          <w:szCs w:val="26"/>
        </w:rPr>
        <w:t xml:space="preserve">6) </w:t>
      </w:r>
      <w:hyperlink r:id="rId4" w:history="1">
        <w:r w:rsidRPr="006D22D7">
          <w:rPr>
            <w:rFonts w:ascii="Times New Roman" w:hAnsi="Times New Roman"/>
            <w:bCs/>
            <w:color w:val="0000FF"/>
            <w:sz w:val="26"/>
            <w:szCs w:val="26"/>
          </w:rPr>
          <w:t>согласие</w:t>
        </w:r>
      </w:hyperlink>
      <w:r w:rsidRPr="006D22D7">
        <w:rPr>
          <w:rFonts w:ascii="Times New Roman" w:hAnsi="Times New Roman"/>
          <w:bCs/>
          <w:sz w:val="26"/>
          <w:szCs w:val="26"/>
        </w:rPr>
        <w:t xml:space="preserve"> на обработку персональных данных каждого члена многодетной семьи</w:t>
      </w:r>
    </w:p>
    <w:p w:rsidR="006D22D7" w:rsidRDefault="006D22D7" w:rsidP="006D2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22D7" w:rsidRDefault="006D22D7" w:rsidP="006D2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D22D7">
        <w:rPr>
          <w:rFonts w:ascii="Times New Roman" w:hAnsi="Times New Roman"/>
          <w:b/>
          <w:bCs/>
          <w:sz w:val="26"/>
          <w:szCs w:val="26"/>
        </w:rPr>
        <w:t>По собственной инициативе заявитель может представить:</w:t>
      </w:r>
    </w:p>
    <w:p w:rsidR="006D22D7" w:rsidRPr="006D22D7" w:rsidRDefault="006D22D7" w:rsidP="006D2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6D22D7" w:rsidRPr="006D22D7" w:rsidRDefault="006D22D7" w:rsidP="006D2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свидетельства</w:t>
      </w:r>
      <w:r w:rsidRPr="006D22D7">
        <w:rPr>
          <w:rFonts w:ascii="Times New Roman" w:hAnsi="Times New Roman"/>
          <w:bCs/>
          <w:sz w:val="26"/>
          <w:szCs w:val="26"/>
        </w:rPr>
        <w:t xml:space="preserve"> о государственной регистрации рождения детей;</w:t>
      </w:r>
    </w:p>
    <w:p w:rsidR="006D22D7" w:rsidRPr="006D22D7" w:rsidRDefault="006D22D7" w:rsidP="006D2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 свидетельства</w:t>
      </w:r>
      <w:r w:rsidRPr="006D22D7">
        <w:rPr>
          <w:rFonts w:ascii="Times New Roman" w:hAnsi="Times New Roman"/>
          <w:bCs/>
          <w:sz w:val="26"/>
          <w:szCs w:val="26"/>
        </w:rPr>
        <w:t xml:space="preserve"> о государственной регистрации заключения (расторжения) брака;</w:t>
      </w:r>
    </w:p>
    <w:p w:rsidR="006D22D7" w:rsidRPr="006D22D7" w:rsidRDefault="006D22D7" w:rsidP="006D2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6D22D7">
        <w:rPr>
          <w:rFonts w:ascii="Times New Roman" w:hAnsi="Times New Roman"/>
          <w:bCs/>
          <w:sz w:val="26"/>
          <w:szCs w:val="26"/>
        </w:rPr>
        <w:t>сведения о правах членов многодетной семьи на имеющиеся или имевшиеся у них объекты недвижимости на всей территории Российской Федерации;</w:t>
      </w:r>
    </w:p>
    <w:p w:rsidR="006D22D7" w:rsidRPr="006D22D7" w:rsidRDefault="006D22D7" w:rsidP="006D2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 w:rsidRPr="006D22D7">
        <w:rPr>
          <w:rFonts w:ascii="Times New Roman" w:hAnsi="Times New Roman"/>
          <w:bCs/>
          <w:sz w:val="26"/>
          <w:szCs w:val="26"/>
        </w:rPr>
        <w:t>сведения о постановке одного из членов многодетной семьи на учет в качестве нуждающегося в жилых помещениях;</w:t>
      </w:r>
    </w:p>
    <w:p w:rsidR="006D22D7" w:rsidRPr="006D22D7" w:rsidRDefault="006D22D7" w:rsidP="006D2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6D22D7">
        <w:rPr>
          <w:rFonts w:ascii="Times New Roman" w:hAnsi="Times New Roman"/>
          <w:bCs/>
          <w:sz w:val="26"/>
          <w:szCs w:val="26"/>
        </w:rPr>
        <w:t>сведения из органа (организации), осуществляющего реализацию права многодетной семьи на предоставление единовременной денежной выплаты взамен предоставления земельного участка в собственность бесплатно, о предоставлении такой меры поддержки;</w:t>
      </w:r>
    </w:p>
    <w:p w:rsidR="006D22D7" w:rsidRPr="006D22D7" w:rsidRDefault="006D22D7" w:rsidP="006D2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r w:rsidRPr="006D22D7">
        <w:rPr>
          <w:rFonts w:ascii="Times New Roman" w:hAnsi="Times New Roman"/>
          <w:bCs/>
          <w:sz w:val="26"/>
          <w:szCs w:val="26"/>
        </w:rPr>
        <w:t>сведения об отказе многодетной семьи от права собственности на предоставленный в собственность бесплатно земельный участок (при наличии данного факта);</w:t>
      </w:r>
    </w:p>
    <w:p w:rsidR="006D22D7" w:rsidRPr="006D22D7" w:rsidRDefault="006D22D7" w:rsidP="006D22D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 </w:t>
      </w:r>
      <w:hyperlink r:id="rId5" w:history="1">
        <w:r w:rsidRPr="006D22D7">
          <w:rPr>
            <w:rStyle w:val="af4"/>
            <w:rFonts w:ascii="Times New Roman" w:hAnsi="Times New Roman"/>
            <w:bCs/>
            <w:sz w:val="26"/>
            <w:szCs w:val="26"/>
          </w:rPr>
          <w:t>справку</w:t>
        </w:r>
      </w:hyperlink>
      <w:r w:rsidRPr="006D22D7">
        <w:rPr>
          <w:rFonts w:ascii="Times New Roman" w:hAnsi="Times New Roman"/>
          <w:bCs/>
          <w:sz w:val="26"/>
          <w:szCs w:val="26"/>
        </w:rPr>
        <w:t xml:space="preserve"> из военного комиссариата об обстоятельствах наступления страхового случая в связи с гибелью (смертью) застрахованного лица (военнослужащего) в период прохождения военной службы (военных сборов) по форме, утвержденной приказом Министра обороны Российской Федерации от </w:t>
      </w:r>
      <w:r>
        <w:rPr>
          <w:rFonts w:ascii="Times New Roman" w:hAnsi="Times New Roman"/>
          <w:bCs/>
          <w:sz w:val="26"/>
          <w:szCs w:val="26"/>
        </w:rPr>
        <w:t>0</w:t>
      </w:r>
      <w:r w:rsidRPr="006D22D7">
        <w:rPr>
          <w:rFonts w:ascii="Times New Roman" w:hAnsi="Times New Roman"/>
          <w:bCs/>
          <w:sz w:val="26"/>
          <w:szCs w:val="26"/>
        </w:rPr>
        <w:t>8</w:t>
      </w:r>
      <w:r>
        <w:rPr>
          <w:rFonts w:ascii="Times New Roman" w:hAnsi="Times New Roman"/>
          <w:bCs/>
          <w:sz w:val="26"/>
          <w:szCs w:val="26"/>
        </w:rPr>
        <w:t>.12.</w:t>
      </w:r>
      <w:r w:rsidRPr="006D22D7">
        <w:rPr>
          <w:rFonts w:ascii="Times New Roman" w:hAnsi="Times New Roman"/>
          <w:bCs/>
          <w:sz w:val="26"/>
          <w:szCs w:val="26"/>
        </w:rPr>
        <w:t xml:space="preserve">2022 г. </w:t>
      </w:r>
      <w:r>
        <w:rPr>
          <w:rFonts w:ascii="Times New Roman" w:hAnsi="Times New Roman"/>
          <w:bCs/>
          <w:sz w:val="26"/>
          <w:szCs w:val="26"/>
        </w:rPr>
        <w:t>№</w:t>
      </w:r>
      <w:r w:rsidRPr="006D22D7">
        <w:rPr>
          <w:rFonts w:ascii="Times New Roman" w:hAnsi="Times New Roman"/>
          <w:bCs/>
          <w:sz w:val="26"/>
          <w:szCs w:val="26"/>
        </w:rPr>
        <w:t xml:space="preserve"> 755 (при наличии данного факта).</w:t>
      </w:r>
    </w:p>
    <w:p w:rsidR="006D22D7" w:rsidRPr="006D22D7" w:rsidRDefault="006D22D7" w:rsidP="006D22D7">
      <w:pPr>
        <w:autoSpaceDE w:val="0"/>
        <w:autoSpaceDN w:val="0"/>
        <w:adjustRightInd w:val="0"/>
        <w:spacing w:before="260"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8B084D" w:rsidRDefault="008B084D"/>
    <w:p w:rsidR="006D22D7" w:rsidRDefault="006D22D7"/>
    <w:p w:rsidR="006D22D7" w:rsidRPr="006D22D7" w:rsidRDefault="006D22D7"/>
    <w:sectPr w:rsidR="006D22D7" w:rsidRPr="006D22D7" w:rsidSect="006B6973">
      <w:pgSz w:w="11905" w:h="16838"/>
      <w:pgMar w:top="425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964"/>
    <w:rsid w:val="00004AD2"/>
    <w:rsid w:val="00037964"/>
    <w:rsid w:val="00204045"/>
    <w:rsid w:val="00247946"/>
    <w:rsid w:val="00336A61"/>
    <w:rsid w:val="00366617"/>
    <w:rsid w:val="004D0E12"/>
    <w:rsid w:val="00623ACD"/>
    <w:rsid w:val="006D22D7"/>
    <w:rsid w:val="008B084D"/>
    <w:rsid w:val="00D2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50086-7834-46F2-9C37-6A3653B1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E12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D0E12"/>
    <w:pPr>
      <w:keepNext/>
      <w:keepLines/>
      <w:spacing w:before="240" w:after="0"/>
      <w:outlineLvl w:val="0"/>
    </w:pPr>
    <w:rPr>
      <w:rFonts w:ascii="Calibri Light" w:eastAsia="SimSun" w:hAnsi="Calibri Light"/>
      <w:color w:val="262626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E12"/>
    <w:pPr>
      <w:keepNext/>
      <w:keepLines/>
      <w:spacing w:before="40" w:after="0"/>
      <w:outlineLvl w:val="1"/>
    </w:pPr>
    <w:rPr>
      <w:rFonts w:ascii="Calibri Light" w:eastAsia="SimSun" w:hAnsi="Calibri Light"/>
      <w:color w:val="262626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E12"/>
    <w:pPr>
      <w:keepNext/>
      <w:keepLines/>
      <w:spacing w:before="40" w:after="0"/>
      <w:outlineLvl w:val="2"/>
    </w:pPr>
    <w:rPr>
      <w:rFonts w:ascii="Calibri Light" w:eastAsia="SimSun" w:hAnsi="Calibri Light"/>
      <w:color w:val="0D0D0D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E12"/>
    <w:pPr>
      <w:keepNext/>
      <w:keepLines/>
      <w:spacing w:before="40" w:after="0"/>
      <w:outlineLvl w:val="3"/>
    </w:pPr>
    <w:rPr>
      <w:rFonts w:ascii="Calibri Light" w:eastAsia="SimSun" w:hAnsi="Calibri Light"/>
      <w:i/>
      <w:iCs/>
      <w:color w:val="404040"/>
      <w:sz w:val="20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E12"/>
    <w:pPr>
      <w:keepNext/>
      <w:keepLines/>
      <w:spacing w:before="40" w:after="0"/>
      <w:outlineLvl w:val="4"/>
    </w:pPr>
    <w:rPr>
      <w:rFonts w:ascii="Calibri Light" w:eastAsia="SimSun" w:hAnsi="Calibri Light"/>
      <w:color w:val="404040"/>
      <w:sz w:val="20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E12"/>
    <w:pPr>
      <w:keepNext/>
      <w:keepLines/>
      <w:spacing w:before="40" w:after="0"/>
      <w:outlineLvl w:val="5"/>
    </w:pPr>
    <w:rPr>
      <w:rFonts w:ascii="Calibri Light" w:eastAsia="SimSun" w:hAnsi="Calibri Light"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E12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E12"/>
    <w:pPr>
      <w:keepNext/>
      <w:keepLines/>
      <w:spacing w:before="40" w:after="0"/>
      <w:outlineLvl w:val="7"/>
    </w:pPr>
    <w:rPr>
      <w:rFonts w:ascii="Calibri Light" w:eastAsia="SimSun" w:hAnsi="Calibri Light"/>
      <w:color w:val="262626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E12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262626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D0E12"/>
    <w:rPr>
      <w:rFonts w:ascii="Calibri Light" w:eastAsia="SimSun" w:hAnsi="Calibri Light"/>
      <w:color w:val="262626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D0E12"/>
    <w:rPr>
      <w:rFonts w:ascii="Calibri Light" w:eastAsia="SimSun" w:hAnsi="Calibri Light"/>
      <w:color w:val="262626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D0E12"/>
    <w:rPr>
      <w:rFonts w:ascii="Calibri Light" w:eastAsia="SimSun" w:hAnsi="Calibri Light"/>
      <w:color w:val="0D0D0D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4D0E12"/>
    <w:rPr>
      <w:rFonts w:ascii="Calibri Light" w:eastAsia="SimSun" w:hAnsi="Calibri Light"/>
      <w:i/>
      <w:iCs/>
      <w:color w:val="404040"/>
    </w:rPr>
  </w:style>
  <w:style w:type="character" w:customStyle="1" w:styleId="50">
    <w:name w:val="Заголовок 5 Знак"/>
    <w:link w:val="5"/>
    <w:uiPriority w:val="9"/>
    <w:semiHidden/>
    <w:rsid w:val="004D0E12"/>
    <w:rPr>
      <w:rFonts w:ascii="Calibri Light" w:eastAsia="SimSun" w:hAnsi="Calibri Light"/>
      <w:color w:val="404040"/>
    </w:rPr>
  </w:style>
  <w:style w:type="character" w:customStyle="1" w:styleId="60">
    <w:name w:val="Заголовок 6 Знак"/>
    <w:link w:val="6"/>
    <w:uiPriority w:val="9"/>
    <w:semiHidden/>
    <w:rsid w:val="004D0E12"/>
    <w:rPr>
      <w:rFonts w:ascii="Calibri Light" w:eastAsia="SimSun" w:hAnsi="Calibri Light"/>
    </w:rPr>
  </w:style>
  <w:style w:type="character" w:customStyle="1" w:styleId="70">
    <w:name w:val="Заголовок 7 Знак"/>
    <w:link w:val="7"/>
    <w:uiPriority w:val="9"/>
    <w:semiHidden/>
    <w:rsid w:val="004D0E12"/>
    <w:rPr>
      <w:rFonts w:ascii="Calibri Light" w:eastAsia="SimSun" w:hAnsi="Calibri Light"/>
      <w:i/>
      <w:iCs/>
    </w:rPr>
  </w:style>
  <w:style w:type="character" w:customStyle="1" w:styleId="80">
    <w:name w:val="Заголовок 8 Знак"/>
    <w:link w:val="8"/>
    <w:uiPriority w:val="9"/>
    <w:semiHidden/>
    <w:rsid w:val="004D0E12"/>
    <w:rPr>
      <w:rFonts w:ascii="Calibri Light" w:eastAsia="SimSun" w:hAnsi="Calibri Light"/>
      <w:color w:val="262626"/>
      <w:sz w:val="21"/>
      <w:szCs w:val="21"/>
    </w:rPr>
  </w:style>
  <w:style w:type="character" w:customStyle="1" w:styleId="90">
    <w:name w:val="Заголовок 9 Знак"/>
    <w:link w:val="9"/>
    <w:uiPriority w:val="9"/>
    <w:semiHidden/>
    <w:rsid w:val="004D0E12"/>
    <w:rPr>
      <w:rFonts w:ascii="Calibri Light" w:eastAsia="SimSun" w:hAnsi="Calibri Light"/>
      <w:i/>
      <w:iCs/>
      <w:color w:val="262626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4D0E1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D0E12"/>
    <w:pPr>
      <w:spacing w:after="0" w:line="240" w:lineRule="auto"/>
      <w:contextualSpacing/>
    </w:pPr>
    <w:rPr>
      <w:rFonts w:ascii="Calibri Light" w:eastAsia="SimSun" w:hAnsi="Calibri Light"/>
      <w:spacing w:val="-10"/>
      <w:sz w:val="56"/>
      <w:szCs w:val="56"/>
      <w:lang w:eastAsia="en-US"/>
    </w:rPr>
  </w:style>
  <w:style w:type="character" w:customStyle="1" w:styleId="a5">
    <w:name w:val="Название Знак"/>
    <w:link w:val="a4"/>
    <w:uiPriority w:val="10"/>
    <w:rsid w:val="004D0E12"/>
    <w:rPr>
      <w:rFonts w:ascii="Calibri Light" w:eastAsia="SimSun" w:hAnsi="Calibri Light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4D0E12"/>
    <w:pPr>
      <w:numPr>
        <w:ilvl w:val="1"/>
      </w:numPr>
    </w:pPr>
    <w:rPr>
      <w:color w:val="5A5A5A"/>
      <w:spacing w:val="15"/>
      <w:sz w:val="20"/>
      <w:szCs w:val="20"/>
      <w:lang w:eastAsia="en-US"/>
    </w:rPr>
  </w:style>
  <w:style w:type="character" w:customStyle="1" w:styleId="a7">
    <w:name w:val="Подзаголовок Знак"/>
    <w:link w:val="a6"/>
    <w:uiPriority w:val="11"/>
    <w:rsid w:val="004D0E12"/>
    <w:rPr>
      <w:color w:val="5A5A5A"/>
      <w:spacing w:val="15"/>
    </w:rPr>
  </w:style>
  <w:style w:type="character" w:styleId="a8">
    <w:name w:val="Strong"/>
    <w:uiPriority w:val="22"/>
    <w:qFormat/>
    <w:rsid w:val="004D0E12"/>
    <w:rPr>
      <w:b/>
      <w:bCs/>
      <w:color w:val="auto"/>
    </w:rPr>
  </w:style>
  <w:style w:type="character" w:styleId="a9">
    <w:name w:val="Emphasis"/>
    <w:uiPriority w:val="20"/>
    <w:qFormat/>
    <w:rsid w:val="004D0E12"/>
    <w:rPr>
      <w:i/>
      <w:iCs/>
      <w:color w:val="auto"/>
    </w:rPr>
  </w:style>
  <w:style w:type="paragraph" w:styleId="aa">
    <w:name w:val="No Spacing"/>
    <w:uiPriority w:val="1"/>
    <w:qFormat/>
    <w:rsid w:val="004D0E12"/>
    <w:rPr>
      <w:sz w:val="22"/>
      <w:szCs w:val="22"/>
    </w:rPr>
  </w:style>
  <w:style w:type="paragraph" w:styleId="ab">
    <w:name w:val="List Paragraph"/>
    <w:basedOn w:val="a"/>
    <w:uiPriority w:val="34"/>
    <w:qFormat/>
    <w:rsid w:val="004D0E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0E12"/>
    <w:pPr>
      <w:spacing w:before="200"/>
      <w:ind w:left="864" w:right="864"/>
    </w:pPr>
    <w:rPr>
      <w:i/>
      <w:iCs/>
      <w:color w:val="404040"/>
      <w:sz w:val="20"/>
      <w:szCs w:val="20"/>
      <w:lang w:eastAsia="en-US"/>
    </w:rPr>
  </w:style>
  <w:style w:type="character" w:customStyle="1" w:styleId="22">
    <w:name w:val="Цитата 2 Знак"/>
    <w:link w:val="21"/>
    <w:uiPriority w:val="29"/>
    <w:rsid w:val="004D0E12"/>
    <w:rPr>
      <w:i/>
      <w:iCs/>
      <w:color w:val="404040"/>
    </w:rPr>
  </w:style>
  <w:style w:type="paragraph" w:styleId="ac">
    <w:name w:val="Intense Quote"/>
    <w:basedOn w:val="a"/>
    <w:next w:val="a"/>
    <w:link w:val="ad"/>
    <w:uiPriority w:val="30"/>
    <w:qFormat/>
    <w:rsid w:val="004D0E12"/>
    <w:pPr>
      <w:pBdr>
        <w:top w:val="single" w:sz="4" w:space="10" w:color="404040"/>
        <w:bottom w:val="single" w:sz="4" w:space="10" w:color="404040"/>
      </w:pBdr>
      <w:spacing w:before="360" w:after="360"/>
      <w:ind w:left="864" w:right="864"/>
      <w:jc w:val="center"/>
    </w:pPr>
    <w:rPr>
      <w:i/>
      <w:iCs/>
      <w:color w:val="404040"/>
      <w:sz w:val="20"/>
      <w:szCs w:val="20"/>
      <w:lang w:eastAsia="en-US"/>
    </w:rPr>
  </w:style>
  <w:style w:type="character" w:customStyle="1" w:styleId="ad">
    <w:name w:val="Выделенная цитата Знак"/>
    <w:link w:val="ac"/>
    <w:uiPriority w:val="30"/>
    <w:rsid w:val="004D0E12"/>
    <w:rPr>
      <w:i/>
      <w:iCs/>
      <w:color w:val="404040"/>
    </w:rPr>
  </w:style>
  <w:style w:type="character" w:styleId="ae">
    <w:name w:val="Subtle Emphasis"/>
    <w:uiPriority w:val="19"/>
    <w:qFormat/>
    <w:rsid w:val="004D0E12"/>
    <w:rPr>
      <w:i/>
      <w:iCs/>
      <w:color w:val="404040"/>
    </w:rPr>
  </w:style>
  <w:style w:type="character" w:styleId="af">
    <w:name w:val="Intense Emphasis"/>
    <w:uiPriority w:val="21"/>
    <w:qFormat/>
    <w:rsid w:val="004D0E12"/>
    <w:rPr>
      <w:b/>
      <w:bCs/>
      <w:i/>
      <w:iCs/>
      <w:color w:val="auto"/>
    </w:rPr>
  </w:style>
  <w:style w:type="character" w:styleId="af0">
    <w:name w:val="Subtle Reference"/>
    <w:uiPriority w:val="31"/>
    <w:qFormat/>
    <w:rsid w:val="004D0E12"/>
    <w:rPr>
      <w:smallCaps/>
      <w:color w:val="404040"/>
    </w:rPr>
  </w:style>
  <w:style w:type="character" w:styleId="af1">
    <w:name w:val="Intense Reference"/>
    <w:uiPriority w:val="32"/>
    <w:qFormat/>
    <w:rsid w:val="004D0E12"/>
    <w:rPr>
      <w:b/>
      <w:bCs/>
      <w:smallCaps/>
      <w:color w:val="404040"/>
      <w:spacing w:val="5"/>
    </w:rPr>
  </w:style>
  <w:style w:type="character" w:styleId="af2">
    <w:name w:val="Book Title"/>
    <w:uiPriority w:val="33"/>
    <w:qFormat/>
    <w:rsid w:val="004D0E12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D0E12"/>
    <w:pPr>
      <w:outlineLvl w:val="9"/>
    </w:pPr>
    <w:rPr>
      <w:lang w:eastAsia="ru-RU"/>
    </w:rPr>
  </w:style>
  <w:style w:type="character" w:styleId="af4">
    <w:name w:val="Hyperlink"/>
    <w:basedOn w:val="a0"/>
    <w:uiPriority w:val="99"/>
    <w:unhideWhenUsed/>
    <w:rsid w:val="006D22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65488&amp;dst=100207" TargetMode="External"/><Relationship Id="rId4" Type="http://schemas.openxmlformats.org/officeDocument/2006/relationships/hyperlink" Target="https://login.consultant.ru/link/?req=doc&amp;base=RLAW098&amp;n=174011&amp;dst=1001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г.Чебоксары, Романова Н.А., отдел мун. услуг</dc:creator>
  <cp:keywords/>
  <dc:description/>
  <cp:lastModifiedBy>Адм. г.Чебоксары, Романова Н.А., отдел мун. услуг</cp:lastModifiedBy>
  <cp:revision>3</cp:revision>
  <dcterms:created xsi:type="dcterms:W3CDTF">2024-06-07T12:58:00Z</dcterms:created>
  <dcterms:modified xsi:type="dcterms:W3CDTF">2024-06-11T05:24:00Z</dcterms:modified>
</cp:coreProperties>
</file>