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97C" w:rsidRPr="0010401D" w:rsidRDefault="00AF597C" w:rsidP="00477747">
      <w:pPr>
        <w:ind w:firstLine="709"/>
        <w:jc w:val="center"/>
        <w:rPr>
          <w:b/>
          <w:sz w:val="26"/>
          <w:szCs w:val="26"/>
        </w:rPr>
      </w:pPr>
      <w:r w:rsidRPr="0010401D">
        <w:rPr>
          <w:b/>
          <w:sz w:val="26"/>
          <w:szCs w:val="26"/>
        </w:rPr>
        <w:t>ПОЯСНИТЕЛЬНАЯ ЗАПИСКА</w:t>
      </w:r>
    </w:p>
    <w:p w:rsidR="00AF597C" w:rsidRPr="0010401D" w:rsidRDefault="00AF597C" w:rsidP="00597475">
      <w:pPr>
        <w:suppressAutoHyphens/>
        <w:ind w:firstLine="142"/>
        <w:jc w:val="center"/>
        <w:rPr>
          <w:sz w:val="26"/>
          <w:szCs w:val="26"/>
        </w:rPr>
      </w:pPr>
      <w:r w:rsidRPr="0010401D">
        <w:rPr>
          <w:sz w:val="26"/>
          <w:szCs w:val="26"/>
        </w:rPr>
        <w:t xml:space="preserve">к проекту закона Чувашской Республики </w:t>
      </w:r>
      <w:r w:rsidRPr="00597475">
        <w:rPr>
          <w:sz w:val="26"/>
          <w:szCs w:val="26"/>
        </w:rPr>
        <w:t>«О</w:t>
      </w:r>
      <w:r>
        <w:rPr>
          <w:sz w:val="26"/>
          <w:szCs w:val="26"/>
        </w:rPr>
        <w:t xml:space="preserve"> предоставлении земельных участков отдельным категориям граждан в собственность бесплатно </w:t>
      </w:r>
      <w:r w:rsidRPr="00597475">
        <w:rPr>
          <w:sz w:val="26"/>
          <w:szCs w:val="26"/>
        </w:rPr>
        <w:t>на территории Чувашской Республики»</w:t>
      </w:r>
    </w:p>
    <w:p w:rsidR="00AF597C" w:rsidRDefault="00AF597C" w:rsidP="0010401D">
      <w:pPr>
        <w:suppressAutoHyphens/>
        <w:jc w:val="both"/>
        <w:rPr>
          <w:sz w:val="26"/>
          <w:szCs w:val="26"/>
        </w:rPr>
      </w:pPr>
    </w:p>
    <w:p w:rsidR="00AF597C" w:rsidRDefault="00AF597C" w:rsidP="0056147E">
      <w:pPr>
        <w:pStyle w:val="ConsPlusNormal"/>
        <w:suppressAutoHyphens/>
        <w:ind w:firstLine="709"/>
        <w:jc w:val="both"/>
      </w:pPr>
    </w:p>
    <w:p w:rsidR="00AF597C" w:rsidRDefault="00AF597C" w:rsidP="00701AE8">
      <w:pPr>
        <w:suppressAutoHyphens/>
        <w:ind w:firstLine="709"/>
        <w:jc w:val="both"/>
        <w:rPr>
          <w:sz w:val="26"/>
          <w:szCs w:val="26"/>
        </w:rPr>
      </w:pPr>
      <w:r w:rsidRPr="00701AE8">
        <w:rPr>
          <w:sz w:val="26"/>
          <w:szCs w:val="26"/>
        </w:rPr>
        <w:t xml:space="preserve">Проект закона Чувашской Республики </w:t>
      </w:r>
      <w:r w:rsidRPr="00597475">
        <w:rPr>
          <w:sz w:val="26"/>
          <w:szCs w:val="26"/>
        </w:rPr>
        <w:t>«О</w:t>
      </w:r>
      <w:r>
        <w:rPr>
          <w:sz w:val="26"/>
          <w:szCs w:val="26"/>
        </w:rPr>
        <w:t xml:space="preserve"> предоставлении земельных участков отдельным категориям граждан в собственность бесплатно </w:t>
      </w:r>
      <w:r w:rsidRPr="00597475">
        <w:rPr>
          <w:sz w:val="26"/>
          <w:szCs w:val="26"/>
        </w:rPr>
        <w:t>на территории Чувашской Республики»</w:t>
      </w:r>
      <w:r w:rsidRPr="00701AE8">
        <w:rPr>
          <w:sz w:val="26"/>
          <w:szCs w:val="26"/>
        </w:rPr>
        <w:t xml:space="preserve"> (далее – проект закона) подготовлен </w:t>
      </w:r>
      <w:r w:rsidRPr="00F10183">
        <w:rPr>
          <w:sz w:val="26"/>
          <w:szCs w:val="26"/>
        </w:rPr>
        <w:t xml:space="preserve">в рамках реализации </w:t>
      </w:r>
      <w:r>
        <w:rPr>
          <w:sz w:val="26"/>
          <w:szCs w:val="26"/>
        </w:rPr>
        <w:t>р</w:t>
      </w:r>
      <w:r w:rsidRPr="00445B61">
        <w:rPr>
          <w:sz w:val="26"/>
          <w:szCs w:val="26"/>
        </w:rPr>
        <w:t>аспоряжени</w:t>
      </w:r>
      <w:r>
        <w:rPr>
          <w:sz w:val="26"/>
          <w:szCs w:val="26"/>
        </w:rPr>
        <w:t xml:space="preserve">я </w:t>
      </w:r>
      <w:r w:rsidRPr="00445B61">
        <w:rPr>
          <w:sz w:val="26"/>
          <w:szCs w:val="26"/>
        </w:rPr>
        <w:t>През</w:t>
      </w:r>
      <w:r>
        <w:rPr>
          <w:sz w:val="26"/>
          <w:szCs w:val="26"/>
        </w:rPr>
        <w:t xml:space="preserve">идента Российской Федерации от </w:t>
      </w:r>
      <w:r w:rsidRPr="00445B61">
        <w:rPr>
          <w:sz w:val="26"/>
          <w:szCs w:val="26"/>
        </w:rPr>
        <w:t>6</w:t>
      </w:r>
      <w:r>
        <w:rPr>
          <w:sz w:val="26"/>
          <w:szCs w:val="26"/>
        </w:rPr>
        <w:t xml:space="preserve"> июня </w:t>
      </w:r>
      <w:r w:rsidRPr="00445B61">
        <w:rPr>
          <w:sz w:val="26"/>
          <w:szCs w:val="26"/>
        </w:rPr>
        <w:t xml:space="preserve">2023 </w:t>
      </w:r>
      <w:r>
        <w:rPr>
          <w:sz w:val="26"/>
          <w:szCs w:val="26"/>
        </w:rPr>
        <w:t xml:space="preserve">г. </w:t>
      </w:r>
      <w:r w:rsidRPr="00445B61">
        <w:rPr>
          <w:sz w:val="26"/>
          <w:szCs w:val="26"/>
        </w:rPr>
        <w:t xml:space="preserve">№ 174-рп «О дополнительных мерах социальной поддержки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службу в войсках национальной гвардии Российской Федерации, и членов их семей» (далее </w:t>
      </w:r>
      <w:r w:rsidRPr="00701AE8">
        <w:rPr>
          <w:sz w:val="26"/>
          <w:szCs w:val="26"/>
        </w:rPr>
        <w:t>–</w:t>
      </w:r>
      <w:r w:rsidRPr="00445B61">
        <w:rPr>
          <w:sz w:val="26"/>
          <w:szCs w:val="26"/>
        </w:rPr>
        <w:t xml:space="preserve"> распоряжение  Президента Российской Федерации</w:t>
      </w:r>
      <w:r w:rsidRPr="00886399">
        <w:rPr>
          <w:sz w:val="26"/>
          <w:szCs w:val="26"/>
        </w:rPr>
        <w:t>).</w:t>
      </w:r>
    </w:p>
    <w:p w:rsidR="00AF597C" w:rsidRDefault="00AF597C" w:rsidP="00B27D2E">
      <w:pPr>
        <w:suppressAutoHyphens/>
        <w:ind w:firstLine="709"/>
        <w:jc w:val="both"/>
        <w:rPr>
          <w:sz w:val="26"/>
          <w:szCs w:val="26"/>
        </w:rPr>
      </w:pPr>
      <w:r>
        <w:rPr>
          <w:sz w:val="26"/>
          <w:szCs w:val="26"/>
        </w:rPr>
        <w:t xml:space="preserve">Пунктом 1 </w:t>
      </w:r>
      <w:r w:rsidRPr="00445B61">
        <w:rPr>
          <w:sz w:val="26"/>
          <w:szCs w:val="26"/>
        </w:rPr>
        <w:t>распоряжени</w:t>
      </w:r>
      <w:r>
        <w:rPr>
          <w:sz w:val="26"/>
          <w:szCs w:val="26"/>
        </w:rPr>
        <w:t>я</w:t>
      </w:r>
      <w:r w:rsidRPr="00445B61">
        <w:rPr>
          <w:sz w:val="26"/>
          <w:szCs w:val="26"/>
        </w:rPr>
        <w:t xml:space="preserve"> Президента Российской Федерации органам государственной власти субъектов Российской Федерации (за исключением городов федерального значения Москвы, Санкт-Петербурга и Севастополя) рекомендовано принять законодательные акты, устанавливающие в соответствии с подпунктом 7 статьи </w:t>
      </w:r>
      <w:r w:rsidRPr="003C24DD">
        <w:rPr>
          <w:sz w:val="26"/>
          <w:szCs w:val="26"/>
        </w:rPr>
        <w:t>39</w:t>
      </w:r>
      <w:r w:rsidRPr="003C24DD">
        <w:rPr>
          <w:sz w:val="32"/>
          <w:szCs w:val="32"/>
          <w:vertAlign w:val="superscript"/>
        </w:rPr>
        <w:t>5</w:t>
      </w:r>
      <w:r w:rsidRPr="00445B61">
        <w:rPr>
          <w:sz w:val="26"/>
          <w:szCs w:val="26"/>
        </w:rPr>
        <w:t xml:space="preserve"> Земельного кодекса Российской </w:t>
      </w:r>
      <w:r w:rsidRPr="00543F95">
        <w:rPr>
          <w:sz w:val="26"/>
          <w:szCs w:val="26"/>
        </w:rPr>
        <w:t>Федерации (далее – Земельный кодекс) случаи</w:t>
      </w:r>
      <w:r w:rsidRPr="00445B61">
        <w:rPr>
          <w:sz w:val="26"/>
          <w:szCs w:val="26"/>
        </w:rPr>
        <w:t xml:space="preserve"> предоставления земельных участков, </w:t>
      </w:r>
      <w:r w:rsidRPr="003D660F">
        <w:rPr>
          <w:sz w:val="26"/>
          <w:szCs w:val="26"/>
        </w:rPr>
        <w:t xml:space="preserve">находящихся в государственной собственности Чувашской Республики или муниципальной собственности, на территории Чувашской Республики </w:t>
      </w:r>
      <w:r w:rsidRPr="00445B61">
        <w:rPr>
          <w:sz w:val="26"/>
          <w:szCs w:val="26"/>
        </w:rPr>
        <w:t xml:space="preserve">в собственность бесплатно </w:t>
      </w:r>
      <w:r w:rsidRPr="003D660F">
        <w:rPr>
          <w:sz w:val="26"/>
          <w:szCs w:val="26"/>
        </w:rPr>
        <w:t>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w:t>
      </w:r>
      <w:r w:rsidRPr="00445B61">
        <w:rPr>
          <w:sz w:val="26"/>
          <w:szCs w:val="26"/>
        </w:rPr>
        <w:t>,</w:t>
      </w:r>
      <w:r>
        <w:rPr>
          <w:sz w:val="26"/>
          <w:szCs w:val="26"/>
        </w:rPr>
        <w:t xml:space="preserve"> </w:t>
      </w:r>
      <w:r w:rsidRPr="00445B61">
        <w:rPr>
          <w:sz w:val="26"/>
          <w:szCs w:val="26"/>
        </w:rPr>
        <w:t>а также членам семей указанных военнослужащих и лиц, погибших (умерших) вследствие увечья (ранения, травмы, контузии) или заболевания, полученных ими в ходе участия в специальной военной операции</w:t>
      </w:r>
      <w:r>
        <w:rPr>
          <w:sz w:val="26"/>
          <w:szCs w:val="26"/>
        </w:rPr>
        <w:t xml:space="preserve"> (далее также </w:t>
      </w:r>
      <w:r w:rsidRPr="00543F95">
        <w:rPr>
          <w:sz w:val="26"/>
          <w:szCs w:val="26"/>
        </w:rPr>
        <w:t>–</w:t>
      </w:r>
      <w:r>
        <w:rPr>
          <w:sz w:val="26"/>
          <w:szCs w:val="26"/>
        </w:rPr>
        <w:t xml:space="preserve"> граждане).</w:t>
      </w:r>
    </w:p>
    <w:p w:rsidR="00AF597C" w:rsidRDefault="00AF597C" w:rsidP="00445B61">
      <w:pPr>
        <w:suppressAutoHyphens/>
        <w:ind w:firstLine="709"/>
        <w:jc w:val="both"/>
        <w:rPr>
          <w:sz w:val="26"/>
          <w:szCs w:val="26"/>
        </w:rPr>
      </w:pPr>
      <w:r>
        <w:rPr>
          <w:sz w:val="26"/>
          <w:szCs w:val="26"/>
        </w:rPr>
        <w:t xml:space="preserve">При этом </w:t>
      </w:r>
      <w:r w:rsidRPr="003F2A99">
        <w:rPr>
          <w:sz w:val="26"/>
          <w:szCs w:val="26"/>
        </w:rPr>
        <w:t>предоставление земельного участка должно осуществляться в субъекте Российской Федерации, на территории которого военнослужащий, лицо, заключившее контракт о пребывании в добровольческом формировании, содействующем выполнению задач, возложенных на Вооруженные Силы Российской Федерации, лицо, проходящее (проходившее) службу в войсках национальной гвардии Российской Федерации и имеющее специальное звание полиции, на день завершения своего участия в специальной военной операции были зарегистрированы по месту жительства, а п</w:t>
      </w:r>
      <w:r>
        <w:rPr>
          <w:sz w:val="26"/>
          <w:szCs w:val="26"/>
        </w:rPr>
        <w:t>ри отсутствии такой регистрации </w:t>
      </w:r>
      <w:r w:rsidRPr="00543F95">
        <w:rPr>
          <w:sz w:val="26"/>
          <w:szCs w:val="26"/>
        </w:rPr>
        <w:t>–</w:t>
      </w:r>
      <w:r>
        <w:rPr>
          <w:sz w:val="26"/>
          <w:szCs w:val="26"/>
        </w:rPr>
        <w:t> </w:t>
      </w:r>
      <w:r w:rsidRPr="003F2A99">
        <w:rPr>
          <w:sz w:val="26"/>
          <w:szCs w:val="26"/>
        </w:rPr>
        <w:t>по месту пребывания</w:t>
      </w:r>
      <w:r w:rsidRPr="0014647B">
        <w:rPr>
          <w:sz w:val="26"/>
          <w:szCs w:val="26"/>
        </w:rPr>
        <w:t xml:space="preserve"> </w:t>
      </w:r>
      <w:r>
        <w:rPr>
          <w:sz w:val="26"/>
          <w:szCs w:val="26"/>
        </w:rPr>
        <w:t xml:space="preserve">(пункт 3 </w:t>
      </w:r>
      <w:r w:rsidRPr="00445B61">
        <w:rPr>
          <w:sz w:val="26"/>
          <w:szCs w:val="26"/>
        </w:rPr>
        <w:t>распоряжени</w:t>
      </w:r>
      <w:r>
        <w:rPr>
          <w:sz w:val="26"/>
          <w:szCs w:val="26"/>
        </w:rPr>
        <w:t xml:space="preserve">я </w:t>
      </w:r>
      <w:r w:rsidRPr="00445B61">
        <w:rPr>
          <w:sz w:val="26"/>
          <w:szCs w:val="26"/>
        </w:rPr>
        <w:t>Президента</w:t>
      </w:r>
      <w:r>
        <w:rPr>
          <w:sz w:val="26"/>
          <w:szCs w:val="26"/>
        </w:rPr>
        <w:t xml:space="preserve"> </w:t>
      </w:r>
      <w:r w:rsidRPr="00445B61">
        <w:rPr>
          <w:sz w:val="26"/>
          <w:szCs w:val="26"/>
        </w:rPr>
        <w:t>Российской</w:t>
      </w:r>
      <w:r>
        <w:rPr>
          <w:sz w:val="26"/>
          <w:szCs w:val="26"/>
        </w:rPr>
        <w:t xml:space="preserve"> Федерации)</w:t>
      </w:r>
      <w:r w:rsidRPr="003F2A99">
        <w:rPr>
          <w:sz w:val="26"/>
          <w:szCs w:val="26"/>
        </w:rPr>
        <w:t>.</w:t>
      </w:r>
    </w:p>
    <w:p w:rsidR="00AF597C" w:rsidRDefault="00AF597C" w:rsidP="00924114">
      <w:pPr>
        <w:suppressAutoHyphens/>
        <w:ind w:firstLine="709"/>
        <w:jc w:val="both"/>
        <w:rPr>
          <w:sz w:val="26"/>
          <w:szCs w:val="26"/>
        </w:rPr>
      </w:pPr>
      <w:r w:rsidRPr="00F54A2B">
        <w:rPr>
          <w:sz w:val="26"/>
          <w:szCs w:val="26"/>
        </w:rPr>
        <w:t xml:space="preserve">В соответствии с пунктом 2 статьи </w:t>
      </w:r>
      <w:r w:rsidRPr="003C3F5A">
        <w:rPr>
          <w:sz w:val="26"/>
          <w:szCs w:val="26"/>
        </w:rPr>
        <w:t>39</w:t>
      </w:r>
      <w:r w:rsidRPr="003C24DD">
        <w:rPr>
          <w:sz w:val="32"/>
          <w:szCs w:val="32"/>
          <w:vertAlign w:val="superscript"/>
        </w:rPr>
        <w:t>19</w:t>
      </w:r>
      <w:r w:rsidRPr="003C3F5A">
        <w:rPr>
          <w:sz w:val="26"/>
          <w:szCs w:val="26"/>
        </w:rPr>
        <w:t xml:space="preserve"> </w:t>
      </w:r>
      <w:r w:rsidRPr="00F54A2B">
        <w:rPr>
          <w:sz w:val="26"/>
          <w:szCs w:val="26"/>
        </w:rPr>
        <w:t>Земельного кодекса проектом закона предлагается установить случаи и порядок постановки граждан на учет в качестве лиц, имеющих право на предоставление земельных участков в собственность бесплатно,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w:t>
      </w:r>
    </w:p>
    <w:p w:rsidR="00AF597C" w:rsidRPr="00BD4834" w:rsidRDefault="00AF597C" w:rsidP="00924114">
      <w:pPr>
        <w:suppressAutoHyphens/>
        <w:ind w:firstLine="709"/>
        <w:jc w:val="both"/>
        <w:rPr>
          <w:sz w:val="26"/>
          <w:szCs w:val="26"/>
        </w:rPr>
      </w:pPr>
      <w:r w:rsidRPr="00BD4834">
        <w:rPr>
          <w:sz w:val="26"/>
          <w:szCs w:val="26"/>
        </w:rPr>
        <w:t>Исполнительный орган Чувашской Республики, уполномоченный на формирование земельных участков, находящихся в государственной собственности Чувашской Республики, предназначенных для предоставления гражданам, определяется, а порядок и сроки формирования указанных земельных участков устанавливаются Кабинетом Министров Чувашской Республики.</w:t>
      </w:r>
    </w:p>
    <w:p w:rsidR="00AF597C" w:rsidRPr="00BD4834" w:rsidRDefault="00AF597C" w:rsidP="00386D60">
      <w:pPr>
        <w:autoSpaceDE w:val="0"/>
        <w:autoSpaceDN w:val="0"/>
        <w:adjustRightInd w:val="0"/>
        <w:ind w:firstLine="709"/>
        <w:jc w:val="both"/>
        <w:rPr>
          <w:sz w:val="26"/>
          <w:szCs w:val="26"/>
        </w:rPr>
      </w:pPr>
      <w:r w:rsidRPr="00BD4834">
        <w:rPr>
          <w:sz w:val="26"/>
          <w:szCs w:val="26"/>
        </w:rPr>
        <w:t>Порядок и сроки формирования перечней муниципальных земельных учас</w:t>
      </w:r>
      <w:r w:rsidRPr="00BD4834">
        <w:rPr>
          <w:sz w:val="26"/>
          <w:szCs w:val="26"/>
        </w:rPr>
        <w:t>т</w:t>
      </w:r>
      <w:r w:rsidRPr="00BD4834">
        <w:rPr>
          <w:sz w:val="26"/>
          <w:szCs w:val="26"/>
        </w:rPr>
        <w:t>ков, предназначенных для предоставления гражданам в собственность бесплатно, устанавливаются органами местного самоуправления.</w:t>
      </w:r>
    </w:p>
    <w:p w:rsidR="00AF597C" w:rsidRDefault="00AF597C" w:rsidP="00386D60">
      <w:pPr>
        <w:suppressAutoHyphens/>
        <w:ind w:firstLine="709"/>
        <w:jc w:val="both"/>
        <w:rPr>
          <w:sz w:val="26"/>
          <w:szCs w:val="26"/>
        </w:rPr>
      </w:pPr>
      <w:r w:rsidRPr="00BD4834">
        <w:rPr>
          <w:sz w:val="26"/>
          <w:szCs w:val="26"/>
        </w:rPr>
        <w:t>При этом формирование и включение в перечни земельных</w:t>
      </w:r>
      <w:r w:rsidRPr="00701AE8">
        <w:rPr>
          <w:sz w:val="26"/>
          <w:szCs w:val="26"/>
        </w:rPr>
        <w:t xml:space="preserve"> участк</w:t>
      </w:r>
      <w:r>
        <w:rPr>
          <w:sz w:val="26"/>
          <w:szCs w:val="26"/>
        </w:rPr>
        <w:t>ов</w:t>
      </w:r>
      <w:r w:rsidRPr="00701AE8">
        <w:rPr>
          <w:sz w:val="26"/>
          <w:szCs w:val="26"/>
        </w:rPr>
        <w:t xml:space="preserve"> для индивидуального жилищного строительств</w:t>
      </w:r>
      <w:r>
        <w:rPr>
          <w:sz w:val="26"/>
          <w:szCs w:val="26"/>
        </w:rPr>
        <w:t xml:space="preserve">а, </w:t>
      </w:r>
      <w:r w:rsidRPr="00701AE8">
        <w:rPr>
          <w:sz w:val="26"/>
          <w:szCs w:val="26"/>
        </w:rPr>
        <w:t>ведения личного подсобного хозяйства (приусадебный земельный участок)</w:t>
      </w:r>
      <w:r>
        <w:rPr>
          <w:sz w:val="26"/>
          <w:szCs w:val="26"/>
        </w:rPr>
        <w:t xml:space="preserve"> для предоставления</w:t>
      </w:r>
      <w:r w:rsidRPr="00701AE8">
        <w:rPr>
          <w:sz w:val="26"/>
          <w:szCs w:val="26"/>
        </w:rPr>
        <w:t xml:space="preserve"> </w:t>
      </w:r>
      <w:r>
        <w:rPr>
          <w:sz w:val="26"/>
          <w:szCs w:val="26"/>
        </w:rPr>
        <w:t>гражданам</w:t>
      </w:r>
      <w:r w:rsidRPr="00002626">
        <w:rPr>
          <w:sz w:val="26"/>
          <w:szCs w:val="26"/>
        </w:rPr>
        <w:t xml:space="preserve">, </w:t>
      </w:r>
      <w:r>
        <w:rPr>
          <w:sz w:val="26"/>
          <w:szCs w:val="26"/>
        </w:rPr>
        <w:t xml:space="preserve">указанным в распоряжении </w:t>
      </w:r>
      <w:r w:rsidRPr="00445B61">
        <w:rPr>
          <w:sz w:val="26"/>
          <w:szCs w:val="26"/>
        </w:rPr>
        <w:t xml:space="preserve">Президента Российской </w:t>
      </w:r>
      <w:r w:rsidRPr="00440825">
        <w:rPr>
          <w:sz w:val="26"/>
          <w:szCs w:val="26"/>
        </w:rPr>
        <w:t>Федерации, осуществляется в первоочередном порядке.</w:t>
      </w:r>
      <w:r w:rsidRPr="00851E98">
        <w:rPr>
          <w:sz w:val="26"/>
          <w:szCs w:val="26"/>
        </w:rPr>
        <w:t xml:space="preserve"> </w:t>
      </w:r>
    </w:p>
    <w:p w:rsidR="00AF597C" w:rsidRDefault="00AF597C" w:rsidP="00701AE8">
      <w:pPr>
        <w:suppressAutoHyphens/>
        <w:ind w:firstLine="709"/>
        <w:jc w:val="both"/>
        <w:rPr>
          <w:sz w:val="26"/>
          <w:szCs w:val="26"/>
        </w:rPr>
      </w:pPr>
      <w:r>
        <w:rPr>
          <w:sz w:val="26"/>
          <w:szCs w:val="26"/>
        </w:rPr>
        <w:t>И</w:t>
      </w:r>
      <w:r w:rsidRPr="00A911FF">
        <w:rPr>
          <w:sz w:val="26"/>
          <w:szCs w:val="26"/>
        </w:rPr>
        <w:t>нформационн</w:t>
      </w:r>
      <w:r>
        <w:rPr>
          <w:sz w:val="26"/>
          <w:szCs w:val="26"/>
        </w:rPr>
        <w:t>ый обмен сведениями</w:t>
      </w:r>
      <w:r w:rsidRPr="00A911FF">
        <w:rPr>
          <w:sz w:val="26"/>
          <w:szCs w:val="26"/>
        </w:rPr>
        <w:t xml:space="preserve"> п</w:t>
      </w:r>
      <w:r>
        <w:rPr>
          <w:sz w:val="26"/>
          <w:szCs w:val="26"/>
        </w:rPr>
        <w:t xml:space="preserve">ри предоставлении </w:t>
      </w:r>
      <w:r w:rsidRPr="00A911FF">
        <w:rPr>
          <w:sz w:val="26"/>
          <w:szCs w:val="26"/>
        </w:rPr>
        <w:t>земельных участк</w:t>
      </w:r>
      <w:r>
        <w:rPr>
          <w:sz w:val="26"/>
          <w:szCs w:val="26"/>
        </w:rPr>
        <w:t>ов гражданам, указанным в</w:t>
      </w:r>
      <w:r w:rsidRPr="00A911FF">
        <w:rPr>
          <w:sz w:val="26"/>
          <w:szCs w:val="26"/>
        </w:rPr>
        <w:t xml:space="preserve"> </w:t>
      </w:r>
      <w:r>
        <w:rPr>
          <w:sz w:val="26"/>
          <w:szCs w:val="26"/>
        </w:rPr>
        <w:t xml:space="preserve">пункте 1 </w:t>
      </w:r>
      <w:r w:rsidRPr="00A911FF">
        <w:rPr>
          <w:sz w:val="26"/>
          <w:szCs w:val="26"/>
        </w:rPr>
        <w:t>распоряжени</w:t>
      </w:r>
      <w:r>
        <w:rPr>
          <w:sz w:val="26"/>
          <w:szCs w:val="26"/>
        </w:rPr>
        <w:t>я</w:t>
      </w:r>
      <w:r w:rsidRPr="00A911FF">
        <w:rPr>
          <w:sz w:val="26"/>
          <w:szCs w:val="26"/>
        </w:rPr>
        <w:t xml:space="preserve"> Президента Российской Федерации</w:t>
      </w:r>
      <w:r>
        <w:rPr>
          <w:sz w:val="26"/>
          <w:szCs w:val="26"/>
        </w:rPr>
        <w:t>,</w:t>
      </w:r>
      <w:r w:rsidRPr="00A911FF">
        <w:rPr>
          <w:sz w:val="26"/>
          <w:szCs w:val="26"/>
        </w:rPr>
        <w:t xml:space="preserve"> </w:t>
      </w:r>
      <w:r>
        <w:rPr>
          <w:sz w:val="26"/>
          <w:szCs w:val="26"/>
        </w:rPr>
        <w:t>планируется осуществлять в рамках с</w:t>
      </w:r>
      <w:r w:rsidRPr="00A911FF">
        <w:rPr>
          <w:sz w:val="26"/>
          <w:szCs w:val="26"/>
        </w:rPr>
        <w:t>оглашени</w:t>
      </w:r>
      <w:r>
        <w:rPr>
          <w:sz w:val="26"/>
          <w:szCs w:val="26"/>
        </w:rPr>
        <w:t>й</w:t>
      </w:r>
      <w:r w:rsidRPr="00A911FF">
        <w:rPr>
          <w:sz w:val="26"/>
          <w:szCs w:val="26"/>
        </w:rPr>
        <w:t xml:space="preserve"> о взаимодействии </w:t>
      </w:r>
      <w:r>
        <w:rPr>
          <w:sz w:val="26"/>
          <w:szCs w:val="26"/>
        </w:rPr>
        <w:t xml:space="preserve">Министерства обороны Российской Федерации, </w:t>
      </w:r>
      <w:r w:rsidRPr="00A911FF">
        <w:rPr>
          <w:sz w:val="26"/>
          <w:szCs w:val="26"/>
        </w:rPr>
        <w:t xml:space="preserve">Федеральной службы войск национальной гвардии Российской </w:t>
      </w:r>
      <w:r w:rsidRPr="004041E7">
        <w:rPr>
          <w:sz w:val="26"/>
          <w:szCs w:val="26"/>
        </w:rPr>
        <w:t>Федерации и Кабинета Министров Чувашской Республики при предоставлении дополнительных мер социальной</w:t>
      </w:r>
      <w:r w:rsidRPr="00A911FF">
        <w:rPr>
          <w:sz w:val="26"/>
          <w:szCs w:val="26"/>
        </w:rPr>
        <w:t xml:space="preserve"> поддержки гражданам</w:t>
      </w:r>
      <w:r>
        <w:rPr>
          <w:sz w:val="26"/>
          <w:szCs w:val="26"/>
        </w:rPr>
        <w:t xml:space="preserve">, подлежащих заключению в соответствии с пунктом 4 </w:t>
      </w:r>
      <w:r w:rsidRPr="00A911FF">
        <w:rPr>
          <w:sz w:val="26"/>
          <w:szCs w:val="26"/>
        </w:rPr>
        <w:t>распоряжени</w:t>
      </w:r>
      <w:r>
        <w:rPr>
          <w:sz w:val="26"/>
          <w:szCs w:val="26"/>
        </w:rPr>
        <w:t>я</w:t>
      </w:r>
      <w:r w:rsidRPr="00A911FF">
        <w:rPr>
          <w:sz w:val="26"/>
          <w:szCs w:val="26"/>
        </w:rPr>
        <w:t xml:space="preserve"> Президента Российской Федерации.</w:t>
      </w:r>
    </w:p>
    <w:p w:rsidR="00AF597C" w:rsidRDefault="00AF597C" w:rsidP="00701AE8">
      <w:pPr>
        <w:suppressAutoHyphens/>
        <w:ind w:firstLine="709"/>
        <w:jc w:val="both"/>
        <w:rPr>
          <w:sz w:val="26"/>
          <w:szCs w:val="26"/>
        </w:rPr>
      </w:pPr>
      <w:r w:rsidRPr="00701AE8">
        <w:rPr>
          <w:sz w:val="26"/>
          <w:szCs w:val="26"/>
        </w:rPr>
        <w:t>Проект закона не устанавливает новые и не изменяет ранее предусмотренные нормативными правовыми актами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 не устанавливает и не изменяет ответственность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 в связи с чем оценка регулирующего воздействия проекта закона не проводится.</w:t>
      </w:r>
    </w:p>
    <w:p w:rsidR="00AF597C" w:rsidRPr="0010401D" w:rsidRDefault="00AF597C" w:rsidP="00A44FA6">
      <w:pPr>
        <w:suppressAutoHyphens/>
        <w:autoSpaceDE w:val="0"/>
        <w:autoSpaceDN w:val="0"/>
        <w:adjustRightInd w:val="0"/>
        <w:ind w:firstLine="709"/>
        <w:jc w:val="both"/>
        <w:rPr>
          <w:sz w:val="26"/>
          <w:szCs w:val="26"/>
        </w:rPr>
      </w:pPr>
      <w:r w:rsidRPr="00A67F6A">
        <w:rPr>
          <w:sz w:val="26"/>
          <w:szCs w:val="26"/>
        </w:rPr>
        <w:t>Принятие представленного проекта закона не потребует дополнительного финансирования из республиканского бюджета Чувашской Республики.</w:t>
      </w:r>
    </w:p>
    <w:p w:rsidR="00AF597C" w:rsidRDefault="00AF597C" w:rsidP="0010401D">
      <w:pPr>
        <w:suppressAutoHyphens/>
        <w:ind w:firstLine="709"/>
        <w:jc w:val="both"/>
        <w:rPr>
          <w:sz w:val="26"/>
          <w:szCs w:val="26"/>
        </w:rPr>
      </w:pPr>
    </w:p>
    <w:p w:rsidR="00AF597C" w:rsidRDefault="00AF597C" w:rsidP="0010401D">
      <w:pPr>
        <w:suppressAutoHyphens/>
        <w:ind w:firstLine="709"/>
        <w:jc w:val="both"/>
        <w:rPr>
          <w:sz w:val="26"/>
          <w:szCs w:val="26"/>
        </w:rPr>
      </w:pPr>
    </w:p>
    <w:p w:rsidR="00AF597C" w:rsidRPr="0010401D" w:rsidRDefault="00AF597C" w:rsidP="0010401D">
      <w:pPr>
        <w:suppressAutoHyphens/>
        <w:ind w:firstLine="709"/>
        <w:jc w:val="both"/>
        <w:rPr>
          <w:sz w:val="26"/>
          <w:szCs w:val="26"/>
        </w:rPr>
      </w:pPr>
    </w:p>
    <w:p w:rsidR="00AF597C" w:rsidRPr="001D0682" w:rsidRDefault="00AF597C" w:rsidP="00D73956">
      <w:pPr>
        <w:tabs>
          <w:tab w:val="left" w:pos="9360"/>
        </w:tabs>
        <w:rPr>
          <w:sz w:val="26"/>
          <w:szCs w:val="26"/>
        </w:rPr>
      </w:pPr>
      <w:r w:rsidRPr="001D0682">
        <w:rPr>
          <w:sz w:val="26"/>
          <w:szCs w:val="26"/>
        </w:rPr>
        <w:t>Заместитель Председателя Кабинета Министров</w:t>
      </w:r>
      <w:bookmarkStart w:id="0" w:name="_GoBack"/>
      <w:bookmarkEnd w:id="0"/>
    </w:p>
    <w:p w:rsidR="00AF597C" w:rsidRPr="001D0682" w:rsidRDefault="00AF597C" w:rsidP="00D73956">
      <w:pPr>
        <w:tabs>
          <w:tab w:val="left" w:pos="9360"/>
        </w:tabs>
        <w:rPr>
          <w:sz w:val="26"/>
          <w:szCs w:val="26"/>
        </w:rPr>
      </w:pPr>
      <w:r w:rsidRPr="001D0682">
        <w:rPr>
          <w:sz w:val="26"/>
          <w:szCs w:val="26"/>
        </w:rPr>
        <w:t>Чувашской Республики – министр экономического</w:t>
      </w:r>
    </w:p>
    <w:p w:rsidR="00AF597C" w:rsidRPr="001D0682" w:rsidRDefault="00AF597C" w:rsidP="00D73956">
      <w:pPr>
        <w:tabs>
          <w:tab w:val="left" w:pos="9781"/>
        </w:tabs>
        <w:rPr>
          <w:sz w:val="26"/>
          <w:szCs w:val="26"/>
        </w:rPr>
      </w:pPr>
      <w:r w:rsidRPr="001D0682">
        <w:rPr>
          <w:sz w:val="26"/>
          <w:szCs w:val="26"/>
        </w:rPr>
        <w:t>развития и имущественных отношений</w:t>
      </w:r>
    </w:p>
    <w:p w:rsidR="00AF597C" w:rsidRPr="001D0682" w:rsidRDefault="00AF597C" w:rsidP="00D73956">
      <w:pPr>
        <w:tabs>
          <w:tab w:val="left" w:pos="9360"/>
        </w:tabs>
        <w:rPr>
          <w:sz w:val="26"/>
          <w:szCs w:val="2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style="position:absolute;margin-left:221.75pt;margin-top:2.55pt;width:161.75pt;height:70.1pt;z-index:251658240;visibility:visible">
            <v:imagedata r:id="rId7" o:title=""/>
            <w10:wrap type="square"/>
          </v:shape>
        </w:pict>
      </w:r>
      <w:r w:rsidRPr="001D0682">
        <w:rPr>
          <w:sz w:val="26"/>
          <w:szCs w:val="26"/>
        </w:rPr>
        <w:t xml:space="preserve">Чувашской Республики        </w:t>
      </w:r>
      <w:r>
        <w:rPr>
          <w:sz w:val="26"/>
          <w:szCs w:val="26"/>
        </w:rPr>
        <w:t xml:space="preserve">                                                                       </w:t>
      </w:r>
      <w:r w:rsidRPr="001D0682">
        <w:rPr>
          <w:sz w:val="26"/>
          <w:szCs w:val="26"/>
        </w:rPr>
        <w:t>Д.И. Краснов</w:t>
      </w:r>
    </w:p>
    <w:p w:rsidR="00AF597C" w:rsidRPr="0010401D" w:rsidRDefault="00AF597C" w:rsidP="00E63790">
      <w:pPr>
        <w:tabs>
          <w:tab w:val="left" w:pos="9360"/>
        </w:tabs>
        <w:rPr>
          <w:sz w:val="26"/>
          <w:szCs w:val="26"/>
        </w:rPr>
      </w:pPr>
    </w:p>
    <w:sectPr w:rsidR="00AF597C" w:rsidRPr="0010401D" w:rsidSect="00466DFD">
      <w:headerReference w:type="even" r:id="rId8"/>
      <w:headerReference w:type="default" r:id="rId9"/>
      <w:pgSz w:w="11906" w:h="16838"/>
      <w:pgMar w:top="1276" w:right="851" w:bottom="851"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597C" w:rsidRDefault="00AF597C">
      <w:r>
        <w:separator/>
      </w:r>
    </w:p>
  </w:endnote>
  <w:endnote w:type="continuationSeparator" w:id="0">
    <w:p w:rsidR="00AF597C" w:rsidRDefault="00AF59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597C" w:rsidRDefault="00AF597C">
      <w:r>
        <w:separator/>
      </w:r>
    </w:p>
  </w:footnote>
  <w:footnote w:type="continuationSeparator" w:id="0">
    <w:p w:rsidR="00AF597C" w:rsidRDefault="00AF59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97C" w:rsidRDefault="00AF597C" w:rsidP="00F444E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F597C" w:rsidRDefault="00AF597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97C" w:rsidRDefault="00AF597C" w:rsidP="00F444E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AF597C" w:rsidRDefault="00AF59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44966"/>
    <w:multiLevelType w:val="hybridMultilevel"/>
    <w:tmpl w:val="3B965772"/>
    <w:lvl w:ilvl="0" w:tplc="25128E94">
      <w:start w:val="1"/>
      <w:numFmt w:val="decimal"/>
      <w:lvlText w:val="%1)"/>
      <w:lvlJc w:val="left"/>
      <w:pPr>
        <w:ind w:left="1162" w:hanging="102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autoHyphenation/>
  <w:hyphenationZone w:val="357"/>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7FDD"/>
    <w:rsid w:val="00000F78"/>
    <w:rsid w:val="00002626"/>
    <w:rsid w:val="00011F35"/>
    <w:rsid w:val="00013C80"/>
    <w:rsid w:val="0001434E"/>
    <w:rsid w:val="00015A5B"/>
    <w:rsid w:val="00021A47"/>
    <w:rsid w:val="00031F05"/>
    <w:rsid w:val="00032045"/>
    <w:rsid w:val="00035869"/>
    <w:rsid w:val="00044FCB"/>
    <w:rsid w:val="000517F0"/>
    <w:rsid w:val="000552C7"/>
    <w:rsid w:val="000618BE"/>
    <w:rsid w:val="00091042"/>
    <w:rsid w:val="00092E5D"/>
    <w:rsid w:val="000A44A9"/>
    <w:rsid w:val="000A5C60"/>
    <w:rsid w:val="000A6EF2"/>
    <w:rsid w:val="000B233A"/>
    <w:rsid w:val="000B4666"/>
    <w:rsid w:val="000D15FD"/>
    <w:rsid w:val="000D2B17"/>
    <w:rsid w:val="000E15EB"/>
    <w:rsid w:val="000E1B23"/>
    <w:rsid w:val="000E717C"/>
    <w:rsid w:val="000F24A0"/>
    <w:rsid w:val="000F282C"/>
    <w:rsid w:val="0010208C"/>
    <w:rsid w:val="00102DF7"/>
    <w:rsid w:val="0010383E"/>
    <w:rsid w:val="0010401D"/>
    <w:rsid w:val="00105317"/>
    <w:rsid w:val="001116DB"/>
    <w:rsid w:val="001237F4"/>
    <w:rsid w:val="00130F96"/>
    <w:rsid w:val="00133403"/>
    <w:rsid w:val="00133453"/>
    <w:rsid w:val="00136271"/>
    <w:rsid w:val="001425A9"/>
    <w:rsid w:val="00142ED5"/>
    <w:rsid w:val="001451FE"/>
    <w:rsid w:val="0014647B"/>
    <w:rsid w:val="00152399"/>
    <w:rsid w:val="00152A40"/>
    <w:rsid w:val="00161711"/>
    <w:rsid w:val="001628D1"/>
    <w:rsid w:val="00166E1B"/>
    <w:rsid w:val="0016723A"/>
    <w:rsid w:val="00171EC5"/>
    <w:rsid w:val="00176359"/>
    <w:rsid w:val="00177802"/>
    <w:rsid w:val="00180AC3"/>
    <w:rsid w:val="00182EFC"/>
    <w:rsid w:val="001A02C1"/>
    <w:rsid w:val="001A1154"/>
    <w:rsid w:val="001A28B1"/>
    <w:rsid w:val="001B4FA7"/>
    <w:rsid w:val="001B5021"/>
    <w:rsid w:val="001B53C1"/>
    <w:rsid w:val="001B6FAC"/>
    <w:rsid w:val="001C1ED3"/>
    <w:rsid w:val="001C5DB3"/>
    <w:rsid w:val="001D0682"/>
    <w:rsid w:val="001E1261"/>
    <w:rsid w:val="001E4D2D"/>
    <w:rsid w:val="001F3C14"/>
    <w:rsid w:val="00206F7D"/>
    <w:rsid w:val="00210C73"/>
    <w:rsid w:val="00212CF1"/>
    <w:rsid w:val="002139DC"/>
    <w:rsid w:val="002142D3"/>
    <w:rsid w:val="00214774"/>
    <w:rsid w:val="002163E1"/>
    <w:rsid w:val="00217653"/>
    <w:rsid w:val="002178D0"/>
    <w:rsid w:val="002243B2"/>
    <w:rsid w:val="00227B35"/>
    <w:rsid w:val="002303E3"/>
    <w:rsid w:val="00232259"/>
    <w:rsid w:val="002349AD"/>
    <w:rsid w:val="00234A92"/>
    <w:rsid w:val="00234E08"/>
    <w:rsid w:val="00236748"/>
    <w:rsid w:val="00243B7B"/>
    <w:rsid w:val="00250819"/>
    <w:rsid w:val="00250916"/>
    <w:rsid w:val="0025120D"/>
    <w:rsid w:val="00252211"/>
    <w:rsid w:val="00262599"/>
    <w:rsid w:val="002672A3"/>
    <w:rsid w:val="00270345"/>
    <w:rsid w:val="002754B8"/>
    <w:rsid w:val="0027579C"/>
    <w:rsid w:val="002803D0"/>
    <w:rsid w:val="002829AA"/>
    <w:rsid w:val="00294364"/>
    <w:rsid w:val="002A08E5"/>
    <w:rsid w:val="002A1ADC"/>
    <w:rsid w:val="002A1BEE"/>
    <w:rsid w:val="002A5A48"/>
    <w:rsid w:val="002A6D1D"/>
    <w:rsid w:val="002A7BA4"/>
    <w:rsid w:val="002B0858"/>
    <w:rsid w:val="002C017E"/>
    <w:rsid w:val="002C4B06"/>
    <w:rsid w:val="002C5FC4"/>
    <w:rsid w:val="002C6FDF"/>
    <w:rsid w:val="002D1821"/>
    <w:rsid w:val="002D6DFA"/>
    <w:rsid w:val="002E1A4E"/>
    <w:rsid w:val="003033DF"/>
    <w:rsid w:val="003053C8"/>
    <w:rsid w:val="00306A7D"/>
    <w:rsid w:val="0031418A"/>
    <w:rsid w:val="00322990"/>
    <w:rsid w:val="003276D2"/>
    <w:rsid w:val="00346AA2"/>
    <w:rsid w:val="003533B7"/>
    <w:rsid w:val="0036081D"/>
    <w:rsid w:val="003625FD"/>
    <w:rsid w:val="0038086F"/>
    <w:rsid w:val="00381540"/>
    <w:rsid w:val="003824AB"/>
    <w:rsid w:val="00382B60"/>
    <w:rsid w:val="00386457"/>
    <w:rsid w:val="00386D60"/>
    <w:rsid w:val="00387AC2"/>
    <w:rsid w:val="00393FE2"/>
    <w:rsid w:val="003A3598"/>
    <w:rsid w:val="003A394E"/>
    <w:rsid w:val="003A67A9"/>
    <w:rsid w:val="003C24DD"/>
    <w:rsid w:val="003C3F5A"/>
    <w:rsid w:val="003D4799"/>
    <w:rsid w:val="003D5623"/>
    <w:rsid w:val="003D660F"/>
    <w:rsid w:val="003F2A99"/>
    <w:rsid w:val="004000DA"/>
    <w:rsid w:val="00400AF8"/>
    <w:rsid w:val="004029DF"/>
    <w:rsid w:val="004041E7"/>
    <w:rsid w:val="00415E0A"/>
    <w:rsid w:val="0041761C"/>
    <w:rsid w:val="00417AE4"/>
    <w:rsid w:val="004213FF"/>
    <w:rsid w:val="00440825"/>
    <w:rsid w:val="00445B61"/>
    <w:rsid w:val="00451DCF"/>
    <w:rsid w:val="00460DAB"/>
    <w:rsid w:val="00463928"/>
    <w:rsid w:val="00466DFD"/>
    <w:rsid w:val="00470351"/>
    <w:rsid w:val="00474C04"/>
    <w:rsid w:val="00477747"/>
    <w:rsid w:val="004820E8"/>
    <w:rsid w:val="00494C98"/>
    <w:rsid w:val="0049738E"/>
    <w:rsid w:val="004A0FCC"/>
    <w:rsid w:val="004A4809"/>
    <w:rsid w:val="004A6A8A"/>
    <w:rsid w:val="004A7620"/>
    <w:rsid w:val="004A7A7C"/>
    <w:rsid w:val="004B1910"/>
    <w:rsid w:val="004B1D40"/>
    <w:rsid w:val="004B35C8"/>
    <w:rsid w:val="004C4575"/>
    <w:rsid w:val="004D0FBC"/>
    <w:rsid w:val="004D290A"/>
    <w:rsid w:val="004E33CC"/>
    <w:rsid w:val="004E5E4E"/>
    <w:rsid w:val="004F7663"/>
    <w:rsid w:val="00501D89"/>
    <w:rsid w:val="00503CD0"/>
    <w:rsid w:val="00505E6A"/>
    <w:rsid w:val="0050613B"/>
    <w:rsid w:val="00507455"/>
    <w:rsid w:val="00510924"/>
    <w:rsid w:val="00514288"/>
    <w:rsid w:val="00516A12"/>
    <w:rsid w:val="00520CA9"/>
    <w:rsid w:val="00521FFE"/>
    <w:rsid w:val="00533832"/>
    <w:rsid w:val="00534291"/>
    <w:rsid w:val="005371E2"/>
    <w:rsid w:val="00543F95"/>
    <w:rsid w:val="0055495A"/>
    <w:rsid w:val="005562E1"/>
    <w:rsid w:val="0056147E"/>
    <w:rsid w:val="005617A2"/>
    <w:rsid w:val="00561E21"/>
    <w:rsid w:val="00584D98"/>
    <w:rsid w:val="00592926"/>
    <w:rsid w:val="00592A76"/>
    <w:rsid w:val="00595313"/>
    <w:rsid w:val="00597475"/>
    <w:rsid w:val="005A38E7"/>
    <w:rsid w:val="005B3D4B"/>
    <w:rsid w:val="005B7625"/>
    <w:rsid w:val="005C221F"/>
    <w:rsid w:val="005C533A"/>
    <w:rsid w:val="005C5380"/>
    <w:rsid w:val="005C5AEB"/>
    <w:rsid w:val="005C7373"/>
    <w:rsid w:val="005D3F5F"/>
    <w:rsid w:val="005D72CC"/>
    <w:rsid w:val="00601D5C"/>
    <w:rsid w:val="00601DEC"/>
    <w:rsid w:val="00602966"/>
    <w:rsid w:val="00604FF6"/>
    <w:rsid w:val="00605254"/>
    <w:rsid w:val="00623CA0"/>
    <w:rsid w:val="0063363A"/>
    <w:rsid w:val="006372EF"/>
    <w:rsid w:val="006417DE"/>
    <w:rsid w:val="00642416"/>
    <w:rsid w:val="00647F2E"/>
    <w:rsid w:val="0065187E"/>
    <w:rsid w:val="006519D1"/>
    <w:rsid w:val="006540B0"/>
    <w:rsid w:val="00664A7B"/>
    <w:rsid w:val="006658B7"/>
    <w:rsid w:val="0067541E"/>
    <w:rsid w:val="00676A48"/>
    <w:rsid w:val="0067789C"/>
    <w:rsid w:val="0068041F"/>
    <w:rsid w:val="00681F0C"/>
    <w:rsid w:val="00683229"/>
    <w:rsid w:val="0069234C"/>
    <w:rsid w:val="006A1583"/>
    <w:rsid w:val="006A45D0"/>
    <w:rsid w:val="006A6480"/>
    <w:rsid w:val="006B0574"/>
    <w:rsid w:val="006B0E82"/>
    <w:rsid w:val="006B6D05"/>
    <w:rsid w:val="006C5903"/>
    <w:rsid w:val="006C7915"/>
    <w:rsid w:val="006E1895"/>
    <w:rsid w:val="006E4337"/>
    <w:rsid w:val="006F26B5"/>
    <w:rsid w:val="006F430E"/>
    <w:rsid w:val="00701AE8"/>
    <w:rsid w:val="0071450A"/>
    <w:rsid w:val="00733EF7"/>
    <w:rsid w:val="0073674B"/>
    <w:rsid w:val="00737C60"/>
    <w:rsid w:val="00747B7C"/>
    <w:rsid w:val="00752E34"/>
    <w:rsid w:val="007531A7"/>
    <w:rsid w:val="00764B99"/>
    <w:rsid w:val="00774254"/>
    <w:rsid w:val="0077519D"/>
    <w:rsid w:val="00776091"/>
    <w:rsid w:val="00785B24"/>
    <w:rsid w:val="00791343"/>
    <w:rsid w:val="00792125"/>
    <w:rsid w:val="007957C4"/>
    <w:rsid w:val="007A00FD"/>
    <w:rsid w:val="007A6328"/>
    <w:rsid w:val="007A7002"/>
    <w:rsid w:val="007B60EE"/>
    <w:rsid w:val="007D7AB3"/>
    <w:rsid w:val="007E02EE"/>
    <w:rsid w:val="007E7D6E"/>
    <w:rsid w:val="007F02C1"/>
    <w:rsid w:val="007F2BED"/>
    <w:rsid w:val="007F380B"/>
    <w:rsid w:val="007F6C9E"/>
    <w:rsid w:val="008017A4"/>
    <w:rsid w:val="00810A28"/>
    <w:rsid w:val="00811A69"/>
    <w:rsid w:val="00814788"/>
    <w:rsid w:val="00816C8B"/>
    <w:rsid w:val="00816DB6"/>
    <w:rsid w:val="00825607"/>
    <w:rsid w:val="00833334"/>
    <w:rsid w:val="00836A6D"/>
    <w:rsid w:val="0084103F"/>
    <w:rsid w:val="0084161A"/>
    <w:rsid w:val="00850D52"/>
    <w:rsid w:val="008516CE"/>
    <w:rsid w:val="00851E98"/>
    <w:rsid w:val="0086666B"/>
    <w:rsid w:val="00866A9C"/>
    <w:rsid w:val="00876F7F"/>
    <w:rsid w:val="00886399"/>
    <w:rsid w:val="00886D9C"/>
    <w:rsid w:val="008A16D9"/>
    <w:rsid w:val="008B0DF9"/>
    <w:rsid w:val="008B633F"/>
    <w:rsid w:val="008C04C1"/>
    <w:rsid w:val="008C0841"/>
    <w:rsid w:val="008C5C02"/>
    <w:rsid w:val="008D5875"/>
    <w:rsid w:val="008F05B3"/>
    <w:rsid w:val="009021FB"/>
    <w:rsid w:val="00903E0E"/>
    <w:rsid w:val="00906242"/>
    <w:rsid w:val="00915BE6"/>
    <w:rsid w:val="00924114"/>
    <w:rsid w:val="00930D15"/>
    <w:rsid w:val="00932453"/>
    <w:rsid w:val="0093403D"/>
    <w:rsid w:val="009352A0"/>
    <w:rsid w:val="009460A0"/>
    <w:rsid w:val="00981C18"/>
    <w:rsid w:val="009968DF"/>
    <w:rsid w:val="009A0D33"/>
    <w:rsid w:val="009A2681"/>
    <w:rsid w:val="009B5B1B"/>
    <w:rsid w:val="009C221F"/>
    <w:rsid w:val="009C30EB"/>
    <w:rsid w:val="009C39D9"/>
    <w:rsid w:val="009C3A82"/>
    <w:rsid w:val="009D39E4"/>
    <w:rsid w:val="009D47CB"/>
    <w:rsid w:val="009E13F6"/>
    <w:rsid w:val="009E18C6"/>
    <w:rsid w:val="009E51DE"/>
    <w:rsid w:val="009E5BC2"/>
    <w:rsid w:val="009F0BE4"/>
    <w:rsid w:val="009F5D14"/>
    <w:rsid w:val="00A04C19"/>
    <w:rsid w:val="00A07340"/>
    <w:rsid w:val="00A24E05"/>
    <w:rsid w:val="00A3746B"/>
    <w:rsid w:val="00A37F45"/>
    <w:rsid w:val="00A44FA6"/>
    <w:rsid w:val="00A47D7F"/>
    <w:rsid w:val="00A500F5"/>
    <w:rsid w:val="00A551D9"/>
    <w:rsid w:val="00A615C0"/>
    <w:rsid w:val="00A61DCC"/>
    <w:rsid w:val="00A635C2"/>
    <w:rsid w:val="00A64B9D"/>
    <w:rsid w:val="00A64D37"/>
    <w:rsid w:val="00A6786D"/>
    <w:rsid w:val="00A67F6A"/>
    <w:rsid w:val="00A72BDF"/>
    <w:rsid w:val="00A76C50"/>
    <w:rsid w:val="00A80A18"/>
    <w:rsid w:val="00A81B5B"/>
    <w:rsid w:val="00A84C34"/>
    <w:rsid w:val="00A85216"/>
    <w:rsid w:val="00A911FF"/>
    <w:rsid w:val="00AA26EA"/>
    <w:rsid w:val="00AB2488"/>
    <w:rsid w:val="00AC3814"/>
    <w:rsid w:val="00AC4CFC"/>
    <w:rsid w:val="00AE275E"/>
    <w:rsid w:val="00AF0F12"/>
    <w:rsid w:val="00AF3F79"/>
    <w:rsid w:val="00AF597C"/>
    <w:rsid w:val="00B01F82"/>
    <w:rsid w:val="00B05D53"/>
    <w:rsid w:val="00B112AA"/>
    <w:rsid w:val="00B1487F"/>
    <w:rsid w:val="00B210A6"/>
    <w:rsid w:val="00B270A2"/>
    <w:rsid w:val="00B27D2E"/>
    <w:rsid w:val="00B3404F"/>
    <w:rsid w:val="00B34EA4"/>
    <w:rsid w:val="00B3543F"/>
    <w:rsid w:val="00B354F8"/>
    <w:rsid w:val="00B37CD7"/>
    <w:rsid w:val="00B90620"/>
    <w:rsid w:val="00BA3C45"/>
    <w:rsid w:val="00BA3C51"/>
    <w:rsid w:val="00BA3DC2"/>
    <w:rsid w:val="00BA4DD1"/>
    <w:rsid w:val="00BB1D69"/>
    <w:rsid w:val="00BB5A2A"/>
    <w:rsid w:val="00BD4834"/>
    <w:rsid w:val="00BD6D0E"/>
    <w:rsid w:val="00BE04AC"/>
    <w:rsid w:val="00BE47FE"/>
    <w:rsid w:val="00BF69FD"/>
    <w:rsid w:val="00C251BC"/>
    <w:rsid w:val="00C26567"/>
    <w:rsid w:val="00C32B1F"/>
    <w:rsid w:val="00C32CF0"/>
    <w:rsid w:val="00C33167"/>
    <w:rsid w:val="00C35195"/>
    <w:rsid w:val="00C41CA3"/>
    <w:rsid w:val="00C54373"/>
    <w:rsid w:val="00C67290"/>
    <w:rsid w:val="00C712C0"/>
    <w:rsid w:val="00C7176A"/>
    <w:rsid w:val="00C73F87"/>
    <w:rsid w:val="00C76FEA"/>
    <w:rsid w:val="00C7754D"/>
    <w:rsid w:val="00C9192D"/>
    <w:rsid w:val="00CA666D"/>
    <w:rsid w:val="00CA6797"/>
    <w:rsid w:val="00CA7234"/>
    <w:rsid w:val="00CC1380"/>
    <w:rsid w:val="00CC1D2D"/>
    <w:rsid w:val="00CC361C"/>
    <w:rsid w:val="00CD1F14"/>
    <w:rsid w:val="00CD297D"/>
    <w:rsid w:val="00CD64BA"/>
    <w:rsid w:val="00CE079E"/>
    <w:rsid w:val="00CE74C7"/>
    <w:rsid w:val="00CF0FF8"/>
    <w:rsid w:val="00CF2567"/>
    <w:rsid w:val="00CF5A80"/>
    <w:rsid w:val="00D042DA"/>
    <w:rsid w:val="00D04A3A"/>
    <w:rsid w:val="00D12F29"/>
    <w:rsid w:val="00D22D70"/>
    <w:rsid w:val="00D23D2C"/>
    <w:rsid w:val="00D35909"/>
    <w:rsid w:val="00D40CEA"/>
    <w:rsid w:val="00D439DC"/>
    <w:rsid w:val="00D45280"/>
    <w:rsid w:val="00D45E1E"/>
    <w:rsid w:val="00D62484"/>
    <w:rsid w:val="00D63521"/>
    <w:rsid w:val="00D679DC"/>
    <w:rsid w:val="00D73956"/>
    <w:rsid w:val="00D77BAC"/>
    <w:rsid w:val="00D83999"/>
    <w:rsid w:val="00D8645B"/>
    <w:rsid w:val="00D873FF"/>
    <w:rsid w:val="00D94FAB"/>
    <w:rsid w:val="00D95832"/>
    <w:rsid w:val="00D97F03"/>
    <w:rsid w:val="00DA0DDA"/>
    <w:rsid w:val="00DA1B49"/>
    <w:rsid w:val="00DA270D"/>
    <w:rsid w:val="00DA62B3"/>
    <w:rsid w:val="00DB1C2E"/>
    <w:rsid w:val="00DB6C53"/>
    <w:rsid w:val="00DC0B80"/>
    <w:rsid w:val="00DC21EE"/>
    <w:rsid w:val="00DC744B"/>
    <w:rsid w:val="00DD2B3E"/>
    <w:rsid w:val="00DD40FA"/>
    <w:rsid w:val="00DE09AE"/>
    <w:rsid w:val="00DE6DDA"/>
    <w:rsid w:val="00DF4B89"/>
    <w:rsid w:val="00E01488"/>
    <w:rsid w:val="00E022E7"/>
    <w:rsid w:val="00E11630"/>
    <w:rsid w:val="00E2259A"/>
    <w:rsid w:val="00E371B1"/>
    <w:rsid w:val="00E3784E"/>
    <w:rsid w:val="00E405E6"/>
    <w:rsid w:val="00E4228F"/>
    <w:rsid w:val="00E43876"/>
    <w:rsid w:val="00E45FB7"/>
    <w:rsid w:val="00E52826"/>
    <w:rsid w:val="00E6095B"/>
    <w:rsid w:val="00E63790"/>
    <w:rsid w:val="00E709D4"/>
    <w:rsid w:val="00E72FED"/>
    <w:rsid w:val="00E74514"/>
    <w:rsid w:val="00E76AB5"/>
    <w:rsid w:val="00E811E3"/>
    <w:rsid w:val="00E83617"/>
    <w:rsid w:val="00E86134"/>
    <w:rsid w:val="00E933F1"/>
    <w:rsid w:val="00E971F0"/>
    <w:rsid w:val="00EA01DE"/>
    <w:rsid w:val="00EA29EC"/>
    <w:rsid w:val="00EA34DC"/>
    <w:rsid w:val="00EA5D35"/>
    <w:rsid w:val="00EA6C31"/>
    <w:rsid w:val="00EB2B51"/>
    <w:rsid w:val="00EB66CD"/>
    <w:rsid w:val="00EC233D"/>
    <w:rsid w:val="00EC43E4"/>
    <w:rsid w:val="00ED62A7"/>
    <w:rsid w:val="00EE5866"/>
    <w:rsid w:val="00EF7203"/>
    <w:rsid w:val="00F076BC"/>
    <w:rsid w:val="00F10183"/>
    <w:rsid w:val="00F14BFF"/>
    <w:rsid w:val="00F25356"/>
    <w:rsid w:val="00F30032"/>
    <w:rsid w:val="00F320AC"/>
    <w:rsid w:val="00F33730"/>
    <w:rsid w:val="00F35AB0"/>
    <w:rsid w:val="00F360DE"/>
    <w:rsid w:val="00F444E5"/>
    <w:rsid w:val="00F46773"/>
    <w:rsid w:val="00F53779"/>
    <w:rsid w:val="00F54A2B"/>
    <w:rsid w:val="00F57FDD"/>
    <w:rsid w:val="00F612A1"/>
    <w:rsid w:val="00F734A6"/>
    <w:rsid w:val="00F7376F"/>
    <w:rsid w:val="00F743E6"/>
    <w:rsid w:val="00F7694B"/>
    <w:rsid w:val="00F86A2E"/>
    <w:rsid w:val="00F9236A"/>
    <w:rsid w:val="00FC4F9C"/>
    <w:rsid w:val="00FC6A9C"/>
    <w:rsid w:val="00FD153C"/>
    <w:rsid w:val="00FF059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FED"/>
    <w:rPr>
      <w:sz w:val="24"/>
      <w:szCs w:val="24"/>
    </w:rPr>
  </w:style>
  <w:style w:type="paragraph" w:styleId="Heading1">
    <w:name w:val="heading 1"/>
    <w:basedOn w:val="Normal"/>
    <w:next w:val="Normal"/>
    <w:link w:val="Heading1Char"/>
    <w:uiPriority w:val="99"/>
    <w:qFormat/>
    <w:rsid w:val="00451DCF"/>
    <w:pPr>
      <w:autoSpaceDE w:val="0"/>
      <w:autoSpaceDN w:val="0"/>
      <w:adjustRightInd w:val="0"/>
      <w:spacing w:before="108" w:after="108"/>
      <w:jc w:val="center"/>
      <w:outlineLvl w:val="0"/>
    </w:pPr>
    <w:rPr>
      <w:rFonts w:ascii="Arial" w:hAnsi="Arial"/>
      <w:b/>
      <w:bCs/>
      <w:color w:val="000080"/>
    </w:rPr>
  </w:style>
  <w:style w:type="paragraph" w:styleId="Heading3">
    <w:name w:val="heading 3"/>
    <w:basedOn w:val="Normal"/>
    <w:next w:val="Normal"/>
    <w:link w:val="Heading3Char"/>
    <w:uiPriority w:val="99"/>
    <w:qFormat/>
    <w:rsid w:val="00507455"/>
    <w:pPr>
      <w:keepNext/>
      <w:keepLines/>
      <w:spacing w:before="200"/>
      <w:outlineLvl w:val="2"/>
    </w:pPr>
    <w:rPr>
      <w:rFonts w:ascii="Cambria" w:hAnsi="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9AE"/>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9"/>
    <w:locked/>
    <w:rsid w:val="00507455"/>
    <w:rPr>
      <w:rFonts w:ascii="Cambria" w:hAnsi="Cambria" w:cs="Times New Roman"/>
      <w:b/>
      <w:bCs/>
      <w:color w:val="4F81BD"/>
      <w:sz w:val="24"/>
      <w:szCs w:val="24"/>
    </w:rPr>
  </w:style>
  <w:style w:type="paragraph" w:styleId="BodyText">
    <w:name w:val="Body Text"/>
    <w:basedOn w:val="Normal"/>
    <w:link w:val="BodyTextChar"/>
    <w:uiPriority w:val="99"/>
    <w:rsid w:val="00E72FED"/>
    <w:pPr>
      <w:ind w:right="5035"/>
      <w:jc w:val="both"/>
    </w:pPr>
    <w:rPr>
      <w:b/>
      <w:bCs/>
      <w:sz w:val="28"/>
      <w:szCs w:val="28"/>
    </w:rPr>
  </w:style>
  <w:style w:type="character" w:customStyle="1" w:styleId="BodyTextChar">
    <w:name w:val="Body Text Char"/>
    <w:basedOn w:val="DefaultParagraphFont"/>
    <w:link w:val="BodyText"/>
    <w:uiPriority w:val="99"/>
    <w:semiHidden/>
    <w:rsid w:val="00C339AE"/>
    <w:rPr>
      <w:sz w:val="24"/>
      <w:szCs w:val="24"/>
    </w:rPr>
  </w:style>
  <w:style w:type="character" w:styleId="Hyperlink">
    <w:name w:val="Hyperlink"/>
    <w:basedOn w:val="DefaultParagraphFont"/>
    <w:uiPriority w:val="99"/>
    <w:rsid w:val="00E72FED"/>
    <w:rPr>
      <w:rFonts w:cs="Times New Roman"/>
      <w:color w:val="0066CC"/>
      <w:u w:val="none"/>
      <w:effect w:val="none"/>
    </w:rPr>
  </w:style>
  <w:style w:type="character" w:styleId="FollowedHyperlink">
    <w:name w:val="FollowedHyperlink"/>
    <w:basedOn w:val="DefaultParagraphFont"/>
    <w:uiPriority w:val="99"/>
    <w:rsid w:val="00E72FED"/>
    <w:rPr>
      <w:rFonts w:cs="Times New Roman"/>
      <w:color w:val="800080"/>
      <w:u w:val="single"/>
    </w:rPr>
  </w:style>
  <w:style w:type="paragraph" w:styleId="BalloonText">
    <w:name w:val="Balloon Text"/>
    <w:basedOn w:val="Normal"/>
    <w:link w:val="BalloonTextChar"/>
    <w:uiPriority w:val="99"/>
    <w:semiHidden/>
    <w:rsid w:val="00E72FED"/>
    <w:rPr>
      <w:rFonts w:ascii="Tahoma" w:hAnsi="Tahoma" w:cs="Tahoma"/>
      <w:sz w:val="16"/>
      <w:szCs w:val="16"/>
    </w:rPr>
  </w:style>
  <w:style w:type="character" w:customStyle="1" w:styleId="BalloonTextChar">
    <w:name w:val="Balloon Text Char"/>
    <w:basedOn w:val="DefaultParagraphFont"/>
    <w:link w:val="BalloonText"/>
    <w:uiPriority w:val="99"/>
    <w:semiHidden/>
    <w:rsid w:val="00C339AE"/>
    <w:rPr>
      <w:sz w:val="0"/>
      <w:szCs w:val="0"/>
    </w:rPr>
  </w:style>
  <w:style w:type="paragraph" w:styleId="BodyTextIndent">
    <w:name w:val="Body Text Indent"/>
    <w:basedOn w:val="Normal"/>
    <w:link w:val="BodyTextIndentChar"/>
    <w:uiPriority w:val="99"/>
    <w:rsid w:val="00E72FED"/>
    <w:pPr>
      <w:ind w:firstLine="709"/>
      <w:jc w:val="both"/>
    </w:pPr>
    <w:rPr>
      <w:sz w:val="28"/>
      <w:szCs w:val="28"/>
    </w:rPr>
  </w:style>
  <w:style w:type="character" w:customStyle="1" w:styleId="BodyTextIndentChar">
    <w:name w:val="Body Text Indent Char"/>
    <w:basedOn w:val="DefaultParagraphFont"/>
    <w:link w:val="BodyTextIndent"/>
    <w:uiPriority w:val="99"/>
    <w:semiHidden/>
    <w:rsid w:val="00C339AE"/>
    <w:rPr>
      <w:sz w:val="24"/>
      <w:szCs w:val="24"/>
    </w:rPr>
  </w:style>
  <w:style w:type="paragraph" w:styleId="BodyTextIndent2">
    <w:name w:val="Body Text Indent 2"/>
    <w:basedOn w:val="Normal"/>
    <w:link w:val="BodyTextIndent2Char"/>
    <w:uiPriority w:val="99"/>
    <w:rsid w:val="00E72FED"/>
    <w:pPr>
      <w:ind w:firstLine="709"/>
      <w:jc w:val="both"/>
    </w:pPr>
    <w:rPr>
      <w:color w:val="000000"/>
      <w:sz w:val="26"/>
      <w:szCs w:val="28"/>
    </w:rPr>
  </w:style>
  <w:style w:type="character" w:customStyle="1" w:styleId="BodyTextIndent2Char">
    <w:name w:val="Body Text Indent 2 Char"/>
    <w:basedOn w:val="DefaultParagraphFont"/>
    <w:link w:val="BodyTextIndent2"/>
    <w:uiPriority w:val="99"/>
    <w:semiHidden/>
    <w:rsid w:val="00C339AE"/>
    <w:rPr>
      <w:sz w:val="24"/>
      <w:szCs w:val="24"/>
    </w:rPr>
  </w:style>
  <w:style w:type="paragraph" w:styleId="BodyTextIndent3">
    <w:name w:val="Body Text Indent 3"/>
    <w:basedOn w:val="Normal"/>
    <w:link w:val="BodyTextIndent3Char"/>
    <w:uiPriority w:val="99"/>
    <w:rsid w:val="00E72FED"/>
    <w:pPr>
      <w:ind w:firstLine="709"/>
      <w:jc w:val="both"/>
    </w:pPr>
    <w:rPr>
      <w:color w:val="FF0000"/>
      <w:sz w:val="26"/>
      <w:szCs w:val="28"/>
    </w:rPr>
  </w:style>
  <w:style w:type="character" w:customStyle="1" w:styleId="BodyTextIndent3Char">
    <w:name w:val="Body Text Indent 3 Char"/>
    <w:basedOn w:val="DefaultParagraphFont"/>
    <w:link w:val="BodyTextIndent3"/>
    <w:uiPriority w:val="99"/>
    <w:semiHidden/>
    <w:rsid w:val="00C339AE"/>
    <w:rPr>
      <w:sz w:val="16"/>
      <w:szCs w:val="16"/>
    </w:rPr>
  </w:style>
  <w:style w:type="paragraph" w:customStyle="1" w:styleId="a">
    <w:name w:val="Таблицы (моноширинный)"/>
    <w:basedOn w:val="Normal"/>
    <w:next w:val="Normal"/>
    <w:uiPriority w:val="99"/>
    <w:rsid w:val="00E72FED"/>
    <w:pPr>
      <w:autoSpaceDE w:val="0"/>
      <w:autoSpaceDN w:val="0"/>
      <w:adjustRightInd w:val="0"/>
      <w:jc w:val="both"/>
    </w:pPr>
    <w:rPr>
      <w:rFonts w:ascii="Courier New" w:hAnsi="Courier New" w:cs="Courier New"/>
      <w:sz w:val="20"/>
      <w:szCs w:val="20"/>
    </w:rPr>
  </w:style>
  <w:style w:type="paragraph" w:customStyle="1" w:styleId="a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uiPriority w:val="99"/>
    <w:rsid w:val="00B05D53"/>
    <w:pPr>
      <w:widowControl w:val="0"/>
      <w:jc w:val="both"/>
    </w:pPr>
    <w:rPr>
      <w:rFonts w:ascii="Tahoma" w:eastAsia="SimSun" w:hAnsi="Tahoma" w:cs="Tahoma"/>
      <w:kern w:val="2"/>
      <w:lang w:val="en-US" w:eastAsia="zh-CN"/>
    </w:rPr>
  </w:style>
  <w:style w:type="paragraph" w:styleId="Header">
    <w:name w:val="header"/>
    <w:basedOn w:val="Normal"/>
    <w:link w:val="HeaderChar"/>
    <w:uiPriority w:val="99"/>
    <w:rsid w:val="00171EC5"/>
    <w:pPr>
      <w:tabs>
        <w:tab w:val="center" w:pos="4677"/>
        <w:tab w:val="right" w:pos="9355"/>
      </w:tabs>
    </w:pPr>
  </w:style>
  <w:style w:type="character" w:customStyle="1" w:styleId="HeaderChar">
    <w:name w:val="Header Char"/>
    <w:basedOn w:val="DefaultParagraphFont"/>
    <w:link w:val="Header"/>
    <w:uiPriority w:val="99"/>
    <w:semiHidden/>
    <w:rsid w:val="00C339AE"/>
    <w:rPr>
      <w:sz w:val="24"/>
      <w:szCs w:val="24"/>
    </w:rPr>
  </w:style>
  <w:style w:type="character" w:styleId="PageNumber">
    <w:name w:val="page number"/>
    <w:basedOn w:val="DefaultParagraphFont"/>
    <w:uiPriority w:val="99"/>
    <w:rsid w:val="00171EC5"/>
    <w:rPr>
      <w:rFonts w:cs="Times New Roman"/>
    </w:rPr>
  </w:style>
  <w:style w:type="paragraph" w:customStyle="1" w:styleId="a1">
    <w:name w:val="Знак"/>
    <w:basedOn w:val="Normal"/>
    <w:uiPriority w:val="99"/>
    <w:rsid w:val="00105317"/>
    <w:pPr>
      <w:widowControl w:val="0"/>
      <w:jc w:val="both"/>
    </w:pPr>
    <w:rPr>
      <w:rFonts w:ascii="Tahoma" w:eastAsia="SimSun" w:hAnsi="Tahoma" w:cs="Tahoma"/>
      <w:kern w:val="2"/>
      <w:lang w:val="en-US" w:eastAsia="zh-CN"/>
    </w:rPr>
  </w:style>
  <w:style w:type="paragraph" w:styleId="Footer">
    <w:name w:val="footer"/>
    <w:basedOn w:val="Normal"/>
    <w:link w:val="FooterChar"/>
    <w:uiPriority w:val="99"/>
    <w:rsid w:val="00733EF7"/>
    <w:pPr>
      <w:tabs>
        <w:tab w:val="center" w:pos="4677"/>
        <w:tab w:val="right" w:pos="9355"/>
      </w:tabs>
    </w:pPr>
  </w:style>
  <w:style w:type="character" w:customStyle="1" w:styleId="FooterChar">
    <w:name w:val="Footer Char"/>
    <w:basedOn w:val="DefaultParagraphFont"/>
    <w:link w:val="Footer"/>
    <w:uiPriority w:val="99"/>
    <w:locked/>
    <w:rsid w:val="00733EF7"/>
    <w:rPr>
      <w:sz w:val="24"/>
    </w:rPr>
  </w:style>
  <w:style w:type="paragraph" w:customStyle="1" w:styleId="ConsPlusNonformat">
    <w:name w:val="ConsPlusNonformat"/>
    <w:uiPriority w:val="99"/>
    <w:rsid w:val="00B270A2"/>
    <w:pPr>
      <w:autoSpaceDE w:val="0"/>
      <w:autoSpaceDN w:val="0"/>
      <w:adjustRightInd w:val="0"/>
    </w:pPr>
    <w:rPr>
      <w:rFonts w:ascii="Courier New" w:hAnsi="Courier New" w:cs="Courier New"/>
      <w:sz w:val="20"/>
      <w:szCs w:val="20"/>
    </w:rPr>
  </w:style>
  <w:style w:type="paragraph" w:styleId="BodyText2">
    <w:name w:val="Body Text 2"/>
    <w:basedOn w:val="Normal"/>
    <w:link w:val="BodyText2Char"/>
    <w:uiPriority w:val="99"/>
    <w:rsid w:val="00092E5D"/>
    <w:pPr>
      <w:spacing w:after="120" w:line="480" w:lineRule="auto"/>
    </w:pPr>
  </w:style>
  <w:style w:type="character" w:customStyle="1" w:styleId="BodyText2Char">
    <w:name w:val="Body Text 2 Char"/>
    <w:basedOn w:val="DefaultParagraphFont"/>
    <w:link w:val="BodyText2"/>
    <w:uiPriority w:val="99"/>
    <w:locked/>
    <w:rsid w:val="00092E5D"/>
    <w:rPr>
      <w:rFonts w:cs="Times New Roman"/>
      <w:sz w:val="24"/>
      <w:szCs w:val="24"/>
    </w:rPr>
  </w:style>
  <w:style w:type="paragraph" w:customStyle="1" w:styleId="ConsPlusNormal">
    <w:name w:val="ConsPlusNormal"/>
    <w:uiPriority w:val="99"/>
    <w:rsid w:val="00D94FAB"/>
    <w:pPr>
      <w:autoSpaceDE w:val="0"/>
      <w:autoSpaceDN w:val="0"/>
      <w:adjustRightInd w:val="0"/>
    </w:pPr>
    <w:rPr>
      <w:sz w:val="26"/>
      <w:szCs w:val="26"/>
    </w:rPr>
  </w:style>
</w:styles>
</file>

<file path=word/webSettings.xml><?xml version="1.0" encoding="utf-8"?>
<w:webSettings xmlns:r="http://schemas.openxmlformats.org/officeDocument/2006/relationships" xmlns:w="http://schemas.openxmlformats.org/wordprocessingml/2006/main">
  <w:divs>
    <w:div w:id="13463083">
      <w:marLeft w:val="0"/>
      <w:marRight w:val="0"/>
      <w:marTop w:val="0"/>
      <w:marBottom w:val="0"/>
      <w:divBdr>
        <w:top w:val="none" w:sz="0" w:space="0" w:color="auto"/>
        <w:left w:val="none" w:sz="0" w:space="0" w:color="auto"/>
        <w:bottom w:val="none" w:sz="0" w:space="0" w:color="auto"/>
        <w:right w:val="none" w:sz="0" w:space="0" w:color="auto"/>
      </w:divBdr>
    </w:div>
    <w:div w:id="13463084">
      <w:marLeft w:val="0"/>
      <w:marRight w:val="0"/>
      <w:marTop w:val="0"/>
      <w:marBottom w:val="0"/>
      <w:divBdr>
        <w:top w:val="none" w:sz="0" w:space="0" w:color="auto"/>
        <w:left w:val="none" w:sz="0" w:space="0" w:color="auto"/>
        <w:bottom w:val="none" w:sz="0" w:space="0" w:color="auto"/>
        <w:right w:val="none" w:sz="0" w:space="0" w:color="auto"/>
      </w:divBdr>
    </w:div>
    <w:div w:id="134630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2</Pages>
  <Words>891</Words>
  <Characters>5083</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zemlja-IRINA</dc:creator>
  <cp:keywords/>
  <dc:description/>
  <cp:lastModifiedBy> АГ</cp:lastModifiedBy>
  <cp:revision>6</cp:revision>
  <cp:lastPrinted>2023-11-03T05:23:00Z</cp:lastPrinted>
  <dcterms:created xsi:type="dcterms:W3CDTF">2023-11-03T12:27:00Z</dcterms:created>
  <dcterms:modified xsi:type="dcterms:W3CDTF">2023-11-03T14:48:00Z</dcterms:modified>
</cp:coreProperties>
</file>