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9A" w:rsidRDefault="00EF329A"/>
    <w:p w:rsidR="00EF329A" w:rsidRDefault="00EF329A"/>
    <w:tbl>
      <w:tblPr>
        <w:tblW w:w="10671" w:type="dxa"/>
        <w:tblLayout w:type="fixed"/>
        <w:tblLook w:val="0000" w:firstRow="0" w:lastRow="0" w:firstColumn="0" w:lastColumn="0" w:noHBand="0" w:noVBand="0"/>
      </w:tblPr>
      <w:tblGrid>
        <w:gridCol w:w="4786"/>
        <w:gridCol w:w="1701"/>
        <w:gridCol w:w="4184"/>
      </w:tblGrid>
      <w:tr w:rsidR="00F0228D" w:rsidRPr="00F0228D" w:rsidTr="00F0228D">
        <w:trPr>
          <w:cantSplit/>
          <w:trHeight w:val="1706"/>
        </w:trPr>
        <w:tc>
          <w:tcPr>
            <w:tcW w:w="4786" w:type="dxa"/>
          </w:tcPr>
          <w:p w:rsidR="00F0228D" w:rsidRPr="00F0228D" w:rsidRDefault="00F0228D" w:rsidP="001B0055">
            <w:pPr>
              <w:pStyle w:val="ae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022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</w:t>
            </w:r>
            <w:r w:rsidRPr="00F0228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ЧĂВАШ  РЕСПУБЛИКИН</w:t>
            </w:r>
          </w:p>
          <w:p w:rsidR="00F0228D" w:rsidRPr="00F0228D" w:rsidRDefault="00F0228D" w:rsidP="001B0055">
            <w:pPr>
              <w:jc w:val="center"/>
              <w:rPr>
                <w:b/>
              </w:rPr>
            </w:pPr>
            <w:r w:rsidRPr="00F0228D">
              <w:rPr>
                <w:b/>
                <w:noProof/>
              </w:rPr>
              <w:t xml:space="preserve"> ПАТĂРЬЕЛ                                     </w:t>
            </w:r>
            <w:r w:rsidR="00977FF6">
              <w:rPr>
                <w:b/>
                <w:noProof/>
              </w:rPr>
              <w:t xml:space="preserve">  </w:t>
            </w:r>
            <w:r w:rsidRPr="00F0228D">
              <w:rPr>
                <w:b/>
              </w:rPr>
              <w:t>МУНИЦИПАЛЛĂ ОКРУГĔН</w:t>
            </w:r>
          </w:p>
          <w:p w:rsidR="00F0228D" w:rsidRPr="00F0228D" w:rsidRDefault="00F0228D" w:rsidP="001B0055">
            <w:pPr>
              <w:jc w:val="center"/>
              <w:rPr>
                <w:b/>
              </w:rPr>
            </w:pPr>
            <w:r w:rsidRPr="00F0228D">
              <w:rPr>
                <w:b/>
              </w:rPr>
              <w:t xml:space="preserve"> АДМИНИСТРАЦИЙĔ</w:t>
            </w:r>
          </w:p>
        </w:tc>
        <w:tc>
          <w:tcPr>
            <w:tcW w:w="1701" w:type="dxa"/>
            <w:vMerge w:val="restart"/>
          </w:tcPr>
          <w:p w:rsidR="00F0228D" w:rsidRPr="00F0228D" w:rsidRDefault="00151062" w:rsidP="001B0055">
            <w:pPr>
              <w:jc w:val="center"/>
              <w:rPr>
                <w:b/>
              </w:rPr>
            </w:pPr>
            <w:r w:rsidRPr="00F0228D">
              <w:rPr>
                <w:noProof/>
              </w:rPr>
              <w:drawing>
                <wp:inline distT="0" distB="0" distL="0" distR="0">
                  <wp:extent cx="526415" cy="854075"/>
                  <wp:effectExtent l="0" t="0" r="6985" b="3175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F0228D" w:rsidRPr="00F0228D" w:rsidRDefault="00F0228D" w:rsidP="00F0228D">
            <w:pPr>
              <w:ind w:firstLine="176"/>
              <w:rPr>
                <w:b/>
                <w:noProof/>
              </w:rPr>
            </w:pPr>
            <w:r w:rsidRPr="00F0228D">
              <w:rPr>
                <w:b/>
                <w:noProof/>
              </w:rPr>
              <w:t>ЧУВАШСКАЯ  РЕСПУБЛИКА</w:t>
            </w:r>
          </w:p>
          <w:p w:rsidR="00F0228D" w:rsidRPr="00F0228D" w:rsidRDefault="00F0228D" w:rsidP="00F0228D">
            <w:pPr>
              <w:rPr>
                <w:b/>
              </w:rPr>
            </w:pPr>
            <w:r w:rsidRPr="00F0228D">
              <w:rPr>
                <w:b/>
              </w:rPr>
              <w:t>АДМИНИСТРАЦИЯ</w:t>
            </w:r>
          </w:p>
          <w:p w:rsidR="00F0228D" w:rsidRPr="00F0228D" w:rsidRDefault="00F0228D" w:rsidP="00F0228D">
            <w:pPr>
              <w:ind w:firstLine="0"/>
              <w:rPr>
                <w:b/>
              </w:rPr>
            </w:pPr>
            <w:r w:rsidRPr="00F0228D">
              <w:rPr>
                <w:b/>
              </w:rPr>
              <w:t xml:space="preserve">        БАТЫРЕВСКОГО</w:t>
            </w:r>
          </w:p>
          <w:p w:rsidR="00F0228D" w:rsidRPr="00F0228D" w:rsidRDefault="00F0228D" w:rsidP="00F0228D">
            <w:pPr>
              <w:ind w:firstLine="0"/>
              <w:rPr>
                <w:b/>
              </w:rPr>
            </w:pPr>
            <w:r w:rsidRPr="00F0228D">
              <w:rPr>
                <w:b/>
              </w:rPr>
              <w:t>МУНИЦИПАЛЬНОГО ОКРУГА</w:t>
            </w:r>
          </w:p>
          <w:p w:rsidR="00F0228D" w:rsidRPr="00F0228D" w:rsidRDefault="00F0228D" w:rsidP="001B0055">
            <w:pPr>
              <w:jc w:val="center"/>
              <w:rPr>
                <w:b/>
                <w:bCs/>
              </w:rPr>
            </w:pPr>
          </w:p>
        </w:tc>
      </w:tr>
      <w:tr w:rsidR="00F0228D" w:rsidRPr="00F0228D" w:rsidTr="00F0228D">
        <w:trPr>
          <w:cantSplit/>
          <w:trHeight w:val="1285"/>
        </w:trPr>
        <w:tc>
          <w:tcPr>
            <w:tcW w:w="4786" w:type="dxa"/>
          </w:tcPr>
          <w:p w:rsidR="00F0228D" w:rsidRPr="00F0228D" w:rsidRDefault="00F0228D" w:rsidP="001B0055">
            <w:pPr>
              <w:spacing w:after="240"/>
              <w:jc w:val="center"/>
              <w:rPr>
                <w:b/>
                <w:noProof/>
              </w:rPr>
            </w:pPr>
            <w:r w:rsidRPr="00F0228D">
              <w:rPr>
                <w:b/>
                <w:noProof/>
              </w:rPr>
              <w:t>ЙЫШĂНУ</w:t>
            </w:r>
          </w:p>
          <w:p w:rsidR="00F0228D" w:rsidRPr="00F0228D" w:rsidRDefault="00AC23AB" w:rsidP="00AC31F5">
            <w:pPr>
              <w:ind w:hanging="142"/>
              <w:jc w:val="center"/>
              <w:rPr>
                <w:b/>
                <w:noProof/>
              </w:rPr>
            </w:pPr>
            <w:r>
              <w:rPr>
                <w:b/>
              </w:rPr>
              <w:t xml:space="preserve">                   2025</w:t>
            </w:r>
            <w:r w:rsidR="00F0228D" w:rsidRPr="00F0228D">
              <w:rPr>
                <w:b/>
              </w:rPr>
              <w:t xml:space="preserve"> </w:t>
            </w:r>
            <w:r>
              <w:rPr>
                <w:b/>
                <w:noProof/>
              </w:rPr>
              <w:t xml:space="preserve">ç.,  № </w:t>
            </w:r>
            <w:r w:rsidR="00F0228D" w:rsidRPr="00F0228D">
              <w:rPr>
                <w:b/>
                <w:noProof/>
              </w:rPr>
              <w:t xml:space="preserve"> </w:t>
            </w:r>
          </w:p>
          <w:p w:rsidR="00F0228D" w:rsidRPr="00F0228D" w:rsidRDefault="00F0228D" w:rsidP="001B0055">
            <w:pPr>
              <w:jc w:val="center"/>
              <w:rPr>
                <w:b/>
                <w:noProof/>
              </w:rPr>
            </w:pPr>
            <w:r w:rsidRPr="00F0228D">
              <w:rPr>
                <w:b/>
                <w:noProof/>
              </w:rPr>
              <w:t>Патăрьел ялě</w:t>
            </w:r>
          </w:p>
        </w:tc>
        <w:tc>
          <w:tcPr>
            <w:tcW w:w="1701" w:type="dxa"/>
            <w:vMerge/>
            <w:vAlign w:val="center"/>
          </w:tcPr>
          <w:p w:rsidR="00F0228D" w:rsidRPr="00F0228D" w:rsidRDefault="00F0228D" w:rsidP="001B0055">
            <w:pPr>
              <w:rPr>
                <w:b/>
              </w:rPr>
            </w:pPr>
          </w:p>
        </w:tc>
        <w:tc>
          <w:tcPr>
            <w:tcW w:w="4184" w:type="dxa"/>
          </w:tcPr>
          <w:p w:rsidR="00F0228D" w:rsidRPr="00F0228D" w:rsidRDefault="00F0228D" w:rsidP="001B0055">
            <w:pPr>
              <w:spacing w:after="240"/>
              <w:jc w:val="center"/>
              <w:rPr>
                <w:b/>
              </w:rPr>
            </w:pPr>
            <w:r w:rsidRPr="00F0228D">
              <w:rPr>
                <w:b/>
              </w:rPr>
              <w:t>ПОСТАНОВЛЕНИЕ</w:t>
            </w:r>
          </w:p>
          <w:p w:rsidR="00F0228D" w:rsidRPr="00F0228D" w:rsidRDefault="00AC23AB" w:rsidP="001B005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E02528">
              <w:rPr>
                <w:b/>
              </w:rPr>
              <w:t>20.03.</w:t>
            </w:r>
            <w:bookmarkStart w:id="0" w:name="_GoBack"/>
            <w:bookmarkEnd w:id="0"/>
            <w:r>
              <w:rPr>
                <w:b/>
              </w:rPr>
              <w:t xml:space="preserve">2025 г. № </w:t>
            </w:r>
            <w:r w:rsidR="00E02528">
              <w:rPr>
                <w:b/>
              </w:rPr>
              <w:t>436</w:t>
            </w:r>
          </w:p>
          <w:p w:rsidR="00F0228D" w:rsidRPr="00F0228D" w:rsidRDefault="00F0228D" w:rsidP="001B0055">
            <w:pPr>
              <w:jc w:val="center"/>
              <w:rPr>
                <w:b/>
                <w:noProof/>
              </w:rPr>
            </w:pPr>
            <w:r w:rsidRPr="00F0228D">
              <w:rPr>
                <w:b/>
                <w:noProof/>
              </w:rPr>
              <w:t>село Батырево</w:t>
            </w:r>
          </w:p>
        </w:tc>
      </w:tr>
    </w:tbl>
    <w:p w:rsidR="00060886" w:rsidRPr="00977FF6" w:rsidRDefault="00010E37" w:rsidP="00010E37">
      <w:pPr>
        <w:pStyle w:val="1"/>
        <w:jc w:val="both"/>
        <w:rPr>
          <w:color w:val="auto"/>
        </w:rPr>
      </w:pPr>
      <w:r>
        <w:rPr>
          <w:color w:val="auto"/>
        </w:rPr>
        <w:t>О внесении изменений в постановление администрации Батыревского муниципального округа Чувашской Республики от</w:t>
      </w:r>
      <w:r w:rsidR="008040DA">
        <w:rPr>
          <w:color w:val="auto"/>
        </w:rPr>
        <w:t xml:space="preserve"> </w:t>
      </w:r>
      <w:r>
        <w:rPr>
          <w:color w:val="auto"/>
        </w:rPr>
        <w:t>19.01.2023г. №18 «</w:t>
      </w:r>
      <w:hyperlink r:id="rId9" w:history="1">
        <w:r w:rsidR="00060886" w:rsidRPr="00977FF6">
          <w:rPr>
            <w:rStyle w:val="a4"/>
            <w:bCs w:val="0"/>
            <w:color w:val="auto"/>
          </w:rPr>
  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</w:t>
        </w:r>
        <w:r w:rsidR="00F0228D" w:rsidRPr="00977FF6">
          <w:rPr>
            <w:rStyle w:val="a4"/>
            <w:bCs w:val="0"/>
            <w:color w:val="auto"/>
          </w:rPr>
          <w:t xml:space="preserve">Батыревского </w:t>
        </w:r>
        <w:r w:rsidR="00060886" w:rsidRPr="00977FF6">
          <w:rPr>
            <w:rStyle w:val="a4"/>
            <w:bCs w:val="0"/>
            <w:color w:val="auto"/>
          </w:rPr>
          <w:t>муниципального округа Чувашской Республики</w:t>
        </w:r>
      </w:hyperlink>
      <w:r>
        <w:rPr>
          <w:color w:val="auto"/>
        </w:rPr>
        <w:t>»</w:t>
      </w:r>
    </w:p>
    <w:p w:rsidR="00060886" w:rsidRPr="00F0228D" w:rsidRDefault="00060886"/>
    <w:p w:rsidR="00060886" w:rsidRDefault="00060886">
      <w:r w:rsidRPr="00F0228D">
        <w:t xml:space="preserve">В соответствии с Федеральными законами </w:t>
      </w:r>
      <w:hyperlink r:id="rId10" w:history="1">
        <w:r w:rsidRPr="00F0228D">
          <w:rPr>
            <w:rStyle w:val="a4"/>
            <w:color w:val="auto"/>
          </w:rPr>
          <w:t>от 6 октября 2003 г. N 131-ФЗ</w:t>
        </w:r>
      </w:hyperlink>
      <w:r w:rsidRPr="00F0228D">
        <w:t xml:space="preserve"> "Об общих принципах организации местного самоуправления в Российской Федерации" и </w:t>
      </w:r>
      <w:hyperlink r:id="rId11" w:history="1">
        <w:r w:rsidRPr="00F0228D">
          <w:rPr>
            <w:rStyle w:val="a4"/>
            <w:color w:val="auto"/>
          </w:rPr>
          <w:t>от 25 декабря 2008 г. N 273-ФЗ</w:t>
        </w:r>
      </w:hyperlink>
      <w:r w:rsidRPr="00F0228D">
        <w:t xml:space="preserve"> "О противодействии коррупции", указами Президента Российской Федерации </w:t>
      </w:r>
      <w:hyperlink r:id="rId12" w:history="1">
        <w:r w:rsidRPr="00F0228D">
          <w:rPr>
            <w:rStyle w:val="a4"/>
            <w:color w:val="auto"/>
          </w:rPr>
          <w:t>от 1 июля 2010 г. N 821</w:t>
        </w:r>
      </w:hyperlink>
      <w:r w:rsidRPr="00F0228D"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и </w:t>
      </w:r>
      <w:hyperlink r:id="rId13" w:history="1">
        <w:r w:rsidRPr="00F0228D">
          <w:rPr>
            <w:rStyle w:val="a4"/>
            <w:color w:val="auto"/>
          </w:rPr>
          <w:t>от 22 декабря 2015 г. N 650</w:t>
        </w:r>
      </w:hyperlink>
      <w:r w:rsidRPr="00F0228D">
        <w:t xml:space="preserve">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</w:t>
      </w:r>
      <w:hyperlink r:id="rId14" w:history="1">
        <w:r w:rsidRPr="00F0228D">
          <w:rPr>
            <w:rStyle w:val="a4"/>
            <w:color w:val="auto"/>
          </w:rPr>
          <w:t>Уставом</w:t>
        </w:r>
      </w:hyperlink>
      <w:r w:rsidRPr="00F0228D">
        <w:t xml:space="preserve"> </w:t>
      </w:r>
      <w:r w:rsidR="00F0228D" w:rsidRPr="00F0228D">
        <w:t xml:space="preserve">Батыревского </w:t>
      </w:r>
      <w:r w:rsidRPr="00F0228D">
        <w:t xml:space="preserve">муниципального округа Чувашской Республики, администрация </w:t>
      </w:r>
      <w:r w:rsidR="00F0228D" w:rsidRPr="00F0228D">
        <w:t xml:space="preserve">Батыревского </w:t>
      </w:r>
      <w:r w:rsidRPr="00F0228D">
        <w:t>муниципального округа постановляет:</w:t>
      </w:r>
    </w:p>
    <w:p w:rsidR="008040DA" w:rsidRPr="00F0228D" w:rsidRDefault="008040DA"/>
    <w:p w:rsidR="00DD2479" w:rsidRDefault="00060886">
      <w:bookmarkStart w:id="1" w:name="sub_1"/>
      <w:r w:rsidRPr="00916003">
        <w:t xml:space="preserve">1. </w:t>
      </w:r>
      <w:r w:rsidR="008040DA" w:rsidRPr="00916003">
        <w:t>Внести в постановление администрации Батыревского муниципального округа Чувашской Республики от 19.01.2023г. №18 «О комиссии по соблюдению требований к служебному поведению муниципальных служащих и урегулированию конфликта интересов в администрации Батыревского муниципального округа Чувашской Республики»</w:t>
      </w:r>
      <w:r w:rsidR="00B06CF0">
        <w:t xml:space="preserve"> (с изменениями от 10 июля 2023г. №747)</w:t>
      </w:r>
      <w:r w:rsidR="00DD2479">
        <w:t xml:space="preserve"> изменения:</w:t>
      </w:r>
    </w:p>
    <w:p w:rsidR="008040DA" w:rsidRPr="00916003" w:rsidRDefault="00DD2479" w:rsidP="001D61DE">
      <w:r>
        <w:t xml:space="preserve">1.1 </w:t>
      </w:r>
      <w:r w:rsidR="008040DA" w:rsidRPr="00916003">
        <w:t xml:space="preserve">пункт 1 </w:t>
      </w:r>
      <w:r w:rsidR="001D61DE">
        <w:t>изложить</w:t>
      </w:r>
      <w:r w:rsidR="001D61DE" w:rsidRPr="00916003">
        <w:t xml:space="preserve"> </w:t>
      </w:r>
      <w:r w:rsidR="008040DA" w:rsidRPr="00916003">
        <w:t>в следующей редакции:</w:t>
      </w:r>
    </w:p>
    <w:p w:rsidR="00060886" w:rsidRPr="00916003" w:rsidRDefault="008040DA">
      <w:r w:rsidRPr="00916003">
        <w:t xml:space="preserve">«1. </w:t>
      </w:r>
      <w:r w:rsidR="00060886" w:rsidRPr="00916003">
        <w:t xml:space="preserve">Создать комиссию по соблюдению требований к служебному поведению муниципальных служащих и урегулированию конфликта интересов в администрации </w:t>
      </w:r>
      <w:r w:rsidR="00F0228D" w:rsidRPr="00916003">
        <w:t xml:space="preserve">Батыревского </w:t>
      </w:r>
      <w:r w:rsidR="00060886" w:rsidRPr="00916003">
        <w:t>муниципальн</w:t>
      </w:r>
      <w:r w:rsidRPr="00916003">
        <w:t>ого округа Чувашской Республики в следующем составе:</w:t>
      </w:r>
    </w:p>
    <w:p w:rsidR="008040DA" w:rsidRPr="00916003" w:rsidRDefault="008040DA">
      <w:r w:rsidRPr="00916003">
        <w:t>Первый заместитель главы Батыревского муниципального округа – начальник Управления по благоустройству и развитию территорий администрации Батыревского муниципального округа</w:t>
      </w:r>
      <w:r w:rsidR="00B06CF0">
        <w:t>, председатель комиссии</w:t>
      </w:r>
      <w:r w:rsidRPr="00916003">
        <w:t>;</w:t>
      </w:r>
    </w:p>
    <w:p w:rsidR="008040DA" w:rsidRPr="00916003" w:rsidRDefault="00E7254D">
      <w:r>
        <w:t>З</w:t>
      </w:r>
      <w:r w:rsidRPr="00E7254D">
        <w:t>аместитель главы Батыревского муниципального округа Чувашской Республики – начальник отдела строительства, жилищно-коммунального и дорожного хозяйства администрации Батыревского муниципального округа Чувашской Республики</w:t>
      </w:r>
      <w:r w:rsidR="00916003" w:rsidRPr="00916003">
        <w:t>, заместитель председателя комиссии;</w:t>
      </w:r>
    </w:p>
    <w:p w:rsidR="008040DA" w:rsidRPr="00916003" w:rsidRDefault="008040DA">
      <w:r w:rsidRPr="00916003">
        <w:t>Начальник отдела правовой и кадровой работы администрации Батыревского муниципального округа, секретарь комиссии;</w:t>
      </w:r>
    </w:p>
    <w:p w:rsidR="00A22DAC" w:rsidRDefault="008040DA" w:rsidP="00BC1457">
      <w:r w:rsidRPr="00916003">
        <w:t>Представитель Управления Главы Чувашской Республики по вопросам противодействия коррупции, осуществляющего функции органа Чувашской Республики по профилактике коррупционных и иных правонарушений</w:t>
      </w:r>
      <w:r w:rsidR="00916003" w:rsidRPr="00916003">
        <w:t>, член комиссии</w:t>
      </w:r>
      <w:r w:rsidRPr="00916003">
        <w:t xml:space="preserve"> (по согласованию);</w:t>
      </w:r>
    </w:p>
    <w:p w:rsidR="00B06CF0" w:rsidRPr="00916003" w:rsidRDefault="001604F2" w:rsidP="00DD2479">
      <w:r>
        <w:t>Малышкина Наталья Александровна-доцент кафедры государственного и муниципального управления</w:t>
      </w:r>
      <w:r w:rsidR="00373534">
        <w:t xml:space="preserve"> Чебоксарского филиала</w:t>
      </w:r>
      <w:r w:rsidR="00CB68CE">
        <w:t xml:space="preserve"> Российской Академии народного хозяйства и государственной службы при П</w:t>
      </w:r>
      <w:r w:rsidR="00DD2479">
        <w:t>резиденте Российской Федерации, член комиссии (по согласованию)</w:t>
      </w:r>
    </w:p>
    <w:p w:rsidR="00F153CB" w:rsidRDefault="00916003" w:rsidP="00916003">
      <w:proofErr w:type="spellStart"/>
      <w:r w:rsidRPr="00916003">
        <w:lastRenderedPageBreak/>
        <w:t>Сафиуллов</w:t>
      </w:r>
      <w:proofErr w:type="spellEnd"/>
      <w:r w:rsidRPr="00916003">
        <w:t xml:space="preserve"> </w:t>
      </w:r>
      <w:proofErr w:type="spellStart"/>
      <w:r w:rsidRPr="00916003">
        <w:t>Рифкать</w:t>
      </w:r>
      <w:proofErr w:type="spellEnd"/>
      <w:r w:rsidRPr="00916003">
        <w:t xml:space="preserve"> </w:t>
      </w:r>
      <w:proofErr w:type="spellStart"/>
      <w:r w:rsidRPr="00916003">
        <w:t>Загитович</w:t>
      </w:r>
      <w:proofErr w:type="spellEnd"/>
      <w:r w:rsidRPr="00916003">
        <w:t xml:space="preserve"> – член Общественной палаты Батыревского муниципального округа Чувашской Республики</w:t>
      </w:r>
      <w:r w:rsidR="00DD2479">
        <w:t>, член комиссии (по согласованию).</w:t>
      </w:r>
      <w:r>
        <w:t>».</w:t>
      </w:r>
      <w:bookmarkStart w:id="2" w:name="sub_31"/>
      <w:bookmarkEnd w:id="1"/>
    </w:p>
    <w:p w:rsidR="00060886" w:rsidRDefault="00DD2479" w:rsidP="001604F2">
      <w:bookmarkStart w:id="3" w:name="sub_4"/>
      <w:bookmarkEnd w:id="2"/>
      <w:r>
        <w:t>2</w:t>
      </w:r>
      <w:r w:rsidR="00060886" w:rsidRPr="00F0228D">
        <w:t xml:space="preserve">. Настоящее постановление вступает в силу после его </w:t>
      </w:r>
      <w:hyperlink r:id="rId15" w:history="1">
        <w:r w:rsidR="00060886" w:rsidRPr="00F0228D">
          <w:rPr>
            <w:rStyle w:val="a4"/>
            <w:color w:val="auto"/>
          </w:rPr>
          <w:t>официального опубликования</w:t>
        </w:r>
      </w:hyperlink>
      <w:bookmarkEnd w:id="3"/>
      <w:r w:rsidR="008040DA">
        <w:t>.</w:t>
      </w:r>
    </w:p>
    <w:p w:rsidR="00DA1AF2" w:rsidRDefault="00DA1AF2"/>
    <w:p w:rsidR="00DA1AF2" w:rsidRPr="00F0228D" w:rsidRDefault="00DA1AF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F0228D" w:rsidRPr="00F0228D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B02AE" w:rsidRDefault="00060886" w:rsidP="007B02AE">
            <w:pPr>
              <w:pStyle w:val="a6"/>
              <w:rPr>
                <w:b/>
              </w:rPr>
            </w:pPr>
            <w:r w:rsidRPr="00F0228D">
              <w:rPr>
                <w:b/>
              </w:rPr>
              <w:t>Глава</w:t>
            </w:r>
            <w:r w:rsidR="007B02AE">
              <w:rPr>
                <w:b/>
              </w:rPr>
              <w:t xml:space="preserve"> </w:t>
            </w:r>
            <w:r w:rsidR="00F0228D" w:rsidRPr="00F0228D">
              <w:rPr>
                <w:b/>
              </w:rPr>
              <w:t xml:space="preserve">Батыревского </w:t>
            </w:r>
          </w:p>
          <w:p w:rsidR="00060886" w:rsidRPr="00F0228D" w:rsidRDefault="00060886" w:rsidP="007B02AE">
            <w:pPr>
              <w:pStyle w:val="a6"/>
              <w:rPr>
                <w:b/>
              </w:rPr>
            </w:pPr>
            <w:proofErr w:type="gramStart"/>
            <w:r w:rsidRPr="00F0228D">
              <w:rPr>
                <w:b/>
              </w:rPr>
              <w:t>муниципального</w:t>
            </w:r>
            <w:proofErr w:type="gramEnd"/>
            <w:r w:rsidRPr="00F0228D">
              <w:rPr>
                <w:b/>
              </w:rPr>
              <w:t xml:space="preserve"> округа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F0228D" w:rsidRPr="00F0228D" w:rsidRDefault="00F0228D" w:rsidP="00F0228D">
            <w:pPr>
              <w:pStyle w:val="a5"/>
              <w:jc w:val="right"/>
              <w:rPr>
                <w:b/>
              </w:rPr>
            </w:pPr>
          </w:p>
          <w:p w:rsidR="00060886" w:rsidRPr="00F0228D" w:rsidRDefault="00F0228D" w:rsidP="00F0228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F0228D">
              <w:rPr>
                <w:b/>
              </w:rPr>
              <w:t>Р</w:t>
            </w:r>
            <w:r w:rsidR="00060886" w:rsidRPr="00F0228D">
              <w:rPr>
                <w:b/>
              </w:rPr>
              <w:t>.В. </w:t>
            </w:r>
            <w:r w:rsidRPr="00F0228D">
              <w:rPr>
                <w:b/>
              </w:rPr>
              <w:t>Селиванов</w:t>
            </w:r>
          </w:p>
        </w:tc>
      </w:tr>
    </w:tbl>
    <w:p w:rsidR="00060886" w:rsidRPr="00F0228D" w:rsidRDefault="00060886"/>
    <w:p w:rsidR="00F0228D" w:rsidRDefault="00F0228D">
      <w:pPr>
        <w:jc w:val="right"/>
        <w:rPr>
          <w:rStyle w:val="a3"/>
          <w:b w:val="0"/>
          <w:bCs/>
          <w:color w:val="auto"/>
        </w:rPr>
      </w:pPr>
      <w:bookmarkStart w:id="4" w:name="sub_1000"/>
    </w:p>
    <w:p w:rsidR="00F0228D" w:rsidRDefault="00F0228D">
      <w:pPr>
        <w:jc w:val="right"/>
        <w:rPr>
          <w:rStyle w:val="a3"/>
          <w:b w:val="0"/>
          <w:bCs/>
          <w:color w:val="auto"/>
        </w:rPr>
      </w:pPr>
    </w:p>
    <w:p w:rsidR="00F0228D" w:rsidRDefault="00F0228D">
      <w:pPr>
        <w:jc w:val="right"/>
        <w:rPr>
          <w:rStyle w:val="a3"/>
          <w:b w:val="0"/>
          <w:bCs/>
          <w:color w:val="auto"/>
        </w:rPr>
      </w:pPr>
    </w:p>
    <w:p w:rsidR="00F0228D" w:rsidRDefault="00F0228D">
      <w:pPr>
        <w:jc w:val="right"/>
        <w:rPr>
          <w:rStyle w:val="a3"/>
          <w:b w:val="0"/>
          <w:bCs/>
          <w:color w:val="auto"/>
        </w:rPr>
      </w:pPr>
    </w:p>
    <w:p w:rsidR="00F0228D" w:rsidRDefault="00F0228D">
      <w:pPr>
        <w:jc w:val="right"/>
        <w:rPr>
          <w:rStyle w:val="a3"/>
          <w:b w:val="0"/>
          <w:bCs/>
          <w:color w:val="auto"/>
        </w:rPr>
      </w:pPr>
    </w:p>
    <w:p w:rsidR="00F0228D" w:rsidRDefault="00F0228D">
      <w:pPr>
        <w:jc w:val="right"/>
        <w:rPr>
          <w:rStyle w:val="a3"/>
          <w:b w:val="0"/>
          <w:bCs/>
          <w:color w:val="auto"/>
        </w:rPr>
      </w:pPr>
    </w:p>
    <w:p w:rsidR="00F0228D" w:rsidRDefault="00F0228D">
      <w:pPr>
        <w:jc w:val="right"/>
        <w:rPr>
          <w:rStyle w:val="a3"/>
          <w:b w:val="0"/>
          <w:bCs/>
          <w:color w:val="auto"/>
        </w:rPr>
      </w:pPr>
    </w:p>
    <w:p w:rsidR="00F0228D" w:rsidRDefault="00F0228D">
      <w:pPr>
        <w:jc w:val="right"/>
        <w:rPr>
          <w:rStyle w:val="a3"/>
          <w:b w:val="0"/>
          <w:bCs/>
          <w:color w:val="auto"/>
        </w:rPr>
      </w:pPr>
    </w:p>
    <w:p w:rsidR="00F0228D" w:rsidRDefault="00F0228D">
      <w:pPr>
        <w:jc w:val="right"/>
        <w:rPr>
          <w:rStyle w:val="a3"/>
          <w:b w:val="0"/>
          <w:bCs/>
          <w:color w:val="auto"/>
        </w:rPr>
      </w:pPr>
    </w:p>
    <w:p w:rsidR="00F0228D" w:rsidRDefault="00F0228D">
      <w:pPr>
        <w:jc w:val="right"/>
        <w:rPr>
          <w:rStyle w:val="a3"/>
          <w:b w:val="0"/>
          <w:bCs/>
          <w:color w:val="auto"/>
        </w:rPr>
      </w:pPr>
    </w:p>
    <w:p w:rsidR="00F0228D" w:rsidRDefault="00F0228D">
      <w:pPr>
        <w:jc w:val="right"/>
        <w:rPr>
          <w:rStyle w:val="a3"/>
          <w:b w:val="0"/>
          <w:bCs/>
          <w:color w:val="auto"/>
        </w:rPr>
      </w:pPr>
    </w:p>
    <w:p w:rsidR="00F0228D" w:rsidRDefault="00F0228D">
      <w:pPr>
        <w:jc w:val="right"/>
        <w:rPr>
          <w:rStyle w:val="a3"/>
          <w:b w:val="0"/>
          <w:bCs/>
          <w:color w:val="auto"/>
        </w:rPr>
      </w:pPr>
    </w:p>
    <w:p w:rsidR="00F0228D" w:rsidRDefault="00F0228D">
      <w:pPr>
        <w:jc w:val="right"/>
        <w:rPr>
          <w:rStyle w:val="a3"/>
          <w:b w:val="0"/>
          <w:bCs/>
          <w:color w:val="auto"/>
        </w:rPr>
      </w:pPr>
    </w:p>
    <w:p w:rsidR="00F0228D" w:rsidRDefault="00F0228D">
      <w:pPr>
        <w:jc w:val="right"/>
        <w:rPr>
          <w:rStyle w:val="a3"/>
          <w:b w:val="0"/>
          <w:bCs/>
          <w:color w:val="auto"/>
        </w:rPr>
      </w:pPr>
    </w:p>
    <w:p w:rsidR="00F0228D" w:rsidRDefault="00F0228D">
      <w:pPr>
        <w:jc w:val="right"/>
        <w:rPr>
          <w:rStyle w:val="a3"/>
          <w:b w:val="0"/>
          <w:bCs/>
          <w:color w:val="auto"/>
        </w:rPr>
      </w:pPr>
    </w:p>
    <w:p w:rsidR="00F0228D" w:rsidRDefault="00F0228D">
      <w:pPr>
        <w:jc w:val="right"/>
        <w:rPr>
          <w:rStyle w:val="a3"/>
          <w:b w:val="0"/>
          <w:bCs/>
          <w:color w:val="auto"/>
        </w:rPr>
      </w:pPr>
    </w:p>
    <w:p w:rsidR="00F0228D" w:rsidRDefault="00F0228D">
      <w:pPr>
        <w:jc w:val="right"/>
        <w:rPr>
          <w:rStyle w:val="a3"/>
          <w:b w:val="0"/>
          <w:bCs/>
          <w:color w:val="auto"/>
        </w:rPr>
      </w:pPr>
    </w:p>
    <w:p w:rsidR="00F0228D" w:rsidRDefault="00F0228D">
      <w:pPr>
        <w:jc w:val="right"/>
        <w:rPr>
          <w:rStyle w:val="a3"/>
          <w:b w:val="0"/>
          <w:bCs/>
          <w:color w:val="auto"/>
        </w:rPr>
      </w:pPr>
    </w:p>
    <w:bookmarkEnd w:id="4"/>
    <w:p w:rsidR="00F0228D" w:rsidRDefault="00F0228D">
      <w:pPr>
        <w:jc w:val="right"/>
        <w:rPr>
          <w:rStyle w:val="a3"/>
          <w:b w:val="0"/>
          <w:bCs/>
          <w:color w:val="auto"/>
        </w:rPr>
      </w:pPr>
    </w:p>
    <w:p w:rsidR="00AE7C08" w:rsidRDefault="00AE7C08">
      <w:pPr>
        <w:jc w:val="right"/>
        <w:rPr>
          <w:rStyle w:val="a3"/>
          <w:b w:val="0"/>
          <w:bCs/>
          <w:color w:val="auto"/>
        </w:rPr>
      </w:pPr>
    </w:p>
    <w:p w:rsidR="00AE7C08" w:rsidRDefault="00AE7C08">
      <w:pPr>
        <w:jc w:val="right"/>
        <w:rPr>
          <w:rStyle w:val="a3"/>
          <w:b w:val="0"/>
          <w:bCs/>
          <w:color w:val="auto"/>
        </w:rPr>
      </w:pPr>
    </w:p>
    <w:p w:rsidR="00AE7C08" w:rsidRDefault="00AE7C08">
      <w:pPr>
        <w:jc w:val="right"/>
        <w:rPr>
          <w:rStyle w:val="a3"/>
          <w:b w:val="0"/>
          <w:bCs/>
          <w:color w:val="auto"/>
        </w:rPr>
      </w:pPr>
    </w:p>
    <w:p w:rsidR="00AE7C08" w:rsidRDefault="00AE7C08">
      <w:pPr>
        <w:jc w:val="right"/>
        <w:rPr>
          <w:rStyle w:val="a3"/>
          <w:b w:val="0"/>
          <w:bCs/>
          <w:color w:val="auto"/>
        </w:rPr>
      </w:pPr>
    </w:p>
    <w:p w:rsidR="00AE7C08" w:rsidRDefault="00AE7C08">
      <w:pPr>
        <w:jc w:val="right"/>
        <w:rPr>
          <w:rStyle w:val="a3"/>
          <w:b w:val="0"/>
          <w:bCs/>
          <w:color w:val="auto"/>
        </w:rPr>
      </w:pPr>
    </w:p>
    <w:p w:rsidR="00AE7C08" w:rsidRDefault="00AE7C08">
      <w:pPr>
        <w:jc w:val="right"/>
        <w:rPr>
          <w:rStyle w:val="a3"/>
          <w:b w:val="0"/>
          <w:bCs/>
          <w:color w:val="auto"/>
        </w:rPr>
      </w:pPr>
    </w:p>
    <w:p w:rsidR="00AE7C08" w:rsidRDefault="00AE7C08" w:rsidP="00AC31F5">
      <w:pPr>
        <w:ind w:firstLine="0"/>
        <w:jc w:val="left"/>
        <w:rPr>
          <w:rStyle w:val="a3"/>
          <w:b w:val="0"/>
          <w:bCs/>
          <w:color w:val="auto"/>
        </w:rPr>
      </w:pPr>
    </w:p>
    <w:sectPr w:rsidR="00AE7C08" w:rsidSect="00F0228D">
      <w:footerReference w:type="default" r:id="rId16"/>
      <w:pgSz w:w="11900" w:h="16800"/>
      <w:pgMar w:top="426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617" w:rsidRDefault="00F65617">
      <w:r>
        <w:separator/>
      </w:r>
    </w:p>
  </w:endnote>
  <w:endnote w:type="continuationSeparator" w:id="0">
    <w:p w:rsidR="00F65617" w:rsidRDefault="00F6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B0055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B0055" w:rsidRDefault="001B0055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B0055" w:rsidRDefault="001B0055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B0055" w:rsidRDefault="001B0055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617" w:rsidRDefault="00F65617">
      <w:r>
        <w:separator/>
      </w:r>
    </w:p>
  </w:footnote>
  <w:footnote w:type="continuationSeparator" w:id="0">
    <w:p w:rsidR="00F65617" w:rsidRDefault="00F6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A2"/>
    <w:rsid w:val="00010E37"/>
    <w:rsid w:val="00060886"/>
    <w:rsid w:val="000A2A05"/>
    <w:rsid w:val="000E78BB"/>
    <w:rsid w:val="000F512C"/>
    <w:rsid w:val="00151062"/>
    <w:rsid w:val="001604F2"/>
    <w:rsid w:val="001B0055"/>
    <w:rsid w:val="001D61DE"/>
    <w:rsid w:val="002444D1"/>
    <w:rsid w:val="00373534"/>
    <w:rsid w:val="00415F16"/>
    <w:rsid w:val="0044309B"/>
    <w:rsid w:val="00476DAF"/>
    <w:rsid w:val="00486722"/>
    <w:rsid w:val="0048739F"/>
    <w:rsid w:val="004D7253"/>
    <w:rsid w:val="00522520"/>
    <w:rsid w:val="005B26B1"/>
    <w:rsid w:val="00655BD1"/>
    <w:rsid w:val="006E7661"/>
    <w:rsid w:val="00774EED"/>
    <w:rsid w:val="00780056"/>
    <w:rsid w:val="007A2500"/>
    <w:rsid w:val="007B02AE"/>
    <w:rsid w:val="007D1F76"/>
    <w:rsid w:val="008040DA"/>
    <w:rsid w:val="00851A8F"/>
    <w:rsid w:val="008C1B4D"/>
    <w:rsid w:val="008D3B35"/>
    <w:rsid w:val="009121FF"/>
    <w:rsid w:val="00916003"/>
    <w:rsid w:val="00946A69"/>
    <w:rsid w:val="00973203"/>
    <w:rsid w:val="00977FF6"/>
    <w:rsid w:val="009D35D5"/>
    <w:rsid w:val="00A22DAC"/>
    <w:rsid w:val="00A351A2"/>
    <w:rsid w:val="00A36E22"/>
    <w:rsid w:val="00AC23AB"/>
    <w:rsid w:val="00AC31F5"/>
    <w:rsid w:val="00AE7C08"/>
    <w:rsid w:val="00B06CF0"/>
    <w:rsid w:val="00BB5B89"/>
    <w:rsid w:val="00BC1457"/>
    <w:rsid w:val="00CB68CE"/>
    <w:rsid w:val="00CC1902"/>
    <w:rsid w:val="00CD0F92"/>
    <w:rsid w:val="00D55D8B"/>
    <w:rsid w:val="00D72F33"/>
    <w:rsid w:val="00DA1AF2"/>
    <w:rsid w:val="00DD2479"/>
    <w:rsid w:val="00E02528"/>
    <w:rsid w:val="00E1289E"/>
    <w:rsid w:val="00E3283B"/>
    <w:rsid w:val="00E357A4"/>
    <w:rsid w:val="00E678AC"/>
    <w:rsid w:val="00E7254D"/>
    <w:rsid w:val="00EB24CE"/>
    <w:rsid w:val="00EF329A"/>
    <w:rsid w:val="00F0228D"/>
    <w:rsid w:val="00F153CB"/>
    <w:rsid w:val="00F44DD0"/>
    <w:rsid w:val="00F54A33"/>
    <w:rsid w:val="00F65617"/>
    <w:rsid w:val="00F7663C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744650-3F40-4686-B3F6-D90E6CAF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" w:hAnsi="Times New Roman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" w:hAnsi="Times New Roman" w:cs="Times New Roman"/>
      <w:sz w:val="24"/>
      <w:szCs w:val="24"/>
    </w:rPr>
  </w:style>
  <w:style w:type="paragraph" w:customStyle="1" w:styleId="ac">
    <w:name w:val="Заголовок к тексту"/>
    <w:basedOn w:val="a"/>
    <w:next w:val="ad"/>
    <w:rsid w:val="00F0228D"/>
    <w:pPr>
      <w:widowControl/>
      <w:suppressAutoHyphens/>
      <w:autoSpaceDE/>
      <w:autoSpaceDN/>
      <w:adjustRightInd/>
      <w:spacing w:after="240" w:line="240" w:lineRule="exact"/>
      <w:ind w:firstLine="0"/>
      <w:jc w:val="left"/>
    </w:pPr>
    <w:rPr>
      <w:b/>
      <w:sz w:val="28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F0228D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f"/>
    <w:uiPriority w:val="99"/>
    <w:semiHidden/>
    <w:unhideWhenUsed/>
    <w:rsid w:val="00F0228D"/>
    <w:pPr>
      <w:spacing w:after="120"/>
    </w:pPr>
  </w:style>
  <w:style w:type="character" w:customStyle="1" w:styleId="af">
    <w:name w:val="Основной текст Знак"/>
    <w:basedOn w:val="a0"/>
    <w:link w:val="ad"/>
    <w:uiPriority w:val="99"/>
    <w:semiHidden/>
    <w:locked/>
    <w:rsid w:val="00F0228D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A1A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A1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71287568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98625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64203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404479387/0" TargetMode="External"/><Relationship Id="rId10" Type="http://schemas.openxmlformats.org/officeDocument/2006/relationships/hyperlink" Target="http://internet.garant.ru/document/redirect/18636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4479386/0" TargetMode="External"/><Relationship Id="rId14" Type="http://schemas.openxmlformats.org/officeDocument/2006/relationships/hyperlink" Target="http://internet.garant.ru/document/redirect/40331867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14066-5099-445C-B3CB-0A6C3810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Сектор правовой и кадровой работы</cp:lastModifiedBy>
  <cp:revision>6</cp:revision>
  <cp:lastPrinted>2025-03-19T10:44:00Z</cp:lastPrinted>
  <dcterms:created xsi:type="dcterms:W3CDTF">2025-03-19T10:43:00Z</dcterms:created>
  <dcterms:modified xsi:type="dcterms:W3CDTF">2025-04-03T08:02:00Z</dcterms:modified>
</cp:coreProperties>
</file>