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000D0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186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000D0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186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23AE4" w:rsidRPr="00546E64" w:rsidRDefault="00F23AE4" w:rsidP="00F9635F">
      <w:pPr>
        <w:jc w:val="both"/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ED3A7A" w:rsidP="00F23AE4">
            <w:pPr>
              <w:ind w:right="-108"/>
              <w:jc w:val="both"/>
              <w:rPr>
                <w:b/>
              </w:rPr>
            </w:pPr>
            <w:r w:rsidRPr="00ED3A7A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ED3A7A">
              <w:rPr>
                <w:b/>
              </w:rPr>
              <w:t xml:space="preserve"> </w:t>
            </w:r>
            <w:r w:rsidR="00BC3DC7" w:rsidRPr="00BC3DC7">
              <w:rPr>
                <w:b/>
              </w:rPr>
              <w:t>сообщени</w:t>
            </w:r>
            <w:r w:rsidR="00F23AE4">
              <w:rPr>
                <w:b/>
              </w:rPr>
              <w:t>я</w:t>
            </w:r>
            <w:r w:rsidR="00BC3DC7" w:rsidRPr="00BC3DC7">
              <w:rPr>
                <w:b/>
              </w:rPr>
              <w:t xml:space="preserve"> лицами, замещающими должности муниципальной службы в администрации </w:t>
            </w:r>
            <w:r w:rsidR="00BC3DC7">
              <w:rPr>
                <w:b/>
              </w:rPr>
              <w:t>Канашского</w:t>
            </w:r>
            <w:r w:rsidR="00BC3DC7" w:rsidRPr="00BC3DC7">
              <w:rPr>
                <w:b/>
              </w:rPr>
              <w:t xml:space="preserve">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</w:tbl>
    <w:p w:rsidR="005E0FA9" w:rsidRDefault="005E0FA9" w:rsidP="005E0FA9"/>
    <w:p w:rsidR="0062760A" w:rsidRPr="005E0FA9" w:rsidRDefault="0062760A" w:rsidP="005E0FA9"/>
    <w:p w:rsidR="00B352AE" w:rsidRDefault="003C639F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3C639F">
        <w:rPr>
          <w:rFonts w:ascii="Times New Roman CYR" w:eastAsiaTheme="minorEastAsia" w:hAnsi="Times New Roman CYR" w:cs="Times New Roman CYR"/>
        </w:rPr>
        <w:t>В соответствии с Федеральным законом от 25.12.2008</w:t>
      </w:r>
      <w:r>
        <w:rPr>
          <w:rFonts w:ascii="Times New Roman CYR" w:eastAsiaTheme="minorEastAsia" w:hAnsi="Times New Roman CYR" w:cs="Times New Roman CYR"/>
        </w:rPr>
        <w:t xml:space="preserve"> г.</w:t>
      </w:r>
      <w:r w:rsidRPr="003C639F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№</w:t>
      </w:r>
      <w:r w:rsidRPr="003C639F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273-ФЗ «О противодействии коррупции»</w:t>
      </w:r>
      <w:r w:rsidRPr="003C639F">
        <w:rPr>
          <w:rFonts w:ascii="Times New Roman CYR" w:eastAsiaTheme="minorEastAsia" w:hAnsi="Times New Roman CYR" w:cs="Times New Roman CYR"/>
        </w:rPr>
        <w:t>, Постановлением Правительства Российской Федерации от 09.01.2014</w:t>
      </w:r>
      <w:r>
        <w:rPr>
          <w:rFonts w:ascii="Times New Roman CYR" w:eastAsiaTheme="minorEastAsia" w:hAnsi="Times New Roman CYR" w:cs="Times New Roman CYR"/>
        </w:rPr>
        <w:t xml:space="preserve"> г.</w:t>
      </w:r>
      <w:r w:rsidRPr="003C639F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№ 10 «</w:t>
      </w:r>
      <w:r w:rsidRPr="003C639F">
        <w:rPr>
          <w:rFonts w:ascii="Times New Roman CYR" w:eastAsiaTheme="minorEastAsia" w:hAnsi="Times New Roman CYR" w:cs="Times New Roman CYR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Утвердить прилагаемый </w:t>
      </w:r>
      <w:r w:rsidR="006240D3" w:rsidRPr="006240D3">
        <w:rPr>
          <w:rFonts w:ascii="Times New Roman CYR" w:eastAsiaTheme="minorEastAsia" w:hAnsi="Times New Roman CYR" w:cs="Times New Roman CYR"/>
        </w:rPr>
        <w:t>Поряд</w:t>
      </w:r>
      <w:r w:rsidR="006240D3">
        <w:rPr>
          <w:rFonts w:ascii="Times New Roman CYR" w:eastAsiaTheme="minorEastAsia" w:hAnsi="Times New Roman CYR" w:cs="Times New Roman CYR"/>
        </w:rPr>
        <w:t>ок</w:t>
      </w:r>
      <w:r w:rsidR="006240D3" w:rsidRPr="006240D3">
        <w:rPr>
          <w:rFonts w:ascii="Times New Roman CYR" w:eastAsiaTheme="minorEastAsia" w:hAnsi="Times New Roman CYR" w:cs="Times New Roman CYR"/>
        </w:rPr>
        <w:t xml:space="preserve"> сообщени</w:t>
      </w:r>
      <w:r w:rsidR="00F23AE4">
        <w:rPr>
          <w:rFonts w:ascii="Times New Roman CYR" w:eastAsiaTheme="minorEastAsia" w:hAnsi="Times New Roman CYR" w:cs="Times New Roman CYR"/>
        </w:rPr>
        <w:t>я</w:t>
      </w:r>
      <w:r w:rsidR="006240D3" w:rsidRPr="006240D3">
        <w:rPr>
          <w:rFonts w:ascii="Times New Roman CYR" w:eastAsiaTheme="minorEastAsia" w:hAnsi="Times New Roman CYR" w:cs="Times New Roman CYR"/>
        </w:rPr>
        <w:t xml:space="preserve">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CF5725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9477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947787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947787">
        <w:rPr>
          <w:rFonts w:ascii="Times New Roman CYR" w:eastAsiaTheme="minorEastAsia" w:hAnsi="Times New Roman CYR" w:cs="Times New Roman CYR"/>
        </w:rPr>
        <w:t xml:space="preserve"> </w:t>
      </w:r>
      <w:r w:rsidR="00947787" w:rsidRPr="00947787">
        <w:rPr>
          <w:rFonts w:ascii="Times New Roman CYR" w:eastAsiaTheme="minorEastAsia" w:hAnsi="Times New Roman CYR" w:cs="Times New Roman CYR"/>
        </w:rPr>
        <w:t>о</w:t>
      </w:r>
      <w:r w:rsidR="00947787">
        <w:rPr>
          <w:rFonts w:ascii="Times New Roman CYR" w:eastAsiaTheme="minorEastAsia" w:hAnsi="Times New Roman CYR" w:cs="Times New Roman CYR"/>
        </w:rPr>
        <w:t>т 15 января 2016 г. № 4 «</w:t>
      </w:r>
      <w:r w:rsidR="00947787" w:rsidRPr="00947787">
        <w:rPr>
          <w:rFonts w:ascii="Times New Roman CYR" w:eastAsiaTheme="minorEastAsia" w:hAnsi="Times New Roman CYR" w:cs="Times New Roman CYR"/>
        </w:rPr>
        <w:t>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947787">
        <w:rPr>
          <w:rFonts w:ascii="Times New Roman CYR" w:eastAsiaTheme="minorEastAsia" w:hAnsi="Times New Roman CYR" w:cs="Times New Roman CYR"/>
        </w:rPr>
        <w:t>.</w:t>
      </w:r>
    </w:p>
    <w:p w:rsidR="00947787" w:rsidRPr="00546E64" w:rsidRDefault="00F55F0C" w:rsidP="00546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>3. Контроль за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bookmarkEnd w:id="1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4F47FC" w:rsidP="00546E64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  <w:t xml:space="preserve">           </w:t>
      </w:r>
      <w:r w:rsidR="00546E64">
        <w:tab/>
        <w:t xml:space="preserve">    С.Н. Михайлов</w:t>
      </w: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CF5725" w:rsidRDefault="00363DE3" w:rsidP="00EA6317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224B1E">
        <w:rPr>
          <w:sz w:val="22"/>
          <w:szCs w:val="22"/>
          <w:u w:val="single"/>
        </w:rPr>
        <w:t>28.02.2023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224B1E">
        <w:rPr>
          <w:sz w:val="22"/>
          <w:szCs w:val="22"/>
          <w:u w:val="single"/>
        </w:rPr>
        <w:t>186</w:t>
      </w:r>
      <w:r w:rsidRPr="00363DE3">
        <w:rPr>
          <w:sz w:val="22"/>
          <w:szCs w:val="22"/>
          <w:u w:val="single"/>
        </w:rPr>
        <w:tab/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EA6317">
        <w:rPr>
          <w:rFonts w:ascii="Times New Roman CYR" w:eastAsiaTheme="minorEastAsia" w:hAnsi="Times New Roman CYR" w:cs="Times New Roman CYR"/>
          <w:b/>
          <w:bCs/>
        </w:rPr>
        <w:t>Порядок</w:t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EA6317">
        <w:rPr>
          <w:rFonts w:ascii="Times New Roman CYR" w:eastAsiaTheme="minorEastAsia" w:hAnsi="Times New Roman CYR" w:cs="Times New Roman CYR"/>
          <w:b/>
          <w:bCs/>
        </w:rPr>
        <w:t>сообщени</w:t>
      </w:r>
      <w:r w:rsidR="00F23AE4">
        <w:rPr>
          <w:rFonts w:ascii="Times New Roman CYR" w:eastAsiaTheme="minorEastAsia" w:hAnsi="Times New Roman CYR" w:cs="Times New Roman CYR"/>
          <w:b/>
          <w:bCs/>
        </w:rPr>
        <w:t>я</w:t>
      </w:r>
      <w:r w:rsidRPr="00EA6317">
        <w:rPr>
          <w:rFonts w:ascii="Times New Roman CYR" w:eastAsiaTheme="minorEastAsia" w:hAnsi="Times New Roman CYR" w:cs="Times New Roman CYR"/>
          <w:b/>
          <w:bCs/>
        </w:rPr>
        <w:t xml:space="preserve">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EA6317">
        <w:rPr>
          <w:rFonts w:ascii="Times New Roman CYR" w:eastAsiaTheme="minorEastAsia" w:hAnsi="Times New Roman CYR" w:cs="Times New Roman CYR"/>
        </w:rPr>
        <w:t xml:space="preserve">1. Настоящий </w:t>
      </w:r>
      <w:r w:rsidR="00AA5659">
        <w:rPr>
          <w:rFonts w:ascii="Times New Roman CYR" w:eastAsiaTheme="minorEastAsia" w:hAnsi="Times New Roman CYR" w:cs="Times New Roman CYR"/>
        </w:rPr>
        <w:t>П</w:t>
      </w:r>
      <w:r w:rsidRPr="00EA6317">
        <w:rPr>
          <w:rFonts w:ascii="Times New Roman CYR" w:eastAsiaTheme="minorEastAsia" w:hAnsi="Times New Roman CYR" w:cs="Times New Roman CYR"/>
        </w:rPr>
        <w:t xml:space="preserve">орядок определяет порядок сообщения </w:t>
      </w:r>
      <w:r w:rsidR="00383723">
        <w:rPr>
          <w:rFonts w:ascii="Times New Roman CYR" w:eastAsiaTheme="minorEastAsia" w:hAnsi="Times New Roman CYR" w:cs="Times New Roman CYR"/>
        </w:rPr>
        <w:t xml:space="preserve">лицами, замещающими должности </w:t>
      </w:r>
      <w:r w:rsidRPr="00EA6317">
        <w:rPr>
          <w:rFonts w:ascii="Times New Roman CYR" w:eastAsiaTheme="minorEastAsia" w:hAnsi="Times New Roman CYR" w:cs="Times New Roman CYR"/>
        </w:rPr>
        <w:t>муниципальн</w:t>
      </w:r>
      <w:r w:rsidR="00383723">
        <w:rPr>
          <w:rFonts w:ascii="Times New Roman CYR" w:eastAsiaTheme="minorEastAsia" w:hAnsi="Times New Roman CYR" w:cs="Times New Roman CYR"/>
        </w:rPr>
        <w:t>ой</w:t>
      </w:r>
      <w:r w:rsidRPr="00EA6317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службы в</w:t>
      </w:r>
      <w:r w:rsidRPr="00EA6317">
        <w:rPr>
          <w:rFonts w:ascii="Times New Roman CYR" w:eastAsiaTheme="minorEastAsia" w:hAnsi="Times New Roman CYR" w:cs="Times New Roman CYR"/>
        </w:rPr>
        <w:t xml:space="preserve"> администрации Канашского </w:t>
      </w:r>
      <w:r w:rsidR="00AA5659">
        <w:rPr>
          <w:rFonts w:ascii="Times New Roman CYR" w:eastAsiaTheme="minorEastAsia" w:hAnsi="Times New Roman CYR" w:cs="Times New Roman CYR"/>
        </w:rPr>
        <w:t>муниципального округа</w:t>
      </w:r>
      <w:r w:rsidRPr="00EA6317">
        <w:rPr>
          <w:rFonts w:ascii="Times New Roman CYR" w:eastAsiaTheme="minorEastAsia" w:hAnsi="Times New Roman CYR" w:cs="Times New Roman CYR"/>
        </w:rPr>
        <w:t xml:space="preserve"> Чувашской Республики, (далее</w:t>
      </w:r>
      <w:r w:rsidR="0050794D">
        <w:rPr>
          <w:rFonts w:ascii="Times New Roman CYR" w:eastAsiaTheme="minorEastAsia" w:hAnsi="Times New Roman CYR" w:cs="Times New Roman CYR"/>
        </w:rPr>
        <w:t xml:space="preserve"> -</w:t>
      </w:r>
      <w:r w:rsidRPr="00EA6317">
        <w:rPr>
          <w:rFonts w:ascii="Times New Roman CYR" w:eastAsiaTheme="minorEastAsia" w:hAnsi="Times New Roman CYR" w:cs="Times New Roman CYR"/>
        </w:rPr>
        <w:t xml:space="preserve">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EA6317">
        <w:rPr>
          <w:rFonts w:ascii="Times New Roman CYR" w:eastAsiaTheme="minorEastAsia" w:hAnsi="Times New Roman CYR" w:cs="Times New Roman CYR"/>
        </w:rPr>
        <w:t>2. Для целей настоящего Порядка используются следующие понятия:</w:t>
      </w:r>
    </w:p>
    <w:bookmarkEnd w:id="3"/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45DF1">
        <w:rPr>
          <w:rFonts w:ascii="Times New Roman CYR" w:eastAsiaTheme="minorEastAsia" w:hAnsi="Times New Roman CYR" w:cs="Times New Roman CYR"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545DF1">
        <w:rPr>
          <w:rFonts w:ascii="Times New Roman CYR" w:eastAsiaTheme="minorEastAsia" w:hAnsi="Times New Roman CYR" w:cs="Times New Roman CYR"/>
        </w:rPr>
        <w:t xml:space="preserve"> - </w:t>
      </w:r>
      <w:r w:rsidRPr="00EA6317">
        <w:rPr>
          <w:rFonts w:ascii="Times New Roman CYR" w:eastAsiaTheme="minorEastAsia" w:hAnsi="Times New Roman CYR" w:cs="Times New Roman CYR"/>
        </w:rPr>
        <w:t xml:space="preserve">подарок, полученный </w:t>
      </w:r>
      <w:r w:rsidR="00383723">
        <w:rPr>
          <w:rFonts w:ascii="Times New Roman CYR" w:eastAsiaTheme="minorEastAsia" w:hAnsi="Times New Roman CYR" w:cs="Times New Roman CYR"/>
        </w:rPr>
        <w:t>муниципальным служащим</w:t>
      </w:r>
      <w:r w:rsidRPr="00EA6317">
        <w:rPr>
          <w:rFonts w:ascii="Times New Roman CYR" w:eastAsiaTheme="minorEastAsia" w:hAnsi="Times New Roman CYR" w:cs="Times New Roman CYR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45DF1">
        <w:rPr>
          <w:rFonts w:ascii="Times New Roman CYR" w:eastAsiaTheme="minorEastAsia" w:hAnsi="Times New Roman CYR" w:cs="Times New Roman CYR"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545DF1">
        <w:rPr>
          <w:rFonts w:ascii="Times New Roman CYR" w:eastAsiaTheme="minorEastAsia" w:hAnsi="Times New Roman CYR" w:cs="Times New Roman CYR"/>
        </w:rPr>
        <w:t xml:space="preserve"> -</w:t>
      </w:r>
      <w:r w:rsidRPr="00EA6317">
        <w:rPr>
          <w:rFonts w:ascii="Times New Roman CYR" w:eastAsiaTheme="minorEastAsia" w:hAnsi="Times New Roman CYR" w:cs="Times New Roman CYR"/>
        </w:rPr>
        <w:t xml:space="preserve"> получение </w:t>
      </w:r>
      <w:r w:rsidR="00D22EBE">
        <w:rPr>
          <w:rFonts w:ascii="Times New Roman CYR" w:eastAsiaTheme="minorEastAsia" w:hAnsi="Times New Roman CYR" w:cs="Times New Roman CYR"/>
        </w:rPr>
        <w:t>муниципальным служащим</w:t>
      </w:r>
      <w:r w:rsidRPr="00EA6317">
        <w:rPr>
          <w:rFonts w:ascii="Times New Roman CYR" w:eastAsiaTheme="minorEastAsia" w:hAnsi="Times New Roman CYR" w:cs="Times New Roman CYR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3"/>
      <w:r w:rsidRPr="00EA6317">
        <w:rPr>
          <w:rFonts w:ascii="Times New Roman CYR" w:eastAsiaTheme="minorEastAsia" w:hAnsi="Times New Roman CYR" w:cs="Times New Roman CYR"/>
        </w:rPr>
        <w:t xml:space="preserve">3. </w:t>
      </w:r>
      <w:r w:rsidR="00D22EBE">
        <w:rPr>
          <w:rFonts w:ascii="Times New Roman CYR" w:eastAsiaTheme="minorEastAsia" w:hAnsi="Times New Roman CYR" w:cs="Times New Roman CYR"/>
        </w:rPr>
        <w:t>Муниципальные служащие</w:t>
      </w:r>
      <w:r w:rsidRPr="00EA6317">
        <w:rPr>
          <w:rFonts w:ascii="Times New Roman CYR" w:eastAsiaTheme="minorEastAsia" w:hAnsi="Times New Roman CYR" w:cs="Times New Roman CYR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4"/>
      <w:bookmarkEnd w:id="4"/>
      <w:r w:rsidRPr="00EA6317">
        <w:rPr>
          <w:rFonts w:ascii="Times New Roman CYR" w:eastAsiaTheme="minorEastAsia" w:hAnsi="Times New Roman CYR" w:cs="Times New Roman CYR"/>
        </w:rPr>
        <w:t xml:space="preserve">4. </w:t>
      </w:r>
      <w:r w:rsidR="00D22EBE">
        <w:rPr>
          <w:rFonts w:ascii="Times New Roman CYR" w:eastAsiaTheme="minorEastAsia" w:hAnsi="Times New Roman CYR" w:cs="Times New Roman CYR"/>
        </w:rPr>
        <w:t>Муниципальные служащие</w:t>
      </w:r>
      <w:r w:rsidRPr="00EA6317">
        <w:rPr>
          <w:rFonts w:ascii="Times New Roman CYR" w:eastAsiaTheme="minorEastAsia" w:hAnsi="Times New Roman CYR" w:cs="Times New Roman CYR"/>
        </w:rPr>
        <w:t xml:space="preserve">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Канашского </w:t>
      </w:r>
      <w:r w:rsidR="00D22EBE">
        <w:rPr>
          <w:rFonts w:ascii="Times New Roman CYR" w:eastAsiaTheme="minorEastAsia" w:hAnsi="Times New Roman CYR" w:cs="Times New Roman CYR"/>
        </w:rPr>
        <w:t>муниципального округа Чувашской Республики</w:t>
      </w:r>
      <w:r w:rsidRPr="00EA6317">
        <w:rPr>
          <w:rFonts w:ascii="Times New Roman CYR" w:eastAsiaTheme="minorEastAsia" w:hAnsi="Times New Roman CYR" w:cs="Times New Roman CYR"/>
        </w:rPr>
        <w:t xml:space="preserve"> (далее - </w:t>
      </w:r>
      <w:r w:rsidRPr="00EA6317">
        <w:rPr>
          <w:rFonts w:ascii="Times New Roman CYR" w:eastAsiaTheme="minorEastAsia" w:hAnsi="Times New Roman CYR" w:cs="Times New Roman CYR"/>
        </w:rPr>
        <w:lastRenderedPageBreak/>
        <w:t>администрация).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5"/>
      <w:bookmarkEnd w:id="5"/>
      <w:r w:rsidRPr="00EA6317">
        <w:rPr>
          <w:rFonts w:ascii="Times New Roman CYR" w:eastAsiaTheme="minorEastAsia" w:hAnsi="Times New Roman CYR" w:cs="Times New Roman CYR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8" w:history="1">
        <w:r w:rsidR="00D22EBE">
          <w:rPr>
            <w:rFonts w:ascii="Times New Roman CYR" w:eastAsiaTheme="minorEastAsia" w:hAnsi="Times New Roman CYR" w:cs="Times New Roman CYR"/>
          </w:rPr>
          <w:t>П</w:t>
        </w:r>
        <w:r w:rsidRPr="004C4E8C">
          <w:rPr>
            <w:rFonts w:ascii="Times New Roman CYR" w:eastAsiaTheme="minorEastAsia" w:hAnsi="Times New Roman CYR" w:cs="Times New Roman CYR"/>
          </w:rPr>
          <w:t>риложению</w:t>
        </w:r>
      </w:hyperlink>
      <w:r w:rsidR="00D22EBE">
        <w:rPr>
          <w:rFonts w:ascii="Times New Roman CYR" w:eastAsiaTheme="minorEastAsia" w:hAnsi="Times New Roman CYR" w:cs="Times New Roman CYR"/>
        </w:rPr>
        <w:t xml:space="preserve"> № 1</w:t>
      </w:r>
      <w:r w:rsidRPr="00EA6317">
        <w:rPr>
          <w:rFonts w:ascii="Times New Roman CYR" w:eastAsiaTheme="minorEastAsia" w:hAnsi="Times New Roman CYR" w:cs="Times New Roman CYR"/>
        </w:rPr>
        <w:t xml:space="preserve"> к </w:t>
      </w:r>
      <w:r w:rsidR="00D22EBE">
        <w:rPr>
          <w:rFonts w:ascii="Times New Roman CYR" w:eastAsiaTheme="minorEastAsia" w:hAnsi="Times New Roman CYR" w:cs="Times New Roman CYR"/>
        </w:rPr>
        <w:t xml:space="preserve">настоящему Порядку, </w:t>
      </w:r>
      <w:r w:rsidRPr="00EA6317">
        <w:rPr>
          <w:rFonts w:ascii="Times New Roman CYR" w:eastAsiaTheme="minorEastAsia" w:hAnsi="Times New Roman CYR" w:cs="Times New Roman CYR"/>
        </w:rPr>
        <w:t xml:space="preserve">представляется не позднее 3 рабочих дней со дня получения подарка в отдел организационно-контрольной и кадровой работы </w:t>
      </w:r>
      <w:r w:rsidR="00D22EBE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EA6317">
        <w:rPr>
          <w:rFonts w:ascii="Times New Roman CYR" w:eastAsiaTheme="minorEastAsia" w:hAnsi="Times New Roman CYR" w:cs="Times New Roman CYR"/>
        </w:rPr>
        <w:t>администрации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502"/>
      <w:bookmarkEnd w:id="6"/>
      <w:r w:rsidRPr="00EA6317">
        <w:rPr>
          <w:rFonts w:ascii="Times New Roman CYR" w:eastAsiaTheme="minorEastAsia" w:hAnsi="Times New Roman CYR" w:cs="Times New Roman CYR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7"/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A6317">
        <w:rPr>
          <w:rFonts w:ascii="Times New Roman CYR" w:eastAsiaTheme="minorEastAsia" w:hAnsi="Times New Roman CYR" w:cs="Times New Roman CYR"/>
        </w:rPr>
        <w:t xml:space="preserve">При невозможности подачи уведомления в сроки, указанные в </w:t>
      </w:r>
      <w:hyperlink w:anchor="sub_1005" w:history="1">
        <w:r w:rsidRPr="004C4E8C">
          <w:rPr>
            <w:rFonts w:ascii="Times New Roman CYR" w:eastAsiaTheme="minorEastAsia" w:hAnsi="Times New Roman CYR" w:cs="Times New Roman CYR"/>
          </w:rPr>
          <w:t>абзацах первом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и </w:t>
      </w:r>
      <w:hyperlink w:anchor="sub_502" w:history="1">
        <w:r w:rsidRPr="004C4E8C">
          <w:rPr>
            <w:rFonts w:ascii="Times New Roman CYR" w:eastAsiaTheme="minorEastAsia" w:hAnsi="Times New Roman CYR" w:cs="Times New Roman CYR"/>
          </w:rPr>
          <w:t>втором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пункта, по причине, не зависящей </w:t>
      </w:r>
      <w:r w:rsidR="005B6209">
        <w:rPr>
          <w:rFonts w:ascii="Times New Roman CYR" w:eastAsiaTheme="minorEastAsia" w:hAnsi="Times New Roman CYR" w:cs="Times New Roman CYR"/>
        </w:rPr>
        <w:t xml:space="preserve">от </w:t>
      </w:r>
      <w:r w:rsidRPr="00EA6317">
        <w:rPr>
          <w:rFonts w:ascii="Times New Roman CYR" w:eastAsiaTheme="minorEastAsia" w:hAnsi="Times New Roman CYR" w:cs="Times New Roman CYR"/>
        </w:rPr>
        <w:t>муниципального служащего, оно представляется не позднее следующего дня после ее устранения.</w:t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06"/>
      <w:r w:rsidRPr="00EA6317">
        <w:rPr>
          <w:rFonts w:ascii="Times New Roman CYR" w:eastAsiaTheme="minorEastAsia" w:hAnsi="Times New Roman CYR" w:cs="Times New Roman CYR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администрации, образованную в соответствии с </w:t>
      </w:r>
      <w:hyperlink r:id="rId9" w:history="1">
        <w:r w:rsidRPr="004C4E8C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о бухгалтерском учете (далее - комиссия).</w:t>
      </w:r>
    </w:p>
    <w:p w:rsidR="001A45F3" w:rsidRPr="00EA6317" w:rsidRDefault="001A45F3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A45F3">
        <w:rPr>
          <w:rFonts w:ascii="Times New Roman CYR" w:eastAsiaTheme="minorEastAsia" w:hAnsi="Times New Roman CYR" w:cs="Times New Roman CYR"/>
        </w:rPr>
        <w:t xml:space="preserve">Уведомление регистрируется уполномоченным структурным подразделением в журнале регистрации уведомлений о получении подарков (далее - журнал) по форме согласно приложению </w:t>
      </w:r>
      <w:r>
        <w:rPr>
          <w:rFonts w:ascii="Times New Roman CYR" w:eastAsiaTheme="minorEastAsia" w:hAnsi="Times New Roman CYR" w:cs="Times New Roman CYR"/>
        </w:rPr>
        <w:t>№</w:t>
      </w:r>
      <w:r w:rsidRPr="001A45F3">
        <w:rPr>
          <w:rFonts w:ascii="Times New Roman CYR" w:eastAsiaTheme="minorEastAsia" w:hAnsi="Times New Roman CYR" w:cs="Times New Roman CYR"/>
        </w:rPr>
        <w:t xml:space="preserve"> 2 к настоящему </w:t>
      </w:r>
      <w:r>
        <w:rPr>
          <w:rFonts w:ascii="Times New Roman CYR" w:eastAsiaTheme="minorEastAsia" w:hAnsi="Times New Roman CYR" w:cs="Times New Roman CYR"/>
        </w:rPr>
        <w:t>Порядку</w:t>
      </w:r>
      <w:r w:rsidRPr="001A45F3">
        <w:rPr>
          <w:rFonts w:ascii="Times New Roman CYR" w:eastAsiaTheme="minorEastAsia" w:hAnsi="Times New Roman CYR" w:cs="Times New Roman CYR"/>
        </w:rPr>
        <w:t xml:space="preserve"> в течение одного рабочего дня со дня его представления. Журнал должен быть прошит, пронумерован и скреплен гербовой печатью администрации.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07"/>
      <w:bookmarkEnd w:id="8"/>
      <w:r w:rsidRPr="00EA6317">
        <w:rPr>
          <w:rFonts w:ascii="Times New Roman CYR" w:eastAsiaTheme="minorEastAsia" w:hAnsi="Times New Roman CYR" w:cs="Times New Roman CYR"/>
        </w:rPr>
        <w:t>7. Подарок, стоимость которого подтверждается документами и превышает 3 тыс. рублей либо стоимость которого получивш</w:t>
      </w:r>
      <w:r w:rsidR="00DC72B0">
        <w:rPr>
          <w:rFonts w:ascii="Times New Roman CYR" w:eastAsiaTheme="minorEastAsia" w:hAnsi="Times New Roman CYR" w:cs="Times New Roman CYR"/>
        </w:rPr>
        <w:t>ему</w:t>
      </w:r>
      <w:r w:rsidRPr="00EA6317">
        <w:rPr>
          <w:rFonts w:ascii="Times New Roman CYR" w:eastAsiaTheme="minorEastAsia" w:hAnsi="Times New Roman CYR" w:cs="Times New Roman CYR"/>
        </w:rPr>
        <w:t xml:space="preserve"> его муниципальному служащему,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08"/>
      <w:bookmarkEnd w:id="9"/>
      <w:r w:rsidRPr="00EA6317">
        <w:rPr>
          <w:rFonts w:ascii="Times New Roman CYR" w:eastAsiaTheme="minorEastAsia" w:hAnsi="Times New Roman CYR" w:cs="Times New Roman CYR"/>
        </w:rPr>
        <w:t>8. Подарок, полученный</w:t>
      </w:r>
      <w:r w:rsidR="00DC72B0">
        <w:rPr>
          <w:rFonts w:ascii="Times New Roman CYR" w:eastAsiaTheme="minorEastAsia" w:hAnsi="Times New Roman CYR" w:cs="Times New Roman CYR"/>
        </w:rPr>
        <w:t xml:space="preserve"> муниципальным служащим</w:t>
      </w:r>
      <w:r w:rsidRPr="00EA6317">
        <w:rPr>
          <w:rFonts w:ascii="Times New Roman CYR" w:eastAsiaTheme="minorEastAsia" w:hAnsi="Times New Roman CYR" w:cs="Times New Roman CYR"/>
        </w:rPr>
        <w:t xml:space="preserve">, независимо от его стоимости, подлежит передаче на хранение в порядке, предусмотренном </w:t>
      </w:r>
      <w:hyperlink w:anchor="sub_1007" w:history="1">
        <w:r w:rsidRPr="004C4E8C">
          <w:rPr>
            <w:rFonts w:ascii="Times New Roman CYR" w:eastAsiaTheme="minorEastAsia" w:hAnsi="Times New Roman CYR" w:cs="Times New Roman CYR"/>
          </w:rPr>
          <w:t>пунктом 7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09"/>
      <w:bookmarkEnd w:id="10"/>
      <w:r w:rsidRPr="00EA6317">
        <w:rPr>
          <w:rFonts w:ascii="Times New Roman CYR" w:eastAsiaTheme="minorEastAsia" w:hAnsi="Times New Roman CYR" w:cs="Times New Roman CYR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10"/>
      <w:bookmarkEnd w:id="11"/>
      <w:r w:rsidRPr="00EA6317">
        <w:rPr>
          <w:rFonts w:ascii="Times New Roman CYR" w:eastAsiaTheme="minorEastAsia" w:hAnsi="Times New Roman CYR" w:cs="Times New Roman CYR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 рублей.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11"/>
      <w:bookmarkEnd w:id="12"/>
      <w:r w:rsidRPr="00EA6317">
        <w:rPr>
          <w:rFonts w:ascii="Times New Roman CYR" w:eastAsiaTheme="minorEastAsia" w:hAnsi="Times New Roman CYR" w:cs="Times New Roman CYR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 тыс. рублей, в реестр муниципального имущества</w:t>
      </w:r>
      <w:r w:rsidR="00DC72B0">
        <w:rPr>
          <w:rFonts w:ascii="Times New Roman CYR" w:eastAsiaTheme="minorEastAsia" w:hAnsi="Times New Roman CYR" w:cs="Times New Roman CYR"/>
        </w:rPr>
        <w:t xml:space="preserve"> администрации</w:t>
      </w:r>
      <w:r w:rsidRPr="00EA6317">
        <w:rPr>
          <w:rFonts w:ascii="Times New Roman CYR" w:eastAsiaTheme="minorEastAsia" w:hAnsi="Times New Roman CYR" w:cs="Times New Roman CYR"/>
        </w:rPr>
        <w:t>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12"/>
      <w:bookmarkEnd w:id="13"/>
      <w:r w:rsidRPr="00EA6317">
        <w:rPr>
          <w:rFonts w:ascii="Times New Roman CYR" w:eastAsiaTheme="minorEastAsia" w:hAnsi="Times New Roman CYR" w:cs="Times New Roman CYR"/>
        </w:rPr>
        <w:t>12.</w:t>
      </w:r>
      <w:r w:rsidR="00DC72B0">
        <w:rPr>
          <w:rFonts w:ascii="Times New Roman CYR" w:eastAsiaTheme="minorEastAsia" w:hAnsi="Times New Roman CYR" w:cs="Times New Roman CYR"/>
        </w:rPr>
        <w:t>М</w:t>
      </w:r>
      <w:r w:rsidRPr="00EA6317">
        <w:rPr>
          <w:rFonts w:ascii="Times New Roman CYR" w:eastAsiaTheme="minorEastAsia" w:hAnsi="Times New Roman CYR" w:cs="Times New Roman CYR"/>
        </w:rPr>
        <w:t>униципальный служащий, сдавшие подарок, мо</w:t>
      </w:r>
      <w:r w:rsidR="00DC72B0">
        <w:rPr>
          <w:rFonts w:ascii="Times New Roman CYR" w:eastAsiaTheme="minorEastAsia" w:hAnsi="Times New Roman CYR" w:cs="Times New Roman CYR"/>
        </w:rPr>
        <w:t>жет</w:t>
      </w:r>
      <w:r w:rsidRPr="00EA6317">
        <w:rPr>
          <w:rFonts w:ascii="Times New Roman CYR" w:eastAsiaTheme="minorEastAsia" w:hAnsi="Times New Roman CYR" w:cs="Times New Roman CYR"/>
        </w:rPr>
        <w:t xml:space="preserve"> его выкупить, направив в уполномоченное структурное подразделение на имя представителя нанимателя (работодателя) соответствующее заявление не позднее двух месяцев со дня сдачи подарка.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13"/>
      <w:bookmarkEnd w:id="14"/>
      <w:r w:rsidRPr="00EA6317">
        <w:rPr>
          <w:rFonts w:ascii="Times New Roman CYR" w:eastAsiaTheme="minorEastAsia" w:hAnsi="Times New Roman CYR" w:cs="Times New Roman CYR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 12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Порядка, организует оценку </w:t>
      </w:r>
      <w:r w:rsidRPr="00EA6317">
        <w:rPr>
          <w:rFonts w:ascii="Times New Roman CYR" w:eastAsiaTheme="minorEastAsia" w:hAnsi="Times New Roman CYR" w:cs="Times New Roman CYR"/>
        </w:rPr>
        <w:lastRenderedPageBreak/>
        <w:t>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14"/>
      <w:bookmarkEnd w:id="15"/>
      <w:r w:rsidRPr="00EA6317">
        <w:rPr>
          <w:rFonts w:ascii="Times New Roman CYR" w:eastAsiaTheme="minorEastAsia" w:hAnsi="Times New Roman CYR" w:cs="Times New Roman CYR"/>
        </w:rPr>
        <w:t xml:space="preserve">14.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 12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 w:rsidR="00DC72B0">
        <w:rPr>
          <w:rFonts w:ascii="Times New Roman CYR" w:eastAsiaTheme="minorEastAsia" w:hAnsi="Times New Roman CYR" w:cs="Times New Roman CYR"/>
        </w:rPr>
        <w:t>едеральное казенное учреждение «</w:t>
      </w:r>
      <w:r w:rsidRPr="00EA6317">
        <w:rPr>
          <w:rFonts w:ascii="Times New Roman CYR" w:eastAsiaTheme="minorEastAsia" w:hAnsi="Times New Roman CYR" w:cs="Times New Roman CYR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DC72B0">
        <w:rPr>
          <w:rFonts w:ascii="Times New Roman CYR" w:eastAsiaTheme="minorEastAsia" w:hAnsi="Times New Roman CYR" w:cs="Times New Roman CYR"/>
        </w:rPr>
        <w:t>е финансов Российской Федерации»</w:t>
      </w:r>
      <w:r w:rsidRPr="00EA6317">
        <w:rPr>
          <w:rFonts w:ascii="Times New Roman CYR" w:eastAsiaTheme="minorEastAsia" w:hAnsi="Times New Roman CYR" w:cs="Times New Roman CYR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15"/>
      <w:bookmarkEnd w:id="16"/>
      <w:r w:rsidRPr="00EA6317">
        <w:rPr>
          <w:rFonts w:ascii="Times New Roman CYR" w:eastAsiaTheme="minorEastAsia" w:hAnsi="Times New Roman CYR" w:cs="Times New Roman CYR"/>
        </w:rPr>
        <w:t xml:space="preserve">15. Подарок, в отношении которого не поступило заявление, указанное в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 12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16"/>
      <w:bookmarkEnd w:id="17"/>
      <w:r w:rsidRPr="00EA6317">
        <w:rPr>
          <w:rFonts w:ascii="Times New Roman CYR" w:eastAsiaTheme="minorEastAsia" w:hAnsi="Times New Roman CYR" w:cs="Times New Roman CYR"/>
        </w:rPr>
        <w:t xml:space="preserve">16. В случае нецелесообразности использования подарка </w:t>
      </w:r>
      <w:r w:rsidR="002E5825" w:rsidRPr="002E5825">
        <w:rPr>
          <w:rFonts w:ascii="Times New Roman CYR" w:eastAsiaTheme="minorEastAsia" w:hAnsi="Times New Roman CYR" w:cs="Times New Roman CYR"/>
        </w:rPr>
        <w:t xml:space="preserve">главой </w:t>
      </w:r>
      <w:r w:rsidR="002E5825">
        <w:rPr>
          <w:rFonts w:ascii="Times New Roman CYR" w:eastAsiaTheme="minorEastAsia" w:hAnsi="Times New Roman CYR" w:cs="Times New Roman CYR"/>
        </w:rPr>
        <w:t>Канашского</w:t>
      </w:r>
      <w:r w:rsidR="002E5825" w:rsidRPr="002E5825">
        <w:rPr>
          <w:rFonts w:ascii="Times New Roman CYR" w:eastAsiaTheme="minorEastAsia" w:hAnsi="Times New Roman CYR" w:cs="Times New Roman CYR"/>
        </w:rPr>
        <w:t xml:space="preserve"> муниципального округа</w:t>
      </w:r>
      <w:r w:rsidRPr="00EA6317">
        <w:rPr>
          <w:rFonts w:ascii="Times New Roman CYR" w:eastAsiaTheme="minorEastAsia" w:hAnsi="Times New Roman CYR" w:cs="Times New Roman CYR"/>
        </w:rPr>
        <w:t xml:space="preserve"> </w:t>
      </w:r>
      <w:r w:rsidR="002E5825">
        <w:rPr>
          <w:rFonts w:ascii="Times New Roman CYR" w:eastAsiaTheme="minorEastAsia" w:hAnsi="Times New Roman CYR" w:cs="Times New Roman CYR"/>
        </w:rPr>
        <w:t xml:space="preserve">Чувашской Республики </w:t>
      </w:r>
      <w:r w:rsidRPr="00EA6317">
        <w:rPr>
          <w:rFonts w:ascii="Times New Roman CYR" w:eastAsiaTheme="minorEastAsia" w:hAnsi="Times New Roman CYR" w:cs="Times New Roman CYR"/>
        </w:rPr>
        <w:t>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1017"/>
      <w:bookmarkEnd w:id="18"/>
      <w:r w:rsidRPr="00EA6317">
        <w:rPr>
          <w:rFonts w:ascii="Times New Roman CYR" w:eastAsiaTheme="minorEastAsia" w:hAnsi="Times New Roman CYR" w:cs="Times New Roman CYR"/>
        </w:rPr>
        <w:t xml:space="preserve">17. Оценка стоимости подарка для реализации (выкупа), предусмотренная </w:t>
      </w:r>
      <w:hyperlink w:anchor="sub_1013" w:history="1">
        <w:r w:rsidRPr="004C4E8C">
          <w:rPr>
            <w:rFonts w:ascii="Times New Roman CYR" w:eastAsiaTheme="minorEastAsia" w:hAnsi="Times New Roman CYR" w:cs="Times New Roman CYR"/>
          </w:rPr>
          <w:t>пунктами 13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и </w:t>
      </w:r>
      <w:hyperlink w:anchor="sub_1015" w:history="1">
        <w:r w:rsidRPr="004C4E8C">
          <w:rPr>
            <w:rFonts w:ascii="Times New Roman CYR" w:eastAsiaTheme="minorEastAsia" w:hAnsi="Times New Roman CYR" w:cs="Times New Roman CYR"/>
          </w:rPr>
          <w:t>1</w:t>
        </w:r>
        <w:r w:rsidR="002E5825">
          <w:rPr>
            <w:rFonts w:ascii="Times New Roman CYR" w:eastAsiaTheme="minorEastAsia" w:hAnsi="Times New Roman CYR" w:cs="Times New Roman CYR"/>
          </w:rPr>
          <w:t>6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Порядка, осуществляется субъектами оценочной деятельности в соответствии с </w:t>
      </w:r>
      <w:hyperlink r:id="rId10" w:history="1">
        <w:r w:rsidRPr="004C4E8C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Российской Федерации об оценочной деятельности.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1018"/>
      <w:bookmarkEnd w:id="19"/>
      <w:r w:rsidRPr="00EA6317">
        <w:rPr>
          <w:rFonts w:ascii="Times New Roman CYR" w:eastAsiaTheme="minorEastAsia" w:hAnsi="Times New Roman CYR" w:cs="Times New Roman CYR"/>
        </w:rPr>
        <w:t xml:space="preserve">18. В случае если подарок не выкуплен или не реализован, </w:t>
      </w:r>
      <w:r w:rsidR="002E5825" w:rsidRPr="002E5825">
        <w:rPr>
          <w:rFonts w:ascii="Times New Roman CYR" w:eastAsiaTheme="minorEastAsia" w:hAnsi="Times New Roman CYR" w:cs="Times New Roman CYR"/>
        </w:rPr>
        <w:t xml:space="preserve">главой Канашского муниципального округа Чувашской Республики </w:t>
      </w:r>
      <w:r w:rsidRPr="00EA6317">
        <w:rPr>
          <w:rFonts w:ascii="Times New Roman CYR" w:eastAsiaTheme="minorEastAsia" w:hAnsi="Times New Roman CYR" w:cs="Times New Roman CYR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1019"/>
      <w:bookmarkEnd w:id="20"/>
      <w:r w:rsidRPr="00EA6317">
        <w:rPr>
          <w:rFonts w:ascii="Times New Roman CYR" w:eastAsiaTheme="minorEastAsia" w:hAnsi="Times New Roman CYR" w:cs="Times New Roman CYR"/>
        </w:rPr>
        <w:t xml:space="preserve">19. Средства, вырученные от реализации (выкупа) подарка, зачисляются в доход бюджета Канашского </w:t>
      </w:r>
      <w:r w:rsidR="002E5825">
        <w:rPr>
          <w:rFonts w:ascii="Times New Roman CYR" w:eastAsiaTheme="minorEastAsia" w:hAnsi="Times New Roman CYR" w:cs="Times New Roman CYR"/>
        </w:rPr>
        <w:t>муниципального округа</w:t>
      </w:r>
      <w:r w:rsidRPr="00EA6317">
        <w:rPr>
          <w:rFonts w:ascii="Times New Roman CYR" w:eastAsiaTheme="minorEastAsia" w:hAnsi="Times New Roman CYR" w:cs="Times New Roman CYR"/>
        </w:rPr>
        <w:t xml:space="preserve"> Чувашской Республики в порядке, установленном </w:t>
      </w:r>
      <w:hyperlink r:id="rId11" w:history="1">
        <w:r w:rsidRPr="004C4E8C">
          <w:rPr>
            <w:rFonts w:ascii="Times New Roman CYR" w:eastAsiaTheme="minorEastAsia" w:hAnsi="Times New Roman CYR" w:cs="Times New Roman CYR"/>
          </w:rPr>
          <w:t>бюджетным законодательством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Российской Федерации.</w:t>
      </w:r>
    </w:p>
    <w:bookmarkEnd w:id="21"/>
    <w:p w:rsidR="00726E91" w:rsidRDefault="00726E91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545DF1" w:rsidRDefault="00545DF1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ind w:left="4111" w:firstLine="567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  <w:bookmarkStart w:id="22" w:name="sub_1100"/>
      <w:r w:rsidRPr="002A33A2">
        <w:rPr>
          <w:rFonts w:eastAsiaTheme="minorEastAsia"/>
          <w:bCs/>
          <w:color w:val="26282F"/>
          <w:sz w:val="20"/>
          <w:szCs w:val="20"/>
        </w:rPr>
        <w:lastRenderedPageBreak/>
        <w:t>Приложение № 1</w:t>
      </w:r>
      <w:r w:rsidRPr="002A33A2">
        <w:rPr>
          <w:rFonts w:eastAsiaTheme="minorEastAsia"/>
          <w:bCs/>
          <w:color w:val="26282F"/>
          <w:sz w:val="20"/>
          <w:szCs w:val="20"/>
        </w:rPr>
        <w:br/>
        <w:t xml:space="preserve">к </w:t>
      </w:r>
      <w:bookmarkEnd w:id="22"/>
      <w:r w:rsidRPr="002A33A2">
        <w:rPr>
          <w:sz w:val="20"/>
          <w:szCs w:val="20"/>
        </w:rPr>
        <w:t>Порядку сообщения лицами, замещающими должности муниципальной службы в администрации Канашского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A33A2" w:rsidRPr="002A33A2" w:rsidRDefault="002A33A2" w:rsidP="002A33A2">
      <w:pPr>
        <w:shd w:val="clear" w:color="auto" w:fill="FFFFFF"/>
        <w:spacing w:before="100" w:beforeAutospacing="1" w:after="100" w:afterAutospacing="1"/>
        <w:jc w:val="center"/>
      </w:pPr>
      <w:r w:rsidRPr="002A33A2">
        <w:t>УВЕДОМЛЕНИЕ</w:t>
      </w:r>
      <w:r w:rsidRPr="002A33A2">
        <w:br/>
        <w:t>О ПОЛУЧЕНИИ ПОДАРКА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(наименование уполномоченного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  структурного подразделения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администрации Красноармейского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    муниципального округа)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от 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(Ф.И.О., занимаемая должность)</w:t>
      </w:r>
    </w:p>
    <w:p w:rsidR="002A33A2" w:rsidRPr="002A33A2" w:rsidRDefault="002A33A2" w:rsidP="002A33A2">
      <w:pPr>
        <w:shd w:val="clear" w:color="auto" w:fill="FFFFFF"/>
        <w:spacing w:before="100" w:beforeAutospacing="1" w:after="100" w:afterAutospacing="1"/>
        <w:jc w:val="center"/>
      </w:pPr>
      <w:r>
        <w:t xml:space="preserve">Уведомление </w:t>
      </w:r>
      <w:r w:rsidRPr="002A33A2">
        <w:t>о получении подарка от "___" __________ 20___ г.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Уведомляю о получении ________________________ подарка(ов) в связи с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(дата получения)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(наименование протокольного мероприятия, служебной командировки,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другого официального мероприятия, место и дата проведения)</w:t>
      </w:r>
    </w:p>
    <w:tbl>
      <w:tblPr>
        <w:tblW w:w="9781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314"/>
        <w:gridCol w:w="2326"/>
        <w:gridCol w:w="1886"/>
      </w:tblGrid>
      <w:tr w:rsidR="002A33A2" w:rsidRPr="002A33A2" w:rsidTr="000C2A39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Наименование подарка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Характеристика подарка, его описание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Количество предметов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Стоимость в рублях</w:t>
            </w:r>
            <w:hyperlink r:id="rId12" w:anchor="/document/404488432/entry/1111" w:history="1">
              <w:r w:rsidRPr="002A33A2">
                <w:rPr>
                  <w:sz w:val="23"/>
                  <w:szCs w:val="23"/>
                </w:rPr>
                <w:t>&lt;*&gt;</w:t>
              </w:r>
            </w:hyperlink>
          </w:p>
        </w:tc>
      </w:tr>
      <w:tr w:rsidR="002A33A2" w:rsidRPr="002A33A2" w:rsidTr="000C2A39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1.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  <w:tr w:rsidR="002A33A2" w:rsidRPr="002A33A2" w:rsidTr="000C2A39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2.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  <w:tr w:rsidR="002A33A2" w:rsidRPr="002A33A2" w:rsidTr="000C2A39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Итого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</w:tbl>
    <w:p w:rsid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Приложение: _________________________________________ на ________ листах.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(наименование документа)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Лицо, представившее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уведомление       _________ _____________________ "___" _________ 20__ г.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(подпись) (расшифровка подписи)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Лицо, принявшее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уведомление       _________ _____________________ "___" _________ 20__ г.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(подпись) (расшифровка подписи)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Регистрационный номер в журнале регистрации уведомлений _________________</w:t>
      </w:r>
    </w:p>
    <w:p w:rsidR="00545DF1" w:rsidRDefault="00545DF1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</w:p>
    <w:p w:rsid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"___" ________ 20__ г.</w:t>
      </w:r>
    </w:p>
    <w:p w:rsidR="00545DF1" w:rsidRPr="002A33A2" w:rsidRDefault="00545DF1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</w:p>
    <w:p w:rsidR="00545DF1" w:rsidRDefault="002A33A2" w:rsidP="00545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──────────────────────────────</w:t>
      </w:r>
    </w:p>
    <w:p w:rsidR="00545DF1" w:rsidRDefault="00545DF1" w:rsidP="00545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2A33A2" w:rsidRPr="00545DF1" w:rsidRDefault="002A33A2" w:rsidP="00545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sz w:val="23"/>
          <w:szCs w:val="23"/>
        </w:rPr>
        <w:t>&lt;*&gt; Заполняется при наличии документов, подтверждающих стоимость подарка.</w:t>
      </w: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  <w:bookmarkStart w:id="23" w:name="sub_1200"/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2A33A2" w:rsidRPr="000C2A39" w:rsidRDefault="002A33A2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  <w:r w:rsidRPr="000C2A39">
        <w:rPr>
          <w:rFonts w:eastAsiaTheme="minorEastAsia"/>
          <w:bCs/>
          <w:sz w:val="20"/>
          <w:szCs w:val="20"/>
        </w:rPr>
        <w:lastRenderedPageBreak/>
        <w:t xml:space="preserve">Приложение </w:t>
      </w:r>
      <w:r w:rsidR="000C2A39">
        <w:rPr>
          <w:rFonts w:eastAsiaTheme="minorEastAsia"/>
          <w:bCs/>
          <w:sz w:val="20"/>
          <w:szCs w:val="20"/>
        </w:rPr>
        <w:t>№</w:t>
      </w:r>
      <w:r w:rsidRPr="000C2A39">
        <w:rPr>
          <w:rFonts w:eastAsiaTheme="minorEastAsia"/>
          <w:bCs/>
          <w:sz w:val="20"/>
          <w:szCs w:val="20"/>
        </w:rPr>
        <w:t> 2</w:t>
      </w:r>
      <w:r w:rsidRPr="000C2A39">
        <w:rPr>
          <w:rFonts w:eastAsiaTheme="minorEastAsia"/>
          <w:bCs/>
          <w:sz w:val="20"/>
          <w:szCs w:val="20"/>
        </w:rPr>
        <w:br/>
      </w:r>
      <w:r w:rsidR="000C2A39" w:rsidRPr="000C2A39">
        <w:rPr>
          <w:rFonts w:eastAsiaTheme="minorEastAsia"/>
          <w:bCs/>
          <w:sz w:val="20"/>
          <w:szCs w:val="20"/>
        </w:rPr>
        <w:t>к Порядку сообщения лицами, замещающими должности муниципальной службы в администрации Канашского муниципального</w:t>
      </w:r>
      <w:r w:rsidR="00CC4B71">
        <w:rPr>
          <w:rFonts w:eastAsiaTheme="minorEastAsia"/>
          <w:bCs/>
          <w:sz w:val="20"/>
          <w:szCs w:val="20"/>
        </w:rPr>
        <w:t xml:space="preserve"> округа Чувашской Республики, о</w:t>
      </w:r>
      <w:r w:rsidR="00CC4B71" w:rsidRPr="00CC4B71">
        <w:rPr>
          <w:rFonts w:eastAsiaTheme="minorEastAsia"/>
          <w:bCs/>
          <w:sz w:val="20"/>
          <w:szCs w:val="20"/>
        </w:rPr>
        <w:t xml:space="preserve"> </w:t>
      </w:r>
      <w:r w:rsidR="000C2A39" w:rsidRPr="000C2A39">
        <w:rPr>
          <w:rFonts w:eastAsiaTheme="minorEastAsia"/>
          <w:bCs/>
          <w:sz w:val="20"/>
          <w:szCs w:val="20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bookmarkEnd w:id="23"/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2A33A2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2A33A2">
        <w:rPr>
          <w:rFonts w:ascii="Times New Roman CYR" w:eastAsiaTheme="minorEastAsia" w:hAnsi="Times New Roman CYR" w:cs="Times New Roman CYR"/>
          <w:b/>
          <w:bCs/>
        </w:rPr>
        <w:br/>
        <w:t>регистрации уведомлений о получении подарков</w:t>
      </w:r>
    </w:p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134"/>
        <w:gridCol w:w="1134"/>
        <w:gridCol w:w="1418"/>
        <w:gridCol w:w="1134"/>
        <w:gridCol w:w="1276"/>
      </w:tblGrid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Фамилия, инициалы, замещаемая должность, специальное звание, классный чин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545DF1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Дата и обстоятельства получения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Характеристика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Стоимость подарка в рублях</w:t>
            </w:r>
            <w:hyperlink w:anchor="sub_2222" w:history="1">
              <w:r w:rsidRPr="002A33A2">
                <w:rPr>
                  <w:rFonts w:ascii="Times New Roman CYR" w:eastAsiaTheme="minorEastAsia" w:hAnsi="Times New Roman CYR" w:cs="Times New Roman CYR"/>
                  <w:color w:val="106BBE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Дата регистрации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Место хранения подарка</w:t>
            </w: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2A33A2"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2222"/>
      <w:r w:rsidRPr="002A33A2">
        <w:rPr>
          <w:rFonts w:ascii="Times New Roman CYR" w:eastAsiaTheme="minorEastAsia" w:hAnsi="Times New Roman CYR" w:cs="Times New Roman CYR"/>
        </w:rPr>
        <w:t>&lt;*&gt; Заполняется при наличии документов, подтверждающих стоимость подарка.</w:t>
      </w:r>
    </w:p>
    <w:bookmarkEnd w:id="24"/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CF5725" w:rsidRDefault="002A33A2" w:rsidP="00CF5725">
      <w:pPr>
        <w:tabs>
          <w:tab w:val="left" w:pos="4157"/>
        </w:tabs>
        <w:rPr>
          <w:sz w:val="22"/>
          <w:szCs w:val="22"/>
        </w:rPr>
      </w:pPr>
    </w:p>
    <w:sectPr w:rsidR="002A33A2" w:rsidRPr="00CF572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0D0A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2A39"/>
    <w:rsid w:val="000C41BB"/>
    <w:rsid w:val="00122C35"/>
    <w:rsid w:val="0014581A"/>
    <w:rsid w:val="001A45F3"/>
    <w:rsid w:val="001D4B4B"/>
    <w:rsid w:val="00221512"/>
    <w:rsid w:val="00224B1E"/>
    <w:rsid w:val="00235A2F"/>
    <w:rsid w:val="00253A33"/>
    <w:rsid w:val="0028624B"/>
    <w:rsid w:val="00292ACE"/>
    <w:rsid w:val="002A33A2"/>
    <w:rsid w:val="002E5825"/>
    <w:rsid w:val="002F1880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20C23"/>
    <w:rsid w:val="00495078"/>
    <w:rsid w:val="00495CE7"/>
    <w:rsid w:val="004C4A47"/>
    <w:rsid w:val="004C4E8C"/>
    <w:rsid w:val="004F47FC"/>
    <w:rsid w:val="0050794D"/>
    <w:rsid w:val="00545DF1"/>
    <w:rsid w:val="0054640F"/>
    <w:rsid w:val="00546E64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2760A"/>
    <w:rsid w:val="00654638"/>
    <w:rsid w:val="00697750"/>
    <w:rsid w:val="006B3727"/>
    <w:rsid w:val="006B52FB"/>
    <w:rsid w:val="00726E91"/>
    <w:rsid w:val="0079363D"/>
    <w:rsid w:val="007C6A9D"/>
    <w:rsid w:val="007E4E0D"/>
    <w:rsid w:val="00800D67"/>
    <w:rsid w:val="00835E4E"/>
    <w:rsid w:val="008A3180"/>
    <w:rsid w:val="009268C0"/>
    <w:rsid w:val="00947787"/>
    <w:rsid w:val="00962521"/>
    <w:rsid w:val="0099398F"/>
    <w:rsid w:val="009A07C9"/>
    <w:rsid w:val="009C3BBA"/>
    <w:rsid w:val="00A60FFE"/>
    <w:rsid w:val="00A8440B"/>
    <w:rsid w:val="00AA5659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7123C"/>
    <w:rsid w:val="00BC3DC7"/>
    <w:rsid w:val="00BD65C8"/>
    <w:rsid w:val="00C00012"/>
    <w:rsid w:val="00C60741"/>
    <w:rsid w:val="00C8377C"/>
    <w:rsid w:val="00CC4B71"/>
    <w:rsid w:val="00CF5725"/>
    <w:rsid w:val="00D20917"/>
    <w:rsid w:val="00D22EBE"/>
    <w:rsid w:val="00D23350"/>
    <w:rsid w:val="00D31E5F"/>
    <w:rsid w:val="00D43207"/>
    <w:rsid w:val="00D52596"/>
    <w:rsid w:val="00D84487"/>
    <w:rsid w:val="00DC72B0"/>
    <w:rsid w:val="00EA1F19"/>
    <w:rsid w:val="00EA6317"/>
    <w:rsid w:val="00ED3A7A"/>
    <w:rsid w:val="00EF6529"/>
    <w:rsid w:val="00F0298F"/>
    <w:rsid w:val="00F22894"/>
    <w:rsid w:val="00F23AE4"/>
    <w:rsid w:val="00F40939"/>
    <w:rsid w:val="00F4300C"/>
    <w:rsid w:val="00F452A4"/>
    <w:rsid w:val="00F55F0C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57294/10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12509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103036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931B-AF20-4993-A642-17572FEB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88</cp:revision>
  <cp:lastPrinted>2022-12-23T10:31:00Z</cp:lastPrinted>
  <dcterms:created xsi:type="dcterms:W3CDTF">2022-12-16T06:57:00Z</dcterms:created>
  <dcterms:modified xsi:type="dcterms:W3CDTF">2023-05-22T12:26:00Z</dcterms:modified>
</cp:coreProperties>
</file>