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4DB" w:rsidRPr="00C909BE" w:rsidRDefault="003414DB" w:rsidP="00C909BE">
      <w:pPr>
        <w:pStyle w:val="2"/>
        <w:keepNext w:val="0"/>
        <w:spacing w:line="235" w:lineRule="auto"/>
        <w:rPr>
          <w:b w:val="0"/>
          <w:bCs/>
          <w:sz w:val="8"/>
          <w:szCs w:val="8"/>
          <w:lang w:val="ru-RU"/>
        </w:rPr>
      </w:pPr>
    </w:p>
    <w:p w:rsidR="00C909BE" w:rsidRPr="00C909BE" w:rsidRDefault="00C909BE" w:rsidP="00C909BE">
      <w:pPr>
        <w:jc w:val="center"/>
        <w:rPr>
          <w:sz w:val="28"/>
          <w:szCs w:val="28"/>
        </w:rPr>
      </w:pPr>
      <w:r w:rsidRPr="00C909BE">
        <w:rPr>
          <w:b/>
          <w:noProof/>
          <w:sz w:val="28"/>
          <w:szCs w:val="28"/>
        </w:rPr>
        <w:drawing>
          <wp:inline distT="0" distB="0" distL="0" distR="0" wp14:anchorId="7884524C" wp14:editId="0756292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9BE" w:rsidRPr="00C909BE" w:rsidRDefault="00C909BE" w:rsidP="00C909BE">
      <w:pPr>
        <w:jc w:val="center"/>
        <w:rPr>
          <w:sz w:val="28"/>
          <w:szCs w:val="28"/>
        </w:rPr>
      </w:pPr>
    </w:p>
    <w:p w:rsidR="003414DB" w:rsidRPr="00186D62" w:rsidRDefault="00A747EB" w:rsidP="00186D62">
      <w:pPr>
        <w:pStyle w:val="2"/>
        <w:keepNext w:val="0"/>
        <w:spacing w:line="312" w:lineRule="auto"/>
        <w:rPr>
          <w:bCs/>
          <w:sz w:val="40"/>
          <w:szCs w:val="40"/>
          <w:lang w:val="ru-RU"/>
        </w:rPr>
      </w:pPr>
      <w:r w:rsidRPr="00186D62">
        <w:rPr>
          <w:sz w:val="40"/>
          <w:szCs w:val="40"/>
          <w:lang w:val="ru-RU"/>
        </w:rPr>
        <w:t>ЗАКОН</w:t>
      </w:r>
    </w:p>
    <w:p w:rsidR="003414DB" w:rsidRPr="00186D62" w:rsidRDefault="00A747EB" w:rsidP="00186D62">
      <w:pPr>
        <w:pStyle w:val="5"/>
        <w:keepNext w:val="0"/>
        <w:widowControl/>
        <w:spacing w:line="312" w:lineRule="auto"/>
        <w:rPr>
          <w:bCs/>
          <w:sz w:val="40"/>
          <w:szCs w:val="40"/>
          <w:lang w:val="ru-RU"/>
        </w:rPr>
      </w:pPr>
      <w:r w:rsidRPr="00186D62">
        <w:rPr>
          <w:sz w:val="40"/>
          <w:szCs w:val="40"/>
          <w:lang w:val="ru-RU"/>
        </w:rPr>
        <w:t>ЧУВАШСКОЙ РЕСПУБЛИКИ</w:t>
      </w:r>
    </w:p>
    <w:p w:rsidR="003414DB" w:rsidRDefault="003414DB">
      <w:pPr>
        <w:spacing w:line="235" w:lineRule="auto"/>
        <w:jc w:val="center"/>
        <w:rPr>
          <w:sz w:val="28"/>
          <w:szCs w:val="28"/>
          <w:shd w:val="clear" w:color="auto" w:fill="FFFFFF"/>
        </w:rPr>
      </w:pPr>
    </w:p>
    <w:p w:rsidR="00186D62" w:rsidRDefault="00A747EB" w:rsidP="00C909BE">
      <w:pPr>
        <w:spacing w:line="30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 xml:space="preserve">О ВНЕСЕНИИ ИЗМЕНЕНИЙ </w:t>
      </w:r>
    </w:p>
    <w:p w:rsidR="00186D62" w:rsidRDefault="00A747EB" w:rsidP="00C909BE">
      <w:pPr>
        <w:spacing w:line="30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 xml:space="preserve">В ЗАКОН ЧУВАШСКОЙ РЕСПУБЛИКИ </w:t>
      </w:r>
      <w:r w:rsidR="00186D62">
        <w:rPr>
          <w:b/>
          <w:sz w:val="32"/>
          <w:szCs w:val="28"/>
        </w:rPr>
        <w:t>"</w:t>
      </w:r>
      <w:r w:rsidRPr="00186D62">
        <w:rPr>
          <w:b/>
          <w:sz w:val="32"/>
          <w:szCs w:val="28"/>
        </w:rPr>
        <w:t xml:space="preserve">О НАДЕЛЕНИИ ОРГАНОВ МЕСТНОГО САМОУПРАВЛЕНИЯ </w:t>
      </w:r>
    </w:p>
    <w:p w:rsidR="00186D62" w:rsidRDefault="00A747EB" w:rsidP="00C909BE">
      <w:pPr>
        <w:spacing w:line="30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 xml:space="preserve">В ЧУВАШСКОЙ РЕСПУБЛИКЕ </w:t>
      </w:r>
      <w:proofErr w:type="gramStart"/>
      <w:r w:rsidRPr="00186D62">
        <w:rPr>
          <w:b/>
          <w:sz w:val="32"/>
          <w:szCs w:val="28"/>
        </w:rPr>
        <w:t>ОТДЕЛЬНЫМИ</w:t>
      </w:r>
      <w:proofErr w:type="gramEnd"/>
      <w:r w:rsidRPr="00186D62">
        <w:rPr>
          <w:b/>
          <w:sz w:val="32"/>
          <w:szCs w:val="28"/>
        </w:rPr>
        <w:t xml:space="preserve"> </w:t>
      </w:r>
    </w:p>
    <w:p w:rsidR="003414DB" w:rsidRDefault="00A747EB" w:rsidP="00C909BE">
      <w:pPr>
        <w:spacing w:line="302" w:lineRule="auto"/>
        <w:jc w:val="center"/>
        <w:rPr>
          <w:b/>
          <w:sz w:val="32"/>
          <w:szCs w:val="28"/>
        </w:rPr>
      </w:pPr>
      <w:r w:rsidRPr="00186D62">
        <w:rPr>
          <w:b/>
          <w:sz w:val="32"/>
          <w:szCs w:val="28"/>
        </w:rPr>
        <w:t>ГОСУДАРСТВЕННЫМИ ПОЛНОМОЧИЯМИ</w:t>
      </w:r>
      <w:r w:rsidR="00186D62">
        <w:rPr>
          <w:b/>
          <w:sz w:val="32"/>
          <w:szCs w:val="28"/>
        </w:rPr>
        <w:t>"</w:t>
      </w:r>
      <w:r w:rsidRPr="00186D62">
        <w:rPr>
          <w:b/>
          <w:sz w:val="32"/>
          <w:szCs w:val="28"/>
        </w:rPr>
        <w:t xml:space="preserve"> </w:t>
      </w:r>
    </w:p>
    <w:p w:rsidR="00186D62" w:rsidRPr="00186D62" w:rsidRDefault="00186D62" w:rsidP="00186D6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86D62" w:rsidRPr="00186D62" w:rsidRDefault="00186D62" w:rsidP="00186D62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86D62">
        <w:rPr>
          <w:i/>
          <w:iCs/>
          <w:sz w:val="26"/>
          <w:szCs w:val="26"/>
        </w:rPr>
        <w:t>Принят</w:t>
      </w:r>
      <w:proofErr w:type="gramEnd"/>
    </w:p>
    <w:p w:rsidR="00186D62" w:rsidRPr="00186D62" w:rsidRDefault="00186D62" w:rsidP="00186D6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86D62">
        <w:rPr>
          <w:i/>
          <w:iCs/>
          <w:color w:val="000000"/>
          <w:sz w:val="26"/>
          <w:szCs w:val="26"/>
        </w:rPr>
        <w:t>Государственным Советом</w:t>
      </w:r>
    </w:p>
    <w:p w:rsidR="00186D62" w:rsidRPr="00186D62" w:rsidRDefault="00186D62" w:rsidP="00186D62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86D62">
        <w:rPr>
          <w:i/>
          <w:iCs/>
          <w:color w:val="000000"/>
          <w:sz w:val="26"/>
          <w:szCs w:val="26"/>
        </w:rPr>
        <w:t>Чувашской Республики</w:t>
      </w:r>
    </w:p>
    <w:p w:rsidR="00186D62" w:rsidRPr="00186D62" w:rsidRDefault="009B301B" w:rsidP="00186D6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186D62" w:rsidRPr="00186D62">
        <w:rPr>
          <w:i/>
          <w:iCs/>
          <w:color w:val="000000"/>
          <w:sz w:val="26"/>
          <w:szCs w:val="26"/>
        </w:rPr>
        <w:t>2025 года</w:t>
      </w:r>
    </w:p>
    <w:p w:rsidR="00186D62" w:rsidRPr="00186D62" w:rsidRDefault="00186D62" w:rsidP="00186D6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414DB" w:rsidRPr="00186D62" w:rsidRDefault="00A747EB" w:rsidP="00C909BE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186D62">
        <w:rPr>
          <w:b/>
          <w:sz w:val="28"/>
          <w:szCs w:val="28"/>
        </w:rPr>
        <w:t>Статья 1</w:t>
      </w:r>
    </w:p>
    <w:p w:rsidR="003414DB" w:rsidRPr="00DE5BE9" w:rsidRDefault="00A747EB" w:rsidP="00C909BE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DE5BE9">
        <w:rPr>
          <w:sz w:val="28"/>
          <w:szCs w:val="28"/>
          <w:shd w:val="clear" w:color="auto" w:fill="FFFFFF"/>
        </w:rPr>
        <w:t xml:space="preserve">Внести в Закон Чувашской Республики от 30 ноября 2006 года № 55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 xml:space="preserve"> (Ведомости Государстве</w:t>
      </w:r>
      <w:r w:rsidRPr="00DE5BE9">
        <w:rPr>
          <w:sz w:val="28"/>
          <w:szCs w:val="28"/>
          <w:shd w:val="clear" w:color="auto" w:fill="FFFFFF"/>
        </w:rPr>
        <w:t>н</w:t>
      </w:r>
      <w:r w:rsidRPr="00DE5BE9">
        <w:rPr>
          <w:sz w:val="28"/>
          <w:szCs w:val="28"/>
          <w:shd w:val="clear" w:color="auto" w:fill="FFFFFF"/>
        </w:rPr>
        <w:t xml:space="preserve">ного Совета Чувашской Республики, 2006, № 72; 2007, № 73, 74; 2008,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z w:val="28"/>
          <w:szCs w:val="28"/>
          <w:shd w:val="clear" w:color="auto" w:fill="FFFFFF"/>
        </w:rPr>
        <w:t xml:space="preserve">№ 76; 2009, № 80, 82; 2010, № 84, 85; 2011, № 90, 91; 2012, № 92 (том I), 94; газета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Республика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, 2012, 5 октября, 29 декабря;</w:t>
      </w:r>
      <w:proofErr w:type="gramEnd"/>
      <w:r w:rsidRPr="00DE5BE9">
        <w:rPr>
          <w:sz w:val="28"/>
          <w:szCs w:val="28"/>
          <w:shd w:val="clear" w:color="auto" w:fill="FFFFFF"/>
        </w:rPr>
        <w:t xml:space="preserve"> </w:t>
      </w:r>
      <w:proofErr w:type="gramStart"/>
      <w:r w:rsidRPr="00DE5BE9">
        <w:rPr>
          <w:sz w:val="28"/>
          <w:szCs w:val="28"/>
          <w:shd w:val="clear" w:color="auto" w:fill="FFFFFF"/>
        </w:rPr>
        <w:t>Собрание законод</w:t>
      </w:r>
      <w:r w:rsidRPr="00DE5BE9">
        <w:rPr>
          <w:sz w:val="28"/>
          <w:szCs w:val="28"/>
          <w:shd w:val="clear" w:color="auto" w:fill="FFFFFF"/>
        </w:rPr>
        <w:t>а</w:t>
      </w:r>
      <w:r w:rsidRPr="00DE5BE9">
        <w:rPr>
          <w:sz w:val="28"/>
          <w:szCs w:val="28"/>
          <w:shd w:val="clear" w:color="auto" w:fill="FFFFFF"/>
        </w:rPr>
        <w:t xml:space="preserve">тельства Чувашской Республики, 2013, № 5, 6, 12; 2014, № 5, 6, 11; 2015, № 12; 2016, № 10, 12; 2017, № 3, 7; газета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Республика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, 2017, 8 ноября, 13 декабря; 2018, 8 мая, 27 июня, 19 сентября; 2019, 6 марта, 13 марта, 15 мая, 17 июля, 26 декабря; 2020, 29 апреля, 13 мая, 30 сентября, 28 о</w:t>
      </w:r>
      <w:r w:rsidRPr="00DE5BE9">
        <w:rPr>
          <w:sz w:val="28"/>
          <w:szCs w:val="28"/>
          <w:shd w:val="clear" w:color="auto" w:fill="FFFFFF"/>
        </w:rPr>
        <w:t>к</w:t>
      </w:r>
      <w:r w:rsidRPr="00DE5BE9">
        <w:rPr>
          <w:sz w:val="28"/>
          <w:szCs w:val="28"/>
          <w:shd w:val="clear" w:color="auto" w:fill="FFFFFF"/>
        </w:rPr>
        <w:t>тября;</w:t>
      </w:r>
      <w:proofErr w:type="gramEnd"/>
      <w:r w:rsidRPr="00DE5BE9">
        <w:rPr>
          <w:sz w:val="28"/>
          <w:szCs w:val="28"/>
          <w:shd w:val="clear" w:color="auto" w:fill="FFFFFF"/>
        </w:rPr>
        <w:t xml:space="preserve"> </w:t>
      </w:r>
      <w:proofErr w:type="gramStart"/>
      <w:r w:rsidRPr="00DE5BE9">
        <w:rPr>
          <w:sz w:val="28"/>
          <w:szCs w:val="28"/>
          <w:shd w:val="clear" w:color="auto" w:fill="FFFFFF"/>
        </w:rPr>
        <w:t xml:space="preserve">2021, 30 апреля, 26 мая, 27 октября, 29 декабря; 2022, 6 апреля,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z w:val="28"/>
          <w:szCs w:val="28"/>
          <w:shd w:val="clear" w:color="auto" w:fill="FFFFFF"/>
        </w:rPr>
        <w:t xml:space="preserve">5 мая, 13 июля, 28 сентября, 5 октября; сетевое издание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право21.рф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 xml:space="preserve">, 2022, 21 ноября, № 0000000000000244; газета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Республика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, 2022, 22 д</w:t>
      </w:r>
      <w:r w:rsidRPr="00DE5BE9">
        <w:rPr>
          <w:sz w:val="28"/>
          <w:szCs w:val="28"/>
          <w:shd w:val="clear" w:color="auto" w:fill="FFFFFF"/>
        </w:rPr>
        <w:t>е</w:t>
      </w:r>
      <w:r w:rsidRPr="00DE5BE9">
        <w:rPr>
          <w:sz w:val="28"/>
          <w:szCs w:val="28"/>
          <w:shd w:val="clear" w:color="auto" w:fill="FFFFFF"/>
        </w:rPr>
        <w:t xml:space="preserve">кабря, 28 декабря; сетевое издание 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>право21.рф</w:t>
      </w:r>
      <w:r w:rsidR="00186D62" w:rsidRPr="00DE5BE9">
        <w:rPr>
          <w:sz w:val="28"/>
          <w:szCs w:val="28"/>
          <w:shd w:val="clear" w:color="auto" w:fill="FFFFFF"/>
        </w:rPr>
        <w:t>"</w:t>
      </w:r>
      <w:r w:rsidRPr="00DE5BE9">
        <w:rPr>
          <w:sz w:val="28"/>
          <w:szCs w:val="28"/>
          <w:shd w:val="clear" w:color="auto" w:fill="FFFFFF"/>
        </w:rPr>
        <w:t xml:space="preserve">, 2023, 16 февраля,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pacing w:val="-4"/>
          <w:sz w:val="28"/>
          <w:szCs w:val="28"/>
          <w:shd w:val="clear" w:color="auto" w:fill="FFFFFF"/>
        </w:rPr>
        <w:t xml:space="preserve">№ 0000000000000736, 22 февраля, № 0000000000000760; газета </w:t>
      </w:r>
      <w:r w:rsidR="00186D62" w:rsidRPr="00DE5BE9">
        <w:rPr>
          <w:spacing w:val="-4"/>
          <w:sz w:val="28"/>
          <w:szCs w:val="28"/>
          <w:shd w:val="clear" w:color="auto" w:fill="FFFFFF"/>
        </w:rPr>
        <w:t>"</w:t>
      </w:r>
      <w:r w:rsidRPr="00DE5BE9">
        <w:rPr>
          <w:spacing w:val="-4"/>
          <w:sz w:val="28"/>
          <w:szCs w:val="28"/>
          <w:shd w:val="clear" w:color="auto" w:fill="FFFFFF"/>
        </w:rPr>
        <w:t>Республ</w:t>
      </w:r>
      <w:r w:rsidRPr="00DE5BE9">
        <w:rPr>
          <w:spacing w:val="-4"/>
          <w:sz w:val="28"/>
          <w:szCs w:val="28"/>
          <w:shd w:val="clear" w:color="auto" w:fill="FFFFFF"/>
        </w:rPr>
        <w:t>и</w:t>
      </w:r>
      <w:r w:rsidRPr="00DE5BE9">
        <w:rPr>
          <w:spacing w:val="-4"/>
          <w:sz w:val="28"/>
          <w:szCs w:val="28"/>
          <w:shd w:val="clear" w:color="auto" w:fill="FFFFFF"/>
        </w:rPr>
        <w:lastRenderedPageBreak/>
        <w:t>ка</w:t>
      </w:r>
      <w:r w:rsidR="00186D62" w:rsidRPr="00DE5BE9">
        <w:rPr>
          <w:spacing w:val="-4"/>
          <w:sz w:val="28"/>
          <w:szCs w:val="28"/>
          <w:shd w:val="clear" w:color="auto" w:fill="FFFFFF"/>
        </w:rPr>
        <w:t>"</w:t>
      </w:r>
      <w:r w:rsidRPr="00DE5BE9">
        <w:rPr>
          <w:spacing w:val="-4"/>
          <w:sz w:val="28"/>
          <w:szCs w:val="28"/>
          <w:shd w:val="clear" w:color="auto" w:fill="FFFFFF"/>
        </w:rPr>
        <w:t>,</w:t>
      </w:r>
      <w:r w:rsidRPr="00DE5BE9">
        <w:rPr>
          <w:sz w:val="28"/>
          <w:szCs w:val="28"/>
          <w:shd w:val="clear" w:color="auto" w:fill="FFFFFF"/>
        </w:rPr>
        <w:t xml:space="preserve"> 2023, 19 июля, 4 октября, 29 ноября;</w:t>
      </w:r>
      <w:proofErr w:type="gramEnd"/>
      <w:r w:rsidRPr="00DE5BE9">
        <w:rPr>
          <w:sz w:val="28"/>
          <w:szCs w:val="28"/>
          <w:shd w:val="clear" w:color="auto" w:fill="FFFFFF"/>
        </w:rPr>
        <w:t xml:space="preserve"> </w:t>
      </w:r>
      <w:proofErr w:type="gramStart"/>
      <w:r w:rsidRPr="00DE5BE9">
        <w:rPr>
          <w:sz w:val="28"/>
          <w:szCs w:val="28"/>
          <w:shd w:val="clear" w:color="auto" w:fill="FFFFFF"/>
        </w:rPr>
        <w:t xml:space="preserve">2024, 21 февраля, 16 октября, </w:t>
      </w:r>
      <w:r w:rsidR="00186D62" w:rsidRPr="00DE5BE9">
        <w:rPr>
          <w:sz w:val="28"/>
          <w:szCs w:val="28"/>
          <w:shd w:val="clear" w:color="auto" w:fill="FFFFFF"/>
        </w:rPr>
        <w:br/>
      </w:r>
      <w:r w:rsidRPr="00DE5BE9">
        <w:rPr>
          <w:sz w:val="28"/>
          <w:szCs w:val="28"/>
          <w:shd w:val="clear" w:color="auto" w:fill="FFFFFF"/>
        </w:rPr>
        <w:t>27 ноября, 11 декаб</w:t>
      </w:r>
      <w:r w:rsidR="00186D62" w:rsidRPr="00DE5BE9">
        <w:rPr>
          <w:sz w:val="28"/>
          <w:szCs w:val="28"/>
          <w:shd w:val="clear" w:color="auto" w:fill="FFFFFF"/>
        </w:rPr>
        <w:t xml:space="preserve">ря; 2025, 15 января, 14 мая, 16 июля, 15 октября, </w:t>
      </w:r>
      <w:r w:rsidR="00205D6E" w:rsidRPr="00DE5BE9">
        <w:rPr>
          <w:sz w:val="28"/>
          <w:szCs w:val="28"/>
          <w:shd w:val="clear" w:color="auto" w:fill="FFFFFF"/>
        </w:rPr>
        <w:t>3 д</w:t>
      </w:r>
      <w:r w:rsidR="00205D6E" w:rsidRPr="00DE5BE9">
        <w:rPr>
          <w:sz w:val="28"/>
          <w:szCs w:val="28"/>
          <w:shd w:val="clear" w:color="auto" w:fill="FFFFFF"/>
        </w:rPr>
        <w:t>е</w:t>
      </w:r>
      <w:r w:rsidR="00205D6E" w:rsidRPr="00DE5BE9">
        <w:rPr>
          <w:sz w:val="28"/>
          <w:szCs w:val="28"/>
          <w:shd w:val="clear" w:color="auto" w:fill="FFFFFF"/>
        </w:rPr>
        <w:t>кабря</w:t>
      </w:r>
      <w:r w:rsidRPr="00DE5BE9">
        <w:rPr>
          <w:sz w:val="28"/>
          <w:szCs w:val="28"/>
          <w:shd w:val="clear" w:color="auto" w:fill="FFFFFF"/>
        </w:rPr>
        <w:t>) следующие изменения:</w:t>
      </w:r>
      <w:proofErr w:type="gramEnd"/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1) абзацы двенадцатый, четырнадцатый, шестнадцатый части 2 ст</w:t>
      </w:r>
      <w:r w:rsidRPr="00186D62">
        <w:rPr>
          <w:sz w:val="28"/>
          <w:szCs w:val="28"/>
          <w:shd w:val="clear" w:color="auto" w:fill="FFFFFF"/>
        </w:rPr>
        <w:t>а</w:t>
      </w:r>
      <w:r w:rsidRPr="00186D62">
        <w:rPr>
          <w:sz w:val="28"/>
          <w:szCs w:val="28"/>
          <w:shd w:val="clear" w:color="auto" w:fill="FFFFFF"/>
        </w:rPr>
        <w:t>тьи 7</w:t>
      </w:r>
      <w:r w:rsidR="004912EC">
        <w:rPr>
          <w:sz w:val="28"/>
          <w:szCs w:val="28"/>
          <w:shd w:val="clear" w:color="auto" w:fill="FFFFFF"/>
          <w:vertAlign w:val="superscript"/>
        </w:rPr>
        <w:t>1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</w:t>
      </w:r>
      <w:r w:rsidRPr="00186D62">
        <w:rPr>
          <w:sz w:val="28"/>
          <w:szCs w:val="28"/>
          <w:shd w:val="clear" w:color="auto" w:fill="FFFFFF"/>
        </w:rPr>
        <w:t>л</w:t>
      </w:r>
      <w:r w:rsidRPr="00186D62">
        <w:rPr>
          <w:sz w:val="28"/>
          <w:szCs w:val="28"/>
          <w:shd w:val="clear" w:color="auto" w:fill="FFFFFF"/>
        </w:rPr>
        <w:t xml:space="preserve">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2) абзацы седьмой, девятый, одиннадцатый части 2 статьи 7</w:t>
      </w:r>
      <w:r w:rsidR="004912EC">
        <w:rPr>
          <w:sz w:val="28"/>
          <w:szCs w:val="28"/>
          <w:shd w:val="clear" w:color="auto" w:fill="FFFFFF"/>
          <w:vertAlign w:val="superscript"/>
        </w:rPr>
        <w:t>3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4912EC">
        <w:rPr>
          <w:sz w:val="28"/>
          <w:szCs w:val="28"/>
          <w:shd w:val="clear" w:color="auto" w:fill="FFFFFF"/>
        </w:rPr>
        <w:br/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3) абзацы восьмой, десятый, двенадцатый, двадцать четвертый, двад</w:t>
      </w:r>
      <w:r w:rsidR="004912EC">
        <w:rPr>
          <w:sz w:val="28"/>
          <w:szCs w:val="28"/>
          <w:shd w:val="clear" w:color="auto" w:fill="FFFFFF"/>
        </w:rPr>
        <w:softHyphen/>
      </w:r>
      <w:r w:rsidRPr="00186D62">
        <w:rPr>
          <w:sz w:val="28"/>
          <w:szCs w:val="28"/>
          <w:shd w:val="clear" w:color="auto" w:fill="FFFFFF"/>
        </w:rPr>
        <w:t>цать шестой, двадцать восьмой части 2 статьи 14</w:t>
      </w:r>
      <w:r w:rsidRPr="00186D62">
        <w:rPr>
          <w:sz w:val="28"/>
          <w:szCs w:val="28"/>
          <w:shd w:val="clear" w:color="auto" w:fill="FFFFFF"/>
          <w:vertAlign w:val="superscript"/>
        </w:rPr>
        <w:t xml:space="preserve">10 </w:t>
      </w:r>
      <w:r w:rsidRPr="00186D62">
        <w:rPr>
          <w:sz w:val="28"/>
          <w:szCs w:val="28"/>
          <w:shd w:val="clear" w:color="auto" w:fill="FFFFFF"/>
        </w:rPr>
        <w:t xml:space="preserve">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</w:t>
      </w:r>
      <w:r w:rsidRPr="00186D62">
        <w:rPr>
          <w:sz w:val="28"/>
          <w:szCs w:val="28"/>
          <w:shd w:val="clear" w:color="auto" w:fill="FFFFFF"/>
        </w:rPr>
        <w:t>и</w:t>
      </w:r>
      <w:r w:rsidRPr="00186D62">
        <w:rPr>
          <w:sz w:val="28"/>
          <w:szCs w:val="28"/>
          <w:shd w:val="clear" w:color="auto" w:fill="FFFFFF"/>
        </w:rPr>
        <w:t>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4) абзацы седьмой, девятый, одиннадцатый части 2 статьи 14</w:t>
      </w:r>
      <w:r w:rsidR="004912EC">
        <w:rPr>
          <w:sz w:val="28"/>
          <w:szCs w:val="28"/>
          <w:shd w:val="clear" w:color="auto" w:fill="FFFFFF"/>
          <w:vertAlign w:val="superscript"/>
        </w:rPr>
        <w:t>14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4912EC">
        <w:rPr>
          <w:sz w:val="28"/>
          <w:szCs w:val="28"/>
          <w:shd w:val="clear" w:color="auto" w:fill="FFFFFF"/>
        </w:rPr>
        <w:br/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  <w:shd w:val="clear" w:color="auto" w:fill="FFFFFF"/>
        </w:rPr>
        <w:t>5) абзацы шестой, восьмой, десятый части 2 статьи 14</w:t>
      </w:r>
      <w:r w:rsidRPr="00186D62">
        <w:rPr>
          <w:sz w:val="28"/>
          <w:szCs w:val="28"/>
          <w:shd w:val="clear" w:color="auto" w:fill="FFFFFF"/>
          <w:vertAlign w:val="superscript"/>
        </w:rPr>
        <w:t>15</w:t>
      </w:r>
      <w:r w:rsidRPr="00186D62">
        <w:rPr>
          <w:sz w:val="28"/>
          <w:szCs w:val="28"/>
          <w:shd w:val="clear" w:color="auto" w:fill="FFFFFF"/>
        </w:rPr>
        <w:t xml:space="preserve"> 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муниципальных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</w:rPr>
        <w:t xml:space="preserve">6) </w:t>
      </w:r>
      <w:r w:rsidR="00642882" w:rsidRPr="00186D62">
        <w:rPr>
          <w:sz w:val="28"/>
          <w:szCs w:val="28"/>
        </w:rPr>
        <w:t>абзац</w:t>
      </w:r>
      <w:r w:rsidR="00642882">
        <w:rPr>
          <w:sz w:val="28"/>
          <w:szCs w:val="28"/>
        </w:rPr>
        <w:t>ы</w:t>
      </w:r>
      <w:r w:rsidR="00642882" w:rsidRPr="00186D62">
        <w:rPr>
          <w:sz w:val="28"/>
          <w:szCs w:val="28"/>
        </w:rPr>
        <w:t xml:space="preserve"> пятый</w:t>
      </w:r>
      <w:r w:rsidR="00642882">
        <w:rPr>
          <w:sz w:val="28"/>
          <w:szCs w:val="28"/>
        </w:rPr>
        <w:t xml:space="preserve">, </w:t>
      </w:r>
      <w:r w:rsidR="00642882" w:rsidRPr="00186D62">
        <w:rPr>
          <w:sz w:val="28"/>
          <w:szCs w:val="28"/>
        </w:rPr>
        <w:t>двадцать третий, двадцать пятый, двадцать сед</w:t>
      </w:r>
      <w:r w:rsidR="00642882" w:rsidRPr="00186D62">
        <w:rPr>
          <w:sz w:val="28"/>
          <w:szCs w:val="28"/>
        </w:rPr>
        <w:t>ь</w:t>
      </w:r>
      <w:r w:rsidR="00642882" w:rsidRPr="00186D62">
        <w:rPr>
          <w:sz w:val="28"/>
          <w:szCs w:val="28"/>
        </w:rPr>
        <w:t>мой</w:t>
      </w:r>
      <w:r w:rsidR="00642882">
        <w:rPr>
          <w:sz w:val="28"/>
          <w:szCs w:val="28"/>
        </w:rPr>
        <w:t>,</w:t>
      </w:r>
      <w:r w:rsidRPr="00186D62">
        <w:rPr>
          <w:sz w:val="28"/>
          <w:szCs w:val="28"/>
        </w:rPr>
        <w:t xml:space="preserve"> </w:t>
      </w:r>
      <w:r w:rsidR="00642882" w:rsidRPr="00186D62">
        <w:rPr>
          <w:sz w:val="28"/>
          <w:szCs w:val="28"/>
        </w:rPr>
        <w:t xml:space="preserve">тридцатый </w:t>
      </w:r>
      <w:r w:rsidRPr="00186D62">
        <w:rPr>
          <w:sz w:val="28"/>
          <w:szCs w:val="28"/>
        </w:rPr>
        <w:t>части 3 статьи 14</w:t>
      </w:r>
      <w:r w:rsidRPr="00186D62">
        <w:rPr>
          <w:sz w:val="28"/>
          <w:szCs w:val="28"/>
          <w:vertAlign w:val="superscript"/>
        </w:rPr>
        <w:t>18</w:t>
      </w:r>
      <w:r w:rsidR="0040293A">
        <w:rPr>
          <w:sz w:val="28"/>
          <w:szCs w:val="28"/>
        </w:rPr>
        <w:t xml:space="preserve"> </w:t>
      </w:r>
      <w:r w:rsidRPr="00186D62">
        <w:rPr>
          <w:sz w:val="28"/>
          <w:szCs w:val="28"/>
        </w:rPr>
        <w:t>после</w:t>
      </w:r>
      <w:r w:rsidRPr="00186D62">
        <w:rPr>
          <w:sz w:val="28"/>
          <w:szCs w:val="28"/>
          <w:shd w:val="clear" w:color="auto" w:fill="FFFFFF"/>
        </w:rPr>
        <w:t xml:space="preserve">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</w:t>
      </w:r>
      <w:r w:rsidRPr="00186D62">
        <w:rPr>
          <w:sz w:val="28"/>
          <w:szCs w:val="28"/>
          <w:shd w:val="clear" w:color="auto" w:fill="FFFFFF"/>
        </w:rPr>
        <w:t>о</w:t>
      </w:r>
      <w:r w:rsidRPr="00186D62">
        <w:rPr>
          <w:sz w:val="28"/>
          <w:szCs w:val="28"/>
          <w:shd w:val="clear" w:color="auto" w:fill="FFFFFF"/>
        </w:rPr>
        <w:t>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</w:t>
      </w:r>
      <w:r w:rsidRPr="00186D62">
        <w:rPr>
          <w:sz w:val="28"/>
          <w:szCs w:val="28"/>
        </w:rPr>
        <w:t xml:space="preserve">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работников муниципал</w:t>
      </w:r>
      <w:r w:rsidRPr="00186D62">
        <w:rPr>
          <w:sz w:val="28"/>
          <w:szCs w:val="28"/>
          <w:shd w:val="clear" w:color="auto" w:fill="FFFFFF"/>
        </w:rPr>
        <w:t>ь</w:t>
      </w:r>
      <w:r w:rsidRPr="00186D62">
        <w:rPr>
          <w:sz w:val="28"/>
          <w:szCs w:val="28"/>
          <w:shd w:val="clear" w:color="auto" w:fill="FFFFFF"/>
        </w:rPr>
        <w:t>ных учреждений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;</w:t>
      </w:r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 w:rsidRPr="00186D62">
        <w:rPr>
          <w:color w:val="000000"/>
          <w:sz w:val="28"/>
          <w:szCs w:val="28"/>
          <w:shd w:val="clear" w:color="auto" w:fill="FFFFFF"/>
        </w:rPr>
        <w:t xml:space="preserve">7) </w:t>
      </w:r>
      <w:r w:rsidR="00007F18" w:rsidRPr="00186D62">
        <w:rPr>
          <w:sz w:val="28"/>
          <w:szCs w:val="28"/>
        </w:rPr>
        <w:t>абзацы шестой</w:t>
      </w:r>
      <w:r w:rsidR="00007F18">
        <w:rPr>
          <w:sz w:val="28"/>
          <w:szCs w:val="28"/>
        </w:rPr>
        <w:t xml:space="preserve">, </w:t>
      </w:r>
      <w:r w:rsidR="00007F18" w:rsidRPr="00186D62">
        <w:rPr>
          <w:sz w:val="28"/>
          <w:szCs w:val="28"/>
        </w:rPr>
        <w:t>восьмой</w:t>
      </w:r>
      <w:r w:rsidR="00C84216">
        <w:rPr>
          <w:sz w:val="28"/>
          <w:szCs w:val="28"/>
        </w:rPr>
        <w:t>,</w:t>
      </w:r>
      <w:r w:rsidR="00007F18" w:rsidRPr="00186D62">
        <w:rPr>
          <w:sz w:val="28"/>
          <w:szCs w:val="28"/>
        </w:rPr>
        <w:t xml:space="preserve"> </w:t>
      </w:r>
      <w:r w:rsidR="00007F18" w:rsidRPr="004912EC">
        <w:rPr>
          <w:color w:val="000000"/>
          <w:spacing w:val="-4"/>
          <w:sz w:val="28"/>
          <w:szCs w:val="28"/>
          <w:shd w:val="clear" w:color="auto" w:fill="FFFFFF"/>
        </w:rPr>
        <w:t>десят</w:t>
      </w:r>
      <w:r w:rsidR="00007F18">
        <w:rPr>
          <w:color w:val="000000"/>
          <w:spacing w:val="-4"/>
          <w:sz w:val="28"/>
          <w:szCs w:val="28"/>
        </w:rPr>
        <w:t xml:space="preserve">ый части 3 </w:t>
      </w:r>
      <w:r w:rsidRPr="00186D62">
        <w:rPr>
          <w:color w:val="000000"/>
          <w:sz w:val="28"/>
          <w:szCs w:val="28"/>
          <w:shd w:val="clear" w:color="auto" w:fill="FFFFFF"/>
        </w:rPr>
        <w:t>стать</w:t>
      </w:r>
      <w:r w:rsidR="00007F18">
        <w:rPr>
          <w:color w:val="000000"/>
          <w:sz w:val="28"/>
          <w:szCs w:val="28"/>
          <w:shd w:val="clear" w:color="auto" w:fill="FFFFFF"/>
        </w:rPr>
        <w:t>и</w:t>
      </w:r>
      <w:r w:rsidRPr="00186D62">
        <w:rPr>
          <w:color w:val="000000"/>
          <w:sz w:val="28"/>
          <w:szCs w:val="28"/>
          <w:shd w:val="clear" w:color="auto" w:fill="FFFFFF"/>
        </w:rPr>
        <w:t xml:space="preserve"> 14</w:t>
      </w:r>
      <w:r w:rsidRPr="00186D62">
        <w:rPr>
          <w:color w:val="000000"/>
          <w:sz w:val="28"/>
          <w:szCs w:val="28"/>
          <w:vertAlign w:val="superscript"/>
        </w:rPr>
        <w:t>20</w:t>
      </w:r>
      <w:r w:rsidR="00007F18">
        <w:rPr>
          <w:color w:val="000000"/>
          <w:sz w:val="28"/>
          <w:szCs w:val="28"/>
        </w:rPr>
        <w:t xml:space="preserve"> </w:t>
      </w:r>
      <w:r w:rsidRPr="00186D62">
        <w:rPr>
          <w:sz w:val="28"/>
          <w:szCs w:val="28"/>
        </w:rPr>
        <w:t xml:space="preserve">после слов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служащих органов местного самоуправления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 xml:space="preserve"> дополнить словами </w:t>
      </w:r>
      <w:r w:rsidR="00186D62">
        <w:rPr>
          <w:sz w:val="28"/>
          <w:szCs w:val="28"/>
          <w:shd w:val="clear" w:color="auto" w:fill="FFFFFF"/>
        </w:rPr>
        <w:t>"</w:t>
      </w:r>
      <w:r w:rsidRPr="00186D62">
        <w:rPr>
          <w:sz w:val="28"/>
          <w:szCs w:val="28"/>
          <w:shd w:val="clear" w:color="auto" w:fill="FFFFFF"/>
        </w:rPr>
        <w:t>и (или) рабо</w:t>
      </w:r>
      <w:r w:rsidR="00007F18">
        <w:rPr>
          <w:sz w:val="28"/>
          <w:szCs w:val="28"/>
          <w:shd w:val="clear" w:color="auto" w:fill="FFFFFF"/>
        </w:rPr>
        <w:t>тников муниципальных учреждений</w:t>
      </w:r>
      <w:r w:rsidR="00F677F9">
        <w:rPr>
          <w:sz w:val="28"/>
          <w:szCs w:val="28"/>
          <w:shd w:val="clear" w:color="auto" w:fill="FFFFFF"/>
        </w:rPr>
        <w:t>"</w:t>
      </w:r>
      <w:r w:rsidR="00007F18">
        <w:rPr>
          <w:sz w:val="28"/>
          <w:szCs w:val="28"/>
          <w:shd w:val="clear" w:color="auto" w:fill="FFFFFF"/>
        </w:rPr>
        <w:t>.</w:t>
      </w:r>
    </w:p>
    <w:p w:rsidR="00007F18" w:rsidRDefault="00007F18" w:rsidP="00C909BE">
      <w:pPr>
        <w:widowControl w:val="0"/>
        <w:ind w:firstLine="709"/>
        <w:jc w:val="both"/>
        <w:rPr>
          <w:b/>
          <w:sz w:val="28"/>
          <w:szCs w:val="28"/>
        </w:rPr>
      </w:pPr>
    </w:p>
    <w:p w:rsidR="003414DB" w:rsidRPr="00186D62" w:rsidRDefault="00A747EB" w:rsidP="00C909BE">
      <w:pPr>
        <w:widowControl w:val="0"/>
        <w:spacing w:line="293" w:lineRule="auto"/>
        <w:ind w:firstLine="709"/>
        <w:jc w:val="both"/>
        <w:rPr>
          <w:b/>
          <w:bCs/>
          <w:sz w:val="28"/>
          <w:szCs w:val="28"/>
        </w:rPr>
      </w:pPr>
      <w:r w:rsidRPr="00186D62">
        <w:rPr>
          <w:b/>
          <w:sz w:val="28"/>
          <w:szCs w:val="28"/>
        </w:rPr>
        <w:t>Статья 2</w:t>
      </w:r>
    </w:p>
    <w:p w:rsidR="003414DB" w:rsidRPr="00186D62" w:rsidRDefault="00A747EB" w:rsidP="00C909BE">
      <w:pPr>
        <w:widowControl w:val="0"/>
        <w:tabs>
          <w:tab w:val="left" w:pos="1080"/>
        </w:tabs>
        <w:spacing w:line="293" w:lineRule="auto"/>
        <w:ind w:firstLine="709"/>
        <w:jc w:val="both"/>
        <w:rPr>
          <w:sz w:val="28"/>
          <w:szCs w:val="28"/>
        </w:rPr>
      </w:pPr>
      <w:r w:rsidRPr="00186D62">
        <w:rPr>
          <w:sz w:val="28"/>
          <w:szCs w:val="28"/>
        </w:rPr>
        <w:t>Настоящий Закон вступает в силу со дня его официального опубл</w:t>
      </w:r>
      <w:r w:rsidRPr="00186D62">
        <w:rPr>
          <w:sz w:val="28"/>
          <w:szCs w:val="28"/>
        </w:rPr>
        <w:t>и</w:t>
      </w:r>
      <w:r w:rsidRPr="00186D62">
        <w:rPr>
          <w:sz w:val="28"/>
          <w:szCs w:val="28"/>
        </w:rPr>
        <w:t>кования и распространяется</w:t>
      </w:r>
      <w:r w:rsidRPr="00186D62">
        <w:rPr>
          <w:color w:val="000000"/>
          <w:sz w:val="28"/>
          <w:szCs w:val="28"/>
        </w:rPr>
        <w:t xml:space="preserve"> на правоотношения, возникшие с 1 января 2025 года.</w:t>
      </w:r>
    </w:p>
    <w:p w:rsidR="00C909BE" w:rsidRPr="00EE36AC" w:rsidRDefault="00C909BE" w:rsidP="00C909BE">
      <w:pPr>
        <w:spacing w:line="230" w:lineRule="auto"/>
        <w:rPr>
          <w:sz w:val="52"/>
          <w:szCs w:val="5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909BE" w:rsidRPr="00C909BE" w:rsidTr="00701351">
        <w:tc>
          <w:tcPr>
            <w:tcW w:w="1661" w:type="pct"/>
          </w:tcPr>
          <w:p w:rsidR="00C909BE" w:rsidRPr="00C909BE" w:rsidRDefault="00C909BE" w:rsidP="00C909B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909BE">
              <w:rPr>
                <w:sz w:val="28"/>
                <w:szCs w:val="28"/>
              </w:rPr>
              <w:t>Глава</w:t>
            </w:r>
          </w:p>
          <w:p w:rsidR="00C909BE" w:rsidRPr="00C909BE" w:rsidRDefault="00C909BE" w:rsidP="00C909B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909B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909BE" w:rsidRPr="00C909BE" w:rsidRDefault="00C909BE" w:rsidP="00C909BE">
            <w:pPr>
              <w:spacing w:line="230" w:lineRule="auto"/>
              <w:rPr>
                <w:sz w:val="28"/>
                <w:szCs w:val="28"/>
              </w:rPr>
            </w:pPr>
          </w:p>
          <w:p w:rsidR="00C909BE" w:rsidRPr="00C909BE" w:rsidRDefault="00C909BE" w:rsidP="00C909BE">
            <w:pPr>
              <w:spacing w:line="230" w:lineRule="auto"/>
              <w:jc w:val="right"/>
              <w:rPr>
                <w:sz w:val="28"/>
                <w:szCs w:val="28"/>
              </w:rPr>
            </w:pPr>
            <w:r w:rsidRPr="00C909BE">
              <w:rPr>
                <w:sz w:val="28"/>
                <w:szCs w:val="28"/>
              </w:rPr>
              <w:t>О. Николаев</w:t>
            </w:r>
          </w:p>
        </w:tc>
      </w:tr>
    </w:tbl>
    <w:p w:rsidR="00C909BE" w:rsidRPr="00EE36AC" w:rsidRDefault="00C909BE" w:rsidP="00C909BE">
      <w:pPr>
        <w:spacing w:line="230" w:lineRule="auto"/>
        <w:rPr>
          <w:sz w:val="20"/>
          <w:szCs w:val="20"/>
        </w:rPr>
      </w:pPr>
    </w:p>
    <w:p w:rsidR="00EE36AC" w:rsidRPr="00C67458" w:rsidRDefault="00EE36AC" w:rsidP="00EE36AC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EE36AC" w:rsidRPr="00C67458" w:rsidRDefault="00EE36AC" w:rsidP="00EE36AC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3414DB" w:rsidRPr="00C909BE" w:rsidRDefault="00EE36AC" w:rsidP="00EE36AC">
      <w:pPr>
        <w:rPr>
          <w:sz w:val="18"/>
        </w:rPr>
      </w:pPr>
      <w:r w:rsidRPr="00C67458"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6</w:t>
      </w:r>
      <w:bookmarkStart w:id="0" w:name="_GoBack"/>
      <w:bookmarkEnd w:id="0"/>
    </w:p>
    <w:sectPr w:rsidR="003414DB" w:rsidRPr="00C909BE" w:rsidSect="00186D6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7EB" w:rsidRDefault="00A747EB">
      <w:r>
        <w:separator/>
      </w:r>
    </w:p>
  </w:endnote>
  <w:endnote w:type="continuationSeparator" w:id="0">
    <w:p w:rsidR="00A747EB" w:rsidRDefault="00A7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7EB" w:rsidRDefault="00A747EB">
      <w:r>
        <w:separator/>
      </w:r>
    </w:p>
  </w:footnote>
  <w:footnote w:type="continuationSeparator" w:id="0">
    <w:p w:rsidR="00A747EB" w:rsidRDefault="00A74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4DB" w:rsidRDefault="00A747EB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3414DB" w:rsidRDefault="003414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4DB" w:rsidRDefault="00A747EB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EE36AC">
      <w:rPr>
        <w:rStyle w:val="afb"/>
        <w:noProof/>
      </w:rPr>
      <w:t>2</w:t>
    </w:r>
    <w:r>
      <w:rPr>
        <w:rStyle w:val="afb"/>
      </w:rPr>
      <w:fldChar w:fldCharType="end"/>
    </w:r>
  </w:p>
  <w:p w:rsidR="003414DB" w:rsidRDefault="003414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4CA0"/>
    <w:multiLevelType w:val="hybridMultilevel"/>
    <w:tmpl w:val="A8D80EBC"/>
    <w:lvl w:ilvl="0" w:tplc="830E21EA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6B5C0E24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CF30DD6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59C082F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807238B4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ADAAE84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A57CF332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8A1866B8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F8AEEFE4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1">
    <w:nsid w:val="28C4191B"/>
    <w:multiLevelType w:val="hybridMultilevel"/>
    <w:tmpl w:val="AAD66152"/>
    <w:lvl w:ilvl="0" w:tplc="FCC2577E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EECC8BD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3F42272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5170ACB6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6E0AEA5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257A30A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AEEE5858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9FB8EC4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FEEE8FEE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5CA3675"/>
    <w:multiLevelType w:val="hybridMultilevel"/>
    <w:tmpl w:val="E004A004"/>
    <w:lvl w:ilvl="0" w:tplc="5C9E729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2120FA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42AF78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F3213E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266D2B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818A44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24428B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FD4913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040BA4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DBC1C98"/>
    <w:multiLevelType w:val="hybridMultilevel"/>
    <w:tmpl w:val="4F4C8F9C"/>
    <w:lvl w:ilvl="0" w:tplc="BECE78AE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0D420570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038D48E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F3A6F1EA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1E249492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1FD2363E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2F0E8C1C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9306EEB6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41E0970E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4">
    <w:nsid w:val="43170F6D"/>
    <w:multiLevelType w:val="hybridMultilevel"/>
    <w:tmpl w:val="DE982F80"/>
    <w:lvl w:ilvl="0" w:tplc="B44EC44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8666A2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F50A8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3788A2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058FD3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9AAAF4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2E4EDF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F14CDE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9D80A7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7541F62"/>
    <w:multiLevelType w:val="hybridMultilevel"/>
    <w:tmpl w:val="335255A0"/>
    <w:lvl w:ilvl="0" w:tplc="38208C20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20BAFF4C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BECC13C4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85F23352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2E442D3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15269FB6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9AEE2870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B4965CDC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FFDE734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6">
    <w:nsid w:val="4F2C143B"/>
    <w:multiLevelType w:val="hybridMultilevel"/>
    <w:tmpl w:val="A4E6A052"/>
    <w:lvl w:ilvl="0" w:tplc="FC8A017C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5964C4D6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B7E8CA6A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B8CCE1D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6E74ED9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71C9342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ECA8749E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496C13B8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D506F4AE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7">
    <w:nsid w:val="5DD163C8"/>
    <w:multiLevelType w:val="hybridMultilevel"/>
    <w:tmpl w:val="541C16F4"/>
    <w:lvl w:ilvl="0" w:tplc="148CB4A4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982A2CC8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60786BD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966ACC86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D04A3E76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BF9A13E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DBEA55DC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636ED822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31E689E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8">
    <w:nsid w:val="5F3D6D24"/>
    <w:multiLevelType w:val="hybridMultilevel"/>
    <w:tmpl w:val="78BE744A"/>
    <w:lvl w:ilvl="0" w:tplc="9A923EB8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79DE97BE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FAE242BE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C52EEA84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920C4ED6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E6606DF0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ECB8E760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F55423C4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5C582E46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9">
    <w:nsid w:val="61321583"/>
    <w:multiLevelType w:val="hybridMultilevel"/>
    <w:tmpl w:val="D2B03138"/>
    <w:lvl w:ilvl="0" w:tplc="80BC2D5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EC7E3D7E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814A5E68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599C49D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3020872E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66BC927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C7B8626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5FD01B4E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D3DAF6F2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9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4DB"/>
    <w:rsid w:val="00007F18"/>
    <w:rsid w:val="00141C49"/>
    <w:rsid w:val="00186D62"/>
    <w:rsid w:val="00205D6E"/>
    <w:rsid w:val="00246DAC"/>
    <w:rsid w:val="002728F5"/>
    <w:rsid w:val="00310D07"/>
    <w:rsid w:val="003414DB"/>
    <w:rsid w:val="0040293A"/>
    <w:rsid w:val="004912EC"/>
    <w:rsid w:val="00642882"/>
    <w:rsid w:val="009B301B"/>
    <w:rsid w:val="009C57B7"/>
    <w:rsid w:val="00A747EB"/>
    <w:rsid w:val="00AE1F64"/>
    <w:rsid w:val="00C84216"/>
    <w:rsid w:val="00C909BE"/>
    <w:rsid w:val="00DE5BE9"/>
    <w:rsid w:val="00EE36AC"/>
    <w:rsid w:val="00F6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Calibri" w:hAnsi="Arial"/>
      <w:sz w:val="4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Calibri"/>
      <w:b/>
      <w:szCs w:val="20"/>
      <w:lang w:val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Calibri" w:hAnsi="Arial"/>
      <w:sz w:val="30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Calibri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rFonts w:eastAsia="Calibri"/>
      <w:b/>
      <w:szCs w:val="20"/>
      <w:lang w:val="en-US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Calibri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Calibri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Calibri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Calibri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rFonts w:ascii="Calibri" w:eastAsia="Calibri" w:hAnsi="Calibri"/>
      <w:sz w:val="48"/>
      <w:szCs w:val="20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rFonts w:ascii="Calibri" w:eastAsia="Calibri" w:hAnsi="Calibri"/>
      <w:szCs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eastAsia="Calibri"/>
      <w:szCs w:val="20"/>
      <w:lang w:val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semiHidden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rFonts w:ascii="Calibri" w:eastAsia="Calibri" w:hAnsi="Calibri"/>
      <w:sz w:val="18"/>
      <w:szCs w:val="20"/>
    </w:rPr>
  </w:style>
  <w:style w:type="character" w:styleId="af1">
    <w:name w:val="footnote reference"/>
    <w:rPr>
      <w:vertAlign w:val="superscript"/>
    </w:rPr>
  </w:style>
  <w:style w:type="paragraph" w:styleId="af2">
    <w:name w:val="endnote text"/>
    <w:basedOn w:val="a"/>
    <w:link w:val="af3"/>
    <w:semiHidden/>
    <w:rPr>
      <w:rFonts w:ascii="Calibri" w:eastAsia="Calibri" w:hAnsi="Calibri"/>
      <w:sz w:val="20"/>
      <w:szCs w:val="20"/>
    </w:rPr>
  </w:style>
  <w:style w:type="character" w:styleId="af4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CaptionChar">
    <w:name w:val="Caption Char"/>
  </w:style>
  <w:style w:type="character" w:customStyle="1" w:styleId="ac">
    <w:name w:val="Название объекта Знак"/>
    <w:link w:val="ab"/>
    <w:locked/>
    <w:rPr>
      <w:b/>
      <w:color w:val="4F81BD"/>
      <w:sz w:val="18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styleId="af6">
    <w:name w:val="List Paragraph"/>
    <w:basedOn w:val="a"/>
    <w:pPr>
      <w:ind w:left="720"/>
      <w:contextualSpacing/>
    </w:pPr>
  </w:style>
  <w:style w:type="paragraph" w:styleId="af7">
    <w:name w:val="No Spacing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link w:val="22"/>
    <w:locked/>
    <w:rPr>
      <w:i/>
    </w:rPr>
  </w:style>
  <w:style w:type="paragraph" w:styleId="af8">
    <w:name w:val="Intense Quote"/>
    <w:basedOn w:val="a"/>
    <w:next w:val="a"/>
    <w:link w:val="a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f9">
    <w:name w:val="Выделенная цитата Знак"/>
    <w:link w:val="af8"/>
    <w:locked/>
    <w:rPr>
      <w:i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styleId="afa">
    <w:name w:val="TOC Heading"/>
    <w:basedOn w:val="1"/>
    <w:pPr>
      <w:keepNext w:val="0"/>
      <w:keepLines w:val="0"/>
      <w:spacing w:before="0" w:after="0"/>
      <w:outlineLvl w:val="9"/>
    </w:pPr>
    <w:rPr>
      <w:rFonts w:ascii="Calibri" w:hAnsi="Calibri"/>
      <w:sz w:val="20"/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erChar1">
    <w:name w:val="Footer Char1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page number"/>
    <w:basedOn w:val="a0"/>
  </w:style>
  <w:style w:type="paragraph" w:styleId="afc">
    <w:name w:val="Body Text"/>
    <w:basedOn w:val="a"/>
    <w:link w:val="afd"/>
    <w:pPr>
      <w:widowControl w:val="0"/>
    </w:pPr>
    <w:rPr>
      <w:rFonts w:eastAsia="Calibri"/>
      <w:b/>
      <w:szCs w:val="20"/>
      <w:lang w:val="en-US"/>
    </w:rPr>
  </w:style>
  <w:style w:type="character" w:customStyle="1" w:styleId="afd">
    <w:name w:val="Основной текст Знак"/>
    <w:link w:val="afc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rFonts w:eastAsia="Calibri"/>
      <w:sz w:val="16"/>
      <w:szCs w:val="20"/>
      <w:lang w:val="en-US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e">
    <w:name w:val="Balloon Text"/>
    <w:basedOn w:val="a"/>
    <w:link w:val="aff"/>
    <w:semiHidden/>
    <w:rPr>
      <w:rFonts w:ascii="Tahoma" w:eastAsia="Calibri" w:hAnsi="Tahoma"/>
      <w:sz w:val="16"/>
      <w:szCs w:val="20"/>
      <w:lang w:val="en-US"/>
    </w:rPr>
  </w:style>
  <w:style w:type="character" w:customStyle="1" w:styleId="aff">
    <w:name w:val="Текст выноски Знак"/>
    <w:link w:val="afe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ascii="Calibri" w:eastAsia="Calibri" w:hAnsi="Calibri"/>
      <w:b/>
      <w:sz w:val="20"/>
      <w:szCs w:val="20"/>
      <w:shd w:val="clear" w:color="auto" w:fill="FFFFFF"/>
    </w:rPr>
  </w:style>
  <w:style w:type="paragraph" w:styleId="aff0">
    <w:name w:val="Normal (Web)"/>
    <w:basedOn w:val="a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Calibri" w:hAnsi="Arial"/>
      <w:sz w:val="4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Calibri"/>
      <w:b/>
      <w:szCs w:val="20"/>
      <w:lang w:val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Calibri" w:hAnsi="Arial"/>
      <w:sz w:val="30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Calibri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rFonts w:eastAsia="Calibri"/>
      <w:b/>
      <w:szCs w:val="20"/>
      <w:lang w:val="en-US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Calibri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Calibri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Calibri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Calibri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rFonts w:ascii="Calibri" w:eastAsia="Calibri" w:hAnsi="Calibri"/>
      <w:sz w:val="48"/>
      <w:szCs w:val="20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rFonts w:ascii="Calibri" w:eastAsia="Calibri" w:hAnsi="Calibri"/>
      <w:szCs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eastAsia="Calibri"/>
      <w:szCs w:val="20"/>
      <w:lang w:val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semiHidden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rFonts w:ascii="Calibri" w:eastAsia="Calibri" w:hAnsi="Calibri"/>
      <w:sz w:val="18"/>
      <w:szCs w:val="20"/>
    </w:rPr>
  </w:style>
  <w:style w:type="character" w:styleId="af1">
    <w:name w:val="footnote reference"/>
    <w:rPr>
      <w:vertAlign w:val="superscript"/>
    </w:rPr>
  </w:style>
  <w:style w:type="paragraph" w:styleId="af2">
    <w:name w:val="endnote text"/>
    <w:basedOn w:val="a"/>
    <w:link w:val="af3"/>
    <w:semiHidden/>
    <w:rPr>
      <w:rFonts w:ascii="Calibri" w:eastAsia="Calibri" w:hAnsi="Calibri"/>
      <w:sz w:val="20"/>
      <w:szCs w:val="20"/>
    </w:rPr>
  </w:style>
  <w:style w:type="character" w:styleId="af4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CaptionChar">
    <w:name w:val="Caption Char"/>
  </w:style>
  <w:style w:type="character" w:customStyle="1" w:styleId="ac">
    <w:name w:val="Название объекта Знак"/>
    <w:link w:val="ab"/>
    <w:locked/>
    <w:rPr>
      <w:b/>
      <w:color w:val="4F81BD"/>
      <w:sz w:val="18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styleId="af6">
    <w:name w:val="List Paragraph"/>
    <w:basedOn w:val="a"/>
    <w:pPr>
      <w:ind w:left="720"/>
      <w:contextualSpacing/>
    </w:pPr>
  </w:style>
  <w:style w:type="paragraph" w:styleId="af7">
    <w:name w:val="No Spacing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link w:val="22"/>
    <w:locked/>
    <w:rPr>
      <w:i/>
    </w:rPr>
  </w:style>
  <w:style w:type="paragraph" w:styleId="af8">
    <w:name w:val="Intense Quote"/>
    <w:basedOn w:val="a"/>
    <w:next w:val="a"/>
    <w:link w:val="a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f9">
    <w:name w:val="Выделенная цитата Знак"/>
    <w:link w:val="af8"/>
    <w:locked/>
    <w:rPr>
      <w:i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styleId="afa">
    <w:name w:val="TOC Heading"/>
    <w:basedOn w:val="1"/>
    <w:pPr>
      <w:keepNext w:val="0"/>
      <w:keepLines w:val="0"/>
      <w:spacing w:before="0" w:after="0"/>
      <w:outlineLvl w:val="9"/>
    </w:pPr>
    <w:rPr>
      <w:rFonts w:ascii="Calibri" w:hAnsi="Calibri"/>
      <w:sz w:val="20"/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erChar1">
    <w:name w:val="Footer Char1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page number"/>
    <w:basedOn w:val="a0"/>
  </w:style>
  <w:style w:type="paragraph" w:styleId="afc">
    <w:name w:val="Body Text"/>
    <w:basedOn w:val="a"/>
    <w:link w:val="afd"/>
    <w:pPr>
      <w:widowControl w:val="0"/>
    </w:pPr>
    <w:rPr>
      <w:rFonts w:eastAsia="Calibri"/>
      <w:b/>
      <w:szCs w:val="20"/>
      <w:lang w:val="en-US"/>
    </w:rPr>
  </w:style>
  <w:style w:type="character" w:customStyle="1" w:styleId="afd">
    <w:name w:val="Основной текст Знак"/>
    <w:link w:val="afc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rFonts w:eastAsia="Calibri"/>
      <w:sz w:val="16"/>
      <w:szCs w:val="20"/>
      <w:lang w:val="en-US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e">
    <w:name w:val="Balloon Text"/>
    <w:basedOn w:val="a"/>
    <w:link w:val="aff"/>
    <w:semiHidden/>
    <w:rPr>
      <w:rFonts w:ascii="Tahoma" w:eastAsia="Calibri" w:hAnsi="Tahoma"/>
      <w:sz w:val="16"/>
      <w:szCs w:val="20"/>
      <w:lang w:val="en-US"/>
    </w:rPr>
  </w:style>
  <w:style w:type="character" w:customStyle="1" w:styleId="aff">
    <w:name w:val="Текст выноски Знак"/>
    <w:link w:val="afe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ascii="Calibri" w:eastAsia="Calibri" w:hAnsi="Calibri"/>
      <w:b/>
      <w:sz w:val="20"/>
      <w:szCs w:val="20"/>
      <w:shd w:val="clear" w:color="auto" w:fill="FFFFFF"/>
    </w:rPr>
  </w:style>
  <w:style w:type="paragraph" w:styleId="aff0">
    <w:name w:val="Normal (Web)"/>
    <w:basedOn w:val="a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5</cp:revision>
  <cp:lastPrinted>2025-12-22T08:28:00Z</cp:lastPrinted>
  <dcterms:created xsi:type="dcterms:W3CDTF">2025-12-18T06:09:00Z</dcterms:created>
  <dcterms:modified xsi:type="dcterms:W3CDTF">2025-12-29T06:17:00Z</dcterms:modified>
  <cp:version>917504</cp:version>
</cp:coreProperties>
</file>