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06" w:rsidRDefault="00F04906" w:rsidP="00F04906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Общие сведения об обращениях граждан </w:t>
      </w:r>
    </w:p>
    <w:p w:rsidR="00F04906" w:rsidRDefault="00F04906" w:rsidP="00F04906">
      <w:pPr>
        <w:widowControl w:val="0"/>
        <w:overflowPunct w:val="0"/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в Государственный Совет Чувашской Республики в 2022 году</w:t>
      </w:r>
    </w:p>
    <w:p w:rsidR="00F04906" w:rsidRDefault="00F04906" w:rsidP="00F04906">
      <w:pPr>
        <w:overflowPunct w:val="0"/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sz w:val="1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0"/>
        <w:gridCol w:w="7454"/>
        <w:gridCol w:w="1577"/>
      </w:tblGrid>
      <w:tr w:rsidR="00F04906" w:rsidTr="00F04906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906" w:rsidRDefault="00F04906">
            <w:pPr>
              <w:spacing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906" w:rsidRDefault="00F04906">
            <w:pPr>
              <w:spacing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906" w:rsidRDefault="00F04906">
            <w:pPr>
              <w:spacing w:line="240" w:lineRule="auto"/>
              <w:ind w:hanging="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</w:t>
            </w:r>
          </w:p>
          <w:p w:rsidR="00F04906" w:rsidRDefault="00F04906">
            <w:pPr>
              <w:spacing w:line="240" w:lineRule="auto"/>
              <w:ind w:hanging="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начала</w:t>
            </w:r>
          </w:p>
          <w:p w:rsidR="00F04906" w:rsidRDefault="00F04906">
            <w:pPr>
              <w:spacing w:line="240" w:lineRule="auto"/>
              <w:ind w:hanging="10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года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I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Обратилось граждан на прием </w:t>
            </w:r>
          </w:p>
          <w:p w:rsidR="00F04906" w:rsidRDefault="00F04906">
            <w:pPr>
              <w:spacing w:line="240" w:lineRule="auto"/>
              <w:ind w:firstLine="317"/>
              <w:rPr>
                <w:sz w:val="18"/>
                <w:szCs w:val="26"/>
                <w:lang w:eastAsia="en-US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3721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Принято в Государственном Совете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1243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Руководством Государственного Совета (в том числе Председателем, заместителями Председателя Госсовета, руководителями комитетов)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371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депутатами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872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работниками Аппарата Государственного Совета</w:t>
            </w:r>
          </w:p>
          <w:p w:rsidR="00F04906" w:rsidRDefault="00F04906">
            <w:pPr>
              <w:spacing w:line="240" w:lineRule="auto"/>
              <w:ind w:firstLine="317"/>
              <w:rPr>
                <w:sz w:val="18"/>
                <w:szCs w:val="26"/>
                <w:lang w:eastAsia="en-US"/>
              </w:rPr>
            </w:pP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0</w:t>
            </w:r>
          </w:p>
        </w:tc>
      </w:tr>
      <w:tr w:rsidR="00F04906" w:rsidTr="00F04906">
        <w:trPr>
          <w:trHeight w:val="234"/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Принято на выездах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2478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Руководством Государственного Совета (в том числе Председателем, заместителями Председателя Госсовета, руководителями комитетов)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</w:p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638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депутатами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color w:val="0D0D0D" w:themeColor="text1" w:themeTint="F2"/>
                <w:sz w:val="26"/>
                <w:szCs w:val="26"/>
                <w:lang w:eastAsia="en-US"/>
              </w:rPr>
            </w:pPr>
            <w:r>
              <w:rPr>
                <w:color w:val="0D0D0D" w:themeColor="text1" w:themeTint="F2"/>
                <w:sz w:val="26"/>
                <w:szCs w:val="26"/>
                <w:lang w:eastAsia="en-US"/>
              </w:rPr>
              <w:t>1840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317"/>
              <w:rPr>
                <w:sz w:val="18"/>
                <w:szCs w:val="18"/>
                <w:lang w:eastAsia="en-US"/>
              </w:rPr>
            </w:pP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II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 поступило письменных обращений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1961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том числе: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предложений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182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заявлений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1759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жалоб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ходатайств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76" w:lineRule="auto"/>
              <w:ind w:firstLine="0"/>
              <w:jc w:val="left"/>
              <w:rPr>
                <w:rFonts w:asciiTheme="minorHAnsi" w:hAnsiTheme="minorHAnsi" w:cstheme="minorBidi"/>
                <w:sz w:val="22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петиций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709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коллективных обращений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val="en-US" w:eastAsia="en-US"/>
              </w:rPr>
              <w:t>6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повторных обращений граждан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адрес сессий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адрес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1961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адрес комитетов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98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адрес депутатов Государственного Совета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573</w:t>
            </w:r>
          </w:p>
        </w:tc>
      </w:tr>
      <w:tr w:rsidR="00F04906" w:rsidTr="00F04906">
        <w:trPr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906" w:rsidRDefault="00F04906">
            <w:pPr>
              <w:spacing w:line="240" w:lineRule="auto"/>
              <w:ind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31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 приеме граждан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906" w:rsidRDefault="00F04906">
            <w:pPr>
              <w:spacing w:line="240" w:lineRule="auto"/>
              <w:ind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109</w:t>
            </w:r>
          </w:p>
        </w:tc>
      </w:tr>
    </w:tbl>
    <w:p w:rsidR="00D540CA" w:rsidRDefault="00D540CA">
      <w:bookmarkStart w:id="0" w:name="_GoBack"/>
      <w:bookmarkEnd w:id="0"/>
    </w:p>
    <w:sectPr w:rsidR="00D5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906"/>
    <w:rsid w:val="00D540CA"/>
    <w:rsid w:val="00F0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06"/>
    <w:pPr>
      <w:spacing w:after="0" w:line="312" w:lineRule="auto"/>
      <w:ind w:firstLine="720"/>
      <w:jc w:val="both"/>
    </w:pPr>
    <w:rPr>
      <w:rFonts w:ascii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06"/>
    <w:pPr>
      <w:spacing w:after="0" w:line="312" w:lineRule="auto"/>
      <w:ind w:firstLine="720"/>
      <w:jc w:val="both"/>
    </w:pPr>
    <w:rPr>
      <w:rFonts w:ascii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Албакова Мария Викторовна</dc:creator>
  <cp:lastModifiedBy>Албакова Мария Викторовна</cp:lastModifiedBy>
  <cp:revision>1</cp:revision>
  <dcterms:created xsi:type="dcterms:W3CDTF">2025-04-07T11:23:00Z</dcterms:created>
  <dcterms:modified xsi:type="dcterms:W3CDTF">2025-04-07T11:24:00Z</dcterms:modified>
</cp:coreProperties>
</file>