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5B00B36"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09047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090477">
                              <w:rPr>
                                <w:rFonts w:ascii="Times New Roman" w:eastAsia="Times New Roman" w:hAnsi="Times New Roman" w:cs="Times New Roman"/>
                                <w:sz w:val="24"/>
                                <w:szCs w:val="24"/>
                                <w:u w:val="single"/>
                                <w:lang w:eastAsia="ru-RU"/>
                              </w:rPr>
                              <w:t>97</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5B00B36"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09047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090477">
                        <w:rPr>
                          <w:rFonts w:ascii="Times New Roman" w:eastAsia="Times New Roman" w:hAnsi="Times New Roman" w:cs="Times New Roman"/>
                          <w:sz w:val="24"/>
                          <w:szCs w:val="24"/>
                          <w:u w:val="single"/>
                          <w:lang w:eastAsia="ru-RU"/>
                        </w:rPr>
                        <w:t>97</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D4AF158"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9047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090477">
                              <w:rPr>
                                <w:rFonts w:ascii="Times New Roman" w:eastAsia="Times New Roman" w:hAnsi="Times New Roman" w:cs="Times New Roman"/>
                                <w:sz w:val="24"/>
                                <w:szCs w:val="20"/>
                                <w:u w:val="single"/>
                                <w:lang w:eastAsia="ru-RU"/>
                              </w:rPr>
                              <w:t>97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D4AF158"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9047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090477">
                        <w:rPr>
                          <w:rFonts w:ascii="Times New Roman" w:eastAsia="Times New Roman" w:hAnsi="Times New Roman" w:cs="Times New Roman"/>
                          <w:sz w:val="24"/>
                          <w:szCs w:val="20"/>
                          <w:u w:val="single"/>
                          <w:lang w:eastAsia="ru-RU"/>
                        </w:rPr>
                        <w:t>97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0684F650" w14:textId="77777777" w:rsidR="00E30AF1" w:rsidRPr="00E30AF1" w:rsidRDefault="00E30AF1" w:rsidP="00E30AF1">
      <w:pPr>
        <w:spacing w:after="0" w:line="240" w:lineRule="auto"/>
        <w:ind w:right="4960"/>
        <w:jc w:val="both"/>
        <w:rPr>
          <w:rFonts w:ascii="Times New Roman" w:hAnsi="Times New Roman" w:cs="Times New Roman"/>
          <w:sz w:val="24"/>
          <w:szCs w:val="24"/>
        </w:rPr>
      </w:pPr>
      <w:r w:rsidRPr="00E30AF1">
        <w:rPr>
          <w:rFonts w:ascii="Times New Roman" w:hAnsi="Times New Roman" w:cs="Times New Roman"/>
          <w:bCs/>
          <w:kern w:val="2"/>
          <w:sz w:val="24"/>
          <w:szCs w:val="24"/>
        </w:rPr>
        <w:t>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инвалидов</w:t>
      </w:r>
    </w:p>
    <w:p w14:paraId="35EA0194" w14:textId="77777777" w:rsidR="00E30AF1" w:rsidRPr="00E30AF1" w:rsidRDefault="00E30AF1" w:rsidP="00E30AF1">
      <w:pPr>
        <w:spacing w:after="0" w:line="240" w:lineRule="auto"/>
        <w:ind w:right="4960" w:firstLine="708"/>
        <w:jc w:val="both"/>
        <w:rPr>
          <w:rFonts w:ascii="Times New Roman" w:hAnsi="Times New Roman" w:cs="Times New Roman"/>
          <w:sz w:val="24"/>
          <w:szCs w:val="24"/>
        </w:rPr>
      </w:pPr>
    </w:p>
    <w:p w14:paraId="6D4B4C2D" w14:textId="77777777" w:rsidR="00E30AF1" w:rsidRPr="00E30AF1" w:rsidRDefault="00E30AF1" w:rsidP="00E30AF1">
      <w:pPr>
        <w:spacing w:after="0" w:line="240" w:lineRule="auto"/>
        <w:ind w:firstLine="708"/>
        <w:jc w:val="both"/>
        <w:rPr>
          <w:rFonts w:ascii="Times New Roman" w:hAnsi="Times New Roman" w:cs="Times New Roman"/>
          <w:sz w:val="20"/>
          <w:szCs w:val="20"/>
        </w:rPr>
      </w:pPr>
    </w:p>
    <w:p w14:paraId="7CB64A23" w14:textId="1B1CC754"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В соответствии с постановлением Правительства РФ от 09.07.2016 г.  № 649 «О мерах по приспособлению жилых помещений и общего имущества в многоквартирном доме с учетом </w:t>
      </w:r>
      <w:r>
        <w:rPr>
          <w:rFonts w:ascii="Times New Roman" w:hAnsi="Times New Roman" w:cs="Times New Roman"/>
          <w:sz w:val="24"/>
          <w:szCs w:val="24"/>
        </w:rPr>
        <w:t xml:space="preserve">  </w:t>
      </w:r>
      <w:r w:rsidRPr="00E30AF1">
        <w:rPr>
          <w:rFonts w:ascii="Times New Roman" w:hAnsi="Times New Roman" w:cs="Times New Roman"/>
          <w:sz w:val="24"/>
          <w:szCs w:val="24"/>
        </w:rPr>
        <w:t>потребностей</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инвалидов</w:t>
      </w:r>
      <w:proofErr w:type="gramStart"/>
      <w:r w:rsidRPr="00E30AF1">
        <w:rPr>
          <w:rFonts w:ascii="Times New Roman" w:hAnsi="Times New Roman" w:cs="Times New Roman"/>
          <w:sz w:val="24"/>
          <w:szCs w:val="24"/>
        </w:rPr>
        <w:t>»,</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w:t>
      </w:r>
      <w:proofErr w:type="gramEnd"/>
      <w:r w:rsidRPr="00E30AF1">
        <w:rPr>
          <w:rFonts w:ascii="Times New Roman" w:hAnsi="Times New Roman" w:cs="Times New Roman"/>
          <w:sz w:val="24"/>
          <w:szCs w:val="24"/>
        </w:rPr>
        <w:t>приказом</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Министерства строительства, дорожного и </w:t>
      </w:r>
      <w:proofErr w:type="spellStart"/>
      <w:r w:rsidRPr="00E30AF1">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w:t>
      </w:r>
      <w:r w:rsidRPr="00E30AF1">
        <w:rPr>
          <w:rFonts w:ascii="Times New Roman" w:hAnsi="Times New Roman" w:cs="Times New Roman"/>
          <w:sz w:val="24"/>
          <w:szCs w:val="24"/>
        </w:rPr>
        <w:t>коммунального</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хозяйства </w:t>
      </w:r>
      <w:r>
        <w:rPr>
          <w:rFonts w:ascii="Times New Roman" w:hAnsi="Times New Roman" w:cs="Times New Roman"/>
          <w:sz w:val="24"/>
          <w:szCs w:val="24"/>
        </w:rPr>
        <w:t xml:space="preserve"> </w:t>
      </w:r>
      <w:r w:rsidRPr="00E30AF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от 03.02.2017 г. №</w:t>
      </w:r>
      <w:r>
        <w:rPr>
          <w:rFonts w:ascii="Times New Roman" w:hAnsi="Times New Roman" w:cs="Times New Roman"/>
          <w:sz w:val="24"/>
          <w:szCs w:val="24"/>
        </w:rPr>
        <w:t xml:space="preserve"> </w:t>
      </w:r>
      <w:r w:rsidRPr="00E30AF1">
        <w:rPr>
          <w:rFonts w:ascii="Times New Roman" w:hAnsi="Times New Roman" w:cs="Times New Roman"/>
          <w:sz w:val="24"/>
          <w:szCs w:val="24"/>
        </w:rPr>
        <w:t>03/1-03/70</w:t>
      </w:r>
    </w:p>
    <w:p w14:paraId="5FA65622" w14:textId="7CD3567F" w:rsidR="00E30AF1" w:rsidRDefault="00E30AF1" w:rsidP="00E30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E30AF1">
        <w:rPr>
          <w:rFonts w:ascii="Times New Roman" w:hAnsi="Times New Roman" w:cs="Times New Roman"/>
          <w:sz w:val="24"/>
          <w:szCs w:val="24"/>
        </w:rPr>
        <w:t xml:space="preserve">дминистрация </w:t>
      </w:r>
      <w:proofErr w:type="gramStart"/>
      <w:r w:rsidRPr="00E30AF1">
        <w:rPr>
          <w:rFonts w:ascii="Times New Roman" w:hAnsi="Times New Roman" w:cs="Times New Roman"/>
          <w:sz w:val="24"/>
          <w:szCs w:val="24"/>
        </w:rPr>
        <w:t>Урмарского  муниципального</w:t>
      </w:r>
      <w:proofErr w:type="gramEnd"/>
      <w:r w:rsidRPr="00E30AF1">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Pr>
          <w:rFonts w:ascii="Times New Roman" w:hAnsi="Times New Roman" w:cs="Times New Roman"/>
          <w:bCs/>
          <w:sz w:val="24"/>
          <w:szCs w:val="24"/>
        </w:rPr>
        <w:t>п</w:t>
      </w:r>
      <w:r w:rsidR="00085A3F">
        <w:rPr>
          <w:rFonts w:ascii="Times New Roman" w:hAnsi="Times New Roman" w:cs="Times New Roman"/>
          <w:bCs/>
          <w:sz w:val="24"/>
          <w:szCs w:val="24"/>
        </w:rPr>
        <w:t xml:space="preserve"> </w:t>
      </w:r>
      <w:r>
        <w:rPr>
          <w:rFonts w:ascii="Times New Roman" w:hAnsi="Times New Roman" w:cs="Times New Roman"/>
          <w:bCs/>
          <w:sz w:val="24"/>
          <w:szCs w:val="24"/>
        </w:rPr>
        <w:t>о</w:t>
      </w:r>
      <w:r w:rsidR="00085A3F">
        <w:rPr>
          <w:rFonts w:ascii="Times New Roman" w:hAnsi="Times New Roman" w:cs="Times New Roman"/>
          <w:bCs/>
          <w:sz w:val="24"/>
          <w:szCs w:val="24"/>
        </w:rPr>
        <w:t xml:space="preserve"> </w:t>
      </w:r>
      <w:r>
        <w:rPr>
          <w:rFonts w:ascii="Times New Roman" w:hAnsi="Times New Roman" w:cs="Times New Roman"/>
          <w:bCs/>
          <w:sz w:val="24"/>
          <w:szCs w:val="24"/>
        </w:rPr>
        <w:t>с</w:t>
      </w:r>
      <w:r w:rsidR="00085A3F">
        <w:rPr>
          <w:rFonts w:ascii="Times New Roman" w:hAnsi="Times New Roman" w:cs="Times New Roman"/>
          <w:bCs/>
          <w:sz w:val="24"/>
          <w:szCs w:val="24"/>
        </w:rPr>
        <w:t xml:space="preserve"> </w:t>
      </w:r>
      <w:r>
        <w:rPr>
          <w:rFonts w:ascii="Times New Roman" w:hAnsi="Times New Roman" w:cs="Times New Roman"/>
          <w:bCs/>
          <w:sz w:val="24"/>
          <w:szCs w:val="24"/>
        </w:rPr>
        <w:t>т</w:t>
      </w:r>
      <w:r w:rsidR="00085A3F">
        <w:rPr>
          <w:rFonts w:ascii="Times New Roman" w:hAnsi="Times New Roman" w:cs="Times New Roman"/>
          <w:bCs/>
          <w:sz w:val="24"/>
          <w:szCs w:val="24"/>
        </w:rPr>
        <w:t xml:space="preserve"> </w:t>
      </w:r>
      <w:r>
        <w:rPr>
          <w:rFonts w:ascii="Times New Roman" w:hAnsi="Times New Roman" w:cs="Times New Roman"/>
          <w:bCs/>
          <w:sz w:val="24"/>
          <w:szCs w:val="24"/>
        </w:rPr>
        <w:t>а</w:t>
      </w:r>
      <w:r w:rsidR="00085A3F">
        <w:rPr>
          <w:rFonts w:ascii="Times New Roman" w:hAnsi="Times New Roman" w:cs="Times New Roman"/>
          <w:bCs/>
          <w:sz w:val="24"/>
          <w:szCs w:val="24"/>
        </w:rPr>
        <w:t xml:space="preserve"> </w:t>
      </w:r>
      <w:r>
        <w:rPr>
          <w:rFonts w:ascii="Times New Roman" w:hAnsi="Times New Roman" w:cs="Times New Roman"/>
          <w:bCs/>
          <w:sz w:val="24"/>
          <w:szCs w:val="24"/>
        </w:rPr>
        <w:t>н</w:t>
      </w:r>
      <w:r w:rsidR="00085A3F">
        <w:rPr>
          <w:rFonts w:ascii="Times New Roman" w:hAnsi="Times New Roman" w:cs="Times New Roman"/>
          <w:bCs/>
          <w:sz w:val="24"/>
          <w:szCs w:val="24"/>
        </w:rPr>
        <w:t xml:space="preserve"> </w:t>
      </w:r>
      <w:r>
        <w:rPr>
          <w:rFonts w:ascii="Times New Roman" w:hAnsi="Times New Roman" w:cs="Times New Roman"/>
          <w:bCs/>
          <w:sz w:val="24"/>
          <w:szCs w:val="24"/>
        </w:rPr>
        <w:t>о</w:t>
      </w:r>
      <w:r w:rsidR="00085A3F">
        <w:rPr>
          <w:rFonts w:ascii="Times New Roman" w:hAnsi="Times New Roman" w:cs="Times New Roman"/>
          <w:bCs/>
          <w:sz w:val="24"/>
          <w:szCs w:val="24"/>
        </w:rPr>
        <w:t xml:space="preserve"> </w:t>
      </w:r>
      <w:r>
        <w:rPr>
          <w:rFonts w:ascii="Times New Roman" w:hAnsi="Times New Roman" w:cs="Times New Roman"/>
          <w:bCs/>
          <w:sz w:val="24"/>
          <w:szCs w:val="24"/>
        </w:rPr>
        <w:t>в</w:t>
      </w:r>
      <w:r w:rsidR="00085A3F">
        <w:rPr>
          <w:rFonts w:ascii="Times New Roman" w:hAnsi="Times New Roman" w:cs="Times New Roman"/>
          <w:bCs/>
          <w:sz w:val="24"/>
          <w:szCs w:val="24"/>
        </w:rPr>
        <w:t xml:space="preserve"> </w:t>
      </w:r>
      <w:r>
        <w:rPr>
          <w:rFonts w:ascii="Times New Roman" w:hAnsi="Times New Roman" w:cs="Times New Roman"/>
          <w:bCs/>
          <w:sz w:val="24"/>
          <w:szCs w:val="24"/>
        </w:rPr>
        <w:t>л</w:t>
      </w:r>
      <w:r w:rsidR="00085A3F">
        <w:rPr>
          <w:rFonts w:ascii="Times New Roman" w:hAnsi="Times New Roman" w:cs="Times New Roman"/>
          <w:bCs/>
          <w:sz w:val="24"/>
          <w:szCs w:val="24"/>
        </w:rPr>
        <w:t xml:space="preserve"> </w:t>
      </w:r>
      <w:r>
        <w:rPr>
          <w:rFonts w:ascii="Times New Roman" w:hAnsi="Times New Roman" w:cs="Times New Roman"/>
          <w:bCs/>
          <w:sz w:val="24"/>
          <w:szCs w:val="24"/>
        </w:rPr>
        <w:t>я</w:t>
      </w:r>
      <w:r w:rsidR="00085A3F">
        <w:rPr>
          <w:rFonts w:ascii="Times New Roman" w:hAnsi="Times New Roman" w:cs="Times New Roman"/>
          <w:bCs/>
          <w:sz w:val="24"/>
          <w:szCs w:val="24"/>
        </w:rPr>
        <w:t xml:space="preserve"> </w:t>
      </w:r>
      <w:r>
        <w:rPr>
          <w:rFonts w:ascii="Times New Roman" w:hAnsi="Times New Roman" w:cs="Times New Roman"/>
          <w:bCs/>
          <w:sz w:val="24"/>
          <w:szCs w:val="24"/>
        </w:rPr>
        <w:t>е</w:t>
      </w:r>
      <w:r w:rsidR="00085A3F">
        <w:rPr>
          <w:rFonts w:ascii="Times New Roman" w:hAnsi="Times New Roman" w:cs="Times New Roman"/>
          <w:bCs/>
          <w:sz w:val="24"/>
          <w:szCs w:val="24"/>
        </w:rPr>
        <w:t xml:space="preserve"> </w:t>
      </w:r>
      <w:r>
        <w:rPr>
          <w:rFonts w:ascii="Times New Roman" w:hAnsi="Times New Roman" w:cs="Times New Roman"/>
          <w:bCs/>
          <w:sz w:val="24"/>
          <w:szCs w:val="24"/>
        </w:rPr>
        <w:t>т</w:t>
      </w:r>
      <w:r w:rsidRPr="00E30AF1">
        <w:rPr>
          <w:rFonts w:ascii="Times New Roman" w:hAnsi="Times New Roman" w:cs="Times New Roman"/>
          <w:b/>
          <w:bCs/>
          <w:sz w:val="24"/>
          <w:szCs w:val="24"/>
        </w:rPr>
        <w:t>:</w:t>
      </w:r>
    </w:p>
    <w:p w14:paraId="286C6BE5" w14:textId="0B43452D" w:rsidR="00E30AF1" w:rsidRPr="00E30AF1" w:rsidRDefault="00E30AF1" w:rsidP="00E30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30AF1">
        <w:rPr>
          <w:rFonts w:ascii="Times New Roman" w:hAnsi="Times New Roman" w:cs="Times New Roman"/>
          <w:sz w:val="24"/>
          <w:szCs w:val="24"/>
        </w:rPr>
        <w:t xml:space="preserve">1. Утвердить порядок создания и работы комиссии по обследованию жилых помещений инвалидов и общего имущества в многоквартирных домах, в которых проживают инвалиды, </w:t>
      </w:r>
      <w:r w:rsidRPr="00E30AF1">
        <w:rPr>
          <w:rFonts w:ascii="Times New Roman" w:hAnsi="Times New Roman" w:cs="Times New Roman"/>
          <w:kern w:val="2"/>
          <w:sz w:val="24"/>
          <w:szCs w:val="24"/>
        </w:rPr>
        <w:t>в целях   их приспособления с учетом потребностей инвалидов и обеспечения их доступности для инвалидов</w:t>
      </w:r>
      <w:r w:rsidRPr="00E30AF1">
        <w:rPr>
          <w:rFonts w:ascii="Times New Roman" w:hAnsi="Times New Roman" w:cs="Times New Roman"/>
          <w:b/>
          <w:bCs/>
          <w:kern w:val="2"/>
          <w:sz w:val="24"/>
          <w:szCs w:val="24"/>
        </w:rPr>
        <w:t xml:space="preserve"> </w:t>
      </w:r>
      <w:r w:rsidRPr="00E30AF1">
        <w:rPr>
          <w:rFonts w:ascii="Times New Roman" w:hAnsi="Times New Roman" w:cs="Times New Roman"/>
          <w:sz w:val="24"/>
          <w:szCs w:val="24"/>
        </w:rPr>
        <w:t>(приложение № 1).</w:t>
      </w:r>
    </w:p>
    <w:p w14:paraId="627402C3"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2.  Утвердить состав Комиссии по обследованию жилых помещений инвалидов </w:t>
      </w:r>
      <w:proofErr w:type="gramStart"/>
      <w:r w:rsidRPr="00E30AF1">
        <w:rPr>
          <w:rFonts w:ascii="Times New Roman" w:hAnsi="Times New Roman" w:cs="Times New Roman"/>
          <w:sz w:val="24"/>
          <w:szCs w:val="24"/>
        </w:rPr>
        <w:t>и  общего</w:t>
      </w:r>
      <w:proofErr w:type="gramEnd"/>
      <w:r w:rsidRPr="00E30AF1">
        <w:rPr>
          <w:rFonts w:ascii="Times New Roman" w:hAnsi="Times New Roman" w:cs="Times New Roman"/>
          <w:sz w:val="24"/>
          <w:szCs w:val="24"/>
        </w:rPr>
        <w:t xml:space="preserve"> имущества в многоквартирных домах, в которых проживают инвалиды, </w:t>
      </w:r>
      <w:r w:rsidRPr="00E30AF1">
        <w:rPr>
          <w:rFonts w:ascii="Times New Roman" w:hAnsi="Times New Roman" w:cs="Times New Roman"/>
          <w:kern w:val="2"/>
          <w:sz w:val="24"/>
          <w:szCs w:val="24"/>
        </w:rPr>
        <w:t xml:space="preserve">в целях их приспособления с учетом потребностей инвалидов и обеспечения их доступности для инвалидов </w:t>
      </w:r>
      <w:r w:rsidRPr="00E30AF1">
        <w:rPr>
          <w:rFonts w:ascii="Times New Roman" w:hAnsi="Times New Roman" w:cs="Times New Roman"/>
          <w:sz w:val="24"/>
          <w:szCs w:val="24"/>
        </w:rPr>
        <w:t xml:space="preserve">  (приложение № 2).</w:t>
      </w:r>
    </w:p>
    <w:p w14:paraId="179AD320"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 Утвердить план мероприятий </w:t>
      </w:r>
      <w:proofErr w:type="gramStart"/>
      <w:r w:rsidRPr="00E30AF1">
        <w:rPr>
          <w:rFonts w:ascii="Times New Roman" w:hAnsi="Times New Roman" w:cs="Times New Roman"/>
          <w:sz w:val="24"/>
          <w:szCs w:val="24"/>
        </w:rPr>
        <w:t>по  обследованию</w:t>
      </w:r>
      <w:proofErr w:type="gramEnd"/>
      <w:r w:rsidRPr="00E30AF1">
        <w:rPr>
          <w:rFonts w:ascii="Times New Roman" w:hAnsi="Times New Roman" w:cs="Times New Roman"/>
          <w:sz w:val="24"/>
          <w:szCs w:val="24"/>
        </w:rPr>
        <w:t xml:space="preserve"> жилых помещений инвалидов и общего имущества в многоквартирных домах, в которых проживают инвалиды (приложение № 3).</w:t>
      </w:r>
    </w:p>
    <w:p w14:paraId="29A235C3" w14:textId="05FB35B3"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4. Контроль за </w:t>
      </w:r>
      <w:proofErr w:type="gramStart"/>
      <w:r w:rsidRPr="00E30AF1">
        <w:rPr>
          <w:rFonts w:ascii="Times New Roman" w:hAnsi="Times New Roman" w:cs="Times New Roman"/>
          <w:sz w:val="24"/>
          <w:szCs w:val="24"/>
        </w:rPr>
        <w:t xml:space="preserve">исполнением </w:t>
      </w:r>
      <w:r w:rsidRPr="00E30AF1">
        <w:rPr>
          <w:rFonts w:ascii="Times New Roman" w:hAnsi="Times New Roman" w:cs="Times New Roman"/>
          <w:b/>
          <w:bCs/>
          <w:kern w:val="2"/>
          <w:sz w:val="24"/>
          <w:szCs w:val="24"/>
        </w:rPr>
        <w:t xml:space="preserve"> </w:t>
      </w:r>
      <w:r w:rsidRPr="00E30AF1">
        <w:rPr>
          <w:rFonts w:ascii="Times New Roman" w:hAnsi="Times New Roman" w:cs="Times New Roman"/>
          <w:sz w:val="24"/>
          <w:szCs w:val="24"/>
        </w:rPr>
        <w:t>настоящего</w:t>
      </w:r>
      <w:proofErr w:type="gramEnd"/>
      <w:r w:rsidRPr="00E30AF1">
        <w:rPr>
          <w:rFonts w:ascii="Times New Roman" w:hAnsi="Times New Roman" w:cs="Times New Roman"/>
          <w:sz w:val="24"/>
          <w:szCs w:val="24"/>
        </w:rPr>
        <w:t xml:space="preserve"> постановления возложить на отдел строительства и дорожного хозяйства администрации Урмарского муниципального округа.</w:t>
      </w:r>
    </w:p>
    <w:p w14:paraId="4EF54A16"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5.  Настоящее постановление вступает в силу после его официального опубликования.</w:t>
      </w:r>
    </w:p>
    <w:p w14:paraId="33281C70" w14:textId="77777777" w:rsidR="00E30AF1" w:rsidRPr="00E30AF1" w:rsidRDefault="00E30AF1" w:rsidP="00E30AF1">
      <w:pPr>
        <w:spacing w:after="0" w:line="240" w:lineRule="auto"/>
        <w:ind w:firstLine="709"/>
        <w:jc w:val="both"/>
        <w:rPr>
          <w:rFonts w:ascii="Times New Roman" w:hAnsi="Times New Roman" w:cs="Times New Roman"/>
          <w:sz w:val="24"/>
          <w:szCs w:val="24"/>
        </w:rPr>
      </w:pPr>
    </w:p>
    <w:p w14:paraId="24D7C47D" w14:textId="77777777" w:rsidR="00E30AF1" w:rsidRPr="00E30AF1" w:rsidRDefault="00E30AF1" w:rsidP="00E30AF1">
      <w:pPr>
        <w:spacing w:after="0" w:line="240" w:lineRule="auto"/>
        <w:jc w:val="both"/>
        <w:rPr>
          <w:rFonts w:ascii="Times New Roman" w:hAnsi="Times New Roman" w:cs="Times New Roman"/>
          <w:sz w:val="24"/>
          <w:szCs w:val="24"/>
        </w:rPr>
      </w:pPr>
    </w:p>
    <w:p w14:paraId="0499B40C" w14:textId="77777777" w:rsidR="00E30AF1" w:rsidRPr="00E30AF1" w:rsidRDefault="00E30AF1" w:rsidP="00E30AF1">
      <w:pPr>
        <w:spacing w:after="0" w:line="240" w:lineRule="auto"/>
        <w:jc w:val="both"/>
        <w:rPr>
          <w:rFonts w:ascii="Times New Roman" w:hAnsi="Times New Roman" w:cs="Times New Roman"/>
          <w:sz w:val="24"/>
          <w:szCs w:val="24"/>
        </w:rPr>
      </w:pPr>
    </w:p>
    <w:p w14:paraId="4E949137" w14:textId="77777777" w:rsidR="00E30AF1" w:rsidRPr="00E30AF1" w:rsidRDefault="00E30AF1" w:rsidP="00E30AF1">
      <w:pPr>
        <w:spacing w:after="0" w:line="240" w:lineRule="auto"/>
        <w:rPr>
          <w:rFonts w:ascii="Times New Roman" w:hAnsi="Times New Roman" w:cs="Times New Roman"/>
          <w:sz w:val="24"/>
          <w:szCs w:val="24"/>
        </w:rPr>
      </w:pPr>
      <w:r w:rsidRPr="00E30AF1">
        <w:rPr>
          <w:rFonts w:ascii="Times New Roman" w:hAnsi="Times New Roman" w:cs="Times New Roman"/>
          <w:sz w:val="24"/>
          <w:szCs w:val="24"/>
        </w:rPr>
        <w:t xml:space="preserve">Глава Урмарского </w:t>
      </w:r>
    </w:p>
    <w:p w14:paraId="2DE11A01" w14:textId="09015B76" w:rsidR="00E30AF1" w:rsidRPr="00E30AF1" w:rsidRDefault="00E30AF1" w:rsidP="00E30AF1">
      <w:pPr>
        <w:spacing w:after="0" w:line="240" w:lineRule="auto"/>
        <w:rPr>
          <w:rFonts w:ascii="Times New Roman" w:hAnsi="Times New Roman" w:cs="Times New Roman"/>
          <w:sz w:val="24"/>
          <w:szCs w:val="24"/>
        </w:rPr>
      </w:pPr>
      <w:r w:rsidRPr="00E30AF1">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E30AF1">
        <w:rPr>
          <w:rFonts w:ascii="Times New Roman" w:hAnsi="Times New Roman" w:cs="Times New Roman"/>
          <w:sz w:val="24"/>
          <w:szCs w:val="24"/>
        </w:rPr>
        <w:t xml:space="preserve">  В.В. Шигильдеев</w:t>
      </w:r>
    </w:p>
    <w:p w14:paraId="2FAF538F" w14:textId="77777777" w:rsidR="00E30AF1" w:rsidRDefault="00E30AF1" w:rsidP="00E30AF1">
      <w:pPr>
        <w:jc w:val="both"/>
        <w:rPr>
          <w:sz w:val="24"/>
          <w:szCs w:val="24"/>
        </w:rPr>
      </w:pPr>
    </w:p>
    <w:p w14:paraId="74255B74" w14:textId="77777777" w:rsidR="00E30AF1" w:rsidRDefault="00E30AF1" w:rsidP="00E30AF1">
      <w:pPr>
        <w:jc w:val="both"/>
        <w:rPr>
          <w:sz w:val="24"/>
          <w:szCs w:val="24"/>
        </w:rPr>
      </w:pPr>
    </w:p>
    <w:p w14:paraId="21C2F3B0" w14:textId="77777777" w:rsidR="00E30AF1" w:rsidRDefault="00E30AF1" w:rsidP="00E30AF1">
      <w:pPr>
        <w:jc w:val="both"/>
        <w:rPr>
          <w:sz w:val="24"/>
          <w:szCs w:val="24"/>
        </w:rPr>
      </w:pPr>
    </w:p>
    <w:p w14:paraId="253F1A54" w14:textId="77777777" w:rsidR="00E30AF1" w:rsidRDefault="00E30AF1" w:rsidP="00E30A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019C7028" w14:textId="37F593AA" w:rsidR="00E30AF1" w:rsidRPr="00E30AF1" w:rsidRDefault="00E30AF1" w:rsidP="00E30AF1">
      <w:pPr>
        <w:spacing w:after="0" w:line="240" w:lineRule="auto"/>
        <w:jc w:val="both"/>
        <w:rPr>
          <w:sz w:val="20"/>
          <w:szCs w:val="20"/>
        </w:rPr>
      </w:pPr>
      <w:r>
        <w:rPr>
          <w:rFonts w:ascii="Times New Roman" w:hAnsi="Times New Roman" w:cs="Times New Roman"/>
          <w:sz w:val="20"/>
          <w:szCs w:val="20"/>
        </w:rPr>
        <w:t>8(835-44) 2-10-02</w:t>
      </w:r>
    </w:p>
    <w:p w14:paraId="4447B1FD" w14:textId="77777777" w:rsidR="00085A3F" w:rsidRDefault="00E30AF1" w:rsidP="00E30AF1">
      <w:pPr>
        <w:spacing w:after="0" w:line="240" w:lineRule="auto"/>
        <w:ind w:left="3539" w:firstLine="708"/>
        <w:jc w:val="center"/>
        <w:rPr>
          <w:b/>
          <w:bCs/>
          <w:sz w:val="24"/>
          <w:szCs w:val="24"/>
        </w:rPr>
      </w:pPr>
      <w:r>
        <w:rPr>
          <w:b/>
          <w:bCs/>
          <w:sz w:val="24"/>
          <w:szCs w:val="24"/>
        </w:rPr>
        <w:t xml:space="preserve">                                                                                                   </w:t>
      </w:r>
      <w:r>
        <w:rPr>
          <w:b/>
          <w:bCs/>
          <w:sz w:val="24"/>
          <w:szCs w:val="24"/>
        </w:rPr>
        <w:t xml:space="preserve">           </w:t>
      </w:r>
      <w:r>
        <w:rPr>
          <w:b/>
          <w:bCs/>
          <w:sz w:val="24"/>
          <w:szCs w:val="24"/>
        </w:rPr>
        <w:tab/>
        <w:t xml:space="preserve">            </w:t>
      </w:r>
    </w:p>
    <w:p w14:paraId="3885B2C2" w14:textId="601C99DE" w:rsidR="00E30AF1" w:rsidRPr="00500A10" w:rsidRDefault="00E30AF1" w:rsidP="00E30AF1">
      <w:pPr>
        <w:spacing w:after="0" w:line="240" w:lineRule="auto"/>
        <w:ind w:left="3539" w:firstLine="708"/>
        <w:jc w:val="center"/>
        <w:rPr>
          <w:rFonts w:ascii="Times New Roman" w:hAnsi="Times New Roman"/>
          <w:sz w:val="24"/>
          <w:szCs w:val="24"/>
        </w:rPr>
      </w:pPr>
      <w:r>
        <w:rPr>
          <w:b/>
          <w:bCs/>
          <w:sz w:val="24"/>
          <w:szCs w:val="24"/>
        </w:rPr>
        <w:lastRenderedPageBreak/>
        <w:t xml:space="preserve"> </w:t>
      </w:r>
      <w:r w:rsidRPr="00500A10">
        <w:rPr>
          <w:rFonts w:ascii="Times New Roman" w:hAnsi="Times New Roman"/>
          <w:sz w:val="24"/>
          <w:szCs w:val="24"/>
        </w:rPr>
        <w:t>Приложение № 1</w:t>
      </w:r>
    </w:p>
    <w:p w14:paraId="7C2794D0" w14:textId="69DD90EA" w:rsidR="00E30AF1" w:rsidRPr="00500A10" w:rsidRDefault="00E30AF1" w:rsidP="00E30A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1584F5B0" w14:textId="77777777" w:rsidR="00E30AF1" w:rsidRPr="00500A10" w:rsidRDefault="00E30AF1" w:rsidP="00E30AF1">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28D219CF" w14:textId="77777777" w:rsidR="00E30AF1" w:rsidRDefault="00E30AF1" w:rsidP="00E30A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F34EEDF" w14:textId="77777777" w:rsidR="00E30AF1" w:rsidRPr="00500A10" w:rsidRDefault="00E30AF1" w:rsidP="00E30A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4CBC9E3A" w14:textId="595FCFE6" w:rsidR="00E30AF1" w:rsidRDefault="00E30AF1" w:rsidP="00E30AF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07.04.2025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597</w:t>
      </w:r>
    </w:p>
    <w:p w14:paraId="064511F5" w14:textId="113DD441" w:rsidR="00E30AF1" w:rsidRDefault="00E30AF1" w:rsidP="00E30AF1">
      <w:pPr>
        <w:tabs>
          <w:tab w:val="left" w:pos="6472"/>
        </w:tabs>
        <w:rPr>
          <w:sz w:val="24"/>
          <w:szCs w:val="24"/>
        </w:rPr>
      </w:pPr>
    </w:p>
    <w:p w14:paraId="22CE9C0D" w14:textId="77777777" w:rsidR="00E30AF1" w:rsidRPr="00E30AF1" w:rsidRDefault="00E30AF1" w:rsidP="00E30AF1">
      <w:pPr>
        <w:spacing w:after="0" w:line="240" w:lineRule="auto"/>
        <w:jc w:val="center"/>
        <w:rPr>
          <w:rFonts w:ascii="Times New Roman" w:hAnsi="Times New Roman" w:cs="Times New Roman"/>
          <w:bCs/>
          <w:kern w:val="2"/>
          <w:sz w:val="24"/>
          <w:szCs w:val="24"/>
        </w:rPr>
      </w:pPr>
      <w:r w:rsidRPr="00E30AF1">
        <w:rPr>
          <w:rFonts w:ascii="Times New Roman" w:hAnsi="Times New Roman" w:cs="Times New Roman"/>
          <w:bCs/>
          <w:sz w:val="24"/>
          <w:szCs w:val="24"/>
        </w:rPr>
        <w:t xml:space="preserve">ПОРЯДОК                                                       </w:t>
      </w:r>
    </w:p>
    <w:p w14:paraId="6B457377" w14:textId="77777777" w:rsidR="00E30AF1" w:rsidRPr="00E30AF1" w:rsidRDefault="00E30AF1" w:rsidP="00E30AF1">
      <w:pPr>
        <w:spacing w:after="0" w:line="240" w:lineRule="auto"/>
        <w:jc w:val="center"/>
        <w:rPr>
          <w:rFonts w:ascii="Times New Roman" w:hAnsi="Times New Roman" w:cs="Times New Roman"/>
          <w:sz w:val="24"/>
          <w:szCs w:val="24"/>
        </w:rPr>
      </w:pPr>
      <w:r w:rsidRPr="00E30AF1">
        <w:rPr>
          <w:rFonts w:ascii="Times New Roman" w:hAnsi="Times New Roman" w:cs="Times New Roman"/>
          <w:bCs/>
          <w:kern w:val="2"/>
          <w:sz w:val="24"/>
          <w:szCs w:val="24"/>
        </w:rPr>
        <w:t xml:space="preserve">создания и </w:t>
      </w:r>
      <w:proofErr w:type="gramStart"/>
      <w:r w:rsidRPr="00E30AF1">
        <w:rPr>
          <w:rFonts w:ascii="Times New Roman" w:hAnsi="Times New Roman" w:cs="Times New Roman"/>
          <w:bCs/>
          <w:kern w:val="2"/>
          <w:sz w:val="24"/>
          <w:szCs w:val="24"/>
        </w:rPr>
        <w:t>работы  комиссии</w:t>
      </w:r>
      <w:proofErr w:type="gramEnd"/>
      <w:r w:rsidRPr="00E30AF1">
        <w:rPr>
          <w:rFonts w:ascii="Times New Roman" w:hAnsi="Times New Roman" w:cs="Times New Roman"/>
          <w:bCs/>
          <w:kern w:val="2"/>
          <w:sz w:val="24"/>
          <w:szCs w:val="24"/>
        </w:rPr>
        <w:t xml:space="preserve"> по обследованию жилых помещений инвалидов и об</w:t>
      </w:r>
      <w:r w:rsidRPr="00E30AF1">
        <w:rPr>
          <w:rFonts w:ascii="Times New Roman" w:hAnsi="Times New Roman" w:cs="Times New Roman"/>
          <w:bCs/>
          <w:sz w:val="24"/>
          <w:szCs w:val="24"/>
        </w:rPr>
        <w:t>щего имущества в многоквартирных домах, в которых проживают инвалиды</w:t>
      </w:r>
      <w:r w:rsidRPr="00E30AF1">
        <w:rPr>
          <w:rFonts w:ascii="Times New Roman" w:hAnsi="Times New Roman" w:cs="Times New Roman"/>
          <w:bCs/>
          <w:kern w:val="2"/>
          <w:sz w:val="24"/>
          <w:szCs w:val="24"/>
        </w:rPr>
        <w:t xml:space="preserve">, в целях   их приспособления с учетом потребностей инвалидов и обеспечения их доступности для инвалидов </w:t>
      </w:r>
    </w:p>
    <w:p w14:paraId="626B86C7" w14:textId="77777777" w:rsidR="00E30AF1" w:rsidRPr="00E30AF1" w:rsidRDefault="00E30AF1" w:rsidP="00E30AF1">
      <w:pPr>
        <w:spacing w:after="0" w:line="240" w:lineRule="auto"/>
        <w:jc w:val="center"/>
        <w:rPr>
          <w:rFonts w:ascii="Times New Roman" w:hAnsi="Times New Roman" w:cs="Times New Roman"/>
          <w:sz w:val="24"/>
          <w:szCs w:val="24"/>
        </w:rPr>
      </w:pPr>
    </w:p>
    <w:p w14:paraId="521E6585" w14:textId="77777777" w:rsidR="00E30AF1" w:rsidRPr="00E30AF1" w:rsidRDefault="00E30AF1" w:rsidP="00E30AF1">
      <w:pPr>
        <w:numPr>
          <w:ilvl w:val="0"/>
          <w:numId w:val="48"/>
        </w:numPr>
        <w:spacing w:after="0" w:line="240" w:lineRule="auto"/>
        <w:jc w:val="center"/>
        <w:rPr>
          <w:rFonts w:ascii="Times New Roman" w:hAnsi="Times New Roman" w:cs="Times New Roman"/>
          <w:b/>
          <w:bCs/>
          <w:sz w:val="24"/>
          <w:szCs w:val="24"/>
        </w:rPr>
      </w:pPr>
      <w:r w:rsidRPr="00E30AF1">
        <w:rPr>
          <w:rFonts w:ascii="Times New Roman" w:hAnsi="Times New Roman" w:cs="Times New Roman"/>
          <w:b/>
          <w:bCs/>
          <w:sz w:val="24"/>
          <w:szCs w:val="24"/>
        </w:rPr>
        <w:t>Общие положения</w:t>
      </w:r>
    </w:p>
    <w:p w14:paraId="7329885D" w14:textId="77777777" w:rsidR="00E30AF1" w:rsidRPr="00E30AF1" w:rsidRDefault="00E30AF1" w:rsidP="00E30AF1">
      <w:pPr>
        <w:numPr>
          <w:ilvl w:val="1"/>
          <w:numId w:val="48"/>
        </w:numPr>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bCs/>
          <w:sz w:val="24"/>
          <w:szCs w:val="24"/>
        </w:rPr>
        <w:t xml:space="preserve">Настоящий </w:t>
      </w:r>
      <w:proofErr w:type="gramStart"/>
      <w:r w:rsidRPr="00E30AF1">
        <w:rPr>
          <w:rFonts w:ascii="Times New Roman" w:hAnsi="Times New Roman" w:cs="Times New Roman"/>
          <w:bCs/>
          <w:sz w:val="24"/>
          <w:szCs w:val="24"/>
        </w:rPr>
        <w:t>Порядок  определяет</w:t>
      </w:r>
      <w:proofErr w:type="gramEnd"/>
      <w:r w:rsidRPr="00E30AF1">
        <w:rPr>
          <w:rFonts w:ascii="Times New Roman" w:hAnsi="Times New Roman" w:cs="Times New Roman"/>
          <w:bCs/>
          <w:sz w:val="24"/>
          <w:szCs w:val="24"/>
        </w:rPr>
        <w:t xml:space="preserve"> порядок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Урмарского муниципального округа (далее – Муниципальная комиссия).</w:t>
      </w:r>
    </w:p>
    <w:p w14:paraId="1B614AF4" w14:textId="77777777" w:rsidR="00E30AF1" w:rsidRPr="00E30AF1" w:rsidRDefault="00E30AF1" w:rsidP="00E30AF1">
      <w:pPr>
        <w:numPr>
          <w:ilvl w:val="1"/>
          <w:numId w:val="48"/>
        </w:numPr>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bCs/>
          <w:sz w:val="24"/>
          <w:szCs w:val="24"/>
        </w:rPr>
        <w:t>Целью создания Муниципальной комиссии является о</w:t>
      </w:r>
      <w:r w:rsidRPr="00E30AF1">
        <w:rPr>
          <w:rFonts w:ascii="Times New Roman" w:hAnsi="Times New Roman" w:cs="Times New Roman"/>
          <w:sz w:val="24"/>
          <w:szCs w:val="24"/>
        </w:rPr>
        <w:t>бследование жилого помещения инвалида и общего имущества 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14:paraId="7E852D28" w14:textId="77777777" w:rsidR="00E30AF1" w:rsidRPr="00E30AF1" w:rsidRDefault="00E30AF1" w:rsidP="00E30AF1">
      <w:pPr>
        <w:pStyle w:val="af3"/>
        <w:ind w:firstLine="709"/>
      </w:pPr>
      <w:r w:rsidRPr="00E30AF1">
        <w:t xml:space="preserve">1.3.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муниципальной комиссией, создаваемой администрацией Урмарского муниципального округа.        </w:t>
      </w:r>
    </w:p>
    <w:p w14:paraId="5622526A"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1.4.  Комиссия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Чувашской Республики, нормативно-правовыми актами Урмарского муниципального </w:t>
      </w:r>
      <w:proofErr w:type="gramStart"/>
      <w:r w:rsidRPr="00E30AF1">
        <w:rPr>
          <w:rFonts w:ascii="Times New Roman" w:hAnsi="Times New Roman" w:cs="Times New Roman"/>
          <w:sz w:val="24"/>
          <w:szCs w:val="24"/>
        </w:rPr>
        <w:t>округа,  а</w:t>
      </w:r>
      <w:proofErr w:type="gramEnd"/>
      <w:r w:rsidRPr="00E30AF1">
        <w:rPr>
          <w:rFonts w:ascii="Times New Roman" w:hAnsi="Times New Roman" w:cs="Times New Roman"/>
          <w:sz w:val="24"/>
          <w:szCs w:val="24"/>
        </w:rPr>
        <w:t xml:space="preserve"> также настоящим Порядком.</w:t>
      </w:r>
    </w:p>
    <w:p w14:paraId="7DC08226" w14:textId="77777777" w:rsidR="00E30AF1" w:rsidRPr="00E30AF1" w:rsidRDefault="00E30AF1" w:rsidP="00E30AF1">
      <w:pPr>
        <w:spacing w:after="0" w:line="240" w:lineRule="auto"/>
        <w:jc w:val="both"/>
        <w:rPr>
          <w:rFonts w:ascii="Times New Roman" w:hAnsi="Times New Roman" w:cs="Times New Roman"/>
          <w:sz w:val="24"/>
          <w:szCs w:val="24"/>
        </w:rPr>
      </w:pPr>
    </w:p>
    <w:p w14:paraId="5D4DDD3F" w14:textId="77777777" w:rsidR="00E30AF1" w:rsidRPr="00E30AF1" w:rsidRDefault="00E30AF1" w:rsidP="00E30AF1">
      <w:pPr>
        <w:pStyle w:val="af3"/>
        <w:numPr>
          <w:ilvl w:val="0"/>
          <w:numId w:val="48"/>
        </w:numPr>
        <w:tabs>
          <w:tab w:val="clear" w:pos="900"/>
        </w:tabs>
        <w:suppressAutoHyphens/>
        <w:contextualSpacing/>
        <w:jc w:val="center"/>
        <w:rPr>
          <w:b/>
          <w:bCs/>
        </w:rPr>
      </w:pPr>
      <w:r w:rsidRPr="00E30AF1">
        <w:rPr>
          <w:b/>
          <w:bCs/>
        </w:rPr>
        <w:t>Функции и права муниципальной комиссии</w:t>
      </w:r>
    </w:p>
    <w:p w14:paraId="0F2D9407" w14:textId="77777777" w:rsidR="00E30AF1" w:rsidRPr="00E30AF1" w:rsidRDefault="00E30AF1" w:rsidP="00E30AF1">
      <w:pPr>
        <w:pStyle w:val="af3"/>
        <w:numPr>
          <w:ilvl w:val="1"/>
          <w:numId w:val="48"/>
        </w:numPr>
        <w:tabs>
          <w:tab w:val="clear" w:pos="900"/>
        </w:tabs>
        <w:suppressAutoHyphens/>
        <w:ind w:left="0" w:firstLine="709"/>
        <w:contextualSpacing/>
        <w:rPr>
          <w:bCs/>
        </w:rPr>
      </w:pPr>
      <w:r w:rsidRPr="00E30AF1">
        <w:rPr>
          <w:bCs/>
        </w:rPr>
        <w:t>Муниципальная комиссия осуществляет следующие функции:</w:t>
      </w:r>
    </w:p>
    <w:p w14:paraId="629497B9" w14:textId="77777777" w:rsidR="00E30AF1" w:rsidRPr="00E30AF1" w:rsidRDefault="00E30AF1" w:rsidP="00E30AF1">
      <w:pPr>
        <w:pStyle w:val="af3"/>
        <w:ind w:firstLine="709"/>
      </w:pPr>
      <w:r w:rsidRPr="00E30AF1">
        <w:rPr>
          <w:bCs/>
        </w:rPr>
        <w:t xml:space="preserve">-обследование жилого помещения инвалида </w:t>
      </w:r>
      <w:r w:rsidRPr="00E30AF1">
        <w:t>и общего имущества в многоквартирном доме, в котором проживает инвалид;</w:t>
      </w:r>
    </w:p>
    <w:p w14:paraId="798D8379"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Министерством строительства и жилищно-коммунального хозяйства Российской Федерации;</w:t>
      </w:r>
    </w:p>
    <w:p w14:paraId="44F9AF0B"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w:t>
      </w:r>
    </w:p>
    <w:p w14:paraId="39BD1D07"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w:t>
      </w:r>
      <w:proofErr w:type="gramStart"/>
      <w:r w:rsidRPr="00E30AF1">
        <w:rPr>
          <w:rFonts w:ascii="Times New Roman" w:hAnsi="Times New Roman" w:cs="Times New Roman"/>
          <w:sz w:val="24"/>
          <w:szCs w:val="24"/>
        </w:rPr>
        <w:t>вынесение  заключения</w:t>
      </w:r>
      <w:proofErr w:type="gramEnd"/>
      <w:r w:rsidRPr="00E30AF1">
        <w:rPr>
          <w:rFonts w:ascii="Times New Roman" w:hAnsi="Times New Roman" w:cs="Times New Roman"/>
          <w:sz w:val="24"/>
          <w:szCs w:val="24"/>
        </w:rPr>
        <w:t xml:space="preserve">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270F5BD4"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2.2. Муниципальная комиссия имеет право:</w:t>
      </w:r>
    </w:p>
    <w:p w14:paraId="13429608"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lastRenderedPageBreak/>
        <w:t xml:space="preserve">- запрашивать и получать в </w:t>
      </w:r>
      <w:proofErr w:type="gramStart"/>
      <w:r w:rsidRPr="00E30AF1">
        <w:rPr>
          <w:rFonts w:ascii="Times New Roman" w:hAnsi="Times New Roman" w:cs="Times New Roman"/>
          <w:sz w:val="24"/>
          <w:szCs w:val="24"/>
        </w:rPr>
        <w:t>установленном  порядке</w:t>
      </w:r>
      <w:proofErr w:type="gramEnd"/>
      <w:r w:rsidRPr="00E30AF1">
        <w:rPr>
          <w:rFonts w:ascii="Times New Roman" w:hAnsi="Times New Roman" w:cs="Times New Roman"/>
          <w:sz w:val="24"/>
          <w:szCs w:val="24"/>
        </w:rPr>
        <w:t xml:space="preserve"> от государственных органов, органов местного самоуправления, организаций, должностных лиц и граждан необходимые для деятельности Муниципальной комиссии материалы, документы и информацию;</w:t>
      </w:r>
    </w:p>
    <w:p w14:paraId="7C82655A"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привлекать к участию в работе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14:paraId="31773398" w14:textId="77777777" w:rsidR="00E30AF1" w:rsidRPr="00E30AF1" w:rsidRDefault="00E30AF1" w:rsidP="00E30AF1">
      <w:pPr>
        <w:spacing w:after="0" w:line="240" w:lineRule="auto"/>
        <w:ind w:firstLine="720"/>
        <w:jc w:val="both"/>
        <w:rPr>
          <w:rFonts w:ascii="Times New Roman" w:hAnsi="Times New Roman" w:cs="Times New Roman"/>
          <w:sz w:val="24"/>
          <w:szCs w:val="24"/>
        </w:rPr>
      </w:pPr>
    </w:p>
    <w:p w14:paraId="45031879" w14:textId="77777777" w:rsidR="00E30AF1" w:rsidRPr="00E30AF1" w:rsidRDefault="00E30AF1" w:rsidP="00E30AF1">
      <w:pPr>
        <w:pStyle w:val="af3"/>
        <w:numPr>
          <w:ilvl w:val="0"/>
          <w:numId w:val="48"/>
        </w:numPr>
        <w:tabs>
          <w:tab w:val="clear" w:pos="900"/>
        </w:tabs>
        <w:suppressAutoHyphens/>
        <w:contextualSpacing/>
        <w:jc w:val="center"/>
        <w:rPr>
          <w:b/>
          <w:bCs/>
        </w:rPr>
      </w:pPr>
      <w:r w:rsidRPr="00E30AF1">
        <w:rPr>
          <w:b/>
          <w:bCs/>
        </w:rPr>
        <w:t>Порядок создания и организации работы Муниципальной комиссии</w:t>
      </w:r>
    </w:p>
    <w:p w14:paraId="22CEB406" w14:textId="77777777" w:rsidR="00E30AF1" w:rsidRPr="00E30AF1" w:rsidRDefault="00E30AF1" w:rsidP="00E30AF1">
      <w:pPr>
        <w:pStyle w:val="af3"/>
        <w:ind w:firstLine="709"/>
      </w:pPr>
      <w:r w:rsidRPr="00E30AF1">
        <w:t xml:space="preserve">       3.1.    Муниципальная комиссия образуется постановлением администрации Урмарского муниципального округа.</w:t>
      </w:r>
    </w:p>
    <w:p w14:paraId="6EDD0A64" w14:textId="77777777" w:rsidR="00E30AF1" w:rsidRPr="00E30AF1" w:rsidRDefault="00E30AF1" w:rsidP="00E30AF1">
      <w:pPr>
        <w:pStyle w:val="af3"/>
        <w:ind w:firstLine="709"/>
      </w:pPr>
      <w:r w:rsidRPr="00E30AF1">
        <w:t xml:space="preserve">       3.2.    В состав муниципальной комиссии включаются представители    органов местного самоуправления, в том числе в сфере архитектуры и   градостроительства, органов социальной защиты </w:t>
      </w:r>
      <w:proofErr w:type="gramStart"/>
      <w:r w:rsidRPr="00E30AF1">
        <w:t xml:space="preserve">населения,   </w:t>
      </w:r>
      <w:proofErr w:type="gramEnd"/>
      <w:r w:rsidRPr="00E30AF1">
        <w:t>органов муниципального жилищного контроля, а так же представители общественных объединений инвалидов.</w:t>
      </w:r>
    </w:p>
    <w:p w14:paraId="30E491B8" w14:textId="77777777" w:rsidR="00E30AF1" w:rsidRPr="00E30AF1" w:rsidRDefault="00E30AF1" w:rsidP="00E30AF1">
      <w:pPr>
        <w:numPr>
          <w:ilvl w:val="1"/>
          <w:numId w:val="49"/>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К участию в работе Муниципальной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14:paraId="4BB70F31" w14:textId="77777777" w:rsidR="00E30AF1" w:rsidRPr="00E30AF1" w:rsidRDefault="00E30AF1" w:rsidP="00E30AF1">
      <w:pPr>
        <w:numPr>
          <w:ilvl w:val="1"/>
          <w:numId w:val="49"/>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Муниципальная комиссия формируется в составе председателя, заместителя председателя, секретаря и членов комиссии.</w:t>
      </w:r>
    </w:p>
    <w:p w14:paraId="48CEB25A" w14:textId="77777777" w:rsidR="00E30AF1" w:rsidRPr="00E30AF1" w:rsidRDefault="00E30AF1" w:rsidP="00E30AF1">
      <w:pPr>
        <w:numPr>
          <w:ilvl w:val="1"/>
          <w:numId w:val="49"/>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Председатель Муниципальной комиссии руководит работой комиссии, определяет место и время проведения заседаний комиссии, а также утверждает повестку заседания Муниципальной комиссии, дает поручения членам Муниципальной комиссии, ведет заседания и подписывает решения Муниципальной комиссии.</w:t>
      </w:r>
    </w:p>
    <w:p w14:paraId="3C9D0195"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В случае отсутствия председателя его обязанности исполняет заместитель председателя Муниципальной комиссии.</w:t>
      </w:r>
    </w:p>
    <w:p w14:paraId="6E5297A1" w14:textId="77777777" w:rsidR="00E30AF1" w:rsidRPr="00E30AF1" w:rsidRDefault="00E30AF1" w:rsidP="00E30AF1">
      <w:pPr>
        <w:numPr>
          <w:ilvl w:val="1"/>
          <w:numId w:val="49"/>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Секретарь Муниципальной комиссии: </w:t>
      </w:r>
    </w:p>
    <w:p w14:paraId="718FE7E8"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 формирует повестку </w:t>
      </w:r>
      <w:proofErr w:type="gramStart"/>
      <w:r w:rsidRPr="00E30AF1">
        <w:rPr>
          <w:rFonts w:ascii="Times New Roman" w:hAnsi="Times New Roman" w:cs="Times New Roman"/>
          <w:sz w:val="24"/>
          <w:szCs w:val="24"/>
        </w:rPr>
        <w:t>заседания  Муниципальной</w:t>
      </w:r>
      <w:proofErr w:type="gramEnd"/>
      <w:r w:rsidRPr="00E30AF1">
        <w:rPr>
          <w:rFonts w:ascii="Times New Roman" w:hAnsi="Times New Roman" w:cs="Times New Roman"/>
          <w:sz w:val="24"/>
          <w:szCs w:val="24"/>
        </w:rPr>
        <w:t xml:space="preserve"> комиссии, организует подготовку материалов к заседаниям Муниципальной комиссии, а также проектов решений Муниципальной комиссии;</w:t>
      </w:r>
    </w:p>
    <w:p w14:paraId="38C0A931"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информирует членов Муниципальной комиссии не позднее чем за три дня до предполагаемой даты проведения о месте и времени проведения очередного заседания Муниципальной комиссии, обеспечивает их необходимыми справочно-информационными материалами;</w:t>
      </w:r>
    </w:p>
    <w:p w14:paraId="522784A8"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оформляет протоколы заседаний Муниципальной комиссии.</w:t>
      </w:r>
    </w:p>
    <w:p w14:paraId="5119024A"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3.7. Члены Муниципальной комиссии:</w:t>
      </w:r>
    </w:p>
    <w:p w14:paraId="4779A1E1"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принимают участие в работе Муниципальной комиссии, изучают поступающие документы, готовят по ним свои замечания, предложения, возражения;</w:t>
      </w:r>
    </w:p>
    <w:p w14:paraId="20441C24"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участвуют в заседаниях Муниципальной комиссии,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 которое оглашается н заседании и приобщается к заключению Муниципальной комиссии.</w:t>
      </w:r>
    </w:p>
    <w:p w14:paraId="6FF85E07"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Члены Муниципальной комиссии не вправе делегировать свои полномочия другим лицам.</w:t>
      </w:r>
    </w:p>
    <w:p w14:paraId="263C214A" w14:textId="77777777" w:rsidR="00E30AF1" w:rsidRPr="00E30AF1" w:rsidRDefault="00E30AF1" w:rsidP="00E30AF1">
      <w:pPr>
        <w:numPr>
          <w:ilvl w:val="1"/>
          <w:numId w:val="50"/>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Заседания Муниципальной комиссии проводит председатель Муниципальной комиссии, а при его отсутствии – заместитель председателя Муниципальной комиссии.</w:t>
      </w:r>
    </w:p>
    <w:p w14:paraId="6BD5D957" w14:textId="77777777" w:rsidR="00E30AF1" w:rsidRPr="00E30AF1" w:rsidRDefault="00E30AF1" w:rsidP="00E30AF1">
      <w:pPr>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Заседания Муниципальной комиссии считаются правомочным, если в них принимают участие не менее двух третей ее членов. Решения Муниципальной комиссии принимаются простым большинством голосов от общего числа присутствующих на </w:t>
      </w:r>
      <w:proofErr w:type="gramStart"/>
      <w:r w:rsidRPr="00E30AF1">
        <w:rPr>
          <w:rFonts w:ascii="Times New Roman" w:hAnsi="Times New Roman" w:cs="Times New Roman"/>
          <w:sz w:val="24"/>
          <w:szCs w:val="24"/>
        </w:rPr>
        <w:t>заседании  членов</w:t>
      </w:r>
      <w:proofErr w:type="gramEnd"/>
      <w:r w:rsidRPr="00E30AF1">
        <w:rPr>
          <w:rFonts w:ascii="Times New Roman" w:hAnsi="Times New Roman" w:cs="Times New Roman"/>
          <w:sz w:val="24"/>
          <w:szCs w:val="24"/>
        </w:rPr>
        <w:t xml:space="preserve"> Муниципальной комиссии и оформляются протоколом заседания Муниципальной комиссии, который  подписывается председательствующим. При равенстве голосов членов Муниципальной комиссии решающим является голос председателя комиссии.  В случае </w:t>
      </w:r>
      <w:r w:rsidRPr="00E30AF1">
        <w:rPr>
          <w:rFonts w:ascii="Times New Roman" w:hAnsi="Times New Roman" w:cs="Times New Roman"/>
          <w:sz w:val="24"/>
          <w:szCs w:val="24"/>
        </w:rPr>
        <w:lastRenderedPageBreak/>
        <w:t xml:space="preserve">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  </w:t>
      </w:r>
    </w:p>
    <w:p w14:paraId="05FFC70F" w14:textId="77777777" w:rsidR="00E30AF1" w:rsidRPr="00E30AF1" w:rsidRDefault="00E30AF1" w:rsidP="00E30AF1">
      <w:pPr>
        <w:numPr>
          <w:ilvl w:val="1"/>
          <w:numId w:val="50"/>
        </w:numPr>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Муниципальная комиссия осуществляет свою деятельность в соответствии с планом мероприятий по </w:t>
      </w:r>
      <w:proofErr w:type="gramStart"/>
      <w:r w:rsidRPr="00E30AF1">
        <w:rPr>
          <w:rFonts w:ascii="Times New Roman" w:hAnsi="Times New Roman" w:cs="Times New Roman"/>
          <w:sz w:val="24"/>
          <w:szCs w:val="24"/>
        </w:rPr>
        <w:t>приспособлению  жилых</w:t>
      </w:r>
      <w:proofErr w:type="gramEnd"/>
      <w:r w:rsidRPr="00E30AF1">
        <w:rPr>
          <w:rFonts w:ascii="Times New Roman" w:hAnsi="Times New Roman" w:cs="Times New Roman"/>
          <w:sz w:val="24"/>
          <w:szCs w:val="24"/>
        </w:rPr>
        <w:t xml:space="preserve">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(приложение № 3).</w:t>
      </w:r>
    </w:p>
    <w:p w14:paraId="40844604" w14:textId="77777777" w:rsidR="00E30AF1" w:rsidRPr="00E30AF1" w:rsidRDefault="00E30AF1" w:rsidP="00E30AF1">
      <w:pPr>
        <w:numPr>
          <w:ilvl w:val="1"/>
          <w:numId w:val="50"/>
        </w:numPr>
        <w:suppressAutoHyphens/>
        <w:spacing w:after="0" w:line="240" w:lineRule="auto"/>
        <w:ind w:left="0" w:firstLine="709"/>
        <w:jc w:val="both"/>
        <w:rPr>
          <w:rFonts w:ascii="Times New Roman" w:hAnsi="Times New Roman" w:cs="Times New Roman"/>
          <w:sz w:val="24"/>
          <w:szCs w:val="24"/>
        </w:rPr>
      </w:pPr>
      <w:proofErr w:type="gramStart"/>
      <w:r w:rsidRPr="00E30AF1">
        <w:rPr>
          <w:rFonts w:ascii="Times New Roman" w:hAnsi="Times New Roman" w:cs="Times New Roman"/>
          <w:sz w:val="24"/>
          <w:szCs w:val="24"/>
        </w:rPr>
        <w:t>Заседания  Муниципальной</w:t>
      </w:r>
      <w:proofErr w:type="gramEnd"/>
      <w:r w:rsidRPr="00E30AF1">
        <w:rPr>
          <w:rFonts w:ascii="Times New Roman" w:hAnsi="Times New Roman" w:cs="Times New Roman"/>
          <w:sz w:val="24"/>
          <w:szCs w:val="24"/>
        </w:rPr>
        <w:t xml:space="preserve"> комиссии проводятся по мере необходимости.</w:t>
      </w:r>
    </w:p>
    <w:p w14:paraId="2D7EF0CE" w14:textId="77777777" w:rsidR="00E30AF1" w:rsidRPr="00E30AF1" w:rsidRDefault="00E30AF1" w:rsidP="00E30AF1">
      <w:pPr>
        <w:numPr>
          <w:ilvl w:val="1"/>
          <w:numId w:val="50"/>
        </w:numPr>
        <w:suppressAutoHyphens/>
        <w:spacing w:after="0" w:line="240" w:lineRule="auto"/>
        <w:ind w:left="0" w:firstLine="709"/>
        <w:contextualSpacing/>
        <w:jc w:val="both"/>
        <w:rPr>
          <w:rFonts w:ascii="Times New Roman" w:hAnsi="Times New Roman" w:cs="Times New Roman"/>
          <w:sz w:val="24"/>
          <w:szCs w:val="24"/>
        </w:rPr>
      </w:pPr>
      <w:r w:rsidRPr="00E30AF1">
        <w:rPr>
          <w:rFonts w:ascii="Times New Roman" w:hAnsi="Times New Roman" w:cs="Times New Roman"/>
          <w:sz w:val="24"/>
          <w:szCs w:val="24"/>
        </w:rPr>
        <w:t>Организационно-техническое обеспечение деятельности Муниципальной комиссии осуществляется администрацией Урмарского муниципального округа.</w:t>
      </w:r>
    </w:p>
    <w:p w14:paraId="79E8D125" w14:textId="77777777" w:rsidR="00E30AF1" w:rsidRPr="00E30AF1" w:rsidRDefault="00E30AF1" w:rsidP="00E30AF1">
      <w:pPr>
        <w:numPr>
          <w:ilvl w:val="1"/>
          <w:numId w:val="50"/>
        </w:numPr>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Муниципальной комиссией  в соответствии с планом мероприятий, предусмотренным пунктом 3.9 настоящего Порядка, проводится обследование жилого помещения инвалида и общего имущества в многоквартирном доме, в котором проживает инвалид.</w:t>
      </w:r>
    </w:p>
    <w:p w14:paraId="73AC6F20" w14:textId="77777777" w:rsidR="00E30AF1" w:rsidRPr="00E30AF1" w:rsidRDefault="00E30AF1" w:rsidP="00E30AF1">
      <w:pPr>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По результатам </w:t>
      </w:r>
      <w:proofErr w:type="gramStart"/>
      <w:r w:rsidRPr="00E30AF1">
        <w:rPr>
          <w:rFonts w:ascii="Times New Roman" w:hAnsi="Times New Roman" w:cs="Times New Roman"/>
          <w:sz w:val="24"/>
          <w:szCs w:val="24"/>
        </w:rPr>
        <w:t>обследования  Муниципальной</w:t>
      </w:r>
      <w:proofErr w:type="gramEnd"/>
      <w:r w:rsidRPr="00E30AF1">
        <w:rPr>
          <w:rFonts w:ascii="Times New Roman" w:hAnsi="Times New Roman" w:cs="Times New Roman"/>
          <w:sz w:val="24"/>
          <w:szCs w:val="24"/>
        </w:rPr>
        <w:t xml:space="preserve"> комиссией оформляется акт обследования по форме, утвержденной Министерством строительства и жилищно-коммунального хозяйства Российской Федерации.</w:t>
      </w:r>
    </w:p>
    <w:p w14:paraId="3930140A" w14:textId="77777777" w:rsidR="00E30AF1" w:rsidRPr="00E30AF1" w:rsidRDefault="00E30AF1" w:rsidP="00E30AF1">
      <w:pPr>
        <w:numPr>
          <w:ilvl w:val="1"/>
          <w:numId w:val="50"/>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047D8F64" w14:textId="77777777" w:rsidR="00E30AF1" w:rsidRPr="00E30AF1" w:rsidRDefault="00E30AF1" w:rsidP="00E30AF1">
      <w:pPr>
        <w:numPr>
          <w:ilvl w:val="1"/>
          <w:numId w:val="50"/>
        </w:numPr>
        <w:suppressAutoHyphens/>
        <w:spacing w:after="0" w:line="240" w:lineRule="auto"/>
        <w:ind w:left="0"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По результатам проверки экономической целесообразности (нецелесообразности) реконструкций или капитального ремонта многоквартирного </w:t>
      </w:r>
      <w:proofErr w:type="gramStart"/>
      <w:r w:rsidRPr="00E30AF1">
        <w:rPr>
          <w:rFonts w:ascii="Times New Roman" w:hAnsi="Times New Roman" w:cs="Times New Roman"/>
          <w:sz w:val="24"/>
          <w:szCs w:val="24"/>
        </w:rPr>
        <w:t>дома  (</w:t>
      </w:r>
      <w:proofErr w:type="gramEnd"/>
      <w:r w:rsidRPr="00E30AF1">
        <w:rPr>
          <w:rFonts w:ascii="Times New Roman" w:hAnsi="Times New Roman" w:cs="Times New Roman"/>
          <w:sz w:val="24"/>
          <w:szCs w:val="24"/>
        </w:rPr>
        <w:t>части дома),  в котором проживает инвалид, в целях приспособления с учетом потребностей инвалида и обеспечения условий их доступности для инвалида, проведенной в порядке, установленном   Министерством строительства и жилищно-коммунального хозяйства   Российской Федерации, Муниципальная комиссия принимает решение:</w:t>
      </w:r>
    </w:p>
    <w:p w14:paraId="5FF294F1"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proofErr w:type="gramStart"/>
      <w:r w:rsidRPr="00E30AF1">
        <w:rPr>
          <w:rFonts w:ascii="Times New Roman" w:hAnsi="Times New Roman" w:cs="Times New Roman"/>
          <w:sz w:val="24"/>
          <w:szCs w:val="24"/>
        </w:rPr>
        <w:t xml:space="preserve">а)   </w:t>
      </w:r>
      <w:proofErr w:type="gramEnd"/>
      <w:r w:rsidRPr="00E30AF1">
        <w:rPr>
          <w:rFonts w:ascii="Times New Roman" w:hAnsi="Times New Roman" w:cs="Times New Roman"/>
          <w:sz w:val="24"/>
          <w:szCs w:val="24"/>
        </w:rPr>
        <w:t>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7848C26E"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proofErr w:type="gramStart"/>
      <w:r w:rsidRPr="00E30AF1">
        <w:rPr>
          <w:rFonts w:ascii="Times New Roman" w:hAnsi="Times New Roman" w:cs="Times New Roman"/>
          <w:sz w:val="24"/>
          <w:szCs w:val="24"/>
        </w:rPr>
        <w:t xml:space="preserve">б)   </w:t>
      </w:r>
      <w:proofErr w:type="gramEnd"/>
      <w:r w:rsidRPr="00E30AF1">
        <w:rPr>
          <w:rFonts w:ascii="Times New Roman" w:hAnsi="Times New Roman" w:cs="Times New Roman"/>
          <w:sz w:val="24"/>
          <w:szCs w:val="24"/>
        </w:rPr>
        <w:t>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1A57F0D9"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3.15. Решение Муниципальной комиссии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w:t>
      </w:r>
      <w:r w:rsidRPr="00E30AF1">
        <w:rPr>
          <w:rFonts w:ascii="Times New Roman" w:hAnsi="Times New Roman" w:cs="Times New Roman"/>
          <w:sz w:val="24"/>
          <w:szCs w:val="24"/>
        </w:rPr>
        <w:lastRenderedPageBreak/>
        <w:t xml:space="preserve">потребностей инвалида и обеспечения условий их доступности для инвалида, принимается Муниципальной комиссией по форме, утвержденной Министерством строительства и </w:t>
      </w:r>
      <w:proofErr w:type="spellStart"/>
      <w:r w:rsidRPr="00E30AF1">
        <w:rPr>
          <w:rFonts w:ascii="Times New Roman" w:hAnsi="Times New Roman" w:cs="Times New Roman"/>
          <w:sz w:val="24"/>
          <w:szCs w:val="24"/>
        </w:rPr>
        <w:t>жилищно</w:t>
      </w:r>
      <w:proofErr w:type="spellEnd"/>
      <w:r w:rsidRPr="00E30AF1">
        <w:rPr>
          <w:rFonts w:ascii="Times New Roman" w:hAnsi="Times New Roman" w:cs="Times New Roman"/>
          <w:sz w:val="24"/>
          <w:szCs w:val="24"/>
        </w:rPr>
        <w:t xml:space="preserve"> - коммунального хозяйства Российской Федерации.</w:t>
      </w:r>
    </w:p>
    <w:p w14:paraId="3ABF641D"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3.16. Результатом работы Муниципальной комиссии является заключение о возможности приспособления жилого помещения </w:t>
      </w:r>
      <w:proofErr w:type="gramStart"/>
      <w:r w:rsidRPr="00E30AF1">
        <w:rPr>
          <w:rFonts w:ascii="Times New Roman" w:hAnsi="Times New Roman" w:cs="Times New Roman"/>
          <w:sz w:val="24"/>
          <w:szCs w:val="24"/>
        </w:rPr>
        <w:t>инвалида  и</w:t>
      </w:r>
      <w:proofErr w:type="gramEnd"/>
      <w:r w:rsidRPr="00E30AF1">
        <w:rPr>
          <w:rFonts w:ascii="Times New Roman" w:hAnsi="Times New Roman" w:cs="Times New Roman"/>
          <w:sz w:val="24"/>
          <w:szCs w:val="24"/>
        </w:rPr>
        <w:t xml:space="preserve">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w:t>
      </w:r>
      <w:proofErr w:type="spellStart"/>
      <w:r w:rsidRPr="00E30AF1">
        <w:rPr>
          <w:rFonts w:ascii="Times New Roman" w:hAnsi="Times New Roman" w:cs="Times New Roman"/>
          <w:sz w:val="24"/>
          <w:szCs w:val="24"/>
        </w:rPr>
        <w:t>таой</w:t>
      </w:r>
      <w:proofErr w:type="spellEnd"/>
      <w:r w:rsidRPr="00E30AF1">
        <w:rPr>
          <w:rFonts w:ascii="Times New Roman" w:hAnsi="Times New Roman" w:cs="Times New Roman"/>
          <w:sz w:val="24"/>
          <w:szCs w:val="24"/>
        </w:rPr>
        <w:t xml:space="preserve"> возможности, подготовленные по форме, утвержденной Министерством строительства и </w:t>
      </w:r>
      <w:proofErr w:type="spellStart"/>
      <w:r w:rsidRPr="00E30AF1">
        <w:rPr>
          <w:rFonts w:ascii="Times New Roman" w:hAnsi="Times New Roman" w:cs="Times New Roman"/>
          <w:sz w:val="24"/>
          <w:szCs w:val="24"/>
        </w:rPr>
        <w:t>жилищно</w:t>
      </w:r>
      <w:proofErr w:type="spellEnd"/>
      <w:r w:rsidRPr="00E30AF1">
        <w:rPr>
          <w:rFonts w:ascii="Times New Roman" w:hAnsi="Times New Roman" w:cs="Times New Roman"/>
          <w:sz w:val="24"/>
          <w:szCs w:val="24"/>
        </w:rPr>
        <w:t xml:space="preserve"> - коммунального хозяйства Российской Федерации.</w:t>
      </w:r>
    </w:p>
    <w:p w14:paraId="5B70779D"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3.17. Заключение о возможности приспособления жилого помещения </w:t>
      </w:r>
      <w:proofErr w:type="gramStart"/>
      <w:r w:rsidRPr="00E30AF1">
        <w:rPr>
          <w:rFonts w:ascii="Times New Roman" w:hAnsi="Times New Roman" w:cs="Times New Roman"/>
          <w:sz w:val="24"/>
          <w:szCs w:val="24"/>
        </w:rPr>
        <w:t>инвалида  и</w:t>
      </w:r>
      <w:proofErr w:type="gramEnd"/>
      <w:r w:rsidRPr="00E30AF1">
        <w:rPr>
          <w:rFonts w:ascii="Times New Roman" w:hAnsi="Times New Roman" w:cs="Times New Roman"/>
          <w:sz w:val="24"/>
          <w:szCs w:val="24"/>
        </w:rPr>
        <w:t xml:space="preserve">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Муниципальной комиссией на основании:</w:t>
      </w:r>
    </w:p>
    <w:p w14:paraId="04A99C07" w14:textId="1EB92115"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а) акта обследования;</w:t>
      </w:r>
    </w:p>
    <w:p w14:paraId="79D371C9" w14:textId="3F36E8E9"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proofErr w:type="gramStart"/>
      <w:r w:rsidRPr="00E30AF1">
        <w:rPr>
          <w:rFonts w:ascii="Times New Roman" w:hAnsi="Times New Roman" w:cs="Times New Roman"/>
          <w:sz w:val="24"/>
          <w:szCs w:val="24"/>
        </w:rPr>
        <w:t>б)  решение</w:t>
      </w:r>
      <w:proofErr w:type="gramEnd"/>
      <w:r w:rsidRPr="00E30AF1">
        <w:rPr>
          <w:rFonts w:ascii="Times New Roman" w:hAnsi="Times New Roman" w:cs="Times New Roman"/>
          <w:sz w:val="24"/>
          <w:szCs w:val="24"/>
        </w:rPr>
        <w:t xml:space="preserve">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3.14 настоящего Порядка.</w:t>
      </w:r>
    </w:p>
    <w:p w14:paraId="3FC12388"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3.18. Заключение об отсутствии возможности приспособления жилого помещения </w:t>
      </w:r>
      <w:proofErr w:type="gramStart"/>
      <w:r w:rsidRPr="00E30AF1">
        <w:rPr>
          <w:rFonts w:ascii="Times New Roman" w:hAnsi="Times New Roman" w:cs="Times New Roman"/>
          <w:sz w:val="24"/>
          <w:szCs w:val="24"/>
        </w:rPr>
        <w:t>инвалида  и</w:t>
      </w:r>
      <w:proofErr w:type="gramEnd"/>
      <w:r w:rsidRPr="00E30AF1">
        <w:rPr>
          <w:rFonts w:ascii="Times New Roman" w:hAnsi="Times New Roman" w:cs="Times New Roman"/>
          <w:sz w:val="24"/>
          <w:szCs w:val="24"/>
        </w:rPr>
        <w:t xml:space="preserve">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Муниципальной комиссией на основании:</w:t>
      </w:r>
    </w:p>
    <w:p w14:paraId="6F7CE774" w14:textId="13F7A672"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а) акта обследования;</w:t>
      </w:r>
    </w:p>
    <w:p w14:paraId="25C83F2F" w14:textId="77777777" w:rsidR="00E30AF1" w:rsidRPr="00E30AF1" w:rsidRDefault="00E30AF1" w:rsidP="00E30AF1">
      <w:pPr>
        <w:tabs>
          <w:tab w:val="left" w:pos="0"/>
        </w:tabs>
        <w:spacing w:after="0" w:line="240" w:lineRule="auto"/>
        <w:ind w:firstLine="709"/>
        <w:jc w:val="both"/>
        <w:rPr>
          <w:rFonts w:ascii="Times New Roman" w:hAnsi="Times New Roman" w:cs="Times New Roman"/>
          <w:sz w:val="24"/>
          <w:szCs w:val="24"/>
        </w:rPr>
      </w:pPr>
      <w:proofErr w:type="gramStart"/>
      <w:r w:rsidRPr="00E30AF1">
        <w:rPr>
          <w:rFonts w:ascii="Times New Roman" w:hAnsi="Times New Roman" w:cs="Times New Roman"/>
          <w:sz w:val="24"/>
          <w:szCs w:val="24"/>
        </w:rPr>
        <w:t>б)  решение</w:t>
      </w:r>
      <w:proofErr w:type="gramEnd"/>
      <w:r w:rsidRPr="00E30AF1">
        <w:rPr>
          <w:rFonts w:ascii="Times New Roman" w:hAnsi="Times New Roman" w:cs="Times New Roman"/>
          <w:sz w:val="24"/>
          <w:szCs w:val="24"/>
        </w:rPr>
        <w:t xml:space="preserve">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3.14 настоящего Порядка.</w:t>
      </w:r>
    </w:p>
    <w:p w14:paraId="0E2CB33D" w14:textId="77777777" w:rsidR="00E30AF1" w:rsidRPr="00E30AF1" w:rsidRDefault="00E30AF1" w:rsidP="00E30AF1">
      <w:pPr>
        <w:tabs>
          <w:tab w:val="left" w:pos="0"/>
        </w:tabs>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 xml:space="preserve">3.19. Заключение </w:t>
      </w:r>
      <w:proofErr w:type="gramStart"/>
      <w:r w:rsidRPr="00E30AF1">
        <w:rPr>
          <w:rFonts w:ascii="Times New Roman" w:hAnsi="Times New Roman" w:cs="Times New Roman"/>
          <w:sz w:val="24"/>
          <w:szCs w:val="24"/>
        </w:rPr>
        <w:t>о  возможности</w:t>
      </w:r>
      <w:proofErr w:type="gramEnd"/>
      <w:r w:rsidRPr="00E30AF1">
        <w:rPr>
          <w:rFonts w:ascii="Times New Roman" w:hAnsi="Times New Roman" w:cs="Times New Roman"/>
          <w:sz w:val="24"/>
          <w:szCs w:val="24"/>
        </w:rPr>
        <w:t xml:space="preserve">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течение 10 дней со дня его вынесения передается Муниципальной комиссией главе Урмарского муниципального округа по месту нахождения жилого помещения инвалида.</w:t>
      </w:r>
    </w:p>
    <w:p w14:paraId="63E4D15F" w14:textId="77777777" w:rsidR="00E30AF1" w:rsidRPr="00E30AF1" w:rsidRDefault="00E30AF1" w:rsidP="00E30AF1">
      <w:pPr>
        <w:tabs>
          <w:tab w:val="left" w:pos="0"/>
        </w:tabs>
        <w:suppressAutoHyphens/>
        <w:spacing w:after="0" w:line="240" w:lineRule="auto"/>
        <w:ind w:firstLine="709"/>
        <w:jc w:val="both"/>
        <w:rPr>
          <w:rFonts w:ascii="Times New Roman" w:hAnsi="Times New Roman" w:cs="Times New Roman"/>
          <w:sz w:val="24"/>
          <w:szCs w:val="24"/>
        </w:rPr>
      </w:pPr>
      <w:r w:rsidRPr="00E30AF1">
        <w:rPr>
          <w:rFonts w:ascii="Times New Roman" w:hAnsi="Times New Roman" w:cs="Times New Roman"/>
          <w:sz w:val="24"/>
          <w:szCs w:val="24"/>
        </w:rPr>
        <w:tab/>
        <w:t xml:space="preserve">                                                                                                                  </w:t>
      </w:r>
    </w:p>
    <w:p w14:paraId="5C411BC7" w14:textId="77777777" w:rsidR="00E30AF1" w:rsidRPr="00E30AF1" w:rsidRDefault="00E30AF1" w:rsidP="00E30AF1">
      <w:pPr>
        <w:tabs>
          <w:tab w:val="left" w:pos="0"/>
        </w:tabs>
        <w:suppressAutoHyphens/>
        <w:spacing w:before="280" w:after="0" w:line="240" w:lineRule="auto"/>
        <w:jc w:val="both"/>
        <w:rPr>
          <w:rFonts w:ascii="Times New Roman" w:hAnsi="Times New Roman" w:cs="Times New Roman"/>
          <w:sz w:val="24"/>
          <w:szCs w:val="24"/>
        </w:rPr>
      </w:pPr>
    </w:p>
    <w:p w14:paraId="48D37B35" w14:textId="77777777" w:rsidR="00E30AF1" w:rsidRPr="00E30AF1" w:rsidRDefault="00E30AF1" w:rsidP="00E30AF1">
      <w:pPr>
        <w:tabs>
          <w:tab w:val="left" w:pos="0"/>
        </w:tabs>
        <w:suppressAutoHyphens/>
        <w:spacing w:before="280" w:after="0" w:line="240" w:lineRule="auto"/>
        <w:jc w:val="both"/>
        <w:rPr>
          <w:rFonts w:ascii="Times New Roman" w:hAnsi="Times New Roman" w:cs="Times New Roman"/>
          <w:sz w:val="24"/>
          <w:szCs w:val="24"/>
        </w:rPr>
      </w:pPr>
    </w:p>
    <w:p w14:paraId="742A78E4" w14:textId="77777777" w:rsidR="00E30AF1" w:rsidRDefault="00E30AF1" w:rsidP="00E30AF1">
      <w:pPr>
        <w:tabs>
          <w:tab w:val="left" w:pos="0"/>
        </w:tabs>
        <w:suppressAutoHyphens/>
        <w:spacing w:before="280" w:after="280"/>
        <w:jc w:val="both"/>
        <w:rPr>
          <w:b/>
          <w:bCs/>
          <w:sz w:val="24"/>
          <w:szCs w:val="24"/>
        </w:rPr>
      </w:pPr>
      <w:r>
        <w:rPr>
          <w:sz w:val="24"/>
          <w:szCs w:val="24"/>
        </w:rPr>
        <w:t xml:space="preserve">                                                                        </w:t>
      </w:r>
    </w:p>
    <w:p w14:paraId="1C6CBE76" w14:textId="77777777" w:rsidR="00E30AF1" w:rsidRDefault="00E30AF1" w:rsidP="00E30AF1">
      <w:pPr>
        <w:jc w:val="right"/>
        <w:rPr>
          <w:b/>
          <w:bCs/>
          <w:sz w:val="24"/>
          <w:szCs w:val="24"/>
        </w:rPr>
      </w:pPr>
    </w:p>
    <w:p w14:paraId="12D3839F" w14:textId="77777777" w:rsidR="00E30AF1" w:rsidRDefault="00E30AF1" w:rsidP="00E30AF1">
      <w:pPr>
        <w:jc w:val="right"/>
        <w:rPr>
          <w:b/>
          <w:bCs/>
          <w:sz w:val="24"/>
          <w:szCs w:val="24"/>
        </w:rPr>
      </w:pPr>
    </w:p>
    <w:p w14:paraId="6B49155E" w14:textId="77777777" w:rsidR="00E30AF1" w:rsidRDefault="00E30AF1" w:rsidP="00E30AF1">
      <w:pPr>
        <w:jc w:val="right"/>
        <w:rPr>
          <w:b/>
          <w:bCs/>
          <w:sz w:val="24"/>
          <w:szCs w:val="24"/>
        </w:rPr>
      </w:pPr>
      <w:r>
        <w:rPr>
          <w:b/>
          <w:bCs/>
          <w:sz w:val="24"/>
          <w:szCs w:val="24"/>
        </w:rPr>
        <w:t xml:space="preserve"> </w:t>
      </w:r>
    </w:p>
    <w:p w14:paraId="7802E064" w14:textId="77777777" w:rsidR="00085A3F" w:rsidRDefault="00E30AF1" w:rsidP="00E30AF1">
      <w:pPr>
        <w:tabs>
          <w:tab w:val="left" w:pos="6472"/>
        </w:tabs>
        <w:rPr>
          <w:b/>
          <w:bCs/>
          <w:sz w:val="24"/>
          <w:szCs w:val="24"/>
        </w:rPr>
      </w:pPr>
      <w:r>
        <w:rPr>
          <w:b/>
          <w:bCs/>
          <w:sz w:val="24"/>
          <w:szCs w:val="24"/>
        </w:rPr>
        <w:t xml:space="preserve">                                                                                                     </w:t>
      </w:r>
    </w:p>
    <w:p w14:paraId="147B28FC" w14:textId="77777777" w:rsidR="00085A3F" w:rsidRDefault="00085A3F" w:rsidP="00085A3F">
      <w:pPr>
        <w:spacing w:after="0" w:line="240" w:lineRule="auto"/>
        <w:ind w:left="3539" w:firstLine="708"/>
        <w:jc w:val="center"/>
        <w:rPr>
          <w:bCs/>
          <w:sz w:val="24"/>
          <w:szCs w:val="24"/>
        </w:rPr>
      </w:pPr>
    </w:p>
    <w:p w14:paraId="4CC700B6" w14:textId="216756D7" w:rsidR="00085A3F" w:rsidRPr="00500A10" w:rsidRDefault="00085A3F" w:rsidP="00085A3F">
      <w:pPr>
        <w:spacing w:after="0" w:line="240" w:lineRule="auto"/>
        <w:ind w:left="3539" w:firstLine="708"/>
        <w:jc w:val="center"/>
        <w:rPr>
          <w:rFonts w:ascii="Times New Roman" w:hAnsi="Times New Roman"/>
          <w:sz w:val="24"/>
          <w:szCs w:val="24"/>
        </w:rPr>
      </w:pPr>
      <w:r>
        <w:rPr>
          <w:b/>
          <w:bCs/>
          <w:sz w:val="24"/>
          <w:szCs w:val="24"/>
        </w:rPr>
        <w:lastRenderedPageBreak/>
        <w:t xml:space="preserve">  </w:t>
      </w:r>
      <w:r w:rsidRPr="00500A10">
        <w:rPr>
          <w:rFonts w:ascii="Times New Roman" w:hAnsi="Times New Roman"/>
          <w:sz w:val="24"/>
          <w:szCs w:val="24"/>
        </w:rPr>
        <w:t xml:space="preserve">Приложение № </w:t>
      </w:r>
      <w:r>
        <w:rPr>
          <w:rFonts w:ascii="Times New Roman" w:hAnsi="Times New Roman"/>
          <w:sz w:val="24"/>
          <w:szCs w:val="24"/>
        </w:rPr>
        <w:t>2</w:t>
      </w:r>
    </w:p>
    <w:p w14:paraId="097323B5" w14:textId="77777777" w:rsidR="00085A3F" w:rsidRPr="00500A10"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212D8536" w14:textId="77777777" w:rsidR="00085A3F" w:rsidRPr="00500A10" w:rsidRDefault="00085A3F" w:rsidP="00085A3F">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6A5C33C5" w14:textId="77777777" w:rsidR="00085A3F"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E3AED85" w14:textId="77777777" w:rsidR="00085A3F" w:rsidRPr="00500A10"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65B7092A" w14:textId="622B9E83" w:rsidR="00085A3F" w:rsidRDefault="00085A3F" w:rsidP="00085A3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07.04.2025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597</w:t>
      </w:r>
    </w:p>
    <w:p w14:paraId="39E78838" w14:textId="77777777" w:rsidR="00085A3F" w:rsidRDefault="00085A3F" w:rsidP="00085A3F">
      <w:pPr>
        <w:tabs>
          <w:tab w:val="left" w:pos="6472"/>
        </w:tabs>
        <w:rPr>
          <w:sz w:val="24"/>
          <w:szCs w:val="24"/>
        </w:rPr>
      </w:pPr>
    </w:p>
    <w:p w14:paraId="265B6CB2" w14:textId="3E6CF104" w:rsidR="00E30AF1" w:rsidRPr="00085A3F" w:rsidRDefault="00E30AF1" w:rsidP="00085A3F">
      <w:pPr>
        <w:spacing w:after="0" w:line="240" w:lineRule="auto"/>
        <w:jc w:val="center"/>
        <w:rPr>
          <w:rFonts w:ascii="Times New Roman" w:hAnsi="Times New Roman" w:cs="Times New Roman"/>
          <w:bCs/>
          <w:sz w:val="24"/>
          <w:szCs w:val="24"/>
        </w:rPr>
      </w:pPr>
      <w:r w:rsidRPr="00085A3F">
        <w:rPr>
          <w:rFonts w:ascii="Times New Roman" w:hAnsi="Times New Roman" w:cs="Times New Roman"/>
          <w:bCs/>
          <w:sz w:val="24"/>
          <w:szCs w:val="24"/>
        </w:rPr>
        <w:t>СОСТАВ</w:t>
      </w:r>
    </w:p>
    <w:p w14:paraId="1C65B970" w14:textId="77777777" w:rsidR="00E30AF1" w:rsidRPr="00085A3F" w:rsidRDefault="00E30AF1" w:rsidP="00085A3F">
      <w:pPr>
        <w:spacing w:after="0" w:line="240" w:lineRule="auto"/>
        <w:jc w:val="center"/>
        <w:rPr>
          <w:rFonts w:ascii="Times New Roman" w:hAnsi="Times New Roman" w:cs="Times New Roman"/>
          <w:bCs/>
          <w:sz w:val="24"/>
          <w:szCs w:val="24"/>
        </w:rPr>
      </w:pPr>
      <w:r w:rsidRPr="00085A3F">
        <w:rPr>
          <w:rFonts w:ascii="Times New Roman" w:hAnsi="Times New Roman" w:cs="Times New Roman"/>
          <w:bCs/>
          <w:sz w:val="24"/>
          <w:szCs w:val="24"/>
        </w:rPr>
        <w:t xml:space="preserve">Муниципальной комиссии по обследованию жилых помещений инвалидов и общего имущества в многоквартирных домах, в которых проживают инвалиды, </w:t>
      </w:r>
      <w:r w:rsidRPr="00085A3F">
        <w:rPr>
          <w:rFonts w:ascii="Times New Roman" w:hAnsi="Times New Roman" w:cs="Times New Roman"/>
          <w:bCs/>
          <w:kern w:val="2"/>
          <w:sz w:val="24"/>
          <w:szCs w:val="24"/>
        </w:rPr>
        <w:t>в целях   их приспособления с учетом потребностей инвалидов и обеспечения их доступности для инвалидов</w:t>
      </w:r>
    </w:p>
    <w:p w14:paraId="0587D030" w14:textId="77777777" w:rsidR="00E30AF1" w:rsidRPr="00085A3F" w:rsidRDefault="00E30AF1" w:rsidP="00085A3F">
      <w:pPr>
        <w:spacing w:after="0" w:line="240" w:lineRule="auto"/>
        <w:jc w:val="center"/>
        <w:rPr>
          <w:rFonts w:ascii="Times New Roman" w:hAnsi="Times New Roman" w:cs="Times New Roman"/>
          <w:b/>
          <w:bCs/>
          <w:sz w:val="24"/>
          <w:szCs w:val="24"/>
        </w:rPr>
      </w:pPr>
    </w:p>
    <w:p w14:paraId="464A7464" w14:textId="77777777" w:rsidR="00E30AF1" w:rsidRPr="00085A3F" w:rsidRDefault="00E30AF1" w:rsidP="00085A3F">
      <w:pPr>
        <w:spacing w:after="0" w:line="240" w:lineRule="auto"/>
        <w:ind w:right="140" w:firstLine="709"/>
        <w:jc w:val="both"/>
        <w:rPr>
          <w:rFonts w:ascii="Times New Roman" w:hAnsi="Times New Roman" w:cs="Times New Roman"/>
          <w:b/>
          <w:bCs/>
          <w:sz w:val="24"/>
          <w:szCs w:val="24"/>
        </w:rPr>
      </w:pPr>
    </w:p>
    <w:p w14:paraId="315FE796" w14:textId="05ECDC65"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b/>
          <w:bCs/>
          <w:kern w:val="2"/>
          <w:sz w:val="24"/>
          <w:szCs w:val="24"/>
        </w:rPr>
        <w:t>Председатель Муниципальной комиссии:</w:t>
      </w:r>
      <w:r w:rsidRPr="00085A3F">
        <w:rPr>
          <w:rFonts w:ascii="Times New Roman" w:hAnsi="Times New Roman" w:cs="Times New Roman"/>
          <w:b/>
          <w:bCs/>
          <w:kern w:val="2"/>
          <w:sz w:val="24"/>
          <w:szCs w:val="24"/>
        </w:rPr>
        <w:tab/>
      </w:r>
    </w:p>
    <w:p w14:paraId="4744355E" w14:textId="6ACFD4AC" w:rsidR="00E30AF1" w:rsidRPr="00085A3F" w:rsidRDefault="00E30AF1" w:rsidP="00085A3F">
      <w:pPr>
        <w:spacing w:after="0" w:line="240" w:lineRule="auto"/>
        <w:ind w:right="140" w:firstLine="709"/>
        <w:jc w:val="both"/>
        <w:rPr>
          <w:rFonts w:ascii="Times New Roman" w:hAnsi="Times New Roman" w:cs="Times New Roman"/>
          <w:b/>
          <w:bCs/>
          <w:sz w:val="24"/>
          <w:szCs w:val="24"/>
        </w:rPr>
      </w:pPr>
      <w:proofErr w:type="gramStart"/>
      <w:r w:rsidRPr="00085A3F">
        <w:rPr>
          <w:rFonts w:ascii="Times New Roman" w:hAnsi="Times New Roman" w:cs="Times New Roman"/>
          <w:kern w:val="2"/>
          <w:sz w:val="24"/>
          <w:szCs w:val="24"/>
        </w:rPr>
        <w:t>Заместитель  главы</w:t>
      </w:r>
      <w:proofErr w:type="gramEnd"/>
      <w:r w:rsidRPr="00085A3F">
        <w:rPr>
          <w:rFonts w:ascii="Times New Roman" w:hAnsi="Times New Roman" w:cs="Times New Roman"/>
          <w:kern w:val="2"/>
          <w:sz w:val="24"/>
          <w:szCs w:val="24"/>
        </w:rPr>
        <w:t xml:space="preserve"> администрации, начальник отдела строительства и дорожного хозяйства администрации Урмарского муниципального округа;   </w:t>
      </w:r>
    </w:p>
    <w:p w14:paraId="1EC022C1"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b/>
          <w:bCs/>
          <w:kern w:val="2"/>
          <w:sz w:val="24"/>
          <w:szCs w:val="24"/>
        </w:rPr>
        <w:t xml:space="preserve">Заместитель председателя:                   </w:t>
      </w:r>
    </w:p>
    <w:p w14:paraId="4C020427" w14:textId="77777777" w:rsidR="00E30AF1" w:rsidRPr="00085A3F" w:rsidRDefault="00E30AF1" w:rsidP="00085A3F">
      <w:pPr>
        <w:spacing w:after="0" w:line="240" w:lineRule="auto"/>
        <w:ind w:right="140" w:firstLine="709"/>
        <w:jc w:val="both"/>
        <w:rPr>
          <w:rFonts w:ascii="Times New Roman" w:hAnsi="Times New Roman" w:cs="Times New Roman"/>
          <w:kern w:val="2"/>
          <w:sz w:val="24"/>
          <w:szCs w:val="24"/>
        </w:rPr>
      </w:pPr>
      <w:r w:rsidRPr="00085A3F">
        <w:rPr>
          <w:rFonts w:ascii="Times New Roman" w:hAnsi="Times New Roman" w:cs="Times New Roman"/>
          <w:kern w:val="2"/>
          <w:sz w:val="24"/>
          <w:szCs w:val="24"/>
        </w:rPr>
        <w:t xml:space="preserve">Начальник отдела экономики, земельных и имущественных отношений администрации Урмарского муниципального округа;   </w:t>
      </w:r>
    </w:p>
    <w:p w14:paraId="0466354C"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b/>
          <w:bCs/>
          <w:kern w:val="2"/>
          <w:sz w:val="24"/>
          <w:szCs w:val="24"/>
        </w:rPr>
        <w:t>Секретарь комиссии:</w:t>
      </w:r>
    </w:p>
    <w:p w14:paraId="60175204"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kern w:val="2"/>
          <w:sz w:val="24"/>
          <w:szCs w:val="24"/>
        </w:rPr>
        <w:t xml:space="preserve">Главный специалист – эксперт сектора по благоустройства территорий отдела   строительства и дорожного хозяйства администрации Урмарского муниципального округа;   </w:t>
      </w:r>
    </w:p>
    <w:p w14:paraId="79B24023"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p>
    <w:p w14:paraId="46537301"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b/>
          <w:bCs/>
          <w:kern w:val="2"/>
          <w:sz w:val="24"/>
          <w:szCs w:val="24"/>
        </w:rPr>
        <w:t>Члены комиссии:</w:t>
      </w:r>
    </w:p>
    <w:p w14:paraId="0A6FC39C"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bCs/>
          <w:kern w:val="2"/>
          <w:sz w:val="24"/>
          <w:szCs w:val="24"/>
        </w:rPr>
        <w:t>Начальники территориальных отделов</w:t>
      </w:r>
      <w:r w:rsidRPr="00085A3F">
        <w:rPr>
          <w:rFonts w:ascii="Times New Roman" w:hAnsi="Times New Roman" w:cs="Times New Roman"/>
          <w:kern w:val="2"/>
          <w:sz w:val="24"/>
          <w:szCs w:val="24"/>
        </w:rPr>
        <w:t xml:space="preserve"> администрации Урмарского муниципального округа;</w:t>
      </w:r>
    </w:p>
    <w:p w14:paraId="7CAFEDC4"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kern w:val="2"/>
          <w:sz w:val="24"/>
          <w:szCs w:val="24"/>
        </w:rPr>
        <w:t xml:space="preserve">Главный специалист-эксперт отдела социальной защиты населения                                                                                           Урмарского района КУ Чувашской Республики «Центр предоставления мер социальной                                                                                          поддержки» Министерства труда и социальной защиты Чувашской </w:t>
      </w:r>
      <w:proofErr w:type="gramStart"/>
      <w:r w:rsidRPr="00085A3F">
        <w:rPr>
          <w:rFonts w:ascii="Times New Roman" w:hAnsi="Times New Roman" w:cs="Times New Roman"/>
          <w:kern w:val="2"/>
          <w:sz w:val="24"/>
          <w:szCs w:val="24"/>
        </w:rPr>
        <w:t>Республики(</w:t>
      </w:r>
      <w:proofErr w:type="gramEnd"/>
      <w:r w:rsidRPr="00085A3F">
        <w:rPr>
          <w:rFonts w:ascii="Times New Roman" w:hAnsi="Times New Roman" w:cs="Times New Roman"/>
          <w:kern w:val="2"/>
          <w:sz w:val="24"/>
          <w:szCs w:val="24"/>
        </w:rPr>
        <w:t xml:space="preserve">по согласованию); </w:t>
      </w:r>
    </w:p>
    <w:p w14:paraId="04417DF4" w14:textId="77777777" w:rsidR="00E30AF1" w:rsidRPr="00085A3F" w:rsidRDefault="00E30AF1" w:rsidP="00085A3F">
      <w:pPr>
        <w:spacing w:after="0" w:line="240" w:lineRule="auto"/>
        <w:ind w:right="140" w:firstLine="709"/>
        <w:jc w:val="both"/>
        <w:rPr>
          <w:rFonts w:ascii="Times New Roman" w:hAnsi="Times New Roman" w:cs="Times New Roman"/>
          <w:b/>
          <w:bCs/>
          <w:kern w:val="2"/>
          <w:sz w:val="24"/>
          <w:szCs w:val="24"/>
        </w:rPr>
      </w:pPr>
      <w:r w:rsidRPr="00085A3F">
        <w:rPr>
          <w:rFonts w:ascii="Times New Roman" w:hAnsi="Times New Roman" w:cs="Times New Roman"/>
          <w:kern w:val="2"/>
          <w:sz w:val="24"/>
          <w:szCs w:val="24"/>
        </w:rPr>
        <w:t xml:space="preserve">Председатель Урмарской местной организации инвалидов Чувашской Республики ОООО «Всероссийского общества инвалидов» (по согласованию);            </w:t>
      </w:r>
    </w:p>
    <w:p w14:paraId="5F89B5F5" w14:textId="77777777" w:rsidR="00E30AF1" w:rsidRPr="00085A3F" w:rsidRDefault="00E30AF1" w:rsidP="00085A3F">
      <w:pPr>
        <w:spacing w:after="0" w:line="240" w:lineRule="auto"/>
        <w:ind w:firstLine="709"/>
        <w:jc w:val="both"/>
        <w:rPr>
          <w:rFonts w:ascii="Times New Roman" w:hAnsi="Times New Roman" w:cs="Times New Roman"/>
          <w:sz w:val="24"/>
          <w:szCs w:val="24"/>
        </w:rPr>
      </w:pPr>
      <w:r w:rsidRPr="00085A3F">
        <w:rPr>
          <w:rFonts w:ascii="Times New Roman" w:hAnsi="Times New Roman" w:cs="Times New Roman"/>
          <w:kern w:val="2"/>
          <w:sz w:val="24"/>
          <w:szCs w:val="24"/>
        </w:rPr>
        <w:t xml:space="preserve">          </w:t>
      </w:r>
    </w:p>
    <w:p w14:paraId="41165A4F" w14:textId="77777777" w:rsidR="00E30AF1" w:rsidRPr="00085A3F" w:rsidRDefault="00E30AF1" w:rsidP="00085A3F">
      <w:pPr>
        <w:spacing w:after="0" w:line="240" w:lineRule="auto"/>
        <w:ind w:firstLine="709"/>
        <w:jc w:val="both"/>
        <w:rPr>
          <w:rFonts w:ascii="Times New Roman" w:hAnsi="Times New Roman" w:cs="Times New Roman"/>
          <w:sz w:val="24"/>
          <w:szCs w:val="24"/>
        </w:rPr>
      </w:pPr>
    </w:p>
    <w:p w14:paraId="11936E88" w14:textId="77777777" w:rsidR="00E30AF1" w:rsidRPr="00085A3F" w:rsidRDefault="00E30AF1" w:rsidP="00085A3F">
      <w:pPr>
        <w:spacing w:after="0" w:line="240" w:lineRule="auto"/>
        <w:ind w:firstLine="709"/>
        <w:jc w:val="both"/>
        <w:rPr>
          <w:rFonts w:ascii="Times New Roman" w:hAnsi="Times New Roman" w:cs="Times New Roman"/>
          <w:sz w:val="24"/>
          <w:szCs w:val="24"/>
        </w:rPr>
      </w:pPr>
    </w:p>
    <w:p w14:paraId="6004051C" w14:textId="77777777" w:rsidR="00E30AF1" w:rsidRPr="00085A3F" w:rsidRDefault="00E30AF1" w:rsidP="00085A3F">
      <w:pPr>
        <w:spacing w:after="0" w:line="240" w:lineRule="auto"/>
        <w:ind w:firstLine="30"/>
        <w:rPr>
          <w:rFonts w:ascii="Times New Roman" w:hAnsi="Times New Roman" w:cs="Times New Roman"/>
          <w:sz w:val="24"/>
          <w:szCs w:val="24"/>
        </w:rPr>
      </w:pPr>
    </w:p>
    <w:p w14:paraId="1544FBBC" w14:textId="77777777" w:rsidR="00E30AF1" w:rsidRPr="00085A3F" w:rsidRDefault="00E30AF1" w:rsidP="00085A3F">
      <w:pPr>
        <w:spacing w:after="0" w:line="240" w:lineRule="auto"/>
        <w:ind w:firstLine="30"/>
        <w:rPr>
          <w:rFonts w:ascii="Times New Roman" w:hAnsi="Times New Roman" w:cs="Times New Roman"/>
          <w:sz w:val="24"/>
          <w:szCs w:val="24"/>
        </w:rPr>
      </w:pPr>
    </w:p>
    <w:p w14:paraId="127A18BE" w14:textId="77777777" w:rsidR="00E30AF1" w:rsidRPr="00085A3F" w:rsidRDefault="00E30AF1" w:rsidP="00085A3F">
      <w:pPr>
        <w:spacing w:after="0" w:line="240" w:lineRule="auto"/>
        <w:ind w:firstLine="30"/>
        <w:rPr>
          <w:rFonts w:ascii="Times New Roman" w:hAnsi="Times New Roman" w:cs="Times New Roman"/>
          <w:sz w:val="24"/>
          <w:szCs w:val="24"/>
        </w:rPr>
      </w:pPr>
    </w:p>
    <w:p w14:paraId="7113E266" w14:textId="77777777" w:rsidR="00E30AF1" w:rsidRPr="00085A3F" w:rsidRDefault="00E30AF1" w:rsidP="00085A3F">
      <w:pPr>
        <w:spacing w:after="0" w:line="240" w:lineRule="auto"/>
        <w:ind w:firstLine="30"/>
        <w:rPr>
          <w:rFonts w:ascii="Times New Roman" w:hAnsi="Times New Roman" w:cs="Times New Roman"/>
          <w:sz w:val="24"/>
          <w:szCs w:val="24"/>
        </w:rPr>
      </w:pPr>
    </w:p>
    <w:p w14:paraId="22E157CC" w14:textId="77777777" w:rsidR="00E30AF1" w:rsidRPr="00085A3F" w:rsidRDefault="00E30AF1" w:rsidP="00085A3F">
      <w:pPr>
        <w:spacing w:after="0" w:line="240" w:lineRule="auto"/>
        <w:ind w:firstLine="30"/>
        <w:rPr>
          <w:rFonts w:ascii="Times New Roman" w:hAnsi="Times New Roman" w:cs="Times New Roman"/>
          <w:sz w:val="24"/>
          <w:szCs w:val="24"/>
        </w:rPr>
      </w:pPr>
    </w:p>
    <w:p w14:paraId="39F1E096" w14:textId="77777777" w:rsidR="00E30AF1" w:rsidRPr="00085A3F" w:rsidRDefault="00E30AF1" w:rsidP="00085A3F">
      <w:pPr>
        <w:spacing w:after="0" w:line="240" w:lineRule="auto"/>
        <w:ind w:firstLine="30"/>
        <w:rPr>
          <w:rFonts w:ascii="Times New Roman" w:hAnsi="Times New Roman" w:cs="Times New Roman"/>
          <w:sz w:val="24"/>
          <w:szCs w:val="24"/>
        </w:rPr>
      </w:pPr>
    </w:p>
    <w:p w14:paraId="0F41AC2B" w14:textId="77777777" w:rsidR="00E30AF1" w:rsidRPr="00085A3F" w:rsidRDefault="00E30AF1" w:rsidP="00085A3F">
      <w:pPr>
        <w:spacing w:after="0" w:line="240" w:lineRule="auto"/>
        <w:ind w:firstLine="30"/>
        <w:rPr>
          <w:rFonts w:ascii="Times New Roman" w:hAnsi="Times New Roman" w:cs="Times New Roman"/>
          <w:sz w:val="24"/>
          <w:szCs w:val="24"/>
        </w:rPr>
      </w:pPr>
    </w:p>
    <w:p w14:paraId="6576A0A5" w14:textId="77777777" w:rsidR="00E30AF1" w:rsidRPr="00085A3F" w:rsidRDefault="00E30AF1" w:rsidP="00085A3F">
      <w:pPr>
        <w:spacing w:after="0" w:line="240" w:lineRule="auto"/>
        <w:ind w:firstLine="30"/>
        <w:rPr>
          <w:rFonts w:ascii="Times New Roman" w:hAnsi="Times New Roman" w:cs="Times New Roman"/>
          <w:sz w:val="24"/>
          <w:szCs w:val="24"/>
        </w:rPr>
      </w:pPr>
    </w:p>
    <w:p w14:paraId="12FDCE88" w14:textId="77777777" w:rsidR="00E30AF1" w:rsidRPr="00085A3F" w:rsidRDefault="00E30AF1" w:rsidP="00085A3F">
      <w:pPr>
        <w:spacing w:after="0" w:line="240" w:lineRule="auto"/>
        <w:ind w:firstLine="30"/>
        <w:rPr>
          <w:rFonts w:ascii="Times New Roman" w:hAnsi="Times New Roman" w:cs="Times New Roman"/>
          <w:sz w:val="24"/>
          <w:szCs w:val="24"/>
        </w:rPr>
      </w:pPr>
    </w:p>
    <w:p w14:paraId="2DE90329" w14:textId="77777777" w:rsidR="00E30AF1" w:rsidRPr="00085A3F" w:rsidRDefault="00E30AF1" w:rsidP="00085A3F">
      <w:pPr>
        <w:spacing w:after="0" w:line="240" w:lineRule="auto"/>
        <w:ind w:firstLine="30"/>
        <w:rPr>
          <w:rFonts w:ascii="Times New Roman" w:hAnsi="Times New Roman" w:cs="Times New Roman"/>
          <w:sz w:val="24"/>
          <w:szCs w:val="24"/>
        </w:rPr>
      </w:pPr>
    </w:p>
    <w:p w14:paraId="5F2B07DF" w14:textId="77777777" w:rsidR="00E30AF1" w:rsidRPr="00085A3F" w:rsidRDefault="00E30AF1" w:rsidP="00085A3F">
      <w:pPr>
        <w:spacing w:after="0" w:line="240" w:lineRule="auto"/>
        <w:ind w:firstLine="30"/>
        <w:rPr>
          <w:rFonts w:ascii="Times New Roman" w:hAnsi="Times New Roman" w:cs="Times New Roman"/>
          <w:sz w:val="24"/>
          <w:szCs w:val="24"/>
        </w:rPr>
      </w:pPr>
    </w:p>
    <w:p w14:paraId="10D9D6E6" w14:textId="77777777" w:rsidR="00E30AF1" w:rsidRPr="00085A3F" w:rsidRDefault="00E30AF1" w:rsidP="00085A3F">
      <w:pPr>
        <w:spacing w:after="0" w:line="240" w:lineRule="auto"/>
        <w:ind w:firstLine="30"/>
        <w:rPr>
          <w:rFonts w:ascii="Times New Roman" w:hAnsi="Times New Roman" w:cs="Times New Roman"/>
          <w:sz w:val="24"/>
          <w:szCs w:val="24"/>
        </w:rPr>
      </w:pPr>
    </w:p>
    <w:p w14:paraId="1015E3B7" w14:textId="77777777" w:rsidR="00E30AF1" w:rsidRPr="00085A3F" w:rsidRDefault="00E30AF1" w:rsidP="00085A3F">
      <w:pPr>
        <w:spacing w:after="0" w:line="240" w:lineRule="auto"/>
        <w:ind w:firstLine="30"/>
        <w:rPr>
          <w:rFonts w:ascii="Times New Roman" w:hAnsi="Times New Roman" w:cs="Times New Roman"/>
          <w:sz w:val="24"/>
          <w:szCs w:val="24"/>
        </w:rPr>
      </w:pPr>
    </w:p>
    <w:p w14:paraId="3B662690" w14:textId="1F37AE4B" w:rsidR="00085A3F" w:rsidRDefault="00E30AF1" w:rsidP="00085A3F">
      <w:pPr>
        <w:tabs>
          <w:tab w:val="left" w:pos="6472"/>
        </w:tabs>
        <w:jc w:val="center"/>
        <w:rPr>
          <w:bCs/>
          <w:sz w:val="24"/>
          <w:szCs w:val="24"/>
        </w:rPr>
      </w:pPr>
      <w:r>
        <w:rPr>
          <w:bCs/>
          <w:sz w:val="24"/>
          <w:szCs w:val="24"/>
        </w:rPr>
        <w:t xml:space="preserve">                                                                            </w:t>
      </w:r>
    </w:p>
    <w:p w14:paraId="362627B2" w14:textId="77777777" w:rsidR="00085A3F" w:rsidRDefault="00085A3F" w:rsidP="00085A3F">
      <w:pPr>
        <w:tabs>
          <w:tab w:val="left" w:pos="6472"/>
        </w:tabs>
        <w:jc w:val="center"/>
        <w:rPr>
          <w:bCs/>
          <w:sz w:val="24"/>
          <w:szCs w:val="24"/>
        </w:rPr>
      </w:pPr>
    </w:p>
    <w:p w14:paraId="58E22A3E" w14:textId="1EF9E9B5" w:rsidR="00085A3F" w:rsidRPr="00500A10" w:rsidRDefault="00085A3F" w:rsidP="00085A3F">
      <w:pPr>
        <w:spacing w:after="0" w:line="240" w:lineRule="auto"/>
        <w:ind w:left="3539" w:firstLine="708"/>
        <w:jc w:val="center"/>
        <w:rPr>
          <w:rFonts w:ascii="Times New Roman" w:hAnsi="Times New Roman"/>
          <w:sz w:val="24"/>
          <w:szCs w:val="24"/>
        </w:rPr>
      </w:pPr>
      <w:r>
        <w:rPr>
          <w:b/>
          <w:bCs/>
          <w:sz w:val="24"/>
          <w:szCs w:val="24"/>
        </w:rPr>
        <w:lastRenderedPageBreak/>
        <w:t xml:space="preserve">    </w:t>
      </w:r>
      <w:r w:rsidRPr="00500A10">
        <w:rPr>
          <w:rFonts w:ascii="Times New Roman" w:hAnsi="Times New Roman"/>
          <w:sz w:val="24"/>
          <w:szCs w:val="24"/>
        </w:rPr>
        <w:t xml:space="preserve">Приложение № </w:t>
      </w:r>
      <w:r>
        <w:rPr>
          <w:rFonts w:ascii="Times New Roman" w:hAnsi="Times New Roman"/>
          <w:sz w:val="24"/>
          <w:szCs w:val="24"/>
        </w:rPr>
        <w:t>3</w:t>
      </w:r>
    </w:p>
    <w:p w14:paraId="777B74BF" w14:textId="77777777" w:rsidR="00085A3F" w:rsidRPr="00500A10"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563AB6A0" w14:textId="77777777" w:rsidR="00085A3F" w:rsidRPr="00500A10" w:rsidRDefault="00085A3F" w:rsidP="00085A3F">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257D000D" w14:textId="77777777" w:rsidR="00085A3F"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777CA17" w14:textId="77777777" w:rsidR="00085A3F" w:rsidRPr="00500A10" w:rsidRDefault="00085A3F" w:rsidP="00085A3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5990A640" w14:textId="44AC96DC" w:rsidR="00085A3F" w:rsidRDefault="00085A3F" w:rsidP="00085A3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07.04.2025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597</w:t>
      </w:r>
    </w:p>
    <w:p w14:paraId="694CCD85" w14:textId="77777777" w:rsidR="00E30AF1" w:rsidRDefault="00E30AF1" w:rsidP="00E30AF1">
      <w:pPr>
        <w:jc w:val="right"/>
        <w:rPr>
          <w:sz w:val="24"/>
          <w:szCs w:val="24"/>
        </w:rPr>
      </w:pPr>
    </w:p>
    <w:p w14:paraId="427556CF" w14:textId="4638441F" w:rsidR="00E30AF1" w:rsidRDefault="00E30AF1" w:rsidP="00085A3F">
      <w:pPr>
        <w:spacing w:after="0" w:line="240" w:lineRule="auto"/>
        <w:ind w:firstLine="30"/>
        <w:jc w:val="center"/>
        <w:rPr>
          <w:rFonts w:ascii="Times New Roman" w:hAnsi="Times New Roman" w:cs="Times New Roman"/>
          <w:bCs/>
          <w:kern w:val="2"/>
          <w:sz w:val="24"/>
          <w:szCs w:val="24"/>
        </w:rPr>
      </w:pPr>
      <w:r w:rsidRPr="00085A3F">
        <w:rPr>
          <w:rFonts w:ascii="Times New Roman" w:hAnsi="Times New Roman" w:cs="Times New Roman"/>
          <w:bCs/>
          <w:kern w:val="2"/>
          <w:sz w:val="24"/>
          <w:szCs w:val="24"/>
        </w:rPr>
        <w:t>План мероприятий   по обследованию жилых помещений инвалидов и общего имущества в многоквартирных домах, в которых проживают инвалиды</w:t>
      </w:r>
    </w:p>
    <w:p w14:paraId="779A2067" w14:textId="77777777" w:rsidR="00085A3F" w:rsidRPr="00085A3F" w:rsidRDefault="00085A3F" w:rsidP="00085A3F">
      <w:pPr>
        <w:spacing w:after="0" w:line="240" w:lineRule="auto"/>
        <w:ind w:firstLine="30"/>
        <w:jc w:val="cente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5"/>
        <w:gridCol w:w="8297"/>
      </w:tblGrid>
      <w:tr w:rsidR="00E30AF1" w:rsidRPr="00085A3F" w14:paraId="0A7D4BFC" w14:textId="77777777" w:rsidTr="00E30AF1">
        <w:tc>
          <w:tcPr>
            <w:tcW w:w="1065" w:type="dxa"/>
            <w:tcBorders>
              <w:top w:val="single" w:sz="2" w:space="0" w:color="000000"/>
              <w:left w:val="single" w:sz="2" w:space="0" w:color="000000"/>
              <w:bottom w:val="single" w:sz="2" w:space="0" w:color="000000"/>
              <w:right w:val="nil"/>
            </w:tcBorders>
            <w:hideMark/>
          </w:tcPr>
          <w:p w14:paraId="2A9027D4" w14:textId="77777777" w:rsidR="00E30AF1" w:rsidRPr="00085A3F" w:rsidRDefault="00E30AF1" w:rsidP="00085A3F">
            <w:pPr>
              <w:pStyle w:val="afffffc"/>
              <w:jc w:val="center"/>
              <w:rPr>
                <w:b/>
                <w:bCs/>
              </w:rPr>
            </w:pPr>
            <w:r w:rsidRPr="00085A3F">
              <w:rPr>
                <w:b/>
                <w:bCs/>
              </w:rPr>
              <w:t>№№</w:t>
            </w:r>
          </w:p>
        </w:tc>
        <w:tc>
          <w:tcPr>
            <w:tcW w:w="8297" w:type="dxa"/>
            <w:tcBorders>
              <w:top w:val="single" w:sz="2" w:space="0" w:color="000000"/>
              <w:left w:val="single" w:sz="2" w:space="0" w:color="000000"/>
              <w:bottom w:val="single" w:sz="2" w:space="0" w:color="000000"/>
              <w:right w:val="single" w:sz="2" w:space="0" w:color="000000"/>
            </w:tcBorders>
            <w:hideMark/>
          </w:tcPr>
          <w:p w14:paraId="7754C7AE" w14:textId="77777777" w:rsidR="00E30AF1" w:rsidRPr="00085A3F" w:rsidRDefault="00E30AF1" w:rsidP="00085A3F">
            <w:pPr>
              <w:pStyle w:val="afffffc"/>
              <w:jc w:val="center"/>
            </w:pPr>
            <w:r w:rsidRPr="00085A3F">
              <w:rPr>
                <w:b/>
                <w:bCs/>
              </w:rPr>
              <w:t>Мероприятия</w:t>
            </w:r>
          </w:p>
        </w:tc>
      </w:tr>
      <w:tr w:rsidR="00E30AF1" w:rsidRPr="00085A3F" w14:paraId="08B23BAF" w14:textId="77777777" w:rsidTr="00E30AF1">
        <w:tc>
          <w:tcPr>
            <w:tcW w:w="1065" w:type="dxa"/>
            <w:tcBorders>
              <w:top w:val="nil"/>
              <w:left w:val="single" w:sz="2" w:space="0" w:color="000000"/>
              <w:bottom w:val="single" w:sz="2" w:space="0" w:color="000000"/>
              <w:right w:val="nil"/>
            </w:tcBorders>
            <w:hideMark/>
          </w:tcPr>
          <w:p w14:paraId="03D8BA13" w14:textId="77777777" w:rsidR="00E30AF1" w:rsidRPr="00085A3F" w:rsidRDefault="00E30AF1" w:rsidP="00085A3F">
            <w:pPr>
              <w:pStyle w:val="afffffc"/>
              <w:jc w:val="center"/>
            </w:pPr>
            <w:r w:rsidRPr="00085A3F">
              <w:t>1</w:t>
            </w:r>
          </w:p>
        </w:tc>
        <w:tc>
          <w:tcPr>
            <w:tcW w:w="8297" w:type="dxa"/>
            <w:tcBorders>
              <w:top w:val="nil"/>
              <w:left w:val="single" w:sz="2" w:space="0" w:color="000000"/>
              <w:bottom w:val="single" w:sz="2" w:space="0" w:color="000000"/>
              <w:right w:val="single" w:sz="2" w:space="0" w:color="000000"/>
            </w:tcBorders>
            <w:hideMark/>
          </w:tcPr>
          <w:p w14:paraId="2C670EDF" w14:textId="77777777" w:rsidR="00E30AF1" w:rsidRPr="00085A3F" w:rsidRDefault="00E30AF1" w:rsidP="00085A3F">
            <w:pPr>
              <w:pStyle w:val="afffffc"/>
            </w:pPr>
            <w:r w:rsidRPr="00085A3F">
              <w:t xml:space="preserve">Рассмотрение документов о характеристиках жилого помещения </w:t>
            </w:r>
            <w:proofErr w:type="gramStart"/>
            <w:r w:rsidRPr="00085A3F">
              <w:t xml:space="preserve">инвалида, </w:t>
            </w:r>
            <w:r w:rsidRPr="00085A3F">
              <w:rPr>
                <w:b/>
                <w:bCs/>
                <w:kern w:val="2"/>
              </w:rPr>
              <w:t xml:space="preserve"> </w:t>
            </w:r>
            <w:r w:rsidRPr="00085A3F">
              <w:rPr>
                <w:kern w:val="2"/>
              </w:rPr>
              <w:t>общего</w:t>
            </w:r>
            <w:proofErr w:type="gramEnd"/>
            <w:r w:rsidRPr="00085A3F">
              <w:rPr>
                <w:kern w:val="2"/>
              </w:rPr>
              <w:t xml:space="preserve"> имущества в многоквартирном доме, в котором проживает инвалид</w:t>
            </w:r>
          </w:p>
        </w:tc>
      </w:tr>
      <w:tr w:rsidR="00E30AF1" w:rsidRPr="00085A3F" w14:paraId="164EFD83" w14:textId="77777777" w:rsidTr="00E30AF1">
        <w:tc>
          <w:tcPr>
            <w:tcW w:w="1065" w:type="dxa"/>
            <w:tcBorders>
              <w:top w:val="nil"/>
              <w:left w:val="single" w:sz="2" w:space="0" w:color="000000"/>
              <w:bottom w:val="single" w:sz="2" w:space="0" w:color="000000"/>
              <w:right w:val="nil"/>
            </w:tcBorders>
            <w:hideMark/>
          </w:tcPr>
          <w:p w14:paraId="38A864AB" w14:textId="77777777" w:rsidR="00E30AF1" w:rsidRPr="00085A3F" w:rsidRDefault="00E30AF1" w:rsidP="00085A3F">
            <w:pPr>
              <w:pStyle w:val="afffffc"/>
              <w:jc w:val="center"/>
            </w:pPr>
            <w:r w:rsidRPr="00085A3F">
              <w:t>2</w:t>
            </w:r>
          </w:p>
        </w:tc>
        <w:tc>
          <w:tcPr>
            <w:tcW w:w="8297" w:type="dxa"/>
            <w:tcBorders>
              <w:top w:val="nil"/>
              <w:left w:val="single" w:sz="2" w:space="0" w:color="000000"/>
              <w:bottom w:val="single" w:sz="2" w:space="0" w:color="000000"/>
              <w:right w:val="single" w:sz="2" w:space="0" w:color="000000"/>
            </w:tcBorders>
            <w:hideMark/>
          </w:tcPr>
          <w:p w14:paraId="2F2AC186" w14:textId="77777777" w:rsidR="00E30AF1" w:rsidRPr="00085A3F" w:rsidRDefault="00E30AF1" w:rsidP="00085A3F">
            <w:pPr>
              <w:pStyle w:val="afffffc"/>
            </w:pPr>
            <w:r w:rsidRPr="00085A3F">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r>
      <w:tr w:rsidR="00E30AF1" w14:paraId="5898C76E" w14:textId="77777777" w:rsidTr="00E30AF1">
        <w:tc>
          <w:tcPr>
            <w:tcW w:w="1065" w:type="dxa"/>
            <w:tcBorders>
              <w:top w:val="nil"/>
              <w:left w:val="single" w:sz="2" w:space="0" w:color="000000"/>
              <w:bottom w:val="single" w:sz="2" w:space="0" w:color="000000"/>
              <w:right w:val="nil"/>
            </w:tcBorders>
            <w:hideMark/>
          </w:tcPr>
          <w:p w14:paraId="6F60372B" w14:textId="77777777" w:rsidR="00E30AF1" w:rsidRDefault="00E30AF1" w:rsidP="00085A3F">
            <w:pPr>
              <w:pStyle w:val="afffffc"/>
              <w:jc w:val="center"/>
            </w:pPr>
            <w:r>
              <w:t>3</w:t>
            </w:r>
          </w:p>
        </w:tc>
        <w:tc>
          <w:tcPr>
            <w:tcW w:w="8297" w:type="dxa"/>
            <w:tcBorders>
              <w:top w:val="nil"/>
              <w:left w:val="single" w:sz="2" w:space="0" w:color="000000"/>
              <w:bottom w:val="single" w:sz="2" w:space="0" w:color="000000"/>
              <w:right w:val="single" w:sz="2" w:space="0" w:color="000000"/>
            </w:tcBorders>
            <w:hideMark/>
          </w:tcPr>
          <w:p w14:paraId="59316FBF" w14:textId="77777777" w:rsidR="00E30AF1" w:rsidRDefault="00E30AF1" w:rsidP="00085A3F">
            <w:pPr>
              <w:pStyle w:val="afffffc"/>
            </w:pPr>
            <w:r>
              <w:t xml:space="preserve">Проведение визуального, технического осмотра жилого помещения инвалида, </w:t>
            </w:r>
            <w:r>
              <w:rPr>
                <w:kern w:val="2"/>
              </w:rPr>
              <w:t>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r>
      <w:tr w:rsidR="00E30AF1" w14:paraId="29707BD5" w14:textId="77777777" w:rsidTr="00E30AF1">
        <w:tc>
          <w:tcPr>
            <w:tcW w:w="1065" w:type="dxa"/>
            <w:tcBorders>
              <w:top w:val="nil"/>
              <w:left w:val="single" w:sz="2" w:space="0" w:color="000000"/>
              <w:bottom w:val="single" w:sz="2" w:space="0" w:color="000000"/>
              <w:right w:val="nil"/>
            </w:tcBorders>
            <w:hideMark/>
          </w:tcPr>
          <w:p w14:paraId="7827A704" w14:textId="77777777" w:rsidR="00E30AF1" w:rsidRDefault="00E30AF1" w:rsidP="00085A3F">
            <w:pPr>
              <w:pStyle w:val="afffffc"/>
              <w:jc w:val="center"/>
            </w:pPr>
            <w:r>
              <w:t>4</w:t>
            </w:r>
          </w:p>
        </w:tc>
        <w:tc>
          <w:tcPr>
            <w:tcW w:w="8297" w:type="dxa"/>
            <w:tcBorders>
              <w:top w:val="nil"/>
              <w:left w:val="single" w:sz="2" w:space="0" w:color="000000"/>
              <w:bottom w:val="single" w:sz="2" w:space="0" w:color="000000"/>
              <w:right w:val="single" w:sz="2" w:space="0" w:color="000000"/>
            </w:tcBorders>
            <w:hideMark/>
          </w:tcPr>
          <w:p w14:paraId="243F3F6A" w14:textId="77777777" w:rsidR="00E30AF1" w:rsidRDefault="00E30AF1" w:rsidP="00085A3F">
            <w:pPr>
              <w:pStyle w:val="afffffc"/>
            </w:pPr>
            <w: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r>
      <w:tr w:rsidR="00E30AF1" w14:paraId="6F34709A" w14:textId="77777777" w:rsidTr="00E30AF1">
        <w:tc>
          <w:tcPr>
            <w:tcW w:w="1065" w:type="dxa"/>
            <w:tcBorders>
              <w:top w:val="nil"/>
              <w:left w:val="single" w:sz="2" w:space="0" w:color="000000"/>
              <w:bottom w:val="single" w:sz="2" w:space="0" w:color="000000"/>
              <w:right w:val="nil"/>
            </w:tcBorders>
          </w:tcPr>
          <w:p w14:paraId="5B4B684E" w14:textId="77777777" w:rsidR="00E30AF1" w:rsidRDefault="00E30AF1" w:rsidP="00085A3F">
            <w:pPr>
              <w:pStyle w:val="afffffc"/>
              <w:jc w:val="center"/>
            </w:pPr>
            <w:r>
              <w:t>5</w:t>
            </w:r>
          </w:p>
          <w:p w14:paraId="76ED4E93" w14:textId="77777777" w:rsidR="00E30AF1" w:rsidRDefault="00E30AF1" w:rsidP="00085A3F">
            <w:pPr>
              <w:pStyle w:val="afffffc"/>
              <w:jc w:val="center"/>
            </w:pPr>
          </w:p>
        </w:tc>
        <w:tc>
          <w:tcPr>
            <w:tcW w:w="8297" w:type="dxa"/>
            <w:tcBorders>
              <w:top w:val="nil"/>
              <w:left w:val="single" w:sz="2" w:space="0" w:color="000000"/>
              <w:bottom w:val="single" w:sz="2" w:space="0" w:color="000000"/>
              <w:right w:val="single" w:sz="2" w:space="0" w:color="000000"/>
            </w:tcBorders>
            <w:hideMark/>
          </w:tcPr>
          <w:p w14:paraId="08EC603B" w14:textId="77777777" w:rsidR="00E30AF1" w:rsidRDefault="00E30AF1" w:rsidP="00085A3F">
            <w:pPr>
              <w:pStyle w:val="afffffc"/>
            </w:pPr>
            <w: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bl>
    <w:p w14:paraId="49D0B47D" w14:textId="77777777" w:rsidR="00E30AF1" w:rsidRDefault="00E30AF1" w:rsidP="00085A3F">
      <w:pPr>
        <w:spacing w:before="280" w:after="280" w:line="240" w:lineRule="auto"/>
        <w:ind w:firstLine="30"/>
        <w:jc w:val="center"/>
        <w:rPr>
          <w:rFonts w:ascii="Times New Roman" w:hAnsi="Times New Roman"/>
          <w:sz w:val="24"/>
          <w:szCs w:val="24"/>
        </w:rPr>
      </w:pPr>
    </w:p>
    <w:p w14:paraId="66A8F2A7" w14:textId="77777777" w:rsidR="00E30AF1" w:rsidRDefault="00E30AF1" w:rsidP="00E30AF1">
      <w:pPr>
        <w:rPr>
          <w:sz w:val="24"/>
          <w:szCs w:val="24"/>
          <w:u w:val="single"/>
        </w:rPr>
      </w:pPr>
    </w:p>
    <w:p w14:paraId="7A71E94D" w14:textId="77777777" w:rsidR="00E30AF1" w:rsidRDefault="00E30AF1" w:rsidP="00E30AF1">
      <w:pPr>
        <w:tabs>
          <w:tab w:val="left" w:pos="706"/>
          <w:tab w:val="left" w:pos="1412"/>
          <w:tab w:val="left" w:pos="2118"/>
          <w:tab w:val="left" w:pos="2824"/>
          <w:tab w:val="left" w:pos="3530"/>
          <w:tab w:val="left" w:pos="4008"/>
        </w:tabs>
        <w:adjustRightInd w:val="0"/>
        <w:jc w:val="both"/>
        <w:rPr>
          <w:sz w:val="24"/>
          <w:szCs w:val="24"/>
        </w:rPr>
      </w:pPr>
    </w:p>
    <w:p w14:paraId="49D4BB9D" w14:textId="1E43F1AE" w:rsidR="00C96BB8" w:rsidRPr="002A322E" w:rsidRDefault="00C96BB8" w:rsidP="00E30AF1">
      <w:pPr>
        <w:pStyle w:val="1"/>
        <w:spacing w:before="0" w:after="0"/>
        <w:ind w:right="4962"/>
        <w:jc w:val="both"/>
      </w:pPr>
    </w:p>
    <w:sectPr w:rsidR="00C96BB8" w:rsidRPr="002A322E" w:rsidSect="00887138">
      <w:pgSz w:w="11905" w:h="16837"/>
      <w:pgMar w:top="1135"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C4721" w14:textId="77777777" w:rsidR="00D77DFD" w:rsidRDefault="00D77DFD" w:rsidP="00C65999">
      <w:pPr>
        <w:spacing w:after="0" w:line="240" w:lineRule="auto"/>
      </w:pPr>
      <w:r>
        <w:separator/>
      </w:r>
    </w:p>
  </w:endnote>
  <w:endnote w:type="continuationSeparator" w:id="0">
    <w:p w14:paraId="480EBC85" w14:textId="77777777" w:rsidR="00D77DFD" w:rsidRDefault="00D77DF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0F0D" w14:textId="77777777" w:rsidR="00D77DFD" w:rsidRDefault="00D77DFD" w:rsidP="00C65999">
      <w:pPr>
        <w:spacing w:after="0" w:line="240" w:lineRule="auto"/>
      </w:pPr>
      <w:r>
        <w:separator/>
      </w:r>
    </w:p>
  </w:footnote>
  <w:footnote w:type="continuationSeparator" w:id="0">
    <w:p w14:paraId="36D5690F" w14:textId="77777777" w:rsidR="00D77DFD" w:rsidRDefault="00D77DFD"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6806F8"/>
    <w:multiLevelType w:val="multilevel"/>
    <w:tmpl w:val="20EC75CE"/>
    <w:lvl w:ilvl="0">
      <w:start w:val="3"/>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EF23C0"/>
    <w:multiLevelType w:val="multilevel"/>
    <w:tmpl w:val="90349D98"/>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AF750D"/>
    <w:multiLevelType w:val="multilevel"/>
    <w:tmpl w:val="24A65A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3"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0"/>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7"/>
  </w:num>
  <w:num w:numId="33">
    <w:abstractNumId w:val="32"/>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3"/>
  </w:num>
  <w:num w:numId="43">
    <w:abstractNumId w:val="9"/>
  </w:num>
  <w:num w:numId="44">
    <w:abstractNumId w:val="11"/>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85A3F"/>
    <w:rsid w:val="00090477"/>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7A6"/>
    <w:rsid w:val="00262AD9"/>
    <w:rsid w:val="00267692"/>
    <w:rsid w:val="002707DF"/>
    <w:rsid w:val="00276D32"/>
    <w:rsid w:val="00283B1D"/>
    <w:rsid w:val="002946ED"/>
    <w:rsid w:val="002A322E"/>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280D"/>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34FF"/>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87138"/>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06441"/>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4DAD"/>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072E"/>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6773"/>
    <w:rsid w:val="00D3743B"/>
    <w:rsid w:val="00D4085A"/>
    <w:rsid w:val="00D42EE2"/>
    <w:rsid w:val="00D46E60"/>
    <w:rsid w:val="00D5090A"/>
    <w:rsid w:val="00D616F8"/>
    <w:rsid w:val="00D62A29"/>
    <w:rsid w:val="00D65C54"/>
    <w:rsid w:val="00D65DB5"/>
    <w:rsid w:val="00D706A2"/>
    <w:rsid w:val="00D71F5F"/>
    <w:rsid w:val="00D75FFA"/>
    <w:rsid w:val="00D767FA"/>
    <w:rsid w:val="00D77DFD"/>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0AF1"/>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E523E"/>
    <w:rsid w:val="00EF1CA7"/>
    <w:rsid w:val="00EF26F1"/>
    <w:rsid w:val="00EF39AA"/>
    <w:rsid w:val="00EF4F2F"/>
    <w:rsid w:val="00EF6019"/>
    <w:rsid w:val="00EF65A8"/>
    <w:rsid w:val="00EF7AE2"/>
    <w:rsid w:val="00F2017A"/>
    <w:rsid w:val="00F209E9"/>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55797648">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2072326">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6035890">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19402925">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24933755">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76</cp:revision>
  <cp:lastPrinted>2025-04-07T12:28:00Z</cp:lastPrinted>
  <dcterms:created xsi:type="dcterms:W3CDTF">2025-03-11T11:30:00Z</dcterms:created>
  <dcterms:modified xsi:type="dcterms:W3CDTF">2025-04-07T12:28:00Z</dcterms:modified>
</cp:coreProperties>
</file>