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1680" w:type="dxa"/>
        <w:tblInd w:w="108" w:type="dxa"/>
        <w:tblLook w:val="01E0" w:firstRow="1" w:lastRow="1" w:firstColumn="1" w:lastColumn="1" w:noHBand="0" w:noVBand="0"/>
      </w:tblPr>
      <w:tblGrid>
        <w:gridCol w:w="10560"/>
        <w:gridCol w:w="10560"/>
        <w:gridCol w:w="10560"/>
      </w:tblGrid>
      <w:tr w:rsidR="00B036E9" w:rsidTr="00B036E9">
        <w:trPr>
          <w:trHeight w:val="2599"/>
        </w:trPr>
        <w:tc>
          <w:tcPr>
            <w:tcW w:w="10560" w:type="dxa"/>
          </w:tcPr>
          <w:tbl>
            <w:tblPr>
              <w:tblW w:w="10456" w:type="dxa"/>
              <w:tblLook w:val="01E0" w:firstRow="1" w:lastRow="1" w:firstColumn="1" w:lastColumn="1" w:noHBand="0" w:noVBand="0"/>
            </w:tblPr>
            <w:tblGrid>
              <w:gridCol w:w="10456"/>
            </w:tblGrid>
            <w:tr w:rsidR="00B036E9" w:rsidRPr="00267E71" w:rsidTr="00711726">
              <w:tc>
                <w:tcPr>
                  <w:tcW w:w="10456" w:type="dxa"/>
                </w:tcPr>
                <w:tbl>
                  <w:tblPr>
                    <w:tblW w:w="10206" w:type="dxa"/>
                    <w:tblLook w:val="04A0" w:firstRow="1" w:lastRow="0" w:firstColumn="1" w:lastColumn="0" w:noHBand="0" w:noVBand="1"/>
                  </w:tblPr>
                  <w:tblGrid>
                    <w:gridCol w:w="4253"/>
                    <w:gridCol w:w="1984"/>
                    <w:gridCol w:w="3969"/>
                  </w:tblGrid>
                  <w:tr w:rsidR="00B036E9" w:rsidRPr="00267E71" w:rsidTr="00711726">
                    <w:trPr>
                      <w:trHeight w:val="851"/>
                    </w:trPr>
                    <w:tc>
                      <w:tcPr>
                        <w:tcW w:w="4253" w:type="dxa"/>
                      </w:tcPr>
                      <w:p w:rsidR="00B036E9" w:rsidRPr="00267E71" w:rsidRDefault="00B036E9" w:rsidP="00B036E9">
                        <w:pPr>
                          <w:pStyle w:val="af0"/>
                          <w:tabs>
                            <w:tab w:val="center" w:pos="2018"/>
                            <w:tab w:val="left" w:pos="3206"/>
                          </w:tabs>
                          <w:ind w:left="-534"/>
                        </w:pPr>
                        <w:r w:rsidRPr="00267E71">
                          <w:rPr>
                            <w:rFonts w:ascii="Times New Roman" w:hAnsi="Times New Roman"/>
                            <w:sz w:val="24"/>
                            <w:szCs w:val="24"/>
                          </w:rPr>
                          <w:t xml:space="preserve">  </w:t>
                        </w:r>
                        <w:r w:rsidRPr="00267E71">
                          <w:rPr>
                            <w:rFonts w:ascii="Times New Roman" w:hAnsi="Times New Roman"/>
                            <w:sz w:val="24"/>
                            <w:szCs w:val="24"/>
                          </w:rPr>
                          <w:tab/>
                          <w:t xml:space="preserve">   </w:t>
                        </w:r>
                      </w:p>
                    </w:tc>
                    <w:tc>
                      <w:tcPr>
                        <w:tcW w:w="1984" w:type="dxa"/>
                      </w:tcPr>
                      <w:p w:rsidR="00B036E9" w:rsidRPr="00267E71" w:rsidRDefault="00C67709" w:rsidP="00B036E9">
                        <w:pPr>
                          <w:pStyle w:val="af0"/>
                          <w:ind w:left="-534"/>
                          <w:jc w:val="center"/>
                        </w:pPr>
                        <w:r>
                          <w:rPr>
                            <w:rFonts w:ascii="Times New Roman" w:hAnsi="Times New Roman"/>
                            <w:noProof/>
                            <w:sz w:val="28"/>
                            <w:szCs w:val="24"/>
                          </w:rPr>
                          <w:drawing>
                            <wp:inline distT="0" distB="0" distL="0" distR="0">
                              <wp:extent cx="508635" cy="699770"/>
                              <wp:effectExtent l="0" t="0" r="571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tc>
                    <w:tc>
                      <w:tcPr>
                        <w:tcW w:w="3969" w:type="dxa"/>
                      </w:tcPr>
                      <w:p w:rsidR="00B036E9" w:rsidRPr="00267E71" w:rsidRDefault="00B036E9" w:rsidP="00B036E9">
                        <w:pPr>
                          <w:pStyle w:val="af0"/>
                          <w:ind w:left="-534"/>
                          <w:jc w:val="center"/>
                        </w:pPr>
                      </w:p>
                    </w:tc>
                  </w:tr>
                  <w:tr w:rsidR="00B036E9" w:rsidRPr="00267E71" w:rsidTr="00711726">
                    <w:trPr>
                      <w:trHeight w:val="2118"/>
                    </w:trPr>
                    <w:tc>
                      <w:tcPr>
                        <w:tcW w:w="4253" w:type="dxa"/>
                      </w:tcPr>
                      <w:p w:rsidR="00B036E9"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 xml:space="preserve">АДМИНИСТРАЦИЯ </w:t>
                        </w:r>
                      </w:p>
                      <w:p w:rsidR="00B036E9"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 xml:space="preserve">АЛАТЫРСКОГО </w:t>
                        </w: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МУНИЦИПАЛЬНОГО ОКРУГА</w:t>
                        </w: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ЧУВАШСКОЙ РЕСПУБЛИКИ</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b/>
                            <w:sz w:val="24"/>
                            <w:szCs w:val="24"/>
                          </w:rPr>
                        </w:pPr>
                        <w:r w:rsidRPr="00267E71">
                          <w:rPr>
                            <w:rFonts w:ascii="Times New Roman" w:hAnsi="Times New Roman"/>
                            <w:b/>
                            <w:sz w:val="24"/>
                            <w:szCs w:val="24"/>
                          </w:rPr>
                          <w:t>ПОСТАНОВЛЕНИЕ</w:t>
                        </w:r>
                      </w:p>
                      <w:p w:rsidR="00B036E9" w:rsidRPr="00267E71" w:rsidRDefault="00B036E9" w:rsidP="00B036E9">
                        <w:pPr>
                          <w:pStyle w:val="af0"/>
                          <w:ind w:left="-534"/>
                          <w:jc w:val="center"/>
                          <w:rPr>
                            <w:rFonts w:ascii="Times New Roman" w:hAnsi="Times New Roman"/>
                            <w:sz w:val="24"/>
                            <w:szCs w:val="24"/>
                          </w:rPr>
                        </w:pPr>
                      </w:p>
                      <w:p w:rsidR="00B036E9" w:rsidRPr="00267E71" w:rsidRDefault="00BF762A" w:rsidP="00B036E9">
                        <w:pPr>
                          <w:pStyle w:val="af0"/>
                          <w:ind w:left="-534"/>
                          <w:jc w:val="center"/>
                          <w:rPr>
                            <w:rFonts w:ascii="Times New Roman" w:hAnsi="Times New Roman"/>
                            <w:sz w:val="24"/>
                            <w:szCs w:val="24"/>
                          </w:rPr>
                        </w:pPr>
                        <w:r>
                          <w:rPr>
                            <w:rFonts w:ascii="Times New Roman" w:hAnsi="Times New Roman"/>
                            <w:sz w:val="24"/>
                            <w:szCs w:val="24"/>
                          </w:rPr>
                          <w:t>10</w:t>
                        </w:r>
                        <w:r w:rsidR="00B036E9" w:rsidRPr="00267E71">
                          <w:rPr>
                            <w:rFonts w:ascii="Times New Roman" w:hAnsi="Times New Roman"/>
                            <w:sz w:val="24"/>
                            <w:szCs w:val="24"/>
                          </w:rPr>
                          <w:t>.</w:t>
                        </w:r>
                        <w:r w:rsidR="00B036E9">
                          <w:rPr>
                            <w:rFonts w:ascii="Times New Roman" w:hAnsi="Times New Roman"/>
                            <w:sz w:val="24"/>
                            <w:szCs w:val="24"/>
                          </w:rPr>
                          <w:t>1</w:t>
                        </w:r>
                        <w:r w:rsidR="00924426">
                          <w:rPr>
                            <w:rFonts w:ascii="Times New Roman" w:hAnsi="Times New Roman"/>
                            <w:sz w:val="24"/>
                            <w:szCs w:val="24"/>
                          </w:rPr>
                          <w:t>1</w:t>
                        </w:r>
                        <w:r w:rsidR="00B036E9" w:rsidRPr="00267E71">
                          <w:rPr>
                            <w:rFonts w:ascii="Times New Roman" w:hAnsi="Times New Roman"/>
                            <w:sz w:val="24"/>
                            <w:szCs w:val="24"/>
                          </w:rPr>
                          <w:t xml:space="preserve">.2025 № </w:t>
                        </w:r>
                        <w:r>
                          <w:rPr>
                            <w:rFonts w:ascii="Times New Roman" w:hAnsi="Times New Roman"/>
                            <w:sz w:val="24"/>
                            <w:szCs w:val="24"/>
                          </w:rPr>
                          <w:t>1196</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sz w:val="26"/>
                            <w:szCs w:val="26"/>
                          </w:rPr>
                        </w:pPr>
                        <w:r w:rsidRPr="00267E71">
                          <w:rPr>
                            <w:rFonts w:ascii="Times New Roman" w:hAnsi="Times New Roman"/>
                            <w:sz w:val="24"/>
                            <w:szCs w:val="24"/>
                          </w:rPr>
                          <w:t>город Алатырь</w:t>
                        </w:r>
                      </w:p>
                    </w:tc>
                    <w:tc>
                      <w:tcPr>
                        <w:tcW w:w="1984" w:type="dxa"/>
                      </w:tcPr>
                      <w:p w:rsidR="00B036E9" w:rsidRPr="00267E71" w:rsidRDefault="00B036E9" w:rsidP="00B036E9">
                        <w:pPr>
                          <w:pStyle w:val="af0"/>
                          <w:ind w:left="-534"/>
                          <w:jc w:val="center"/>
                          <w:rPr>
                            <w:rFonts w:ascii="Times New Roman" w:hAnsi="Times New Roman"/>
                            <w:b/>
                            <w:bCs/>
                            <w:noProof/>
                            <w:color w:val="000000"/>
                            <w:sz w:val="24"/>
                            <w:szCs w:val="24"/>
                          </w:rPr>
                        </w:pPr>
                      </w:p>
                      <w:p w:rsidR="00B036E9" w:rsidRPr="00267E71" w:rsidRDefault="00B036E9" w:rsidP="00B036E9">
                        <w:pPr>
                          <w:pStyle w:val="af0"/>
                          <w:ind w:left="-534"/>
                          <w:jc w:val="center"/>
                          <w:rPr>
                            <w:rFonts w:ascii="Times New Roman" w:hAnsi="Times New Roman"/>
                            <w:b/>
                            <w:bCs/>
                            <w:noProof/>
                            <w:color w:val="000000"/>
                            <w:sz w:val="24"/>
                            <w:szCs w:val="24"/>
                          </w:rPr>
                        </w:pPr>
                      </w:p>
                      <w:p w:rsidR="00B036E9" w:rsidRPr="00267E71" w:rsidRDefault="00B036E9" w:rsidP="00B036E9">
                        <w:pPr>
                          <w:pStyle w:val="af0"/>
                          <w:ind w:left="-534"/>
                          <w:jc w:val="center"/>
                          <w:rPr>
                            <w:rFonts w:ascii="Times New Roman" w:hAnsi="Times New Roman"/>
                            <w:bCs/>
                            <w:noProof/>
                            <w:color w:val="FF0000"/>
                            <w:sz w:val="24"/>
                            <w:szCs w:val="24"/>
                          </w:rPr>
                        </w:pPr>
                      </w:p>
                    </w:tc>
                    <w:tc>
                      <w:tcPr>
                        <w:tcW w:w="3969" w:type="dxa"/>
                      </w:tcPr>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УЛАТӐ</w:t>
                        </w:r>
                        <w:proofErr w:type="gramStart"/>
                        <w:r w:rsidRPr="00267E71">
                          <w:rPr>
                            <w:rFonts w:ascii="Times New Roman" w:hAnsi="Times New Roman"/>
                            <w:sz w:val="24"/>
                            <w:szCs w:val="24"/>
                          </w:rPr>
                          <w:t>Р</w:t>
                        </w:r>
                        <w:proofErr w:type="gramEnd"/>
                        <w:r w:rsidRPr="00267E71">
                          <w:rPr>
                            <w:rFonts w:ascii="Times New Roman" w:hAnsi="Times New Roman"/>
                            <w:sz w:val="24"/>
                            <w:szCs w:val="24"/>
                          </w:rPr>
                          <w:t xml:space="preserve"> </w:t>
                        </w: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МУНИЦИПАЛИТЕТ ОКРУГӖН АДМИНИСТРАЦИЙӖ</w:t>
                        </w: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ЧӐВАШ РЕСПУБЛИКИН</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b/>
                            <w:sz w:val="24"/>
                            <w:szCs w:val="24"/>
                          </w:rPr>
                        </w:pPr>
                        <w:r w:rsidRPr="00267E71">
                          <w:rPr>
                            <w:rFonts w:ascii="Times New Roman" w:hAnsi="Times New Roman"/>
                            <w:b/>
                            <w:sz w:val="24"/>
                            <w:szCs w:val="24"/>
                          </w:rPr>
                          <w:t>ЙЫШĂНУ</w:t>
                        </w:r>
                      </w:p>
                      <w:p w:rsidR="00B036E9" w:rsidRPr="00267E71" w:rsidRDefault="00B036E9" w:rsidP="00B036E9">
                        <w:pPr>
                          <w:pStyle w:val="af0"/>
                          <w:ind w:left="-534"/>
                          <w:jc w:val="center"/>
                          <w:rPr>
                            <w:rFonts w:ascii="Times New Roman" w:hAnsi="Times New Roman"/>
                            <w:sz w:val="24"/>
                            <w:szCs w:val="24"/>
                          </w:rPr>
                        </w:pPr>
                      </w:p>
                      <w:p w:rsidR="00B036E9" w:rsidRPr="00267E71" w:rsidRDefault="00BF762A" w:rsidP="00B036E9">
                        <w:pPr>
                          <w:pStyle w:val="af0"/>
                          <w:ind w:left="-534"/>
                          <w:jc w:val="center"/>
                          <w:rPr>
                            <w:rFonts w:ascii="Times New Roman" w:hAnsi="Times New Roman"/>
                            <w:sz w:val="24"/>
                            <w:szCs w:val="24"/>
                          </w:rPr>
                        </w:pPr>
                        <w:r>
                          <w:rPr>
                            <w:rFonts w:ascii="Times New Roman" w:hAnsi="Times New Roman"/>
                            <w:sz w:val="24"/>
                            <w:szCs w:val="24"/>
                          </w:rPr>
                          <w:t>10</w:t>
                        </w:r>
                        <w:r w:rsidR="00B036E9" w:rsidRPr="00267E71">
                          <w:rPr>
                            <w:rFonts w:ascii="Times New Roman" w:hAnsi="Times New Roman"/>
                            <w:sz w:val="24"/>
                            <w:szCs w:val="24"/>
                          </w:rPr>
                          <w:t>.</w:t>
                        </w:r>
                        <w:r w:rsidR="00B036E9">
                          <w:rPr>
                            <w:rFonts w:ascii="Times New Roman" w:hAnsi="Times New Roman"/>
                            <w:sz w:val="24"/>
                            <w:szCs w:val="24"/>
                          </w:rPr>
                          <w:t>1</w:t>
                        </w:r>
                        <w:r w:rsidR="00924426">
                          <w:rPr>
                            <w:rFonts w:ascii="Times New Roman" w:hAnsi="Times New Roman"/>
                            <w:sz w:val="24"/>
                            <w:szCs w:val="24"/>
                          </w:rPr>
                          <w:t>1</w:t>
                        </w:r>
                        <w:r w:rsidR="00B036E9" w:rsidRPr="00267E71">
                          <w:rPr>
                            <w:rFonts w:ascii="Times New Roman" w:hAnsi="Times New Roman"/>
                            <w:sz w:val="24"/>
                            <w:szCs w:val="24"/>
                          </w:rPr>
                          <w:t xml:space="preserve">.2025 № </w:t>
                        </w:r>
                        <w:r>
                          <w:rPr>
                            <w:rFonts w:ascii="Times New Roman" w:hAnsi="Times New Roman"/>
                            <w:sz w:val="24"/>
                            <w:szCs w:val="24"/>
                          </w:rPr>
                          <w:t>1196</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sz w:val="24"/>
                            <w:szCs w:val="24"/>
                          </w:rPr>
                        </w:pPr>
                        <w:proofErr w:type="spellStart"/>
                        <w:r w:rsidRPr="00267E71">
                          <w:rPr>
                            <w:rFonts w:ascii="Times New Roman" w:hAnsi="Times New Roman"/>
                            <w:sz w:val="24"/>
                            <w:szCs w:val="24"/>
                          </w:rPr>
                          <w:t>Улатӑ</w:t>
                        </w:r>
                        <w:proofErr w:type="gramStart"/>
                        <w:r w:rsidRPr="00267E71">
                          <w:rPr>
                            <w:rFonts w:ascii="Times New Roman" w:hAnsi="Times New Roman"/>
                            <w:sz w:val="24"/>
                            <w:szCs w:val="24"/>
                          </w:rPr>
                          <w:t>р</w:t>
                        </w:r>
                        <w:proofErr w:type="spellEnd"/>
                        <w:proofErr w:type="gramEnd"/>
                        <w:r w:rsidRPr="00267E71">
                          <w:rPr>
                            <w:rFonts w:ascii="Times New Roman" w:hAnsi="Times New Roman"/>
                            <w:sz w:val="24"/>
                            <w:szCs w:val="24"/>
                          </w:rPr>
                          <w:t xml:space="preserve"> хули</w:t>
                        </w:r>
                      </w:p>
                    </w:tc>
                  </w:tr>
                </w:tbl>
                <w:p w:rsidR="00B036E9" w:rsidRPr="00267E71" w:rsidRDefault="00B036E9" w:rsidP="00B036E9">
                  <w:pPr>
                    <w:numPr>
                      <w:ilvl w:val="12"/>
                      <w:numId w:val="0"/>
                    </w:numPr>
                    <w:ind w:left="-534" w:right="-1"/>
                    <w:rPr>
                      <w:b/>
                      <w:sz w:val="28"/>
                      <w:szCs w:val="28"/>
                    </w:rPr>
                  </w:pPr>
                </w:p>
              </w:tc>
            </w:tr>
          </w:tbl>
          <w:p w:rsidR="00B036E9" w:rsidRPr="00267E71" w:rsidRDefault="00B036E9" w:rsidP="00B036E9">
            <w:pPr>
              <w:shd w:val="clear" w:color="auto" w:fill="FFFFFF"/>
              <w:ind w:left="-534" w:firstLine="0"/>
              <w:jc w:val="center"/>
              <w:rPr>
                <w:sz w:val="24"/>
              </w:rPr>
            </w:pPr>
          </w:p>
        </w:tc>
        <w:tc>
          <w:tcPr>
            <w:tcW w:w="10560" w:type="dxa"/>
          </w:tcPr>
          <w:tbl>
            <w:tblPr>
              <w:tblW w:w="10456" w:type="dxa"/>
              <w:tblLook w:val="01E0" w:firstRow="1" w:lastRow="1" w:firstColumn="1" w:lastColumn="1" w:noHBand="0" w:noVBand="0"/>
            </w:tblPr>
            <w:tblGrid>
              <w:gridCol w:w="10456"/>
            </w:tblGrid>
            <w:tr w:rsidR="00B036E9" w:rsidRPr="00267E71" w:rsidTr="00711726">
              <w:tc>
                <w:tcPr>
                  <w:tcW w:w="10456" w:type="dxa"/>
                </w:tcPr>
                <w:tbl>
                  <w:tblPr>
                    <w:tblW w:w="10206" w:type="dxa"/>
                    <w:tblLook w:val="04A0" w:firstRow="1" w:lastRow="0" w:firstColumn="1" w:lastColumn="0" w:noHBand="0" w:noVBand="1"/>
                  </w:tblPr>
                  <w:tblGrid>
                    <w:gridCol w:w="4253"/>
                    <w:gridCol w:w="1984"/>
                    <w:gridCol w:w="3969"/>
                  </w:tblGrid>
                  <w:tr w:rsidR="00B036E9" w:rsidRPr="00267E71" w:rsidTr="00711726">
                    <w:trPr>
                      <w:trHeight w:val="851"/>
                    </w:trPr>
                    <w:tc>
                      <w:tcPr>
                        <w:tcW w:w="4253" w:type="dxa"/>
                      </w:tcPr>
                      <w:p w:rsidR="00B036E9" w:rsidRPr="00267E71" w:rsidRDefault="00B036E9" w:rsidP="00B036E9">
                        <w:pPr>
                          <w:pStyle w:val="af0"/>
                          <w:tabs>
                            <w:tab w:val="center" w:pos="2018"/>
                            <w:tab w:val="left" w:pos="3206"/>
                          </w:tabs>
                          <w:ind w:left="-534"/>
                        </w:pPr>
                        <w:r w:rsidRPr="00267E71">
                          <w:rPr>
                            <w:rFonts w:ascii="Times New Roman" w:hAnsi="Times New Roman"/>
                            <w:sz w:val="24"/>
                            <w:szCs w:val="24"/>
                          </w:rPr>
                          <w:t xml:space="preserve">  </w:t>
                        </w:r>
                        <w:r w:rsidRPr="00267E71">
                          <w:rPr>
                            <w:rFonts w:ascii="Times New Roman" w:hAnsi="Times New Roman"/>
                            <w:sz w:val="24"/>
                            <w:szCs w:val="24"/>
                          </w:rPr>
                          <w:tab/>
                          <w:t xml:space="preserve">   </w:t>
                        </w:r>
                      </w:p>
                    </w:tc>
                    <w:tc>
                      <w:tcPr>
                        <w:tcW w:w="1984" w:type="dxa"/>
                      </w:tcPr>
                      <w:p w:rsidR="00B036E9" w:rsidRPr="00267E71" w:rsidRDefault="00C67709" w:rsidP="00B036E9">
                        <w:pPr>
                          <w:pStyle w:val="af0"/>
                          <w:ind w:left="-534"/>
                          <w:jc w:val="center"/>
                        </w:pPr>
                        <w:r>
                          <w:rPr>
                            <w:rFonts w:ascii="Times New Roman" w:hAnsi="Times New Roman"/>
                            <w:noProof/>
                            <w:sz w:val="28"/>
                            <w:szCs w:val="24"/>
                          </w:rPr>
                          <w:drawing>
                            <wp:inline distT="0" distB="0" distL="0" distR="0">
                              <wp:extent cx="508635" cy="699770"/>
                              <wp:effectExtent l="0" t="0" r="5715" b="508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tc>
                    <w:tc>
                      <w:tcPr>
                        <w:tcW w:w="3969" w:type="dxa"/>
                      </w:tcPr>
                      <w:p w:rsidR="00B036E9" w:rsidRPr="00267E71" w:rsidRDefault="00B036E9" w:rsidP="00B036E9">
                        <w:pPr>
                          <w:pStyle w:val="af0"/>
                          <w:ind w:left="-534"/>
                          <w:jc w:val="center"/>
                        </w:pPr>
                      </w:p>
                    </w:tc>
                  </w:tr>
                  <w:tr w:rsidR="00B036E9" w:rsidRPr="00267E71" w:rsidTr="00711726">
                    <w:trPr>
                      <w:trHeight w:val="2118"/>
                    </w:trPr>
                    <w:tc>
                      <w:tcPr>
                        <w:tcW w:w="4253" w:type="dxa"/>
                      </w:tcPr>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АДМИНИСТРАЦИЯ АЛАТЫРСКОГО МУНИЦИПАЛЬНОГО ОКРУГА</w:t>
                        </w: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ЧУВАШСКОЙ РЕСПУБЛИКИ</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b/>
                            <w:sz w:val="24"/>
                            <w:szCs w:val="24"/>
                          </w:rPr>
                        </w:pPr>
                        <w:r w:rsidRPr="00267E71">
                          <w:rPr>
                            <w:rFonts w:ascii="Times New Roman" w:hAnsi="Times New Roman"/>
                            <w:b/>
                            <w:sz w:val="24"/>
                            <w:szCs w:val="24"/>
                          </w:rPr>
                          <w:t>ПОСТАНОВЛЕНИЕ</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___.04.2025 № ___</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sz w:val="26"/>
                            <w:szCs w:val="26"/>
                          </w:rPr>
                        </w:pPr>
                        <w:r w:rsidRPr="00267E71">
                          <w:rPr>
                            <w:rFonts w:ascii="Times New Roman" w:hAnsi="Times New Roman"/>
                            <w:sz w:val="24"/>
                            <w:szCs w:val="24"/>
                          </w:rPr>
                          <w:t>город Алатырь</w:t>
                        </w:r>
                      </w:p>
                    </w:tc>
                    <w:tc>
                      <w:tcPr>
                        <w:tcW w:w="1984" w:type="dxa"/>
                      </w:tcPr>
                      <w:p w:rsidR="00B036E9" w:rsidRPr="00267E71" w:rsidRDefault="00B036E9" w:rsidP="00B036E9">
                        <w:pPr>
                          <w:pStyle w:val="af0"/>
                          <w:ind w:left="-534"/>
                          <w:jc w:val="center"/>
                          <w:rPr>
                            <w:rFonts w:ascii="Times New Roman" w:hAnsi="Times New Roman"/>
                            <w:b/>
                            <w:bCs/>
                            <w:noProof/>
                            <w:color w:val="000000"/>
                            <w:sz w:val="24"/>
                            <w:szCs w:val="24"/>
                          </w:rPr>
                        </w:pPr>
                      </w:p>
                      <w:p w:rsidR="00B036E9" w:rsidRPr="00267E71" w:rsidRDefault="00B036E9" w:rsidP="00B036E9">
                        <w:pPr>
                          <w:pStyle w:val="af0"/>
                          <w:ind w:left="-534"/>
                          <w:jc w:val="center"/>
                          <w:rPr>
                            <w:rFonts w:ascii="Times New Roman" w:hAnsi="Times New Roman"/>
                            <w:b/>
                            <w:bCs/>
                            <w:noProof/>
                            <w:color w:val="000000"/>
                            <w:sz w:val="24"/>
                            <w:szCs w:val="24"/>
                          </w:rPr>
                        </w:pPr>
                      </w:p>
                      <w:p w:rsidR="00B036E9" w:rsidRPr="00267E71" w:rsidRDefault="00B036E9" w:rsidP="00B036E9">
                        <w:pPr>
                          <w:pStyle w:val="af0"/>
                          <w:ind w:left="-534"/>
                          <w:jc w:val="center"/>
                          <w:rPr>
                            <w:rFonts w:ascii="Times New Roman" w:hAnsi="Times New Roman"/>
                            <w:bCs/>
                            <w:noProof/>
                            <w:color w:val="FF0000"/>
                            <w:sz w:val="24"/>
                            <w:szCs w:val="24"/>
                          </w:rPr>
                        </w:pPr>
                      </w:p>
                    </w:tc>
                    <w:tc>
                      <w:tcPr>
                        <w:tcW w:w="3969" w:type="dxa"/>
                      </w:tcPr>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УЛАТӐ</w:t>
                        </w:r>
                        <w:proofErr w:type="gramStart"/>
                        <w:r w:rsidRPr="00267E71">
                          <w:rPr>
                            <w:rFonts w:ascii="Times New Roman" w:hAnsi="Times New Roman"/>
                            <w:sz w:val="24"/>
                            <w:szCs w:val="24"/>
                          </w:rPr>
                          <w:t>Р</w:t>
                        </w:r>
                        <w:proofErr w:type="gramEnd"/>
                        <w:r w:rsidRPr="00267E71">
                          <w:rPr>
                            <w:rFonts w:ascii="Times New Roman" w:hAnsi="Times New Roman"/>
                            <w:sz w:val="24"/>
                            <w:szCs w:val="24"/>
                          </w:rPr>
                          <w:t xml:space="preserve"> </w:t>
                        </w: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МУНИЦИПАЛИТЕТ ОКРУГӖН АДМИНИСТРАЦИЙӖ</w:t>
                        </w: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ЧӐВАШ РЕСПУБЛИКИН</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b/>
                            <w:sz w:val="24"/>
                            <w:szCs w:val="24"/>
                          </w:rPr>
                        </w:pPr>
                        <w:r w:rsidRPr="00267E71">
                          <w:rPr>
                            <w:rFonts w:ascii="Times New Roman" w:hAnsi="Times New Roman"/>
                            <w:b/>
                            <w:sz w:val="24"/>
                            <w:szCs w:val="24"/>
                          </w:rPr>
                          <w:t>ЙЫШĂНУ</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___.04.2025 № ___</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sz w:val="24"/>
                            <w:szCs w:val="24"/>
                          </w:rPr>
                        </w:pPr>
                        <w:proofErr w:type="spellStart"/>
                        <w:r w:rsidRPr="00267E71">
                          <w:rPr>
                            <w:rFonts w:ascii="Times New Roman" w:hAnsi="Times New Roman"/>
                            <w:sz w:val="24"/>
                            <w:szCs w:val="24"/>
                          </w:rPr>
                          <w:t>Улатӑ</w:t>
                        </w:r>
                        <w:proofErr w:type="gramStart"/>
                        <w:r w:rsidRPr="00267E71">
                          <w:rPr>
                            <w:rFonts w:ascii="Times New Roman" w:hAnsi="Times New Roman"/>
                            <w:sz w:val="24"/>
                            <w:szCs w:val="24"/>
                          </w:rPr>
                          <w:t>р</w:t>
                        </w:r>
                        <w:proofErr w:type="spellEnd"/>
                        <w:proofErr w:type="gramEnd"/>
                        <w:r w:rsidRPr="00267E71">
                          <w:rPr>
                            <w:rFonts w:ascii="Times New Roman" w:hAnsi="Times New Roman"/>
                            <w:sz w:val="24"/>
                            <w:szCs w:val="24"/>
                          </w:rPr>
                          <w:t xml:space="preserve"> хули</w:t>
                        </w:r>
                      </w:p>
                    </w:tc>
                  </w:tr>
                </w:tbl>
                <w:p w:rsidR="00B036E9" w:rsidRPr="00267E71" w:rsidRDefault="00B036E9" w:rsidP="00B036E9">
                  <w:pPr>
                    <w:numPr>
                      <w:ilvl w:val="12"/>
                      <w:numId w:val="0"/>
                    </w:numPr>
                    <w:ind w:left="-534" w:right="-1"/>
                    <w:rPr>
                      <w:b/>
                      <w:sz w:val="28"/>
                      <w:szCs w:val="28"/>
                    </w:rPr>
                  </w:pPr>
                </w:p>
              </w:tc>
            </w:tr>
          </w:tbl>
          <w:p w:rsidR="00B036E9" w:rsidRPr="00267E71" w:rsidRDefault="00B036E9" w:rsidP="00B036E9">
            <w:pPr>
              <w:shd w:val="clear" w:color="auto" w:fill="FFFFFF"/>
              <w:ind w:left="-534" w:firstLine="0"/>
              <w:jc w:val="center"/>
              <w:rPr>
                <w:sz w:val="24"/>
              </w:rPr>
            </w:pPr>
          </w:p>
        </w:tc>
        <w:tc>
          <w:tcPr>
            <w:tcW w:w="10560" w:type="dxa"/>
          </w:tcPr>
          <w:tbl>
            <w:tblPr>
              <w:tblW w:w="10456" w:type="dxa"/>
              <w:tblLook w:val="01E0" w:firstRow="1" w:lastRow="1" w:firstColumn="1" w:lastColumn="1" w:noHBand="0" w:noVBand="0"/>
            </w:tblPr>
            <w:tblGrid>
              <w:gridCol w:w="10456"/>
            </w:tblGrid>
            <w:tr w:rsidR="00B036E9" w:rsidRPr="00267E71" w:rsidTr="00711726">
              <w:tc>
                <w:tcPr>
                  <w:tcW w:w="10456" w:type="dxa"/>
                </w:tcPr>
                <w:tbl>
                  <w:tblPr>
                    <w:tblW w:w="10206" w:type="dxa"/>
                    <w:tblLook w:val="04A0" w:firstRow="1" w:lastRow="0" w:firstColumn="1" w:lastColumn="0" w:noHBand="0" w:noVBand="1"/>
                  </w:tblPr>
                  <w:tblGrid>
                    <w:gridCol w:w="4253"/>
                    <w:gridCol w:w="1984"/>
                    <w:gridCol w:w="3969"/>
                  </w:tblGrid>
                  <w:tr w:rsidR="00B036E9" w:rsidRPr="00267E71" w:rsidTr="00711726">
                    <w:trPr>
                      <w:trHeight w:val="851"/>
                    </w:trPr>
                    <w:tc>
                      <w:tcPr>
                        <w:tcW w:w="4253" w:type="dxa"/>
                      </w:tcPr>
                      <w:p w:rsidR="00B036E9" w:rsidRPr="00267E71" w:rsidRDefault="00B036E9" w:rsidP="00B036E9">
                        <w:pPr>
                          <w:pStyle w:val="af0"/>
                          <w:tabs>
                            <w:tab w:val="center" w:pos="2018"/>
                            <w:tab w:val="left" w:pos="3206"/>
                          </w:tabs>
                          <w:ind w:left="-534"/>
                        </w:pPr>
                        <w:r w:rsidRPr="00267E71">
                          <w:rPr>
                            <w:rFonts w:ascii="Times New Roman" w:hAnsi="Times New Roman"/>
                            <w:sz w:val="24"/>
                            <w:szCs w:val="24"/>
                          </w:rPr>
                          <w:t xml:space="preserve">  </w:t>
                        </w:r>
                        <w:r w:rsidRPr="00267E71">
                          <w:rPr>
                            <w:rFonts w:ascii="Times New Roman" w:hAnsi="Times New Roman"/>
                            <w:sz w:val="24"/>
                            <w:szCs w:val="24"/>
                          </w:rPr>
                          <w:tab/>
                          <w:t xml:space="preserve">   </w:t>
                        </w:r>
                      </w:p>
                    </w:tc>
                    <w:tc>
                      <w:tcPr>
                        <w:tcW w:w="1984" w:type="dxa"/>
                      </w:tcPr>
                      <w:p w:rsidR="00B036E9" w:rsidRPr="00267E71" w:rsidRDefault="00C67709" w:rsidP="00B036E9">
                        <w:pPr>
                          <w:pStyle w:val="af0"/>
                          <w:ind w:left="-534"/>
                          <w:jc w:val="center"/>
                        </w:pPr>
                        <w:r>
                          <w:rPr>
                            <w:rFonts w:ascii="Times New Roman" w:hAnsi="Times New Roman"/>
                            <w:noProof/>
                            <w:sz w:val="28"/>
                            <w:szCs w:val="24"/>
                          </w:rPr>
                          <w:drawing>
                            <wp:inline distT="0" distB="0" distL="0" distR="0">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tc>
                    <w:tc>
                      <w:tcPr>
                        <w:tcW w:w="3969" w:type="dxa"/>
                      </w:tcPr>
                      <w:p w:rsidR="00B036E9" w:rsidRPr="00267E71" w:rsidRDefault="00B036E9" w:rsidP="00B036E9">
                        <w:pPr>
                          <w:pStyle w:val="af0"/>
                          <w:ind w:left="-534"/>
                          <w:jc w:val="center"/>
                        </w:pPr>
                      </w:p>
                    </w:tc>
                  </w:tr>
                  <w:tr w:rsidR="00B036E9" w:rsidRPr="00267E71" w:rsidTr="00711726">
                    <w:trPr>
                      <w:trHeight w:val="2118"/>
                    </w:trPr>
                    <w:tc>
                      <w:tcPr>
                        <w:tcW w:w="4253" w:type="dxa"/>
                      </w:tcPr>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АДМИНИСТРАЦИЯ АЛАТЫРСКОГО МУНИЦИПАЛЬНОГО ОКРУГА</w:t>
                        </w: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ЧУВАШСКОЙ РЕСПУБЛИКИ</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b/>
                            <w:sz w:val="24"/>
                            <w:szCs w:val="24"/>
                          </w:rPr>
                        </w:pPr>
                        <w:r w:rsidRPr="00267E71">
                          <w:rPr>
                            <w:rFonts w:ascii="Times New Roman" w:hAnsi="Times New Roman"/>
                            <w:b/>
                            <w:sz w:val="24"/>
                            <w:szCs w:val="24"/>
                          </w:rPr>
                          <w:t>ПОСТАНОВЛЕНИЕ</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___.04.2025 № ___</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sz w:val="26"/>
                            <w:szCs w:val="26"/>
                          </w:rPr>
                        </w:pPr>
                        <w:r w:rsidRPr="00267E71">
                          <w:rPr>
                            <w:rFonts w:ascii="Times New Roman" w:hAnsi="Times New Roman"/>
                            <w:sz w:val="24"/>
                            <w:szCs w:val="24"/>
                          </w:rPr>
                          <w:t>город Алатырь</w:t>
                        </w:r>
                      </w:p>
                    </w:tc>
                    <w:tc>
                      <w:tcPr>
                        <w:tcW w:w="1984" w:type="dxa"/>
                      </w:tcPr>
                      <w:p w:rsidR="00B036E9" w:rsidRPr="00267E71" w:rsidRDefault="00B036E9" w:rsidP="00B036E9">
                        <w:pPr>
                          <w:pStyle w:val="af0"/>
                          <w:ind w:left="-534"/>
                          <w:jc w:val="center"/>
                          <w:rPr>
                            <w:rFonts w:ascii="Times New Roman" w:hAnsi="Times New Roman"/>
                            <w:b/>
                            <w:bCs/>
                            <w:noProof/>
                            <w:color w:val="000000"/>
                            <w:sz w:val="24"/>
                            <w:szCs w:val="24"/>
                          </w:rPr>
                        </w:pPr>
                      </w:p>
                      <w:p w:rsidR="00B036E9" w:rsidRPr="00267E71" w:rsidRDefault="00B036E9" w:rsidP="00B036E9">
                        <w:pPr>
                          <w:pStyle w:val="af0"/>
                          <w:ind w:left="-534"/>
                          <w:jc w:val="center"/>
                          <w:rPr>
                            <w:rFonts w:ascii="Times New Roman" w:hAnsi="Times New Roman"/>
                            <w:b/>
                            <w:bCs/>
                            <w:noProof/>
                            <w:color w:val="000000"/>
                            <w:sz w:val="24"/>
                            <w:szCs w:val="24"/>
                          </w:rPr>
                        </w:pPr>
                      </w:p>
                      <w:p w:rsidR="00B036E9" w:rsidRPr="00267E71" w:rsidRDefault="00B036E9" w:rsidP="00B036E9">
                        <w:pPr>
                          <w:pStyle w:val="af0"/>
                          <w:ind w:left="-534"/>
                          <w:jc w:val="center"/>
                          <w:rPr>
                            <w:rFonts w:ascii="Times New Roman" w:hAnsi="Times New Roman"/>
                            <w:bCs/>
                            <w:noProof/>
                            <w:color w:val="FF0000"/>
                            <w:sz w:val="24"/>
                            <w:szCs w:val="24"/>
                          </w:rPr>
                        </w:pPr>
                      </w:p>
                    </w:tc>
                    <w:tc>
                      <w:tcPr>
                        <w:tcW w:w="3969" w:type="dxa"/>
                      </w:tcPr>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УЛАТӐ</w:t>
                        </w:r>
                        <w:proofErr w:type="gramStart"/>
                        <w:r w:rsidRPr="00267E71">
                          <w:rPr>
                            <w:rFonts w:ascii="Times New Roman" w:hAnsi="Times New Roman"/>
                            <w:sz w:val="24"/>
                            <w:szCs w:val="24"/>
                          </w:rPr>
                          <w:t>Р</w:t>
                        </w:r>
                        <w:proofErr w:type="gramEnd"/>
                        <w:r w:rsidRPr="00267E71">
                          <w:rPr>
                            <w:rFonts w:ascii="Times New Roman" w:hAnsi="Times New Roman"/>
                            <w:sz w:val="24"/>
                            <w:szCs w:val="24"/>
                          </w:rPr>
                          <w:t xml:space="preserve"> </w:t>
                        </w: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МУНИЦИПАЛИТЕТ ОКРУГӖН АДМИНИСТРАЦИЙӖ</w:t>
                        </w: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ЧӐВАШ РЕСПУБЛИКИН</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b/>
                            <w:sz w:val="24"/>
                            <w:szCs w:val="24"/>
                          </w:rPr>
                        </w:pPr>
                        <w:r w:rsidRPr="00267E71">
                          <w:rPr>
                            <w:rFonts w:ascii="Times New Roman" w:hAnsi="Times New Roman"/>
                            <w:b/>
                            <w:sz w:val="24"/>
                            <w:szCs w:val="24"/>
                          </w:rPr>
                          <w:t>ЙЫШĂНУ</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sz w:val="24"/>
                            <w:szCs w:val="24"/>
                          </w:rPr>
                        </w:pPr>
                        <w:r w:rsidRPr="00267E71">
                          <w:rPr>
                            <w:rFonts w:ascii="Times New Roman" w:hAnsi="Times New Roman"/>
                            <w:sz w:val="24"/>
                            <w:szCs w:val="24"/>
                          </w:rPr>
                          <w:t>___.04.2025 № ___</w:t>
                        </w:r>
                      </w:p>
                      <w:p w:rsidR="00B036E9" w:rsidRPr="00267E71" w:rsidRDefault="00B036E9" w:rsidP="00B036E9">
                        <w:pPr>
                          <w:pStyle w:val="af0"/>
                          <w:ind w:left="-534"/>
                          <w:jc w:val="center"/>
                          <w:rPr>
                            <w:rFonts w:ascii="Times New Roman" w:hAnsi="Times New Roman"/>
                            <w:sz w:val="24"/>
                            <w:szCs w:val="24"/>
                          </w:rPr>
                        </w:pPr>
                      </w:p>
                      <w:p w:rsidR="00B036E9" w:rsidRPr="00267E71" w:rsidRDefault="00B036E9" w:rsidP="00B036E9">
                        <w:pPr>
                          <w:pStyle w:val="af0"/>
                          <w:ind w:left="-534"/>
                          <w:jc w:val="center"/>
                          <w:rPr>
                            <w:rFonts w:ascii="Times New Roman" w:hAnsi="Times New Roman"/>
                            <w:sz w:val="24"/>
                            <w:szCs w:val="24"/>
                          </w:rPr>
                        </w:pPr>
                        <w:proofErr w:type="spellStart"/>
                        <w:r w:rsidRPr="00267E71">
                          <w:rPr>
                            <w:rFonts w:ascii="Times New Roman" w:hAnsi="Times New Roman"/>
                            <w:sz w:val="24"/>
                            <w:szCs w:val="24"/>
                          </w:rPr>
                          <w:t>Улатӑ</w:t>
                        </w:r>
                        <w:proofErr w:type="gramStart"/>
                        <w:r w:rsidRPr="00267E71">
                          <w:rPr>
                            <w:rFonts w:ascii="Times New Roman" w:hAnsi="Times New Roman"/>
                            <w:sz w:val="24"/>
                            <w:szCs w:val="24"/>
                          </w:rPr>
                          <w:t>р</w:t>
                        </w:r>
                        <w:proofErr w:type="spellEnd"/>
                        <w:proofErr w:type="gramEnd"/>
                        <w:r w:rsidRPr="00267E71">
                          <w:rPr>
                            <w:rFonts w:ascii="Times New Roman" w:hAnsi="Times New Roman"/>
                            <w:sz w:val="24"/>
                            <w:szCs w:val="24"/>
                          </w:rPr>
                          <w:t xml:space="preserve"> хули</w:t>
                        </w:r>
                      </w:p>
                    </w:tc>
                  </w:tr>
                </w:tbl>
                <w:p w:rsidR="00B036E9" w:rsidRPr="00267E71" w:rsidRDefault="00B036E9" w:rsidP="00B036E9">
                  <w:pPr>
                    <w:numPr>
                      <w:ilvl w:val="12"/>
                      <w:numId w:val="0"/>
                    </w:numPr>
                    <w:ind w:left="-534" w:right="-1"/>
                    <w:rPr>
                      <w:b/>
                      <w:sz w:val="28"/>
                      <w:szCs w:val="28"/>
                    </w:rPr>
                  </w:pPr>
                </w:p>
              </w:tc>
            </w:tr>
          </w:tbl>
          <w:p w:rsidR="00B036E9" w:rsidRPr="00267E71" w:rsidRDefault="00B036E9" w:rsidP="00B036E9">
            <w:pPr>
              <w:shd w:val="clear" w:color="auto" w:fill="FFFFFF"/>
              <w:ind w:left="-534" w:firstLine="0"/>
              <w:jc w:val="center"/>
              <w:rPr>
                <w:sz w:val="24"/>
              </w:rPr>
            </w:pPr>
          </w:p>
        </w:tc>
      </w:tr>
    </w:tbl>
    <w:p w:rsidR="00222D20" w:rsidRPr="002E38A1" w:rsidRDefault="00222D20" w:rsidP="002E38A1">
      <w:pPr>
        <w:widowControl w:val="0"/>
        <w:ind w:firstLine="0"/>
        <w:jc w:val="left"/>
        <w:rPr>
          <w:snapToGrid w:val="0"/>
          <w:color w:val="000000"/>
          <w:sz w:val="24"/>
        </w:rPr>
      </w:pPr>
    </w:p>
    <w:p w:rsidR="0018425C" w:rsidRPr="002E38A1" w:rsidRDefault="0018425C" w:rsidP="002E38A1">
      <w:pPr>
        <w:ind w:firstLine="0"/>
        <w:jc w:val="left"/>
        <w:rPr>
          <w:sz w:val="24"/>
        </w:rPr>
      </w:pPr>
    </w:p>
    <w:p w:rsidR="00B036E9" w:rsidRPr="00B036E9" w:rsidRDefault="00507ADB" w:rsidP="00B036E9">
      <w:pPr>
        <w:ind w:firstLine="0"/>
        <w:jc w:val="center"/>
        <w:rPr>
          <w:b/>
          <w:szCs w:val="26"/>
        </w:rPr>
      </w:pPr>
      <w:hyperlink r:id="rId10" w:history="1">
        <w:r w:rsidR="00B036E9" w:rsidRPr="00B036E9">
          <w:rPr>
            <w:rStyle w:val="a4"/>
            <w:b/>
            <w:bCs/>
            <w:color w:val="000000"/>
            <w:szCs w:val="26"/>
          </w:rPr>
          <w:t>О</w:t>
        </w:r>
      </w:hyperlink>
      <w:r w:rsidR="00B036E9" w:rsidRPr="00B036E9">
        <w:rPr>
          <w:b/>
          <w:color w:val="000000"/>
          <w:szCs w:val="26"/>
        </w:rPr>
        <w:t xml:space="preserve"> </w:t>
      </w:r>
      <w:r w:rsidR="00B036E9" w:rsidRPr="00B036E9">
        <w:rPr>
          <w:b/>
          <w:szCs w:val="26"/>
        </w:rPr>
        <w:t>поддержке субъектов малого и среднего предпринимательства, а так же физических лиц, применяющих специальный налоговый режим</w:t>
      </w:r>
    </w:p>
    <w:p w:rsidR="00D6150B" w:rsidRDefault="00D6150B" w:rsidP="00D6150B">
      <w:pPr>
        <w:ind w:firstLine="0"/>
        <w:rPr>
          <w:sz w:val="24"/>
        </w:rPr>
      </w:pPr>
    </w:p>
    <w:p w:rsidR="00B036E9" w:rsidRDefault="00B036E9" w:rsidP="00D6150B">
      <w:pPr>
        <w:ind w:firstLine="0"/>
        <w:rPr>
          <w:sz w:val="24"/>
        </w:rPr>
      </w:pPr>
    </w:p>
    <w:p w:rsidR="00B036E9" w:rsidRPr="00D6150B" w:rsidRDefault="00B036E9" w:rsidP="00D6150B">
      <w:pPr>
        <w:ind w:firstLine="0"/>
        <w:rPr>
          <w:sz w:val="24"/>
        </w:rPr>
      </w:pPr>
    </w:p>
    <w:p w:rsidR="00B036E9" w:rsidRDefault="0092786E" w:rsidP="00B036E9">
      <w:r>
        <w:t xml:space="preserve">Руководствуясь </w:t>
      </w:r>
      <w:r w:rsidRPr="0092786E">
        <w:rPr>
          <w:bCs/>
        </w:rPr>
        <w:t>Федеральным</w:t>
      </w:r>
      <w:r w:rsidR="002E38A1">
        <w:rPr>
          <w:bCs/>
        </w:rPr>
        <w:t>и</w:t>
      </w:r>
      <w:r w:rsidRPr="0092786E">
        <w:rPr>
          <w:bCs/>
        </w:rPr>
        <w:t xml:space="preserve"> закон</w:t>
      </w:r>
      <w:r w:rsidR="002E38A1">
        <w:rPr>
          <w:bCs/>
        </w:rPr>
        <w:t>ами</w:t>
      </w:r>
      <w:r w:rsidRPr="0092786E">
        <w:t xml:space="preserve"> от 06</w:t>
      </w:r>
      <w:r w:rsidR="003253A6">
        <w:t>.10.</w:t>
      </w:r>
      <w:r w:rsidRPr="0092786E">
        <w:t xml:space="preserve">2003 </w:t>
      </w:r>
      <w:r>
        <w:t>№</w:t>
      </w:r>
      <w:r w:rsidR="002E38A1">
        <w:t xml:space="preserve"> </w:t>
      </w:r>
      <w:r w:rsidRPr="0092786E">
        <w:t xml:space="preserve">131-ФЗ </w:t>
      </w:r>
      <w:r>
        <w:t>«</w:t>
      </w:r>
      <w:r w:rsidRPr="0092786E">
        <w:t>Об общих принципах организации местного самоуправления в Российской Федерации</w:t>
      </w:r>
      <w:r>
        <w:t>»</w:t>
      </w:r>
      <w:r w:rsidRPr="0092786E">
        <w:t xml:space="preserve">, </w:t>
      </w:r>
      <w:r w:rsidR="002E38A1" w:rsidRPr="002E38A1">
        <w:t xml:space="preserve">от 26.07.2006 № 135-ФЗ «О защите конкуренции», </w:t>
      </w:r>
      <w:r w:rsidRPr="0092786E">
        <w:t>от 24</w:t>
      </w:r>
      <w:r w:rsidR="00BD1175">
        <w:t>.</w:t>
      </w:r>
      <w:r w:rsidR="00F518F8">
        <w:t>07.</w:t>
      </w:r>
      <w:r w:rsidRPr="0092786E">
        <w:t xml:space="preserve">2007 </w:t>
      </w:r>
      <w:r>
        <w:t>№</w:t>
      </w:r>
      <w:r w:rsidR="002E38A1">
        <w:t xml:space="preserve"> </w:t>
      </w:r>
      <w:r w:rsidRPr="0092786E">
        <w:t xml:space="preserve">209-ФЗ </w:t>
      </w:r>
      <w:r>
        <w:t>«</w:t>
      </w:r>
      <w:r w:rsidRPr="0092786E">
        <w:t>О развитии малого и среднего предпринимательства в Российской Федерации</w:t>
      </w:r>
      <w:r>
        <w:t>»</w:t>
      </w:r>
      <w:r w:rsidRPr="0092786E">
        <w:t xml:space="preserve">, </w:t>
      </w:r>
      <w:r w:rsidR="00B036E9" w:rsidRPr="003E7E53">
        <w:t>администрация Алатырского муниципального округа</w:t>
      </w:r>
    </w:p>
    <w:p w:rsidR="00D6150B" w:rsidRPr="00B036E9" w:rsidRDefault="00D6150B" w:rsidP="002E38A1">
      <w:pPr>
        <w:ind w:firstLine="0"/>
        <w:jc w:val="center"/>
        <w:rPr>
          <w:b/>
          <w:szCs w:val="26"/>
        </w:rPr>
      </w:pPr>
      <w:r w:rsidRPr="00B036E9">
        <w:rPr>
          <w:b/>
          <w:szCs w:val="26"/>
        </w:rPr>
        <w:t>постановляет:</w:t>
      </w:r>
    </w:p>
    <w:p w:rsidR="00BF6E40" w:rsidRDefault="00BF6E40" w:rsidP="00BB6785">
      <w:pPr>
        <w:numPr>
          <w:ilvl w:val="0"/>
          <w:numId w:val="3"/>
        </w:numPr>
        <w:tabs>
          <w:tab w:val="left" w:pos="1134"/>
        </w:tabs>
        <w:ind w:left="0" w:firstLine="567"/>
      </w:pPr>
      <w:proofErr w:type="gramStart"/>
      <w:r>
        <w:t xml:space="preserve">Утвердить Порядок формирования, ведения и обязательного опубликования перечня объектов муниципального имущества </w:t>
      </w:r>
      <w:r w:rsidR="00F518F8">
        <w:t xml:space="preserve">Алатырского муниципального округа </w:t>
      </w:r>
      <w:r>
        <w:t xml:space="preserve">Чувашской Республики, свободного от прав третьих лиц (за исключением </w:t>
      </w:r>
      <w:r w:rsidR="006B7C68">
        <w:t xml:space="preserve">права хозяйственного ведения, права оперативного управления, а так же </w:t>
      </w:r>
      <w:r>
        <w:t>имущественных прав субъектов малого и среднего предпринимательства), для предоставления его во владение и (или) в пользование на долгосрочной основе (в том числе по льготным ставкам арендной платы) субъектам</w:t>
      </w:r>
      <w:proofErr w:type="gramEnd"/>
      <w:r>
        <w:t xml:space="preserve"> малого и среднего предпринимательства, организациям, образующим инфраструктуру поддержки субъектов малого и среднего предпринимательства</w:t>
      </w:r>
      <w:r w:rsidR="00A53969">
        <w:t>,</w:t>
      </w:r>
      <w:r w:rsidR="001450D0">
        <w:t xml:space="preserve"> </w:t>
      </w:r>
      <w:r>
        <w:t xml:space="preserve">а </w:t>
      </w:r>
      <w:r w:rsidR="00DB7291">
        <w:t>так же</w:t>
      </w:r>
      <w:r>
        <w:t xml:space="preserve"> физическим лицам, не являющимся индивидуальными предпринимателями и применяющим специальный налоговый режим «Налог на профессиональный доход» согласно </w:t>
      </w:r>
      <w:r w:rsidRPr="00BF6E40">
        <w:rPr>
          <w:bCs/>
        </w:rPr>
        <w:t xml:space="preserve">приложению </w:t>
      </w:r>
      <w:r>
        <w:rPr>
          <w:bCs/>
        </w:rPr>
        <w:t>№</w:t>
      </w:r>
      <w:r w:rsidR="002E38A1">
        <w:rPr>
          <w:bCs/>
        </w:rPr>
        <w:t xml:space="preserve"> </w:t>
      </w:r>
      <w:r w:rsidRPr="00BF6E40">
        <w:rPr>
          <w:bCs/>
        </w:rPr>
        <w:t>1</w:t>
      </w:r>
      <w:r w:rsidRPr="00BF6E40">
        <w:t xml:space="preserve"> к н</w:t>
      </w:r>
      <w:r>
        <w:t>астоящему постановлению.</w:t>
      </w:r>
    </w:p>
    <w:p w:rsidR="00BF6E40" w:rsidRPr="00BF6E40" w:rsidRDefault="00BF6E40" w:rsidP="00BB6785">
      <w:pPr>
        <w:numPr>
          <w:ilvl w:val="0"/>
          <w:numId w:val="3"/>
        </w:numPr>
        <w:tabs>
          <w:tab w:val="left" w:pos="1134"/>
        </w:tabs>
        <w:ind w:left="0" w:firstLine="567"/>
      </w:pPr>
      <w:bookmarkStart w:id="0" w:name="sub_2"/>
      <w:proofErr w:type="gramStart"/>
      <w:r>
        <w:t xml:space="preserve">Утвердить Порядок предоставления в аренду субъектам малого и среднего предпринимательства объектов муниципальной собственности </w:t>
      </w:r>
      <w:r w:rsidR="00F518F8">
        <w:t xml:space="preserve">Алатырского муниципального округа </w:t>
      </w:r>
      <w:r>
        <w:t xml:space="preserve">Чувашской Республики, включенных в перечень объектов муниципального имущества </w:t>
      </w:r>
      <w:r w:rsidR="00F518F8">
        <w:t xml:space="preserve">Алатырского муниципального округа </w:t>
      </w:r>
      <w:r>
        <w:t>Чувашской Республики, свободного от прав третьих лиц (за исключением имущественных прав субъектов малого и среднего предпринимательства), для предоставления его во владение и (или) в пользование на долгосрочной основе (в том числе по льготным</w:t>
      </w:r>
      <w:proofErr w:type="gramEnd"/>
      <w:r>
        <w:t xml:space="preserve"> ставкам арендной платы) субъектам малого и среднего предпринимательства, организациям, образующим инфраструктуру поддержки субъектов малого и среднего предпринимательства, а </w:t>
      </w:r>
      <w:r w:rsidR="00DB7291">
        <w:t xml:space="preserve">так же </w:t>
      </w:r>
      <w:r>
        <w:t xml:space="preserve">физическим лицам, не являющимся индивидуальными предпринимателями и применяющим специальный налоговый режим «Налог на профессиональный </w:t>
      </w:r>
      <w:r w:rsidRPr="00711726">
        <w:rPr>
          <w:color w:val="000000"/>
        </w:rPr>
        <w:t>доход</w:t>
      </w:r>
      <w:r>
        <w:t xml:space="preserve">» согласно </w:t>
      </w:r>
      <w:r w:rsidRPr="00BF6E40">
        <w:rPr>
          <w:bCs/>
        </w:rPr>
        <w:t xml:space="preserve">приложению </w:t>
      </w:r>
      <w:r>
        <w:rPr>
          <w:bCs/>
        </w:rPr>
        <w:t>№</w:t>
      </w:r>
      <w:r w:rsidR="002E38A1">
        <w:rPr>
          <w:bCs/>
        </w:rPr>
        <w:t xml:space="preserve"> </w:t>
      </w:r>
      <w:r w:rsidRPr="00BF6E40">
        <w:rPr>
          <w:bCs/>
        </w:rPr>
        <w:t>2</w:t>
      </w:r>
      <w:r w:rsidRPr="00BF6E40">
        <w:t xml:space="preserve"> к настоящему постановлению.</w:t>
      </w:r>
    </w:p>
    <w:p w:rsidR="00BF6E40" w:rsidRDefault="00BF6E40" w:rsidP="00BB6785">
      <w:pPr>
        <w:numPr>
          <w:ilvl w:val="0"/>
          <w:numId w:val="3"/>
        </w:numPr>
        <w:tabs>
          <w:tab w:val="left" w:pos="1134"/>
        </w:tabs>
        <w:ind w:left="0" w:firstLine="567"/>
        <w:rPr>
          <w:bCs/>
          <w:color w:val="000000"/>
        </w:rPr>
      </w:pPr>
      <w:bookmarkStart w:id="1" w:name="sub_3"/>
      <w:bookmarkEnd w:id="0"/>
      <w:r w:rsidRPr="00711726">
        <w:rPr>
          <w:bCs/>
          <w:color w:val="000000"/>
        </w:rPr>
        <w:t xml:space="preserve">Признать утратившим силу </w:t>
      </w:r>
      <w:r w:rsidR="00BB6785">
        <w:rPr>
          <w:bCs/>
          <w:color w:val="000000"/>
        </w:rPr>
        <w:t>постановления администрации города Алатыря:</w:t>
      </w:r>
    </w:p>
    <w:p w:rsidR="004B5B74" w:rsidRDefault="004B5B74" w:rsidP="00BB6785">
      <w:pPr>
        <w:numPr>
          <w:ilvl w:val="0"/>
          <w:numId w:val="4"/>
        </w:numPr>
        <w:tabs>
          <w:tab w:val="left" w:pos="1134"/>
        </w:tabs>
        <w:ind w:left="0" w:firstLine="567"/>
        <w:rPr>
          <w:bCs/>
          <w:color w:val="000000"/>
        </w:rPr>
      </w:pPr>
      <w:r>
        <w:rPr>
          <w:bCs/>
          <w:color w:val="000000"/>
        </w:rPr>
        <w:lastRenderedPageBreak/>
        <w:t xml:space="preserve">от </w:t>
      </w:r>
      <w:r w:rsidRPr="004B5B74">
        <w:rPr>
          <w:bCs/>
          <w:color w:val="000000"/>
        </w:rPr>
        <w:t>15</w:t>
      </w:r>
      <w:r w:rsidR="00BB6785">
        <w:rPr>
          <w:bCs/>
          <w:color w:val="000000"/>
        </w:rPr>
        <w:t>.06.</w:t>
      </w:r>
      <w:r w:rsidRPr="004B5B74">
        <w:rPr>
          <w:bCs/>
          <w:color w:val="000000"/>
        </w:rPr>
        <w:t>2021 № 377</w:t>
      </w:r>
      <w:r>
        <w:rPr>
          <w:bCs/>
          <w:color w:val="000000"/>
        </w:rPr>
        <w:t xml:space="preserve"> «</w:t>
      </w:r>
      <w:r w:rsidRPr="004B5B74">
        <w:rPr>
          <w:bCs/>
          <w:color w:val="000000"/>
        </w:rPr>
        <w:t>О поддержке субъектов малого и среднего предпринимательства, а так же физических лиц, применяющих специальный налоговый режим</w:t>
      </w:r>
      <w:r>
        <w:rPr>
          <w:bCs/>
          <w:color w:val="000000"/>
        </w:rPr>
        <w:t>»</w:t>
      </w:r>
      <w:r w:rsidR="00BB6785">
        <w:rPr>
          <w:bCs/>
          <w:color w:val="000000"/>
        </w:rPr>
        <w:t>;</w:t>
      </w:r>
    </w:p>
    <w:p w:rsidR="000A77CF" w:rsidRPr="00BB6785" w:rsidRDefault="004B5B74" w:rsidP="00BB6785">
      <w:pPr>
        <w:numPr>
          <w:ilvl w:val="0"/>
          <w:numId w:val="4"/>
        </w:numPr>
        <w:tabs>
          <w:tab w:val="left" w:pos="1134"/>
        </w:tabs>
        <w:ind w:left="0" w:firstLine="567"/>
        <w:rPr>
          <w:bCs/>
        </w:rPr>
      </w:pPr>
      <w:r>
        <w:rPr>
          <w:bCs/>
          <w:color w:val="000000"/>
        </w:rPr>
        <w:t>от 29.09.2022 № 660 «</w:t>
      </w:r>
      <w:r w:rsidRPr="004B5B74">
        <w:rPr>
          <w:bCs/>
          <w:color w:val="000000"/>
        </w:rPr>
        <w:t>О внесении изменений в постановление администрации города Алатыря Чувашской Республики от 15 июня 2021 г. № 377 «О поддержке субъектов малого и среднего предпринимательства, а так же физических лиц, применяющих специальный налоговый режим»</w:t>
      </w:r>
      <w:r w:rsidR="00BB6785">
        <w:rPr>
          <w:bCs/>
          <w:color w:val="000000"/>
        </w:rPr>
        <w:t>.</w:t>
      </w:r>
    </w:p>
    <w:bookmarkEnd w:id="1"/>
    <w:p w:rsidR="00BB6785" w:rsidRPr="00BB6785" w:rsidRDefault="00BB6785" w:rsidP="00BB6785">
      <w:pPr>
        <w:numPr>
          <w:ilvl w:val="0"/>
          <w:numId w:val="3"/>
        </w:numPr>
        <w:tabs>
          <w:tab w:val="left" w:pos="1134"/>
        </w:tabs>
        <w:ind w:left="0" w:firstLine="567"/>
        <w:rPr>
          <w:szCs w:val="26"/>
        </w:rPr>
      </w:pPr>
      <w:r w:rsidRPr="00BB6785">
        <w:rPr>
          <w:szCs w:val="2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3075BE" w:rsidRPr="002A393A" w:rsidRDefault="003075BE" w:rsidP="00BB6785">
      <w:pPr>
        <w:widowControl w:val="0"/>
        <w:numPr>
          <w:ilvl w:val="0"/>
          <w:numId w:val="3"/>
        </w:numPr>
        <w:tabs>
          <w:tab w:val="left" w:pos="1134"/>
        </w:tabs>
        <w:ind w:left="0" w:firstLine="567"/>
        <w:rPr>
          <w:szCs w:val="26"/>
        </w:rPr>
      </w:pPr>
      <w:r w:rsidRPr="002A393A">
        <w:rPr>
          <w:szCs w:val="26"/>
        </w:rPr>
        <w:t>Контроль за исполнением настоящего постановления возложить на заместителя главы администрации - начальника финансового отдела администрации Алатырского муниципального округа.</w:t>
      </w:r>
    </w:p>
    <w:p w:rsidR="00185F40" w:rsidRPr="000B2645" w:rsidRDefault="00185F40" w:rsidP="00BB6785">
      <w:pPr>
        <w:numPr>
          <w:ilvl w:val="0"/>
          <w:numId w:val="3"/>
        </w:numPr>
        <w:tabs>
          <w:tab w:val="left" w:pos="1134"/>
        </w:tabs>
        <w:ind w:left="0" w:firstLine="567"/>
      </w:pPr>
      <w:bookmarkStart w:id="2" w:name="sub_4"/>
      <w:r>
        <w:t xml:space="preserve">Настоящее постановление вступает в силу после его </w:t>
      </w:r>
      <w:hyperlink r:id="rId11" w:history="1">
        <w:r w:rsidRPr="000B2645">
          <w:rPr>
            <w:bCs/>
          </w:rPr>
          <w:t>официального опубликования</w:t>
        </w:r>
      </w:hyperlink>
      <w:r w:rsidRPr="000B2645">
        <w:t>.</w:t>
      </w:r>
    </w:p>
    <w:bookmarkEnd w:id="2"/>
    <w:p w:rsidR="00BF6E40" w:rsidRPr="00BB6785" w:rsidRDefault="00BF6E40" w:rsidP="00BF6E40">
      <w:pPr>
        <w:rPr>
          <w:sz w:val="24"/>
        </w:rPr>
      </w:pPr>
    </w:p>
    <w:p w:rsidR="000A77CF" w:rsidRPr="00BB6785" w:rsidRDefault="000A77CF" w:rsidP="00BF6E40">
      <w:pPr>
        <w:rPr>
          <w:sz w:val="24"/>
        </w:rPr>
      </w:pPr>
    </w:p>
    <w:p w:rsidR="000B2645" w:rsidRPr="00BB6785" w:rsidRDefault="000B2645" w:rsidP="00BF6E40">
      <w:pPr>
        <w:rPr>
          <w:sz w:val="24"/>
        </w:rPr>
      </w:pPr>
    </w:p>
    <w:p w:rsidR="000A77CF" w:rsidRDefault="000A77CF" w:rsidP="000A77CF">
      <w:pPr>
        <w:pStyle w:val="2"/>
        <w:spacing w:after="0" w:line="240" w:lineRule="auto"/>
        <w:ind w:firstLine="0"/>
        <w:rPr>
          <w:bCs/>
          <w:szCs w:val="26"/>
          <w:lang w:val="ru-RU"/>
        </w:rPr>
      </w:pPr>
      <w:r w:rsidRPr="006C5835">
        <w:rPr>
          <w:bCs/>
          <w:szCs w:val="26"/>
          <w:lang w:val="ru-RU"/>
        </w:rPr>
        <w:t xml:space="preserve">Глава </w:t>
      </w:r>
      <w:r>
        <w:rPr>
          <w:bCs/>
          <w:szCs w:val="26"/>
          <w:lang w:val="ru-RU"/>
        </w:rPr>
        <w:t xml:space="preserve">Алатырского </w:t>
      </w:r>
    </w:p>
    <w:p w:rsidR="00BB6785" w:rsidRDefault="000A77CF" w:rsidP="000A77CF">
      <w:pPr>
        <w:pStyle w:val="2"/>
        <w:spacing w:after="0" w:line="240" w:lineRule="auto"/>
        <w:ind w:firstLine="0"/>
        <w:rPr>
          <w:bCs/>
          <w:szCs w:val="26"/>
          <w:lang w:val="ru-RU"/>
        </w:rPr>
        <w:sectPr w:rsidR="00BB6785" w:rsidSect="00E60D99">
          <w:headerReference w:type="default" r:id="rId12"/>
          <w:pgSz w:w="11906" w:h="16838"/>
          <w:pgMar w:top="567" w:right="567" w:bottom="567" w:left="1134" w:header="426" w:footer="92" w:gutter="0"/>
          <w:cols w:space="708"/>
          <w:titlePg/>
          <w:docGrid w:linePitch="360"/>
        </w:sectPr>
      </w:pPr>
      <w:r>
        <w:rPr>
          <w:bCs/>
          <w:szCs w:val="26"/>
          <w:lang w:val="ru-RU"/>
        </w:rPr>
        <w:t>муниципального округа</w:t>
      </w:r>
      <w:r w:rsidRPr="006C5835">
        <w:rPr>
          <w:bCs/>
          <w:szCs w:val="26"/>
          <w:lang w:val="ru-RU"/>
        </w:rPr>
        <w:t xml:space="preserve">                                  </w:t>
      </w:r>
      <w:r>
        <w:rPr>
          <w:bCs/>
          <w:szCs w:val="26"/>
          <w:lang w:val="ru-RU"/>
        </w:rPr>
        <w:t xml:space="preserve">                 </w:t>
      </w:r>
      <w:r w:rsidRPr="006C5835">
        <w:rPr>
          <w:bCs/>
          <w:szCs w:val="26"/>
          <w:lang w:val="ru-RU"/>
        </w:rPr>
        <w:t xml:space="preserve">    </w:t>
      </w:r>
      <w:r>
        <w:rPr>
          <w:bCs/>
          <w:szCs w:val="26"/>
          <w:lang w:val="ru-RU"/>
        </w:rPr>
        <w:t xml:space="preserve">           </w:t>
      </w:r>
      <w:r w:rsidRPr="006C5835">
        <w:rPr>
          <w:bCs/>
          <w:szCs w:val="26"/>
          <w:lang w:val="ru-RU"/>
        </w:rPr>
        <w:t xml:space="preserve">  </w:t>
      </w:r>
      <w:r w:rsidR="00BB6785">
        <w:rPr>
          <w:bCs/>
          <w:szCs w:val="26"/>
          <w:lang w:val="ru-RU"/>
        </w:rPr>
        <w:t xml:space="preserve">                </w:t>
      </w:r>
      <w:r w:rsidRPr="006C5835">
        <w:rPr>
          <w:bCs/>
          <w:szCs w:val="26"/>
          <w:lang w:val="ru-RU"/>
        </w:rPr>
        <w:t xml:space="preserve">   </w:t>
      </w:r>
      <w:r>
        <w:rPr>
          <w:bCs/>
          <w:szCs w:val="26"/>
          <w:lang w:val="ru-RU"/>
        </w:rPr>
        <w:t xml:space="preserve">  Н.И. Шпилевая</w:t>
      </w:r>
    </w:p>
    <w:p w:rsidR="00AC5C9E" w:rsidRPr="00AC5C9E" w:rsidRDefault="00AC5C9E" w:rsidP="00BB6785">
      <w:pPr>
        <w:ind w:left="6521" w:firstLine="0"/>
        <w:jc w:val="left"/>
        <w:rPr>
          <w:rStyle w:val="a7"/>
          <w:b w:val="0"/>
          <w:sz w:val="22"/>
          <w:szCs w:val="22"/>
        </w:rPr>
      </w:pPr>
      <w:bookmarkStart w:id="3" w:name="sub_1000"/>
      <w:r>
        <w:rPr>
          <w:rStyle w:val="a7"/>
          <w:b w:val="0"/>
          <w:sz w:val="22"/>
          <w:szCs w:val="22"/>
        </w:rPr>
        <w:lastRenderedPageBreak/>
        <w:t>Приложение № 1</w:t>
      </w:r>
    </w:p>
    <w:p w:rsidR="00BB6785" w:rsidRDefault="00BB6785" w:rsidP="00BB6785">
      <w:pPr>
        <w:ind w:left="6521" w:firstLine="0"/>
        <w:jc w:val="left"/>
        <w:rPr>
          <w:rStyle w:val="a7"/>
          <w:b w:val="0"/>
          <w:sz w:val="22"/>
          <w:szCs w:val="22"/>
        </w:rPr>
      </w:pPr>
    </w:p>
    <w:p w:rsidR="00BB6785" w:rsidRDefault="00BB6785" w:rsidP="00BB6785">
      <w:pPr>
        <w:ind w:left="6521" w:firstLine="0"/>
        <w:jc w:val="left"/>
        <w:rPr>
          <w:rStyle w:val="a7"/>
          <w:b w:val="0"/>
          <w:sz w:val="22"/>
          <w:szCs w:val="22"/>
        </w:rPr>
      </w:pPr>
      <w:r>
        <w:rPr>
          <w:rStyle w:val="a7"/>
          <w:b w:val="0"/>
          <w:sz w:val="22"/>
          <w:szCs w:val="22"/>
        </w:rPr>
        <w:t>УТВЕРЖДЕН</w:t>
      </w:r>
    </w:p>
    <w:p w:rsidR="00AC5C9E" w:rsidRPr="00AC5C9E" w:rsidRDefault="00AC5C9E" w:rsidP="00BB6785">
      <w:pPr>
        <w:ind w:left="6521" w:firstLine="0"/>
        <w:jc w:val="left"/>
        <w:rPr>
          <w:rStyle w:val="a7"/>
          <w:b w:val="0"/>
          <w:sz w:val="22"/>
          <w:szCs w:val="22"/>
        </w:rPr>
      </w:pPr>
      <w:r w:rsidRPr="00AC5C9E">
        <w:rPr>
          <w:rStyle w:val="a7"/>
          <w:b w:val="0"/>
          <w:sz w:val="22"/>
          <w:szCs w:val="22"/>
        </w:rPr>
        <w:t>постановлени</w:t>
      </w:r>
      <w:r w:rsidR="00BB6785">
        <w:rPr>
          <w:rStyle w:val="a7"/>
          <w:b w:val="0"/>
          <w:sz w:val="22"/>
          <w:szCs w:val="22"/>
        </w:rPr>
        <w:t>ем</w:t>
      </w:r>
      <w:r w:rsidRPr="00AC5C9E">
        <w:rPr>
          <w:rStyle w:val="a7"/>
          <w:b w:val="0"/>
          <w:sz w:val="22"/>
          <w:szCs w:val="22"/>
        </w:rPr>
        <w:t xml:space="preserve"> администрации</w:t>
      </w:r>
    </w:p>
    <w:p w:rsidR="00AC5C9E" w:rsidRPr="00AC5C9E" w:rsidRDefault="00AC5C9E" w:rsidP="00BB6785">
      <w:pPr>
        <w:ind w:left="6521" w:firstLine="0"/>
        <w:jc w:val="left"/>
        <w:rPr>
          <w:rStyle w:val="a7"/>
          <w:b w:val="0"/>
          <w:sz w:val="22"/>
          <w:szCs w:val="22"/>
        </w:rPr>
      </w:pPr>
      <w:r w:rsidRPr="00AC5C9E">
        <w:rPr>
          <w:rStyle w:val="a7"/>
          <w:b w:val="0"/>
          <w:sz w:val="22"/>
          <w:szCs w:val="22"/>
        </w:rPr>
        <w:t>Алатырского муниципального округа</w:t>
      </w:r>
    </w:p>
    <w:p w:rsidR="00AC5C9E" w:rsidRPr="00AC5C9E" w:rsidRDefault="00AC5C9E" w:rsidP="00BB6785">
      <w:pPr>
        <w:ind w:left="6521" w:firstLine="0"/>
        <w:jc w:val="left"/>
        <w:rPr>
          <w:rStyle w:val="a7"/>
          <w:b w:val="0"/>
          <w:sz w:val="22"/>
          <w:szCs w:val="22"/>
        </w:rPr>
      </w:pPr>
      <w:r w:rsidRPr="00AC5C9E">
        <w:rPr>
          <w:rStyle w:val="a7"/>
          <w:b w:val="0"/>
          <w:sz w:val="22"/>
          <w:szCs w:val="22"/>
        </w:rPr>
        <w:t xml:space="preserve">от </w:t>
      </w:r>
      <w:r w:rsidR="00516680">
        <w:rPr>
          <w:rStyle w:val="a7"/>
          <w:b w:val="0"/>
          <w:sz w:val="22"/>
          <w:szCs w:val="22"/>
        </w:rPr>
        <w:t>10</w:t>
      </w:r>
      <w:r w:rsidRPr="00AC5C9E">
        <w:rPr>
          <w:rStyle w:val="a7"/>
          <w:b w:val="0"/>
          <w:sz w:val="22"/>
          <w:szCs w:val="22"/>
        </w:rPr>
        <w:t>.</w:t>
      </w:r>
      <w:r>
        <w:rPr>
          <w:rStyle w:val="a7"/>
          <w:b w:val="0"/>
          <w:sz w:val="22"/>
          <w:szCs w:val="22"/>
        </w:rPr>
        <w:t>1</w:t>
      </w:r>
      <w:r w:rsidR="00924426">
        <w:rPr>
          <w:rStyle w:val="a7"/>
          <w:b w:val="0"/>
          <w:sz w:val="22"/>
          <w:szCs w:val="22"/>
        </w:rPr>
        <w:t>1</w:t>
      </w:r>
      <w:r w:rsidRPr="00AC5C9E">
        <w:rPr>
          <w:rStyle w:val="a7"/>
          <w:b w:val="0"/>
          <w:sz w:val="22"/>
          <w:szCs w:val="22"/>
        </w:rPr>
        <w:t>.2025 №</w:t>
      </w:r>
      <w:r w:rsidR="00BB6785">
        <w:rPr>
          <w:rStyle w:val="a7"/>
          <w:b w:val="0"/>
          <w:sz w:val="22"/>
          <w:szCs w:val="22"/>
        </w:rPr>
        <w:t xml:space="preserve"> </w:t>
      </w:r>
      <w:r w:rsidR="00516680">
        <w:rPr>
          <w:rStyle w:val="a7"/>
          <w:b w:val="0"/>
          <w:sz w:val="22"/>
          <w:szCs w:val="22"/>
        </w:rPr>
        <w:t>1196</w:t>
      </w:r>
    </w:p>
    <w:p w:rsidR="000B2645" w:rsidRPr="00BB6785" w:rsidRDefault="000B2645" w:rsidP="000B2645">
      <w:pPr>
        <w:jc w:val="right"/>
        <w:rPr>
          <w:sz w:val="24"/>
        </w:rPr>
      </w:pPr>
    </w:p>
    <w:p w:rsidR="00BB6785" w:rsidRPr="00BB6785" w:rsidRDefault="000B2645" w:rsidP="00BB6785">
      <w:pPr>
        <w:ind w:firstLine="0"/>
        <w:jc w:val="center"/>
        <w:rPr>
          <w:b/>
          <w:sz w:val="24"/>
        </w:rPr>
      </w:pPr>
      <w:r w:rsidRPr="00BB6785">
        <w:rPr>
          <w:b/>
          <w:sz w:val="24"/>
        </w:rPr>
        <w:t>П</w:t>
      </w:r>
      <w:r w:rsidR="00BB6785" w:rsidRPr="00BB6785">
        <w:rPr>
          <w:b/>
          <w:sz w:val="24"/>
        </w:rPr>
        <w:t>ОРЯДОК</w:t>
      </w:r>
    </w:p>
    <w:p w:rsidR="00BF6E40" w:rsidRPr="00BB6785" w:rsidRDefault="007B54FA" w:rsidP="00BB6785">
      <w:pPr>
        <w:ind w:firstLine="0"/>
        <w:jc w:val="center"/>
        <w:rPr>
          <w:b/>
          <w:sz w:val="24"/>
        </w:rPr>
      </w:pPr>
      <w:proofErr w:type="gramStart"/>
      <w:r w:rsidRPr="00BB6785">
        <w:rPr>
          <w:b/>
          <w:sz w:val="24"/>
        </w:rPr>
        <w:t xml:space="preserve">формирования, ведения и обязательного опубликования перечня объектов муниципального имущества </w:t>
      </w:r>
      <w:r w:rsidR="00F518F8" w:rsidRPr="00BB6785">
        <w:rPr>
          <w:b/>
          <w:sz w:val="24"/>
        </w:rPr>
        <w:t xml:space="preserve">Алатырского муниципального округа </w:t>
      </w:r>
      <w:r w:rsidRPr="00BB6785">
        <w:rPr>
          <w:b/>
          <w:sz w:val="24"/>
        </w:rPr>
        <w:t xml:space="preserve">Чувашской Республики, свободного от прав третьих лиц </w:t>
      </w:r>
      <w:r w:rsidR="00DB7291" w:rsidRPr="00BB6785">
        <w:rPr>
          <w:b/>
          <w:sz w:val="24"/>
        </w:rPr>
        <w:t>(за исключением права хозяйственного ведения, права оперативного управления, а так же имущественных прав субъектов малого и среднего предпринимательства)</w:t>
      </w:r>
      <w:r w:rsidRPr="00BB6785">
        <w:rPr>
          <w:b/>
          <w:sz w:val="24"/>
        </w:rPr>
        <w:t>, для предоставления его во владение и (или) в пользование на долгосрочной основе (в том числе по льготным ставкам арендной платы) субъектам малого и</w:t>
      </w:r>
      <w:proofErr w:type="gramEnd"/>
      <w:r w:rsidRPr="00BB6785">
        <w:rPr>
          <w:b/>
          <w:sz w:val="24"/>
        </w:rPr>
        <w:t xml:space="preserve"> среднего предпринимательства, организациям, образующим инфраструктуру поддержки субъектов малого и среднего предпринимательства</w:t>
      </w:r>
      <w:r w:rsidR="00BB6785">
        <w:rPr>
          <w:b/>
          <w:sz w:val="24"/>
        </w:rPr>
        <w:t>,</w:t>
      </w:r>
      <w:r w:rsidRPr="00BB6785">
        <w:rPr>
          <w:b/>
          <w:sz w:val="24"/>
        </w:rPr>
        <w:t xml:space="preserve"> а </w:t>
      </w:r>
      <w:r w:rsidR="00BB6785">
        <w:rPr>
          <w:b/>
          <w:sz w:val="24"/>
        </w:rPr>
        <w:t>так же</w:t>
      </w:r>
      <w:r w:rsidRPr="00BB6785">
        <w:rPr>
          <w:b/>
          <w:sz w:val="24"/>
        </w:rPr>
        <w:t xml:space="preserve">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0B2645" w:rsidRPr="00AD7335" w:rsidRDefault="000B2645" w:rsidP="00BF6E40">
      <w:pPr>
        <w:rPr>
          <w:sz w:val="24"/>
        </w:rPr>
      </w:pPr>
      <w:bookmarkStart w:id="4" w:name="sub_1001"/>
      <w:bookmarkEnd w:id="3"/>
    </w:p>
    <w:p w:rsidR="00D62838" w:rsidRPr="00711726" w:rsidRDefault="00BB6785" w:rsidP="00DB0845">
      <w:pPr>
        <w:ind w:firstLine="0"/>
        <w:jc w:val="center"/>
        <w:rPr>
          <w:b/>
          <w:sz w:val="24"/>
        </w:rPr>
      </w:pPr>
      <w:r>
        <w:rPr>
          <w:b/>
          <w:sz w:val="24"/>
          <w:lang w:val="en-US"/>
        </w:rPr>
        <w:t>I</w:t>
      </w:r>
      <w:r w:rsidR="00D62838" w:rsidRPr="00711726">
        <w:rPr>
          <w:b/>
          <w:sz w:val="24"/>
        </w:rPr>
        <w:t>. Общие положения</w:t>
      </w:r>
    </w:p>
    <w:p w:rsidR="00463337" w:rsidRPr="00AD7335" w:rsidRDefault="00BB6785" w:rsidP="00BB6785">
      <w:pPr>
        <w:numPr>
          <w:ilvl w:val="1"/>
          <w:numId w:val="4"/>
        </w:numPr>
        <w:tabs>
          <w:tab w:val="left" w:pos="1134"/>
        </w:tabs>
        <w:ind w:left="0" w:firstLine="567"/>
        <w:rPr>
          <w:sz w:val="24"/>
        </w:rPr>
      </w:pPr>
      <w:proofErr w:type="gramStart"/>
      <w:r w:rsidRPr="00BB6785">
        <w:rPr>
          <w:sz w:val="24"/>
        </w:rPr>
        <w:t>Настоящий Порядок устанавливает правила формирования, ведения (в том числе дополнения) и обязательного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 же имущественных прав субъектов малого и среднего предпринимательства) для предоставления его во владение и (или) в пользование на долгосрочной основе (в том числе по льготным ставкам арендной платы) субъектам</w:t>
      </w:r>
      <w:proofErr w:type="gramEnd"/>
      <w:r w:rsidRPr="00BB6785">
        <w:rPr>
          <w:sz w:val="24"/>
        </w:rPr>
        <w:t xml:space="preserve"> </w:t>
      </w:r>
      <w:proofErr w:type="gramStart"/>
      <w:r w:rsidRPr="00BB6785">
        <w:rPr>
          <w:sz w:val="24"/>
        </w:rPr>
        <w:t xml:space="preserve">малого и среднего предпринимательства, организациям, образующим инфраструктуру поддержки субъектов малого и среднего предпринимательства, предусмотренного частью 4 статьи 18 Федерального закона от 24.07.2007 № 209-ФЗ «О развитии малого и среднего предпринимательства в Российской Федерации», а </w:t>
      </w:r>
      <w:r>
        <w:rPr>
          <w:sz w:val="24"/>
        </w:rPr>
        <w:t>т</w:t>
      </w:r>
      <w:r w:rsidRPr="00BB6785">
        <w:rPr>
          <w:sz w:val="24"/>
        </w:rPr>
        <w:t>ак же физическим лицам, применяющим специальный налоговый режим, согласно ст. 14.1 Федерального закона от 24.07.2007 № 209-ФЗ «О развитии малого и среднего предпринимательства в Российской Федерации</w:t>
      </w:r>
      <w:r w:rsidR="00F04EE6" w:rsidRPr="00AD7335">
        <w:rPr>
          <w:sz w:val="24"/>
        </w:rPr>
        <w:t>»</w:t>
      </w:r>
      <w:bookmarkStart w:id="5" w:name="sub_1002"/>
      <w:bookmarkEnd w:id="4"/>
      <w:r>
        <w:rPr>
          <w:sz w:val="24"/>
        </w:rPr>
        <w:t>.</w:t>
      </w:r>
      <w:proofErr w:type="gramEnd"/>
    </w:p>
    <w:p w:rsidR="00BF6E40" w:rsidRPr="00AD7335" w:rsidRDefault="00BF6E40" w:rsidP="00BB6785">
      <w:pPr>
        <w:numPr>
          <w:ilvl w:val="1"/>
          <w:numId w:val="4"/>
        </w:numPr>
        <w:tabs>
          <w:tab w:val="left" w:pos="1134"/>
        </w:tabs>
        <w:ind w:left="0" w:firstLine="567"/>
        <w:rPr>
          <w:sz w:val="24"/>
        </w:rPr>
      </w:pPr>
      <w:r w:rsidRPr="00AD7335">
        <w:rPr>
          <w:sz w:val="24"/>
        </w:rPr>
        <w:t xml:space="preserve">Формирование, ведение (в том числе дополнения) перечня муниципального имущества осуществляется </w:t>
      </w:r>
      <w:r w:rsidR="00C3015B" w:rsidRPr="00AD7335">
        <w:rPr>
          <w:sz w:val="24"/>
        </w:rPr>
        <w:t xml:space="preserve">отделом имущественных и земельных отношений </w:t>
      </w:r>
      <w:r w:rsidRPr="00AD7335">
        <w:rPr>
          <w:sz w:val="24"/>
        </w:rPr>
        <w:t>администраци</w:t>
      </w:r>
      <w:r w:rsidR="00C3015B" w:rsidRPr="00AD7335">
        <w:rPr>
          <w:sz w:val="24"/>
        </w:rPr>
        <w:t>и</w:t>
      </w:r>
      <w:r w:rsidRPr="00AD7335">
        <w:rPr>
          <w:sz w:val="24"/>
        </w:rPr>
        <w:t xml:space="preserve"> </w:t>
      </w:r>
      <w:r w:rsidR="00F518F8" w:rsidRPr="00AD7335">
        <w:rPr>
          <w:sz w:val="24"/>
        </w:rPr>
        <w:t xml:space="preserve">Алатырского муниципального округа </w:t>
      </w:r>
      <w:r w:rsidRPr="00AD7335">
        <w:rPr>
          <w:sz w:val="24"/>
        </w:rPr>
        <w:t xml:space="preserve">Чувашской Республики. Перечень муниципального имущества утверждается постановлением администрации </w:t>
      </w:r>
      <w:r w:rsidR="00F518F8" w:rsidRPr="00AD7335">
        <w:rPr>
          <w:sz w:val="24"/>
        </w:rPr>
        <w:t xml:space="preserve">Алатырского муниципального округа </w:t>
      </w:r>
      <w:r w:rsidRPr="00AD7335">
        <w:rPr>
          <w:sz w:val="24"/>
        </w:rPr>
        <w:t>Чувашской Республики.</w:t>
      </w:r>
    </w:p>
    <w:p w:rsidR="004727A7" w:rsidRPr="00AD7335" w:rsidRDefault="004727A7" w:rsidP="00C97E69">
      <w:pPr>
        <w:jc w:val="center"/>
        <w:rPr>
          <w:sz w:val="24"/>
        </w:rPr>
      </w:pPr>
    </w:p>
    <w:p w:rsidR="00C97E69" w:rsidRPr="00711726" w:rsidRDefault="00BB6785" w:rsidP="00DB0845">
      <w:pPr>
        <w:ind w:firstLine="0"/>
        <w:jc w:val="center"/>
        <w:rPr>
          <w:b/>
          <w:sz w:val="24"/>
        </w:rPr>
      </w:pPr>
      <w:r>
        <w:rPr>
          <w:b/>
          <w:sz w:val="24"/>
          <w:lang w:val="en-US"/>
        </w:rPr>
        <w:t>II</w:t>
      </w:r>
      <w:r w:rsidR="00C97E69" w:rsidRPr="00711726">
        <w:rPr>
          <w:b/>
          <w:sz w:val="24"/>
        </w:rPr>
        <w:t>. Особенности формирования и ведения перечня</w:t>
      </w:r>
    </w:p>
    <w:p w:rsidR="00BF6E40" w:rsidRPr="00AD7335" w:rsidRDefault="00BF6E40" w:rsidP="00DB0845">
      <w:pPr>
        <w:numPr>
          <w:ilvl w:val="1"/>
          <w:numId w:val="4"/>
        </w:numPr>
        <w:tabs>
          <w:tab w:val="left" w:pos="1134"/>
        </w:tabs>
        <w:ind w:left="0" w:firstLine="567"/>
        <w:rPr>
          <w:sz w:val="24"/>
        </w:rPr>
      </w:pPr>
      <w:bookmarkStart w:id="6" w:name="sub_1003"/>
      <w:bookmarkEnd w:id="5"/>
      <w:r w:rsidRPr="00AD7335">
        <w:rPr>
          <w:sz w:val="24"/>
        </w:rPr>
        <w:t>В перечень муниципального имущества вносятся сведения о муниципальном имуществе, соответствующем следующим критериям:</w:t>
      </w:r>
    </w:p>
    <w:p w:rsidR="00315E1C" w:rsidRPr="00AD7335" w:rsidRDefault="00BB6785" w:rsidP="00BF6E40">
      <w:pPr>
        <w:rPr>
          <w:sz w:val="24"/>
        </w:rPr>
      </w:pPr>
      <w:r w:rsidRPr="00BB6785">
        <w:rPr>
          <w:sz w:val="24"/>
        </w:rPr>
        <w:t>1)</w:t>
      </w:r>
      <w:r w:rsidR="00315E1C" w:rsidRPr="00AD7335">
        <w:rPr>
          <w:sz w:val="24"/>
        </w:rPr>
        <w:t xml:space="preserve"> </w:t>
      </w:r>
      <w:r w:rsidR="00DB0845">
        <w:rPr>
          <w:sz w:val="24"/>
        </w:rPr>
        <w:t>н</w:t>
      </w:r>
      <w:r w:rsidR="00B6491F" w:rsidRPr="00AD7335">
        <w:rPr>
          <w:sz w:val="24"/>
        </w:rPr>
        <w:t xml:space="preserve">аличие зарегистрированного права муниципальной собственности </w:t>
      </w:r>
      <w:r w:rsidR="00F518F8" w:rsidRPr="00AD7335">
        <w:rPr>
          <w:sz w:val="24"/>
        </w:rPr>
        <w:t xml:space="preserve">Алатырского муниципального округа </w:t>
      </w:r>
      <w:r w:rsidR="00B6491F" w:rsidRPr="00AD7335">
        <w:rPr>
          <w:sz w:val="24"/>
        </w:rPr>
        <w:t>Чувашской Республики;</w:t>
      </w:r>
    </w:p>
    <w:p w:rsidR="00BF6E40" w:rsidRPr="00AD7335" w:rsidRDefault="00BB6785" w:rsidP="00BF6E40">
      <w:pPr>
        <w:rPr>
          <w:sz w:val="24"/>
        </w:rPr>
      </w:pPr>
      <w:bookmarkStart w:id="7" w:name="sub_331"/>
      <w:bookmarkEnd w:id="6"/>
      <w:r>
        <w:rPr>
          <w:sz w:val="24"/>
        </w:rPr>
        <w:t>2</w:t>
      </w:r>
      <w:r w:rsidRPr="00BB6785">
        <w:rPr>
          <w:sz w:val="24"/>
        </w:rPr>
        <w:t>)</w:t>
      </w:r>
      <w:r w:rsidR="00BF6E40" w:rsidRPr="00AD7335">
        <w:rPr>
          <w:sz w:val="24"/>
        </w:rPr>
        <w:t xml:space="preserve"> </w:t>
      </w:r>
      <w:r w:rsidR="00DB0845">
        <w:rPr>
          <w:sz w:val="24"/>
        </w:rPr>
        <w:t>и</w:t>
      </w:r>
      <w:r w:rsidR="00BF6E40" w:rsidRPr="00AD7335">
        <w:rPr>
          <w:sz w:val="24"/>
        </w:rPr>
        <w:t>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 физических лиц, применяющих специальный налоговый режим;</w:t>
      </w:r>
    </w:p>
    <w:p w:rsidR="00BF6E40" w:rsidRPr="00AD7335" w:rsidRDefault="00BB6785" w:rsidP="00BF6E40">
      <w:pPr>
        <w:rPr>
          <w:sz w:val="24"/>
        </w:rPr>
      </w:pPr>
      <w:bookmarkStart w:id="8" w:name="sub_332"/>
      <w:bookmarkEnd w:id="7"/>
      <w:r w:rsidRPr="00BB6785">
        <w:rPr>
          <w:sz w:val="24"/>
        </w:rPr>
        <w:t>3)</w:t>
      </w:r>
      <w:r w:rsidR="00BF6E40" w:rsidRPr="00AD7335">
        <w:rPr>
          <w:sz w:val="24"/>
        </w:rPr>
        <w:t xml:space="preserve"> </w:t>
      </w:r>
      <w:r>
        <w:rPr>
          <w:sz w:val="24"/>
        </w:rPr>
        <w:t>в</w:t>
      </w:r>
      <w:r w:rsidR="00BF6E40" w:rsidRPr="00AD7335">
        <w:rPr>
          <w:sz w:val="24"/>
        </w:rPr>
        <w:t xml:space="preserve"> отношении имущества федеральными законами не установлен запрет на его передачу во временное владение и (или) пользование, в том числе в аренду;</w:t>
      </w:r>
    </w:p>
    <w:p w:rsidR="00BF6E40" w:rsidRPr="00AD7335" w:rsidRDefault="00BB6785" w:rsidP="00BF6E40">
      <w:pPr>
        <w:rPr>
          <w:sz w:val="24"/>
        </w:rPr>
      </w:pPr>
      <w:bookmarkStart w:id="9" w:name="sub_333"/>
      <w:bookmarkEnd w:id="8"/>
      <w:r>
        <w:rPr>
          <w:sz w:val="24"/>
        </w:rPr>
        <w:t>4)</w:t>
      </w:r>
      <w:r w:rsidR="00C97E69" w:rsidRPr="00AD7335">
        <w:rPr>
          <w:sz w:val="24"/>
        </w:rPr>
        <w:t xml:space="preserve"> </w:t>
      </w:r>
      <w:r>
        <w:rPr>
          <w:sz w:val="24"/>
        </w:rPr>
        <w:t>и</w:t>
      </w:r>
      <w:r w:rsidR="00BF6E40" w:rsidRPr="00AD7335">
        <w:rPr>
          <w:sz w:val="24"/>
        </w:rPr>
        <w:t>мущество не является объектом религиозного назначения;</w:t>
      </w:r>
    </w:p>
    <w:p w:rsidR="00BF6E40" w:rsidRPr="00AD7335" w:rsidRDefault="00BB6785" w:rsidP="00BF6E40">
      <w:pPr>
        <w:rPr>
          <w:sz w:val="24"/>
        </w:rPr>
      </w:pPr>
      <w:bookmarkStart w:id="10" w:name="sub_334"/>
      <w:bookmarkEnd w:id="9"/>
      <w:r>
        <w:rPr>
          <w:sz w:val="24"/>
        </w:rPr>
        <w:t>5)</w:t>
      </w:r>
      <w:r w:rsidR="00C97E69" w:rsidRPr="00AD7335">
        <w:rPr>
          <w:sz w:val="24"/>
        </w:rPr>
        <w:t xml:space="preserve"> </w:t>
      </w:r>
      <w:r>
        <w:rPr>
          <w:sz w:val="24"/>
        </w:rPr>
        <w:t>и</w:t>
      </w:r>
      <w:r w:rsidR="00BF6E40" w:rsidRPr="00AD7335">
        <w:rPr>
          <w:sz w:val="24"/>
        </w:rPr>
        <w:t>мущество не требует проведения капитального ремонта или реконструкции, не является объектом незавершенного строительства;</w:t>
      </w:r>
    </w:p>
    <w:p w:rsidR="00BF6E40" w:rsidRPr="00AD7335" w:rsidRDefault="00BB6785" w:rsidP="00BF6E40">
      <w:pPr>
        <w:rPr>
          <w:sz w:val="24"/>
        </w:rPr>
      </w:pPr>
      <w:bookmarkStart w:id="11" w:name="sub_335"/>
      <w:bookmarkEnd w:id="10"/>
      <w:proofErr w:type="gramStart"/>
      <w:r>
        <w:rPr>
          <w:sz w:val="24"/>
        </w:rPr>
        <w:t>6)</w:t>
      </w:r>
      <w:r w:rsidR="00C97E69" w:rsidRPr="00AD7335">
        <w:rPr>
          <w:sz w:val="24"/>
        </w:rPr>
        <w:t xml:space="preserve"> </w:t>
      </w:r>
      <w:r w:rsidR="00DB0845" w:rsidRPr="00DB0845">
        <w:rPr>
          <w:sz w:val="24"/>
        </w:rPr>
        <w:t xml:space="preserve">имущество не включено в прогнозный план (программу) приватизации муниципального имущества Алатырского муниципального округа Чувашской Республики, принятого в соответствии с Федеральным законом от 21.12.2001 № 178-ФЗ «О приватизации государственного и муниципального имущества», а также в перечень имущества, предназначенного для передачи во </w:t>
      </w:r>
      <w:r w:rsidR="00DB0845" w:rsidRPr="00DB0845">
        <w:rPr>
          <w:sz w:val="24"/>
        </w:rPr>
        <w:lastRenderedPageBreak/>
        <w:t>владение и (или) в пользование на долгосрочной основе социально ориентированным некоммерческим организациям</w:t>
      </w:r>
      <w:r w:rsidR="00BF6E40" w:rsidRPr="00AD7335">
        <w:rPr>
          <w:sz w:val="24"/>
        </w:rPr>
        <w:t>;</w:t>
      </w:r>
      <w:proofErr w:type="gramEnd"/>
    </w:p>
    <w:p w:rsidR="00BF6E40" w:rsidRPr="00AD7335" w:rsidRDefault="00DB0845" w:rsidP="00BF6E40">
      <w:pPr>
        <w:rPr>
          <w:sz w:val="24"/>
        </w:rPr>
      </w:pPr>
      <w:bookmarkStart w:id="12" w:name="sub_336"/>
      <w:bookmarkEnd w:id="11"/>
      <w:r>
        <w:rPr>
          <w:sz w:val="24"/>
        </w:rPr>
        <w:t>7)</w:t>
      </w:r>
      <w:r w:rsidR="00C97E69" w:rsidRPr="00AD7335">
        <w:rPr>
          <w:sz w:val="24"/>
        </w:rPr>
        <w:t xml:space="preserve"> </w:t>
      </w:r>
      <w:r>
        <w:rPr>
          <w:sz w:val="24"/>
        </w:rPr>
        <w:t>и</w:t>
      </w:r>
      <w:r w:rsidR="00BF6E40" w:rsidRPr="00AD7335">
        <w:rPr>
          <w:sz w:val="24"/>
        </w:rPr>
        <w:t>мущество не признано аварийным и подлежащим сносу;</w:t>
      </w:r>
    </w:p>
    <w:p w:rsidR="00BF6E40" w:rsidRPr="00AD7335" w:rsidRDefault="00DB0845" w:rsidP="00BF6E40">
      <w:pPr>
        <w:rPr>
          <w:sz w:val="24"/>
        </w:rPr>
      </w:pPr>
      <w:bookmarkStart w:id="13" w:name="sub_337"/>
      <w:bookmarkEnd w:id="12"/>
      <w:r>
        <w:rPr>
          <w:sz w:val="24"/>
        </w:rPr>
        <w:t>8)</w:t>
      </w:r>
      <w:r w:rsidR="00C97E69" w:rsidRPr="00AD7335">
        <w:rPr>
          <w:sz w:val="24"/>
        </w:rPr>
        <w:t xml:space="preserve"> </w:t>
      </w:r>
      <w:r>
        <w:rPr>
          <w:sz w:val="24"/>
        </w:rPr>
        <w:t>и</w:t>
      </w:r>
      <w:r w:rsidR="00BF6E40" w:rsidRPr="00AD7335">
        <w:rPr>
          <w:sz w:val="24"/>
        </w:rPr>
        <w:t>мущество не относится к жилому фонду или объектам сети инженерно-технического обеспечения, к которым подключен объект жилищного фонда;</w:t>
      </w:r>
    </w:p>
    <w:p w:rsidR="00BF6E40" w:rsidRPr="00AD7335" w:rsidRDefault="00DB0845" w:rsidP="00BF6E40">
      <w:pPr>
        <w:rPr>
          <w:sz w:val="24"/>
        </w:rPr>
      </w:pPr>
      <w:bookmarkStart w:id="14" w:name="sub_338"/>
      <w:bookmarkEnd w:id="13"/>
      <w:r>
        <w:rPr>
          <w:sz w:val="24"/>
        </w:rPr>
        <w:t>9)</w:t>
      </w:r>
      <w:r w:rsidR="00C97E69" w:rsidRPr="00AD7335">
        <w:rPr>
          <w:sz w:val="24"/>
        </w:rPr>
        <w:t xml:space="preserve"> </w:t>
      </w:r>
      <w:r>
        <w:rPr>
          <w:sz w:val="24"/>
        </w:rPr>
        <w:t>з</w:t>
      </w:r>
      <w:r w:rsidR="00BF6E40" w:rsidRPr="00AD7335">
        <w:rPr>
          <w:sz w:val="24"/>
        </w:rPr>
        <w:t>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BF6E40" w:rsidRPr="00AD7335" w:rsidRDefault="00DB0845" w:rsidP="00BF6E40">
      <w:pPr>
        <w:rPr>
          <w:sz w:val="24"/>
        </w:rPr>
      </w:pPr>
      <w:bookmarkStart w:id="15" w:name="sub_339"/>
      <w:bookmarkEnd w:id="14"/>
      <w:r>
        <w:rPr>
          <w:sz w:val="24"/>
        </w:rPr>
        <w:t>10)</w:t>
      </w:r>
      <w:r w:rsidR="00C97E69" w:rsidRPr="00AD7335">
        <w:rPr>
          <w:sz w:val="24"/>
        </w:rPr>
        <w:t xml:space="preserve"> </w:t>
      </w:r>
      <w:r>
        <w:rPr>
          <w:sz w:val="24"/>
        </w:rPr>
        <w:t>з</w:t>
      </w:r>
      <w:r w:rsidR="00BF6E40" w:rsidRPr="00AD7335">
        <w:rPr>
          <w:sz w:val="24"/>
        </w:rPr>
        <w:t xml:space="preserve">емельный участок не относится к земельным участкам, предусмотренным </w:t>
      </w:r>
      <w:r w:rsidR="00BF6E40" w:rsidRPr="00AD7335">
        <w:rPr>
          <w:bCs/>
          <w:sz w:val="24"/>
        </w:rPr>
        <w:t>подпунктами 1 - 10</w:t>
      </w:r>
      <w:r w:rsidR="00BF6E40" w:rsidRPr="00AD7335">
        <w:rPr>
          <w:sz w:val="24"/>
        </w:rPr>
        <w:t xml:space="preserve">, </w:t>
      </w:r>
      <w:r w:rsidR="00BF6E40" w:rsidRPr="00AD7335">
        <w:rPr>
          <w:bCs/>
          <w:sz w:val="24"/>
        </w:rPr>
        <w:t>13 - 15</w:t>
      </w:r>
      <w:r w:rsidR="00BF6E40" w:rsidRPr="00AD7335">
        <w:rPr>
          <w:sz w:val="24"/>
        </w:rPr>
        <w:t xml:space="preserve">, </w:t>
      </w:r>
      <w:r w:rsidR="00BF6E40" w:rsidRPr="00AD7335">
        <w:rPr>
          <w:bCs/>
          <w:sz w:val="24"/>
        </w:rPr>
        <w:t>18</w:t>
      </w:r>
      <w:r w:rsidR="00BF6E40" w:rsidRPr="00AD7335">
        <w:rPr>
          <w:sz w:val="24"/>
        </w:rPr>
        <w:t xml:space="preserve"> и </w:t>
      </w:r>
      <w:r w:rsidR="00BF6E40" w:rsidRPr="00AD7335">
        <w:rPr>
          <w:bCs/>
          <w:sz w:val="24"/>
        </w:rPr>
        <w:t>19 пункта 8 статьи 39.11</w:t>
      </w:r>
      <w:r w:rsidR="00BF6E40" w:rsidRPr="00AD7335">
        <w:rPr>
          <w:sz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 а </w:t>
      </w:r>
      <w:r w:rsidR="00216A06" w:rsidRPr="00AD7335">
        <w:rPr>
          <w:sz w:val="24"/>
        </w:rPr>
        <w:t>так же</w:t>
      </w:r>
      <w:r w:rsidR="00BF6E40" w:rsidRPr="00AD7335">
        <w:rPr>
          <w:sz w:val="24"/>
        </w:rPr>
        <w:t xml:space="preserve"> физическим лицам, применяю</w:t>
      </w:r>
      <w:r>
        <w:rPr>
          <w:sz w:val="24"/>
        </w:rPr>
        <w:t>щим специальный налоговый режим;</w:t>
      </w:r>
    </w:p>
    <w:p w:rsidR="00BF6E40" w:rsidRPr="00AD7335" w:rsidRDefault="00DB0845" w:rsidP="00BF6E40">
      <w:pPr>
        <w:rPr>
          <w:sz w:val="24"/>
        </w:rPr>
      </w:pPr>
      <w:bookmarkStart w:id="16" w:name="sub_3310"/>
      <w:bookmarkEnd w:id="15"/>
      <w:proofErr w:type="gramStart"/>
      <w:r>
        <w:rPr>
          <w:sz w:val="24"/>
        </w:rPr>
        <w:t>11)</w:t>
      </w:r>
      <w:r w:rsidR="00C97E69" w:rsidRPr="00AD7335">
        <w:rPr>
          <w:sz w:val="24"/>
        </w:rPr>
        <w:t xml:space="preserve"> </w:t>
      </w:r>
      <w:r>
        <w:rPr>
          <w:sz w:val="24"/>
        </w:rPr>
        <w:t>в</w:t>
      </w:r>
      <w:r w:rsidR="00BF6E40" w:rsidRPr="00AD7335">
        <w:rPr>
          <w:sz w:val="24"/>
        </w:rPr>
        <w:t xml:space="preserve"> отношении имущества, закрепленного за муниципальным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имущества в Перечень</w:t>
      </w:r>
      <w:r w:rsidR="00216A06" w:rsidRPr="00AD7335">
        <w:rPr>
          <w:sz w:val="24"/>
        </w:rPr>
        <w:t xml:space="preserve"> муниципального имущества структурного подразделения органа местного самоуправления</w:t>
      </w:r>
      <w:r w:rsidR="00BF6E40" w:rsidRPr="00AD7335">
        <w:rPr>
          <w:sz w:val="24"/>
        </w:rPr>
        <w:t xml:space="preserve">, а также письменное согласие администрации </w:t>
      </w:r>
      <w:proofErr w:type="spellStart"/>
      <w:r w:rsidR="004727A7" w:rsidRPr="00AD7335">
        <w:rPr>
          <w:sz w:val="24"/>
        </w:rPr>
        <w:t>Алатыряского</w:t>
      </w:r>
      <w:proofErr w:type="spellEnd"/>
      <w:r w:rsidR="004727A7" w:rsidRPr="00AD7335">
        <w:rPr>
          <w:sz w:val="24"/>
        </w:rPr>
        <w:t xml:space="preserve"> муниципального округа</w:t>
      </w:r>
      <w:r w:rsidR="00216A06" w:rsidRPr="00AD7335">
        <w:rPr>
          <w:sz w:val="24"/>
        </w:rPr>
        <w:t>,</w:t>
      </w:r>
      <w:r w:rsidR="00BF6E40" w:rsidRPr="00AD7335">
        <w:rPr>
          <w:sz w:val="24"/>
        </w:rPr>
        <w:t xml:space="preserve"> уполномоченного на согласование сделки с соответствующим имуществом, на включение имущества в Перечень в</w:t>
      </w:r>
      <w:proofErr w:type="gramEnd"/>
      <w:r w:rsidR="00BF6E40" w:rsidRPr="00AD7335">
        <w:rPr>
          <w:sz w:val="24"/>
        </w:rPr>
        <w:t xml:space="preserve"> </w:t>
      </w:r>
      <w:proofErr w:type="gramStart"/>
      <w:r w:rsidR="00BF6E40" w:rsidRPr="00AD7335">
        <w:rPr>
          <w:sz w:val="24"/>
        </w:rPr>
        <w:t>целях</w:t>
      </w:r>
      <w:proofErr w:type="gramEnd"/>
      <w:r w:rsidR="00BF6E40" w:rsidRPr="00AD7335">
        <w:rPr>
          <w:sz w:val="24"/>
        </w:rPr>
        <w:t xml:space="preserve">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а </w:t>
      </w:r>
      <w:r w:rsidR="00216A06" w:rsidRPr="00AD7335">
        <w:rPr>
          <w:sz w:val="24"/>
        </w:rPr>
        <w:t>так же</w:t>
      </w:r>
      <w:r w:rsidR="00BF6E40" w:rsidRPr="00AD7335">
        <w:rPr>
          <w:sz w:val="24"/>
        </w:rPr>
        <w:t xml:space="preserve"> физическим лицам, применяю</w:t>
      </w:r>
      <w:r>
        <w:rPr>
          <w:sz w:val="24"/>
        </w:rPr>
        <w:t>щим специальный налоговый режим;</w:t>
      </w:r>
    </w:p>
    <w:p w:rsidR="00BF6E40" w:rsidRPr="00AD7335" w:rsidRDefault="00DB0845" w:rsidP="00BF6E40">
      <w:pPr>
        <w:rPr>
          <w:sz w:val="24"/>
        </w:rPr>
      </w:pPr>
      <w:bookmarkStart w:id="17" w:name="sub_3311"/>
      <w:bookmarkEnd w:id="16"/>
      <w:proofErr w:type="gramStart"/>
      <w:r>
        <w:rPr>
          <w:sz w:val="24"/>
        </w:rPr>
        <w:t>12) и</w:t>
      </w:r>
      <w:r w:rsidR="00BF6E40" w:rsidRPr="00AD7335">
        <w:rPr>
          <w:sz w:val="24"/>
        </w:rPr>
        <w:t>мущество не относится к вещам, которые теряют свои натуральные свойства в процессе использования (потребляемым вещам), к малоценному движимому имуществу, к имуществу,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 а также не является частью неделимой вещи.</w:t>
      </w:r>
      <w:proofErr w:type="gramEnd"/>
    </w:p>
    <w:p w:rsidR="00BF6E40" w:rsidRPr="00AD7335" w:rsidRDefault="00BF6E40" w:rsidP="00DB0845">
      <w:pPr>
        <w:numPr>
          <w:ilvl w:val="1"/>
          <w:numId w:val="4"/>
        </w:numPr>
        <w:tabs>
          <w:tab w:val="left" w:pos="1134"/>
        </w:tabs>
        <w:ind w:left="0" w:firstLine="567"/>
        <w:rPr>
          <w:sz w:val="24"/>
        </w:rPr>
      </w:pPr>
      <w:bookmarkStart w:id="18" w:name="sub_1004"/>
      <w:bookmarkEnd w:id="17"/>
      <w:r w:rsidRPr="00AD7335">
        <w:rPr>
          <w:sz w:val="24"/>
        </w:rPr>
        <w:t>Перечень муниципального имущества должен содержать сведения об имуществе, позволяющие индивидуализировать его данные (характеристика имущества), а также информацию об имущественных правах субъектов малого и среднего предпринимательства, физических лиц, применяющих специальный налоговый режим, на такое имущество (при наличии).</w:t>
      </w:r>
    </w:p>
    <w:p w:rsidR="00A74BDB" w:rsidRPr="00AD7335" w:rsidRDefault="00A74BDB" w:rsidP="00C97E69">
      <w:pPr>
        <w:jc w:val="center"/>
        <w:rPr>
          <w:sz w:val="24"/>
        </w:rPr>
      </w:pPr>
    </w:p>
    <w:p w:rsidR="00C97E69" w:rsidRPr="00711726" w:rsidRDefault="00DB0845" w:rsidP="00DB0845">
      <w:pPr>
        <w:ind w:firstLine="0"/>
        <w:jc w:val="center"/>
        <w:rPr>
          <w:b/>
          <w:sz w:val="24"/>
        </w:rPr>
      </w:pPr>
      <w:r>
        <w:rPr>
          <w:b/>
          <w:sz w:val="24"/>
          <w:lang w:val="en-US"/>
        </w:rPr>
        <w:t>III</w:t>
      </w:r>
      <w:r w:rsidR="00C97E69" w:rsidRPr="00711726">
        <w:rPr>
          <w:b/>
          <w:sz w:val="24"/>
        </w:rPr>
        <w:t>. Внесение изменений в перечень</w:t>
      </w:r>
    </w:p>
    <w:p w:rsidR="00BF6E40" w:rsidRPr="00E60D99" w:rsidRDefault="00BF6E40" w:rsidP="00E60D99">
      <w:pPr>
        <w:pStyle w:val="af1"/>
        <w:numPr>
          <w:ilvl w:val="1"/>
          <w:numId w:val="4"/>
        </w:numPr>
        <w:tabs>
          <w:tab w:val="left" w:pos="1134"/>
        </w:tabs>
        <w:ind w:left="0" w:firstLine="567"/>
        <w:rPr>
          <w:sz w:val="24"/>
        </w:rPr>
      </w:pPr>
      <w:bookmarkStart w:id="19" w:name="sub_1005"/>
      <w:bookmarkEnd w:id="18"/>
      <w:r w:rsidRPr="00E60D99">
        <w:rPr>
          <w:sz w:val="24"/>
        </w:rPr>
        <w:t xml:space="preserve">Внесение в перечень муниципального имущества изменений осуществляется путем включения, исключения имущества, а также внесения сведений об имущественных правах субъектов малого и среднего предпринимательства, а </w:t>
      </w:r>
      <w:r w:rsidR="00216A06" w:rsidRPr="00E60D99">
        <w:rPr>
          <w:sz w:val="24"/>
        </w:rPr>
        <w:t>так же</w:t>
      </w:r>
      <w:r w:rsidRPr="00E60D99">
        <w:rPr>
          <w:sz w:val="24"/>
        </w:rPr>
        <w:t xml:space="preserve"> физических лиц, применяющих специальный налоговый режим, на такое имущество.</w:t>
      </w:r>
    </w:p>
    <w:p w:rsidR="00BF6E40" w:rsidRPr="00E60D99" w:rsidRDefault="00BF6E40" w:rsidP="00E60D99">
      <w:pPr>
        <w:pStyle w:val="af1"/>
        <w:numPr>
          <w:ilvl w:val="1"/>
          <w:numId w:val="4"/>
        </w:numPr>
        <w:tabs>
          <w:tab w:val="left" w:pos="1134"/>
        </w:tabs>
        <w:ind w:left="0" w:firstLine="567"/>
        <w:rPr>
          <w:sz w:val="24"/>
        </w:rPr>
      </w:pPr>
      <w:bookmarkStart w:id="20" w:name="sub_1006"/>
      <w:bookmarkEnd w:id="19"/>
      <w:r w:rsidRPr="00E60D99">
        <w:rPr>
          <w:sz w:val="24"/>
        </w:rPr>
        <w:t>Включение имущества в перечень муниципального имущества осуществляется в случаях:</w:t>
      </w:r>
    </w:p>
    <w:bookmarkEnd w:id="20"/>
    <w:p w:rsidR="00BF6E40" w:rsidRPr="00E60D99" w:rsidRDefault="00BF6E40" w:rsidP="00E60D99">
      <w:pPr>
        <w:pStyle w:val="af1"/>
        <w:numPr>
          <w:ilvl w:val="0"/>
          <w:numId w:val="9"/>
        </w:numPr>
        <w:tabs>
          <w:tab w:val="left" w:pos="1134"/>
        </w:tabs>
        <w:ind w:left="0" w:firstLine="567"/>
        <w:rPr>
          <w:sz w:val="24"/>
        </w:rPr>
      </w:pPr>
      <w:r w:rsidRPr="00E60D99">
        <w:rPr>
          <w:sz w:val="24"/>
        </w:rPr>
        <w:t xml:space="preserve">возникновения права собственности на имущество у муниципального образования </w:t>
      </w:r>
      <w:r w:rsidR="00F518F8" w:rsidRPr="00E60D99">
        <w:rPr>
          <w:sz w:val="24"/>
        </w:rPr>
        <w:t xml:space="preserve">Алатырского муниципального округа </w:t>
      </w:r>
      <w:r w:rsidR="00F04EE6" w:rsidRPr="00E60D99">
        <w:rPr>
          <w:sz w:val="24"/>
        </w:rPr>
        <w:t>Чувашской Республики</w:t>
      </w:r>
      <w:r w:rsidRPr="00E60D99">
        <w:rPr>
          <w:sz w:val="24"/>
        </w:rPr>
        <w:t>;</w:t>
      </w:r>
    </w:p>
    <w:p w:rsidR="00BF6E40" w:rsidRPr="00E60D99" w:rsidRDefault="00BF6E40" w:rsidP="00E60D99">
      <w:pPr>
        <w:pStyle w:val="af1"/>
        <w:numPr>
          <w:ilvl w:val="0"/>
          <w:numId w:val="9"/>
        </w:numPr>
        <w:tabs>
          <w:tab w:val="left" w:pos="1134"/>
        </w:tabs>
        <w:ind w:left="0" w:firstLine="567"/>
        <w:rPr>
          <w:sz w:val="24"/>
        </w:rPr>
      </w:pPr>
      <w:r w:rsidRPr="00E60D99">
        <w:rPr>
          <w:sz w:val="24"/>
        </w:rPr>
        <w:t>прекращения прав третьих лиц (за исключением имущественных прав субъектов малого и среднего предпринимательства, физических лиц, применяющих специальный налоговый режим).</w:t>
      </w:r>
    </w:p>
    <w:p w:rsidR="00BF6E40" w:rsidRPr="00E60D99" w:rsidRDefault="00BF6E40" w:rsidP="00E60D99">
      <w:pPr>
        <w:pStyle w:val="af1"/>
        <w:numPr>
          <w:ilvl w:val="1"/>
          <w:numId w:val="4"/>
        </w:numPr>
        <w:tabs>
          <w:tab w:val="left" w:pos="1134"/>
        </w:tabs>
        <w:ind w:left="0" w:firstLine="567"/>
        <w:rPr>
          <w:sz w:val="24"/>
        </w:rPr>
      </w:pPr>
      <w:bookmarkStart w:id="21" w:name="sub_1007"/>
      <w:r w:rsidRPr="00E60D99">
        <w:rPr>
          <w:sz w:val="24"/>
        </w:rPr>
        <w:t>Исключение имущества из перечня муниципального имущества может осуществляться в случаях:</w:t>
      </w:r>
    </w:p>
    <w:bookmarkEnd w:id="21"/>
    <w:p w:rsidR="00BF6E40" w:rsidRPr="00E60D99" w:rsidRDefault="00BF6E40" w:rsidP="00E60D99">
      <w:pPr>
        <w:pStyle w:val="af1"/>
        <w:numPr>
          <w:ilvl w:val="0"/>
          <w:numId w:val="11"/>
        </w:numPr>
        <w:tabs>
          <w:tab w:val="left" w:pos="1134"/>
        </w:tabs>
        <w:ind w:left="0" w:firstLine="567"/>
        <w:rPr>
          <w:sz w:val="24"/>
        </w:rPr>
      </w:pPr>
      <w:r w:rsidRPr="00E60D99">
        <w:rPr>
          <w:sz w:val="24"/>
        </w:rPr>
        <w:t xml:space="preserve">необходимости использования имущества администрацией </w:t>
      </w:r>
      <w:r w:rsidR="00F518F8" w:rsidRPr="00E60D99">
        <w:rPr>
          <w:sz w:val="24"/>
        </w:rPr>
        <w:t xml:space="preserve">Алатырского муниципального округа </w:t>
      </w:r>
      <w:r w:rsidRPr="00E60D99">
        <w:rPr>
          <w:sz w:val="24"/>
        </w:rPr>
        <w:t xml:space="preserve">Чувашской Республики и (или) муниципальными предприятиями (учреждениями) </w:t>
      </w:r>
      <w:r w:rsidR="00F518F8" w:rsidRPr="00E60D99">
        <w:rPr>
          <w:sz w:val="24"/>
        </w:rPr>
        <w:t xml:space="preserve">Алатырского муниципального округа </w:t>
      </w:r>
      <w:r w:rsidRPr="00E60D99">
        <w:rPr>
          <w:sz w:val="24"/>
        </w:rPr>
        <w:t>Чувашской Республики;</w:t>
      </w:r>
    </w:p>
    <w:p w:rsidR="00BF6E40" w:rsidRPr="00E60D99" w:rsidRDefault="00BF6E40" w:rsidP="00E60D99">
      <w:pPr>
        <w:pStyle w:val="af1"/>
        <w:numPr>
          <w:ilvl w:val="0"/>
          <w:numId w:val="11"/>
        </w:numPr>
        <w:tabs>
          <w:tab w:val="left" w:pos="1134"/>
        </w:tabs>
        <w:ind w:left="0" w:firstLine="567"/>
        <w:rPr>
          <w:sz w:val="24"/>
        </w:rPr>
      </w:pPr>
      <w:proofErr w:type="gramStart"/>
      <w:r w:rsidRPr="00E60D99">
        <w:rPr>
          <w:sz w:val="24"/>
        </w:rPr>
        <w:t>отсутствия заявок от субъектов малого или среднего предпринимательства, организаций, образующих инфраструктуру поддержки субъектов малого и среднего предпринимательства или от физических лиц, применяющих специальный налоговый режим, о предоставлении во владение и (или) в пользование имущества, указанного в перечне муниципального имущества, в течение двух лет со дня включения сведений о муниципальном имуществе в перечень муниципального имущества.</w:t>
      </w:r>
      <w:proofErr w:type="gramEnd"/>
    </w:p>
    <w:p w:rsidR="00BF6E40" w:rsidRPr="00E60D99" w:rsidRDefault="00BF6E40" w:rsidP="00E60D99">
      <w:pPr>
        <w:pStyle w:val="af1"/>
        <w:numPr>
          <w:ilvl w:val="1"/>
          <w:numId w:val="4"/>
        </w:numPr>
        <w:tabs>
          <w:tab w:val="left" w:pos="1134"/>
        </w:tabs>
        <w:ind w:left="0" w:firstLine="567"/>
        <w:rPr>
          <w:sz w:val="24"/>
        </w:rPr>
      </w:pPr>
      <w:bookmarkStart w:id="22" w:name="sub_1008"/>
      <w:r w:rsidRPr="00E60D99">
        <w:rPr>
          <w:sz w:val="24"/>
        </w:rPr>
        <w:lastRenderedPageBreak/>
        <w:t>Исключение имущества из перечня муниципального имущества осуществляется в случае прекращения права муниципальной собственности на имущество, по постановлению суда или в ином установленном законом порядке.</w:t>
      </w:r>
    </w:p>
    <w:p w:rsidR="00BF6E40" w:rsidRPr="00E60D99" w:rsidRDefault="00BF6E40" w:rsidP="00E60D99">
      <w:pPr>
        <w:pStyle w:val="af1"/>
        <w:numPr>
          <w:ilvl w:val="1"/>
          <w:numId w:val="4"/>
        </w:numPr>
        <w:tabs>
          <w:tab w:val="left" w:pos="1134"/>
        </w:tabs>
        <w:ind w:left="0" w:firstLine="567"/>
        <w:rPr>
          <w:sz w:val="24"/>
        </w:rPr>
      </w:pPr>
      <w:bookmarkStart w:id="23" w:name="sub_1009"/>
      <w:bookmarkEnd w:id="22"/>
      <w:proofErr w:type="gramStart"/>
      <w:r w:rsidRPr="00E60D99">
        <w:rPr>
          <w:sz w:val="24"/>
        </w:rPr>
        <w:t xml:space="preserve">Муниципальное имущество, включенное в перечень муниципального имущества </w:t>
      </w:r>
      <w:r w:rsidR="00F518F8" w:rsidRPr="00E60D99">
        <w:rPr>
          <w:sz w:val="24"/>
        </w:rPr>
        <w:t xml:space="preserve">Алатырского муниципального округа </w:t>
      </w:r>
      <w:r w:rsidRPr="00E60D99">
        <w:rPr>
          <w:sz w:val="24"/>
        </w:rPr>
        <w:t xml:space="preserve">Чувашской Республики,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w:t>
      </w:r>
      <w:r w:rsidRPr="00E60D99">
        <w:rPr>
          <w:bCs/>
          <w:sz w:val="24"/>
        </w:rPr>
        <w:t>частью 2.1 статьи 9</w:t>
      </w:r>
      <w:r w:rsidRPr="00E60D99">
        <w:rPr>
          <w:sz w:val="24"/>
        </w:rPr>
        <w:t xml:space="preserve"> Федерального закона от 22</w:t>
      </w:r>
      <w:r w:rsidR="00A85C95" w:rsidRPr="00E60D99">
        <w:rPr>
          <w:sz w:val="24"/>
        </w:rPr>
        <w:t>.07.</w:t>
      </w:r>
      <w:r w:rsidRPr="00E60D99">
        <w:rPr>
          <w:sz w:val="24"/>
        </w:rPr>
        <w:t>2008</w:t>
      </w:r>
      <w:r w:rsidR="00A85C95" w:rsidRPr="00E60D99">
        <w:rPr>
          <w:sz w:val="24"/>
        </w:rPr>
        <w:t xml:space="preserve"> </w:t>
      </w:r>
      <w:r w:rsidR="004B6BFA" w:rsidRPr="00E60D99">
        <w:rPr>
          <w:sz w:val="24"/>
        </w:rPr>
        <w:t>№</w:t>
      </w:r>
      <w:r w:rsidR="00E60D99">
        <w:rPr>
          <w:sz w:val="24"/>
        </w:rPr>
        <w:t xml:space="preserve"> </w:t>
      </w:r>
      <w:r w:rsidRPr="00E60D99">
        <w:rPr>
          <w:sz w:val="24"/>
        </w:rPr>
        <w:t xml:space="preserve">159-ФЗ </w:t>
      </w:r>
      <w:r w:rsidR="004B6BFA" w:rsidRPr="00E60D99">
        <w:rPr>
          <w:sz w:val="24"/>
        </w:rPr>
        <w:t>«</w:t>
      </w:r>
      <w:r w:rsidRPr="00E60D99">
        <w:rPr>
          <w:sz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w:t>
      </w:r>
      <w:proofErr w:type="gramEnd"/>
      <w:r w:rsidRPr="00E60D99">
        <w:rPr>
          <w:sz w:val="24"/>
        </w:rPr>
        <w:t xml:space="preserve"> арендуемого субъектами малого и среднего предпринимательства, и о внесении изменений в отдельные законодательные акты Российской Федерации</w:t>
      </w:r>
      <w:r w:rsidR="004B6BFA" w:rsidRPr="00E60D99">
        <w:rPr>
          <w:sz w:val="24"/>
        </w:rPr>
        <w:t>»</w:t>
      </w:r>
      <w:r w:rsidR="00216A06" w:rsidRPr="00E60D99">
        <w:rPr>
          <w:sz w:val="24"/>
        </w:rPr>
        <w:t>, и в случаях указанных в подпунктах 6-9 пункта 2 статьи 39.3 Земельного кодекса Российской Федерации</w:t>
      </w:r>
      <w:r w:rsidRPr="00E60D99">
        <w:rPr>
          <w:sz w:val="24"/>
        </w:rPr>
        <w:t>.</w:t>
      </w:r>
    </w:p>
    <w:p w:rsidR="00C97E69" w:rsidRPr="00E60D99" w:rsidRDefault="007E159C" w:rsidP="00E60D99">
      <w:pPr>
        <w:pStyle w:val="af1"/>
        <w:numPr>
          <w:ilvl w:val="1"/>
          <w:numId w:val="4"/>
        </w:numPr>
        <w:tabs>
          <w:tab w:val="left" w:pos="1134"/>
        </w:tabs>
        <w:ind w:left="0" w:firstLine="567"/>
        <w:rPr>
          <w:sz w:val="24"/>
        </w:rPr>
      </w:pPr>
      <w:r w:rsidRPr="00E60D99">
        <w:rPr>
          <w:sz w:val="24"/>
        </w:rPr>
        <w:t>Внесение изменений в перечень осуществляется в следующем порядке:</w:t>
      </w:r>
    </w:p>
    <w:p w:rsidR="00D62838" w:rsidRPr="00E60D99" w:rsidRDefault="00DB0845" w:rsidP="00E60D99">
      <w:pPr>
        <w:pStyle w:val="af1"/>
        <w:numPr>
          <w:ilvl w:val="0"/>
          <w:numId w:val="13"/>
        </w:numPr>
        <w:tabs>
          <w:tab w:val="left" w:pos="1134"/>
        </w:tabs>
        <w:ind w:left="0" w:firstLine="567"/>
        <w:rPr>
          <w:sz w:val="24"/>
        </w:rPr>
      </w:pPr>
      <w:bookmarkStart w:id="24" w:name="sub_10102"/>
      <w:bookmarkEnd w:id="23"/>
      <w:r w:rsidRPr="00E60D99">
        <w:rPr>
          <w:sz w:val="24"/>
        </w:rPr>
        <w:t>о</w:t>
      </w:r>
      <w:r w:rsidR="00D62838" w:rsidRPr="00E60D99">
        <w:rPr>
          <w:sz w:val="24"/>
        </w:rPr>
        <w:t xml:space="preserve">тдел имущественных и земельных отношений администрации </w:t>
      </w:r>
      <w:r w:rsidR="00F518F8" w:rsidRPr="00E60D99">
        <w:rPr>
          <w:sz w:val="24"/>
        </w:rPr>
        <w:t xml:space="preserve">Алатырского муниципального округа </w:t>
      </w:r>
      <w:r w:rsidR="00D62838" w:rsidRPr="00E60D99">
        <w:rPr>
          <w:sz w:val="24"/>
        </w:rPr>
        <w:t>Чувашской Республики в пределах своей компетенции ежегодно формирует предложения п</w:t>
      </w:r>
      <w:r w:rsidRPr="00E60D99">
        <w:rPr>
          <w:sz w:val="24"/>
        </w:rPr>
        <w:t>о внесению изменений в перечень;</w:t>
      </w:r>
    </w:p>
    <w:p w:rsidR="00D62838" w:rsidRPr="00E60D99" w:rsidRDefault="00DB0845" w:rsidP="00E60D99">
      <w:pPr>
        <w:pStyle w:val="af1"/>
        <w:numPr>
          <w:ilvl w:val="0"/>
          <w:numId w:val="13"/>
        </w:numPr>
        <w:tabs>
          <w:tab w:val="left" w:pos="1134"/>
        </w:tabs>
        <w:ind w:left="0" w:firstLine="567"/>
        <w:rPr>
          <w:sz w:val="24"/>
        </w:rPr>
      </w:pPr>
      <w:r w:rsidRPr="00E60D99">
        <w:rPr>
          <w:sz w:val="24"/>
        </w:rPr>
        <w:t>л</w:t>
      </w:r>
      <w:r w:rsidR="00D62838" w:rsidRPr="00E60D99">
        <w:rPr>
          <w:sz w:val="24"/>
        </w:rPr>
        <w:t xml:space="preserve">ица, заинтересованные во включении муниципального имущества в перечень, направляют свои предложения в отдел имущественных и земельных отношений администрации </w:t>
      </w:r>
      <w:r w:rsidR="00F518F8" w:rsidRPr="00E60D99">
        <w:rPr>
          <w:sz w:val="24"/>
        </w:rPr>
        <w:t xml:space="preserve">Алатырского муниципального округа </w:t>
      </w:r>
      <w:r w:rsidRPr="00E60D99">
        <w:rPr>
          <w:sz w:val="24"/>
        </w:rPr>
        <w:t>Чувашской Республики;</w:t>
      </w:r>
    </w:p>
    <w:p w:rsidR="00D62838" w:rsidRPr="00E60D99" w:rsidRDefault="00DB0845" w:rsidP="00E60D99">
      <w:pPr>
        <w:pStyle w:val="af1"/>
        <w:numPr>
          <w:ilvl w:val="0"/>
          <w:numId w:val="13"/>
        </w:numPr>
        <w:tabs>
          <w:tab w:val="left" w:pos="1134"/>
        </w:tabs>
        <w:ind w:left="0" w:firstLine="567"/>
        <w:rPr>
          <w:sz w:val="24"/>
        </w:rPr>
      </w:pPr>
      <w:r w:rsidRPr="00E60D99">
        <w:rPr>
          <w:sz w:val="24"/>
        </w:rPr>
        <w:t>п</w:t>
      </w:r>
      <w:r w:rsidR="00D62838" w:rsidRPr="00E60D99">
        <w:rPr>
          <w:sz w:val="24"/>
        </w:rPr>
        <w:t xml:space="preserve">ри отклонении предложения о включении муниципального имущества в перечень отдел имущественных и земельных отношений администрации </w:t>
      </w:r>
      <w:r w:rsidR="00F518F8" w:rsidRPr="00E60D99">
        <w:rPr>
          <w:sz w:val="24"/>
        </w:rPr>
        <w:t xml:space="preserve">Алатырского муниципального округа </w:t>
      </w:r>
      <w:r w:rsidR="00D62838" w:rsidRPr="00E60D99">
        <w:rPr>
          <w:sz w:val="24"/>
        </w:rPr>
        <w:t>Чувашской Республики направляет заявителю сообщение об отклонении предложения с обоснованием такого отклонения.</w:t>
      </w:r>
    </w:p>
    <w:p w:rsidR="00D62838" w:rsidRPr="00AD7335" w:rsidRDefault="00D62838" w:rsidP="00D62838">
      <w:pPr>
        <w:rPr>
          <w:sz w:val="24"/>
        </w:rPr>
      </w:pPr>
      <w:r w:rsidRPr="00AD7335">
        <w:rPr>
          <w:sz w:val="24"/>
        </w:rPr>
        <w:t xml:space="preserve">Отклонение отделом имущественных и земельных отношений администрации </w:t>
      </w:r>
      <w:r w:rsidR="00F518F8" w:rsidRPr="00AD7335">
        <w:rPr>
          <w:sz w:val="24"/>
        </w:rPr>
        <w:t xml:space="preserve">Алатырского муниципального округа </w:t>
      </w:r>
      <w:r w:rsidRPr="00AD7335">
        <w:rPr>
          <w:sz w:val="24"/>
        </w:rPr>
        <w:t>Чувашской Республики предложения о включении муниципального имущества в перечень не лишает заявителя права направления аналогично</w:t>
      </w:r>
      <w:r w:rsidR="00DB0845">
        <w:rPr>
          <w:sz w:val="24"/>
        </w:rPr>
        <w:t>го предложения в следующем году;</w:t>
      </w:r>
    </w:p>
    <w:p w:rsidR="00D62838" w:rsidRPr="00E60D99" w:rsidRDefault="00DB0845" w:rsidP="00E60D99">
      <w:pPr>
        <w:pStyle w:val="af1"/>
        <w:numPr>
          <w:ilvl w:val="0"/>
          <w:numId w:val="13"/>
        </w:numPr>
        <w:tabs>
          <w:tab w:val="left" w:pos="1134"/>
        </w:tabs>
        <w:ind w:left="0" w:firstLine="567"/>
        <w:rPr>
          <w:sz w:val="24"/>
        </w:rPr>
      </w:pPr>
      <w:r w:rsidRPr="00E60D99">
        <w:rPr>
          <w:sz w:val="24"/>
        </w:rPr>
        <w:t>о</w:t>
      </w:r>
      <w:r w:rsidR="00D62838" w:rsidRPr="00E60D99">
        <w:rPr>
          <w:sz w:val="24"/>
        </w:rPr>
        <w:t xml:space="preserve">тдел имущественных и земельных отношений администрации </w:t>
      </w:r>
      <w:r w:rsidR="00F518F8" w:rsidRPr="00E60D99">
        <w:rPr>
          <w:sz w:val="24"/>
        </w:rPr>
        <w:t xml:space="preserve">Алатырского муниципального округа </w:t>
      </w:r>
      <w:r w:rsidR="00D62838" w:rsidRPr="00E60D99">
        <w:rPr>
          <w:sz w:val="24"/>
        </w:rPr>
        <w:t>Чувашской Республики на основании предложений, полученных от заявителей, с учетом положений настоящего Порядка</w:t>
      </w:r>
      <w:r w:rsidR="00E60D99" w:rsidRPr="00E60D99">
        <w:rPr>
          <w:sz w:val="24"/>
        </w:rPr>
        <w:t>,</w:t>
      </w:r>
      <w:r w:rsidR="00D62838" w:rsidRPr="00E60D99">
        <w:rPr>
          <w:sz w:val="24"/>
        </w:rPr>
        <w:t xml:space="preserve"> готовит проект постановления администрации </w:t>
      </w:r>
      <w:r w:rsidR="00F518F8" w:rsidRPr="00E60D99">
        <w:rPr>
          <w:sz w:val="24"/>
        </w:rPr>
        <w:t xml:space="preserve">Алатырского муниципального округа </w:t>
      </w:r>
      <w:r w:rsidRPr="00E60D99">
        <w:rPr>
          <w:sz w:val="24"/>
        </w:rPr>
        <w:t>Чувашской Республики;</w:t>
      </w:r>
    </w:p>
    <w:p w:rsidR="00D62838" w:rsidRPr="00E60D99" w:rsidRDefault="00DB0845" w:rsidP="00E60D99">
      <w:pPr>
        <w:pStyle w:val="af1"/>
        <w:numPr>
          <w:ilvl w:val="0"/>
          <w:numId w:val="13"/>
        </w:numPr>
        <w:tabs>
          <w:tab w:val="left" w:pos="1134"/>
        </w:tabs>
        <w:ind w:left="0" w:firstLine="567"/>
        <w:rPr>
          <w:sz w:val="24"/>
        </w:rPr>
      </w:pPr>
      <w:proofErr w:type="gramStart"/>
      <w:r w:rsidRPr="00E60D99">
        <w:rPr>
          <w:sz w:val="24"/>
        </w:rPr>
        <w:t>с</w:t>
      </w:r>
      <w:r w:rsidR="00D62838" w:rsidRPr="00E60D99">
        <w:rPr>
          <w:sz w:val="24"/>
        </w:rPr>
        <w:t xml:space="preserve">убъекты малого и среднего предпринимательства по своей инициативе вправе направить в отдел имущественных и земельных отношений администрации </w:t>
      </w:r>
      <w:r w:rsidR="00F518F8" w:rsidRPr="00E60D99">
        <w:rPr>
          <w:sz w:val="24"/>
        </w:rPr>
        <w:t xml:space="preserve">Алатырского муниципального округа </w:t>
      </w:r>
      <w:r w:rsidR="00D62838" w:rsidRPr="00E60D99">
        <w:rPr>
          <w:sz w:val="24"/>
        </w:rPr>
        <w:t xml:space="preserve">Чувашской Республики заявление об исключении арендуемого ими муниципального имущества из перечня муниципального имущества </w:t>
      </w:r>
      <w:r w:rsidR="00F518F8" w:rsidRPr="00E60D99">
        <w:rPr>
          <w:sz w:val="24"/>
        </w:rPr>
        <w:t xml:space="preserve">Алатырского муниципального округа </w:t>
      </w:r>
      <w:r w:rsidR="00D62838" w:rsidRPr="00E60D99">
        <w:rPr>
          <w:sz w:val="24"/>
        </w:rPr>
        <w:t>Чувашской Республики для предоставления его во владение и (или) в пользование на долгосрочной основе (в том числе по льготным ставкам арендной платы) субъектам малого</w:t>
      </w:r>
      <w:proofErr w:type="gramEnd"/>
      <w:r w:rsidR="00D62838" w:rsidRPr="00E60D99">
        <w:rPr>
          <w:sz w:val="24"/>
        </w:rPr>
        <w:t xml:space="preserve"> и среднего предпринимательства и организациям, образующим инфраструктуру поддержки малого и среднего предпринимател</w:t>
      </w:r>
      <w:r w:rsidRPr="00E60D99">
        <w:rPr>
          <w:sz w:val="24"/>
        </w:rPr>
        <w:t>ьства до 1 ноября текущего года;</w:t>
      </w:r>
    </w:p>
    <w:p w:rsidR="00D62838" w:rsidRPr="00E60D99" w:rsidRDefault="00DB0845" w:rsidP="00E60D99">
      <w:pPr>
        <w:pStyle w:val="af1"/>
        <w:numPr>
          <w:ilvl w:val="0"/>
          <w:numId w:val="13"/>
        </w:numPr>
        <w:tabs>
          <w:tab w:val="left" w:pos="1134"/>
        </w:tabs>
        <w:ind w:left="0" w:firstLine="567"/>
        <w:rPr>
          <w:sz w:val="24"/>
        </w:rPr>
      </w:pPr>
      <w:proofErr w:type="gramStart"/>
      <w:r w:rsidRPr="00E60D99">
        <w:rPr>
          <w:sz w:val="24"/>
        </w:rPr>
        <w:t>о</w:t>
      </w:r>
      <w:r w:rsidR="00D62838" w:rsidRPr="00E60D99">
        <w:rPr>
          <w:sz w:val="24"/>
        </w:rPr>
        <w:t xml:space="preserve">тдел имущественных и земельных отношений администрации </w:t>
      </w:r>
      <w:r w:rsidR="00F518F8" w:rsidRPr="00E60D99">
        <w:rPr>
          <w:sz w:val="24"/>
        </w:rPr>
        <w:t xml:space="preserve">Алатырского муниципального округа </w:t>
      </w:r>
      <w:r w:rsidR="00D62838" w:rsidRPr="00E60D99">
        <w:rPr>
          <w:sz w:val="24"/>
        </w:rPr>
        <w:t>Чувашской Республики вправе исключить сведения о муниципальном имуществе из перечня,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 образующих инфраструктуру поддержки субъектов малого и среднего предпринимательства, а так же, физических лиц, применяющие специальный</w:t>
      </w:r>
      <w:proofErr w:type="gramEnd"/>
      <w:r w:rsidR="00D62838" w:rsidRPr="00E60D99">
        <w:rPr>
          <w:sz w:val="24"/>
        </w:rPr>
        <w:t xml:space="preserve"> налоговый режим, не поступило:</w:t>
      </w:r>
    </w:p>
    <w:p w:rsidR="00D62838" w:rsidRPr="00AD7335" w:rsidRDefault="00D62838" w:rsidP="00D62838">
      <w:pPr>
        <w:rPr>
          <w:sz w:val="24"/>
        </w:rPr>
      </w:pPr>
      <w:r w:rsidRPr="00AD7335">
        <w:rPr>
          <w:sz w:val="24"/>
        </w:rPr>
        <w:t xml:space="preserve">а) ни одной заявки на участие в аукционе (конкурсе) на право заключения договора, предусматривающего переход прав владения и (или) пользования в отношении муниципального имущества </w:t>
      </w:r>
      <w:r w:rsidR="00F518F8" w:rsidRPr="00AD7335">
        <w:rPr>
          <w:sz w:val="24"/>
        </w:rPr>
        <w:t xml:space="preserve">Алатырского муниципального округа </w:t>
      </w:r>
      <w:r w:rsidRPr="00AD7335">
        <w:rPr>
          <w:sz w:val="24"/>
        </w:rPr>
        <w:t>Чувашской Республики;</w:t>
      </w:r>
    </w:p>
    <w:p w:rsidR="00D62838" w:rsidRPr="00AD7335" w:rsidRDefault="00D62838" w:rsidP="00D62838">
      <w:pPr>
        <w:rPr>
          <w:sz w:val="24"/>
        </w:rPr>
      </w:pPr>
      <w:r w:rsidRPr="00AD7335">
        <w:rPr>
          <w:sz w:val="24"/>
        </w:rPr>
        <w:t>б) ни одного заявления о предоставлении муниципального имущества, в отношении которого заключение указанного договора может быть осуществлено без проведения аукциона (конкурса) в случаях, предусмотренных Федеральным законом от 26.07.2006 № 135-ФЗ «О защите конкурен</w:t>
      </w:r>
      <w:r w:rsidR="00DB0845">
        <w:rPr>
          <w:sz w:val="24"/>
        </w:rPr>
        <w:t>ции»;</w:t>
      </w:r>
    </w:p>
    <w:p w:rsidR="00D62838" w:rsidRPr="00E60D99" w:rsidRDefault="00DB0845" w:rsidP="00E60D99">
      <w:pPr>
        <w:pStyle w:val="af1"/>
        <w:numPr>
          <w:ilvl w:val="1"/>
          <w:numId w:val="4"/>
        </w:numPr>
        <w:tabs>
          <w:tab w:val="left" w:pos="1134"/>
        </w:tabs>
        <w:ind w:left="0" w:firstLine="567"/>
        <w:rPr>
          <w:sz w:val="24"/>
        </w:rPr>
      </w:pPr>
      <w:bookmarkStart w:id="25" w:name="sub_1010"/>
      <w:r w:rsidRPr="00E60D99">
        <w:rPr>
          <w:sz w:val="24"/>
        </w:rPr>
        <w:t>П</w:t>
      </w:r>
      <w:r w:rsidR="00D62838" w:rsidRPr="00E60D99">
        <w:rPr>
          <w:sz w:val="24"/>
        </w:rPr>
        <w:t xml:space="preserve">еречень муниципального имущества </w:t>
      </w:r>
      <w:r w:rsidR="00F518F8" w:rsidRPr="00E60D99">
        <w:rPr>
          <w:sz w:val="24"/>
        </w:rPr>
        <w:t xml:space="preserve">Алатырского муниципального округа </w:t>
      </w:r>
      <w:r w:rsidR="00D62838" w:rsidRPr="00E60D99">
        <w:rPr>
          <w:sz w:val="24"/>
        </w:rPr>
        <w:t>Чувашской Республики и внесенные в него изменения подлежат:</w:t>
      </w:r>
    </w:p>
    <w:p w:rsidR="00D62838" w:rsidRPr="00AD7335" w:rsidRDefault="00D62838" w:rsidP="00D62838">
      <w:pPr>
        <w:rPr>
          <w:sz w:val="24"/>
        </w:rPr>
      </w:pPr>
      <w:bookmarkStart w:id="26" w:name="sub_10101"/>
      <w:bookmarkEnd w:id="25"/>
      <w:r w:rsidRPr="00AD7335">
        <w:rPr>
          <w:sz w:val="24"/>
        </w:rPr>
        <w:lastRenderedPageBreak/>
        <w:t>а) обязательному опубликованию в средствах массовой информации - в течение 10 дней со дня утверждения;</w:t>
      </w:r>
    </w:p>
    <w:bookmarkEnd w:id="26"/>
    <w:p w:rsidR="00D62838" w:rsidRPr="00AD7335" w:rsidRDefault="00D62838" w:rsidP="00D62838">
      <w:pPr>
        <w:rPr>
          <w:sz w:val="24"/>
        </w:rPr>
      </w:pPr>
      <w:r w:rsidRPr="00AD7335">
        <w:rPr>
          <w:sz w:val="24"/>
        </w:rPr>
        <w:t xml:space="preserve">б) размещению на </w:t>
      </w:r>
      <w:hyperlink r:id="rId13" w:history="1">
        <w:r w:rsidRPr="00AD7335">
          <w:rPr>
            <w:sz w:val="24"/>
          </w:rPr>
          <w:t>официальном сайте</w:t>
        </w:r>
      </w:hyperlink>
      <w:r w:rsidRPr="00AD7335">
        <w:rPr>
          <w:sz w:val="24"/>
        </w:rPr>
        <w:t xml:space="preserve"> в информационно-телекоммуникационной сети «Интернет» - в течение 7 рабочих дней со дня утверждения.</w:t>
      </w:r>
    </w:p>
    <w:p w:rsidR="00DB0845" w:rsidRDefault="00DB0845" w:rsidP="00DB0845">
      <w:pPr>
        <w:ind w:firstLine="0"/>
        <w:jc w:val="center"/>
        <w:rPr>
          <w:sz w:val="24"/>
        </w:rPr>
        <w:sectPr w:rsidR="00DB0845" w:rsidSect="00E60D99">
          <w:headerReference w:type="default" r:id="rId14"/>
          <w:pgSz w:w="11906" w:h="16838"/>
          <w:pgMar w:top="567" w:right="567" w:bottom="567" w:left="1134" w:header="426" w:footer="143" w:gutter="0"/>
          <w:cols w:space="708"/>
          <w:docGrid w:linePitch="360"/>
        </w:sectPr>
      </w:pPr>
      <w:r>
        <w:rPr>
          <w:sz w:val="24"/>
        </w:rPr>
        <w:t>___________________________</w:t>
      </w:r>
    </w:p>
    <w:p w:rsidR="00BB2743" w:rsidRPr="00AC5C9E" w:rsidRDefault="00BB2743" w:rsidP="00DB0845">
      <w:pPr>
        <w:ind w:left="6521" w:firstLine="0"/>
        <w:jc w:val="left"/>
        <w:rPr>
          <w:rStyle w:val="a7"/>
          <w:b w:val="0"/>
          <w:sz w:val="22"/>
          <w:szCs w:val="22"/>
        </w:rPr>
      </w:pPr>
      <w:bookmarkStart w:id="27" w:name="sub_2000"/>
      <w:bookmarkEnd w:id="24"/>
      <w:r>
        <w:rPr>
          <w:rStyle w:val="a7"/>
          <w:b w:val="0"/>
          <w:sz w:val="22"/>
          <w:szCs w:val="22"/>
        </w:rPr>
        <w:lastRenderedPageBreak/>
        <w:t xml:space="preserve">Приложение № </w:t>
      </w:r>
      <w:r w:rsidR="00AD7335">
        <w:rPr>
          <w:rStyle w:val="a7"/>
          <w:b w:val="0"/>
          <w:sz w:val="22"/>
          <w:szCs w:val="22"/>
        </w:rPr>
        <w:t>2</w:t>
      </w:r>
    </w:p>
    <w:p w:rsidR="00DB0845" w:rsidRDefault="00DB0845" w:rsidP="00DB0845">
      <w:pPr>
        <w:ind w:left="6521" w:firstLine="0"/>
        <w:jc w:val="left"/>
        <w:rPr>
          <w:rStyle w:val="a7"/>
          <w:b w:val="0"/>
          <w:sz w:val="22"/>
          <w:szCs w:val="22"/>
        </w:rPr>
      </w:pPr>
    </w:p>
    <w:p w:rsidR="00DB0845" w:rsidRDefault="00DB0845" w:rsidP="00DB0845">
      <w:pPr>
        <w:ind w:left="6521" w:firstLine="0"/>
        <w:jc w:val="left"/>
        <w:rPr>
          <w:rStyle w:val="a7"/>
          <w:b w:val="0"/>
          <w:sz w:val="22"/>
          <w:szCs w:val="22"/>
        </w:rPr>
      </w:pPr>
      <w:r>
        <w:rPr>
          <w:rStyle w:val="a7"/>
          <w:b w:val="0"/>
          <w:sz w:val="22"/>
          <w:szCs w:val="22"/>
        </w:rPr>
        <w:t>УТВЕРЖДЕН</w:t>
      </w:r>
    </w:p>
    <w:p w:rsidR="00BB2743" w:rsidRPr="00AC5C9E" w:rsidRDefault="00BB2743" w:rsidP="00DB0845">
      <w:pPr>
        <w:ind w:left="6521" w:firstLine="0"/>
        <w:jc w:val="left"/>
        <w:rPr>
          <w:rStyle w:val="a7"/>
          <w:b w:val="0"/>
          <w:sz w:val="22"/>
          <w:szCs w:val="22"/>
        </w:rPr>
      </w:pPr>
      <w:r w:rsidRPr="00AC5C9E">
        <w:rPr>
          <w:rStyle w:val="a7"/>
          <w:b w:val="0"/>
          <w:sz w:val="22"/>
          <w:szCs w:val="22"/>
        </w:rPr>
        <w:t>постановлени</w:t>
      </w:r>
      <w:r w:rsidR="00DB0845">
        <w:rPr>
          <w:rStyle w:val="a7"/>
          <w:b w:val="0"/>
          <w:sz w:val="22"/>
          <w:szCs w:val="22"/>
        </w:rPr>
        <w:t>ем</w:t>
      </w:r>
      <w:r w:rsidRPr="00AC5C9E">
        <w:rPr>
          <w:rStyle w:val="a7"/>
          <w:b w:val="0"/>
          <w:sz w:val="22"/>
          <w:szCs w:val="22"/>
        </w:rPr>
        <w:t xml:space="preserve"> администрации</w:t>
      </w:r>
    </w:p>
    <w:p w:rsidR="00BB2743" w:rsidRPr="00AC5C9E" w:rsidRDefault="00BB2743" w:rsidP="00DB0845">
      <w:pPr>
        <w:ind w:left="6521" w:firstLine="0"/>
        <w:jc w:val="left"/>
        <w:rPr>
          <w:rStyle w:val="a7"/>
          <w:b w:val="0"/>
          <w:sz w:val="22"/>
          <w:szCs w:val="22"/>
        </w:rPr>
      </w:pPr>
      <w:r w:rsidRPr="00AC5C9E">
        <w:rPr>
          <w:rStyle w:val="a7"/>
          <w:b w:val="0"/>
          <w:sz w:val="22"/>
          <w:szCs w:val="22"/>
        </w:rPr>
        <w:t>Алатырского муниципального округа</w:t>
      </w:r>
    </w:p>
    <w:p w:rsidR="004B6BFA" w:rsidRDefault="00BB2743" w:rsidP="00DB0845">
      <w:pPr>
        <w:ind w:left="6521" w:firstLine="0"/>
        <w:rPr>
          <w:rStyle w:val="a7"/>
          <w:b w:val="0"/>
          <w:bCs w:val="0"/>
        </w:rPr>
      </w:pPr>
      <w:r w:rsidRPr="00AC5C9E">
        <w:rPr>
          <w:rStyle w:val="a7"/>
          <w:b w:val="0"/>
          <w:sz w:val="22"/>
          <w:szCs w:val="22"/>
        </w:rPr>
        <w:t xml:space="preserve">от </w:t>
      </w:r>
      <w:r w:rsidR="00871385">
        <w:rPr>
          <w:rStyle w:val="a7"/>
          <w:b w:val="0"/>
          <w:sz w:val="22"/>
          <w:szCs w:val="22"/>
        </w:rPr>
        <w:t>10</w:t>
      </w:r>
      <w:r w:rsidRPr="00AC5C9E">
        <w:rPr>
          <w:rStyle w:val="a7"/>
          <w:b w:val="0"/>
          <w:sz w:val="22"/>
          <w:szCs w:val="22"/>
        </w:rPr>
        <w:t>.</w:t>
      </w:r>
      <w:r>
        <w:rPr>
          <w:rStyle w:val="a7"/>
          <w:b w:val="0"/>
          <w:sz w:val="22"/>
          <w:szCs w:val="22"/>
        </w:rPr>
        <w:t>1</w:t>
      </w:r>
      <w:r w:rsidR="00924426">
        <w:rPr>
          <w:rStyle w:val="a7"/>
          <w:b w:val="0"/>
          <w:sz w:val="22"/>
          <w:szCs w:val="22"/>
        </w:rPr>
        <w:t>1</w:t>
      </w:r>
      <w:r w:rsidRPr="00AC5C9E">
        <w:rPr>
          <w:rStyle w:val="a7"/>
          <w:b w:val="0"/>
          <w:sz w:val="22"/>
          <w:szCs w:val="22"/>
        </w:rPr>
        <w:t>.2025 №</w:t>
      </w:r>
      <w:r w:rsidR="00871385">
        <w:rPr>
          <w:rStyle w:val="a7"/>
          <w:b w:val="0"/>
          <w:sz w:val="22"/>
          <w:szCs w:val="22"/>
        </w:rPr>
        <w:t xml:space="preserve"> 1196</w:t>
      </w:r>
      <w:bookmarkStart w:id="28" w:name="_GoBack"/>
      <w:bookmarkEnd w:id="28"/>
    </w:p>
    <w:p w:rsidR="00BB2743" w:rsidRDefault="00BB2743" w:rsidP="004B6BFA">
      <w:pPr>
        <w:jc w:val="center"/>
        <w:rPr>
          <w:rStyle w:val="a7"/>
          <w:b w:val="0"/>
        </w:rPr>
      </w:pPr>
    </w:p>
    <w:p w:rsidR="00E60D99" w:rsidRPr="00E60D99" w:rsidRDefault="004B6BFA" w:rsidP="00E60D99">
      <w:pPr>
        <w:ind w:firstLine="0"/>
        <w:jc w:val="center"/>
        <w:rPr>
          <w:rStyle w:val="a7"/>
          <w:sz w:val="24"/>
        </w:rPr>
      </w:pPr>
      <w:r w:rsidRPr="00E60D99">
        <w:rPr>
          <w:rStyle w:val="a7"/>
          <w:sz w:val="24"/>
        </w:rPr>
        <w:t>П</w:t>
      </w:r>
      <w:r w:rsidR="00E60D99">
        <w:rPr>
          <w:rStyle w:val="a7"/>
          <w:sz w:val="24"/>
        </w:rPr>
        <w:t>ОРЯДОК</w:t>
      </w:r>
    </w:p>
    <w:p w:rsidR="004B6BFA" w:rsidRPr="00E60D99" w:rsidRDefault="004B6BFA" w:rsidP="00E60D99">
      <w:pPr>
        <w:ind w:firstLine="0"/>
        <w:jc w:val="center"/>
        <w:rPr>
          <w:rStyle w:val="a7"/>
          <w:sz w:val="24"/>
        </w:rPr>
      </w:pPr>
      <w:proofErr w:type="gramStart"/>
      <w:r w:rsidRPr="00E60D99">
        <w:rPr>
          <w:rStyle w:val="a7"/>
          <w:sz w:val="24"/>
        </w:rPr>
        <w:t xml:space="preserve">предоставления в аренду субъектам малого и среднего предпринимательства объектов муниципальной собственности </w:t>
      </w:r>
      <w:r w:rsidR="00F518F8" w:rsidRPr="00E60D99">
        <w:rPr>
          <w:rStyle w:val="a7"/>
          <w:sz w:val="24"/>
        </w:rPr>
        <w:t xml:space="preserve">Алатырского муниципального округа </w:t>
      </w:r>
      <w:r w:rsidRPr="00E60D99">
        <w:rPr>
          <w:rStyle w:val="a7"/>
          <w:sz w:val="24"/>
        </w:rPr>
        <w:t xml:space="preserve">Чувашской Республики, включенных в перечень объектов недвижимости муниципального имущества </w:t>
      </w:r>
      <w:r w:rsidR="00F518F8" w:rsidRPr="00E60D99">
        <w:rPr>
          <w:rStyle w:val="a7"/>
          <w:sz w:val="24"/>
        </w:rPr>
        <w:t xml:space="preserve">Алатырского муниципального округа </w:t>
      </w:r>
      <w:r w:rsidRPr="00E60D99">
        <w:rPr>
          <w:rStyle w:val="a7"/>
          <w:sz w:val="24"/>
        </w:rPr>
        <w:t xml:space="preserve">Чувашской Республики, свободного от прав третьих лиц </w:t>
      </w:r>
      <w:r w:rsidR="00463337" w:rsidRPr="00E60D99">
        <w:rPr>
          <w:rStyle w:val="a7"/>
          <w:sz w:val="24"/>
        </w:rPr>
        <w:t>(за исключением права хозяйственного ведения, права оперативного управления, а так же имущественных прав субъектов малого и среднего предпринимательства)</w:t>
      </w:r>
      <w:r w:rsidRPr="00E60D99">
        <w:rPr>
          <w:rStyle w:val="a7"/>
          <w:sz w:val="24"/>
        </w:rPr>
        <w:t>, для предоставления его во владение и (или) в пользование</w:t>
      </w:r>
      <w:proofErr w:type="gramEnd"/>
      <w:r w:rsidRPr="00E60D99">
        <w:rPr>
          <w:rStyle w:val="a7"/>
          <w:sz w:val="24"/>
        </w:rPr>
        <w:t xml:space="preserve"> на долгосрочной основе (в том числе по льготным ставкам арендной платы) субъектам малого и среднего предпринимательства, организациям, образующим инфраструктуру поддержки субъектов малого и среднего предпринимательства, а </w:t>
      </w:r>
      <w:r w:rsidR="00E60D99">
        <w:rPr>
          <w:rStyle w:val="a7"/>
          <w:sz w:val="24"/>
        </w:rPr>
        <w:t>так же</w:t>
      </w:r>
      <w:r w:rsidRPr="00E60D99">
        <w:rPr>
          <w:rStyle w:val="a7"/>
          <w:sz w:val="24"/>
        </w:rPr>
        <w:t xml:space="preserve">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4B6BFA" w:rsidRPr="007F1488" w:rsidRDefault="004B6BFA" w:rsidP="004B6BFA">
      <w:pPr>
        <w:rPr>
          <w:sz w:val="24"/>
        </w:rPr>
      </w:pPr>
    </w:p>
    <w:p w:rsidR="004B6BFA" w:rsidRPr="00711726" w:rsidRDefault="00E60D99" w:rsidP="00E60D99">
      <w:pPr>
        <w:ind w:firstLine="0"/>
        <w:jc w:val="center"/>
        <w:rPr>
          <w:b/>
          <w:sz w:val="24"/>
        </w:rPr>
      </w:pPr>
      <w:r>
        <w:rPr>
          <w:b/>
          <w:sz w:val="24"/>
          <w:lang w:val="en-US"/>
        </w:rPr>
        <w:t>I</w:t>
      </w:r>
      <w:r w:rsidR="004B6BFA" w:rsidRPr="00711726">
        <w:rPr>
          <w:b/>
          <w:sz w:val="24"/>
        </w:rPr>
        <w:t>. Общие положения</w:t>
      </w:r>
    </w:p>
    <w:p w:rsidR="00BF6E40" w:rsidRPr="00E706F9" w:rsidRDefault="00E60D99" w:rsidP="00E706F9">
      <w:pPr>
        <w:pStyle w:val="af1"/>
        <w:numPr>
          <w:ilvl w:val="0"/>
          <w:numId w:val="16"/>
        </w:numPr>
        <w:tabs>
          <w:tab w:val="left" w:pos="1134"/>
        </w:tabs>
        <w:ind w:left="0" w:firstLine="567"/>
        <w:rPr>
          <w:sz w:val="24"/>
        </w:rPr>
      </w:pPr>
      <w:bookmarkStart w:id="29" w:name="sub_11"/>
      <w:bookmarkEnd w:id="27"/>
      <w:proofErr w:type="gramStart"/>
      <w:r w:rsidRPr="00E706F9">
        <w:rPr>
          <w:sz w:val="24"/>
        </w:rPr>
        <w:t>Настоящий Порядок разработан в соответствии с Федеральным законом от 24.07.2007 № 209-ФЗ «О развитии малого и среднего предпринимательства в Российской Федерации», Федеральным законом от 26.07.2006 № 135-ФЗ «О защите конкуренции» и определяет порядок и условия предоставления в аренду субъектам малого и среднего предпринимательства, организациям, образующим инфраструктуру поддержки субъектов малого и среднего предпринимательства, а так же физическим лицам, не являющимся индивидуальными предпринимателями и</w:t>
      </w:r>
      <w:proofErr w:type="gramEnd"/>
      <w:r w:rsidRPr="00E706F9">
        <w:rPr>
          <w:sz w:val="24"/>
        </w:rPr>
        <w:t xml:space="preserve"> </w:t>
      </w:r>
      <w:proofErr w:type="gramStart"/>
      <w:r w:rsidRPr="00E706F9">
        <w:rPr>
          <w:sz w:val="24"/>
        </w:rPr>
        <w:t>применяющим специальный налоговый режим «Налог на профессиональный доход» (далее – физические лица, применяющие специальный налоговый режим), объектов муниципальной собственности Алатырского муниципального округа Чувашской Республики, включенных в перечень объектов муниципального имущества Алатырского муниципального округа Чувашской Республики, свободного от прав третьих лиц (за исключением имущественных прав субъектов малого и среднего предпринимательства), для предоставления его во владение и (или) в пользование на долгосрочной основе</w:t>
      </w:r>
      <w:proofErr w:type="gramEnd"/>
      <w:r w:rsidRPr="00E706F9">
        <w:rPr>
          <w:sz w:val="24"/>
        </w:rPr>
        <w:t xml:space="preserve"> (в том числе по льготным ставкам арендной платы) субъектам малого и среднего предпринимательства, организациям, образующим инфраструктуру поддержки субъектов малого и среднего </w:t>
      </w:r>
      <w:proofErr w:type="gramStart"/>
      <w:r w:rsidRPr="00E706F9">
        <w:rPr>
          <w:sz w:val="24"/>
        </w:rPr>
        <w:t>предпринимательства</w:t>
      </w:r>
      <w:proofErr w:type="gramEnd"/>
      <w:r w:rsidRPr="00E706F9">
        <w:rPr>
          <w:sz w:val="24"/>
        </w:rPr>
        <w:t xml:space="preserve"> а так же физическим лицам, применяющим специальный налоговый режим (далее - Перечень</w:t>
      </w:r>
      <w:r w:rsidR="00BF6E40" w:rsidRPr="00E706F9">
        <w:rPr>
          <w:sz w:val="24"/>
        </w:rPr>
        <w:t>).</w:t>
      </w:r>
    </w:p>
    <w:p w:rsidR="00BF6E40" w:rsidRPr="00E706F9" w:rsidRDefault="00BF6E40" w:rsidP="00E706F9">
      <w:pPr>
        <w:pStyle w:val="af1"/>
        <w:numPr>
          <w:ilvl w:val="0"/>
          <w:numId w:val="16"/>
        </w:numPr>
        <w:tabs>
          <w:tab w:val="left" w:pos="1134"/>
        </w:tabs>
        <w:ind w:left="0" w:firstLine="567"/>
        <w:rPr>
          <w:sz w:val="24"/>
        </w:rPr>
      </w:pPr>
      <w:bookmarkStart w:id="30" w:name="sub_12"/>
      <w:bookmarkEnd w:id="29"/>
      <w:proofErr w:type="gramStart"/>
      <w:r w:rsidRPr="00E706F9">
        <w:rPr>
          <w:sz w:val="24"/>
        </w:rPr>
        <w:t xml:space="preserve">Предоставление в аренду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применяющим специальный налоговый режим, объектов муниципальной собственности </w:t>
      </w:r>
      <w:r w:rsidR="00F518F8" w:rsidRPr="00E706F9">
        <w:rPr>
          <w:sz w:val="24"/>
        </w:rPr>
        <w:t xml:space="preserve">Алатырского муниципального округа </w:t>
      </w:r>
      <w:r w:rsidRPr="00E706F9">
        <w:rPr>
          <w:sz w:val="24"/>
        </w:rPr>
        <w:t>Чувашской Республики, включенных в Перечень, осуществляется путем передачи во владение и (или) пользование муниципального имущества, путем предоставления муниципальной преференции в виде льготы по арендной плате (далее - муниципальная преференция).</w:t>
      </w:r>
      <w:proofErr w:type="gramEnd"/>
    </w:p>
    <w:p w:rsidR="00BF6E40" w:rsidRPr="00E706F9" w:rsidRDefault="00BF6E40" w:rsidP="00E706F9">
      <w:pPr>
        <w:pStyle w:val="af1"/>
        <w:numPr>
          <w:ilvl w:val="0"/>
          <w:numId w:val="16"/>
        </w:numPr>
        <w:tabs>
          <w:tab w:val="left" w:pos="1134"/>
        </w:tabs>
        <w:ind w:left="0" w:firstLine="567"/>
        <w:rPr>
          <w:sz w:val="24"/>
        </w:rPr>
      </w:pPr>
      <w:bookmarkStart w:id="31" w:name="sub_13"/>
      <w:bookmarkEnd w:id="30"/>
      <w:r w:rsidRPr="00E706F9">
        <w:rPr>
          <w:sz w:val="24"/>
        </w:rPr>
        <w:t xml:space="preserve">Основными принципами предоставления в аренду субъектам малого и среднего предпринимательства (далее - субъекты МСП), физическим лицам, применяющим специальный налоговый режим, объектов муниципальной собственности </w:t>
      </w:r>
      <w:r w:rsidR="00F518F8" w:rsidRPr="00E706F9">
        <w:rPr>
          <w:sz w:val="24"/>
        </w:rPr>
        <w:t xml:space="preserve">Алатырского муниципального округа </w:t>
      </w:r>
      <w:r w:rsidRPr="00E706F9">
        <w:rPr>
          <w:sz w:val="24"/>
        </w:rPr>
        <w:t>Чувашской Республики, включенных в Перечень, являются:</w:t>
      </w:r>
    </w:p>
    <w:p w:rsidR="00BF6E40" w:rsidRPr="00E706F9" w:rsidRDefault="00BF6E40" w:rsidP="00E706F9">
      <w:pPr>
        <w:pStyle w:val="af1"/>
        <w:numPr>
          <w:ilvl w:val="0"/>
          <w:numId w:val="17"/>
        </w:numPr>
        <w:tabs>
          <w:tab w:val="left" w:pos="1134"/>
        </w:tabs>
        <w:ind w:left="0" w:firstLine="567"/>
        <w:rPr>
          <w:sz w:val="24"/>
        </w:rPr>
      </w:pPr>
      <w:bookmarkStart w:id="32" w:name="sub_2131"/>
      <w:bookmarkEnd w:id="31"/>
      <w:r w:rsidRPr="00E706F9">
        <w:rPr>
          <w:sz w:val="24"/>
        </w:rPr>
        <w:t>заявительный порядок обращения;</w:t>
      </w:r>
    </w:p>
    <w:p w:rsidR="00BF6E40" w:rsidRPr="00E706F9" w:rsidRDefault="00BF6E40" w:rsidP="00E706F9">
      <w:pPr>
        <w:pStyle w:val="af1"/>
        <w:numPr>
          <w:ilvl w:val="0"/>
          <w:numId w:val="17"/>
        </w:numPr>
        <w:tabs>
          <w:tab w:val="left" w:pos="1134"/>
        </w:tabs>
        <w:ind w:left="0" w:firstLine="567"/>
        <w:rPr>
          <w:sz w:val="24"/>
        </w:rPr>
      </w:pPr>
      <w:bookmarkStart w:id="33" w:name="sub_2132"/>
      <w:bookmarkEnd w:id="32"/>
      <w:r w:rsidRPr="00E706F9">
        <w:rPr>
          <w:sz w:val="24"/>
        </w:rPr>
        <w:t>доступность инфраструктуры поддержки субъектов МСП для всех субъектов МСП;</w:t>
      </w:r>
    </w:p>
    <w:p w:rsidR="00BF6E40" w:rsidRPr="00E706F9" w:rsidRDefault="00BF6E40" w:rsidP="00E706F9">
      <w:pPr>
        <w:pStyle w:val="af1"/>
        <w:numPr>
          <w:ilvl w:val="0"/>
          <w:numId w:val="17"/>
        </w:numPr>
        <w:tabs>
          <w:tab w:val="left" w:pos="1134"/>
        </w:tabs>
        <w:ind w:left="0" w:firstLine="567"/>
        <w:rPr>
          <w:sz w:val="24"/>
        </w:rPr>
      </w:pPr>
      <w:bookmarkStart w:id="34" w:name="sub_2133"/>
      <w:bookmarkEnd w:id="33"/>
      <w:r w:rsidRPr="00E706F9">
        <w:rPr>
          <w:sz w:val="24"/>
        </w:rPr>
        <w:t>равный доступ субъектов МСП, соответствующих критериям, предусмотренным муниципальной программой развития субъектов МСП, к участию в соответствующей программе;</w:t>
      </w:r>
    </w:p>
    <w:p w:rsidR="00BF6E40" w:rsidRPr="00E706F9" w:rsidRDefault="00BF6E40" w:rsidP="00E706F9">
      <w:pPr>
        <w:pStyle w:val="af1"/>
        <w:numPr>
          <w:ilvl w:val="0"/>
          <w:numId w:val="17"/>
        </w:numPr>
        <w:tabs>
          <w:tab w:val="left" w:pos="1134"/>
        </w:tabs>
        <w:ind w:left="0" w:firstLine="567"/>
        <w:rPr>
          <w:sz w:val="24"/>
        </w:rPr>
      </w:pPr>
      <w:bookmarkStart w:id="35" w:name="sub_2134"/>
      <w:bookmarkEnd w:id="34"/>
      <w:r w:rsidRPr="00E706F9">
        <w:rPr>
          <w:sz w:val="24"/>
        </w:rPr>
        <w:t xml:space="preserve">оказание поддержки с соблюдением требований, установленных </w:t>
      </w:r>
      <w:r w:rsidRPr="00E706F9">
        <w:rPr>
          <w:bCs/>
          <w:sz w:val="24"/>
        </w:rPr>
        <w:t>Федеральным законом</w:t>
      </w:r>
      <w:r w:rsidRPr="00E706F9">
        <w:rPr>
          <w:sz w:val="24"/>
        </w:rPr>
        <w:t xml:space="preserve"> от 26</w:t>
      </w:r>
      <w:r w:rsidR="00BB2743" w:rsidRPr="00E706F9">
        <w:rPr>
          <w:sz w:val="24"/>
        </w:rPr>
        <w:t>.07.</w:t>
      </w:r>
      <w:r w:rsidRPr="00E706F9">
        <w:rPr>
          <w:sz w:val="24"/>
        </w:rPr>
        <w:t>2006</w:t>
      </w:r>
      <w:r w:rsidR="00BB2743" w:rsidRPr="00E706F9">
        <w:rPr>
          <w:sz w:val="24"/>
        </w:rPr>
        <w:t xml:space="preserve"> </w:t>
      </w:r>
      <w:r w:rsidR="00D3634D" w:rsidRPr="00E706F9">
        <w:rPr>
          <w:sz w:val="24"/>
        </w:rPr>
        <w:t xml:space="preserve">№ </w:t>
      </w:r>
      <w:r w:rsidRPr="00E706F9">
        <w:rPr>
          <w:sz w:val="24"/>
        </w:rPr>
        <w:t xml:space="preserve">135-ФЗ </w:t>
      </w:r>
      <w:r w:rsidR="00D3634D" w:rsidRPr="00E706F9">
        <w:rPr>
          <w:sz w:val="24"/>
        </w:rPr>
        <w:t>«</w:t>
      </w:r>
      <w:r w:rsidRPr="00E706F9">
        <w:rPr>
          <w:sz w:val="24"/>
        </w:rPr>
        <w:t>О защите конкуренции</w:t>
      </w:r>
      <w:r w:rsidR="00D3634D" w:rsidRPr="00E706F9">
        <w:rPr>
          <w:sz w:val="24"/>
        </w:rPr>
        <w:t>»</w:t>
      </w:r>
      <w:r w:rsidRPr="00E706F9">
        <w:rPr>
          <w:sz w:val="24"/>
        </w:rPr>
        <w:t xml:space="preserve"> и настоящим Порядком;</w:t>
      </w:r>
    </w:p>
    <w:p w:rsidR="00BF6E40" w:rsidRPr="00E706F9" w:rsidRDefault="00BF6E40" w:rsidP="00E706F9">
      <w:pPr>
        <w:pStyle w:val="af1"/>
        <w:numPr>
          <w:ilvl w:val="0"/>
          <w:numId w:val="17"/>
        </w:numPr>
        <w:tabs>
          <w:tab w:val="left" w:pos="1134"/>
        </w:tabs>
        <w:ind w:left="0" w:firstLine="567"/>
        <w:rPr>
          <w:sz w:val="24"/>
        </w:rPr>
      </w:pPr>
      <w:bookmarkStart w:id="36" w:name="sub_2135"/>
      <w:bookmarkEnd w:id="35"/>
      <w:r w:rsidRPr="00E706F9">
        <w:rPr>
          <w:sz w:val="24"/>
        </w:rPr>
        <w:t>открытость процедур оказания поддержки.</w:t>
      </w:r>
    </w:p>
    <w:p w:rsidR="00BF6E40" w:rsidRPr="00E706F9" w:rsidRDefault="00BF6E40" w:rsidP="00E706F9">
      <w:pPr>
        <w:pStyle w:val="af1"/>
        <w:numPr>
          <w:ilvl w:val="0"/>
          <w:numId w:val="16"/>
        </w:numPr>
        <w:tabs>
          <w:tab w:val="left" w:pos="1134"/>
        </w:tabs>
        <w:ind w:left="0" w:firstLine="567"/>
        <w:rPr>
          <w:sz w:val="24"/>
        </w:rPr>
      </w:pPr>
      <w:bookmarkStart w:id="37" w:name="sub_14"/>
      <w:bookmarkEnd w:id="36"/>
      <w:proofErr w:type="gramStart"/>
      <w:r w:rsidRPr="00E706F9">
        <w:rPr>
          <w:sz w:val="24"/>
        </w:rPr>
        <w:lastRenderedPageBreak/>
        <w:t xml:space="preserve">Администрация </w:t>
      </w:r>
      <w:r w:rsidR="00F518F8" w:rsidRPr="00E706F9">
        <w:rPr>
          <w:sz w:val="24"/>
        </w:rPr>
        <w:t xml:space="preserve">Алатырского муниципального округа </w:t>
      </w:r>
      <w:r w:rsidRPr="00E706F9">
        <w:rPr>
          <w:sz w:val="24"/>
        </w:rPr>
        <w:t xml:space="preserve">Чувашской Республики является органом, уполномоченным осуществлять формирование, ведение (в том числе ежегодное дополнение) и обязательное опубликование Перечня, предусмотренного </w:t>
      </w:r>
      <w:r w:rsidRPr="00E706F9">
        <w:rPr>
          <w:bCs/>
          <w:sz w:val="24"/>
        </w:rPr>
        <w:t>частью 4 статьи 18</w:t>
      </w:r>
      <w:r w:rsidRPr="00E706F9">
        <w:rPr>
          <w:sz w:val="24"/>
        </w:rPr>
        <w:t xml:space="preserve"> Федерального закона </w:t>
      </w:r>
      <w:r w:rsidR="00E60D99" w:rsidRPr="00E706F9">
        <w:rPr>
          <w:sz w:val="24"/>
        </w:rPr>
        <w:t xml:space="preserve">от 24.07.2007 № 209-ФЗ </w:t>
      </w:r>
      <w:r w:rsidR="00D3634D" w:rsidRPr="00E706F9">
        <w:rPr>
          <w:sz w:val="24"/>
        </w:rPr>
        <w:t>«</w:t>
      </w:r>
      <w:r w:rsidRPr="00E706F9">
        <w:rPr>
          <w:sz w:val="24"/>
        </w:rPr>
        <w:t>О развитии малого и среднего предпринимательства в Российской Федерации</w:t>
      </w:r>
      <w:r w:rsidR="00D3634D" w:rsidRPr="00E706F9">
        <w:rPr>
          <w:sz w:val="24"/>
        </w:rPr>
        <w:t>»</w:t>
      </w:r>
      <w:r w:rsidRPr="00E706F9">
        <w:rPr>
          <w:sz w:val="24"/>
        </w:rPr>
        <w:t>, в целях предоставления муниципального имущества во владение и (или) пользование на долгосрочной основе субъектам малого и среднего предпринимательства, организациям, образующим</w:t>
      </w:r>
      <w:proofErr w:type="gramEnd"/>
      <w:r w:rsidRPr="00E706F9">
        <w:rPr>
          <w:sz w:val="24"/>
        </w:rPr>
        <w:t xml:space="preserve"> </w:t>
      </w:r>
      <w:proofErr w:type="gramStart"/>
      <w:r w:rsidRPr="00E706F9">
        <w:rPr>
          <w:sz w:val="24"/>
        </w:rPr>
        <w:t xml:space="preserve">инфраструктуру поддержки субъектов малого и среднего предпринимательства физическим лицам, применяющим специальный налоговый режим, а </w:t>
      </w:r>
      <w:r w:rsidR="004A48BD" w:rsidRPr="00E706F9">
        <w:rPr>
          <w:sz w:val="24"/>
        </w:rPr>
        <w:t>так же</w:t>
      </w:r>
      <w:r w:rsidRPr="00E706F9">
        <w:rPr>
          <w:sz w:val="24"/>
        </w:rPr>
        <w:t xml:space="preserve"> предоставление в установленном порядке движимого и недвижимого муниципального имущества (за исключением земельных участков), включенного в Перечень, во владение и (или) пользование на долгосрочной основе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применяющим специальный налоговый режим.</w:t>
      </w:r>
      <w:proofErr w:type="gramEnd"/>
    </w:p>
    <w:p w:rsidR="00BF6E40" w:rsidRPr="00E706F9" w:rsidRDefault="00A2769C" w:rsidP="00E706F9">
      <w:pPr>
        <w:pStyle w:val="af1"/>
        <w:numPr>
          <w:ilvl w:val="1"/>
          <w:numId w:val="16"/>
        </w:numPr>
        <w:tabs>
          <w:tab w:val="left" w:pos="1134"/>
        </w:tabs>
        <w:ind w:left="0" w:firstLine="567"/>
        <w:rPr>
          <w:sz w:val="24"/>
        </w:rPr>
      </w:pPr>
      <w:bookmarkStart w:id="38" w:name="sub_141"/>
      <w:bookmarkEnd w:id="37"/>
      <w:proofErr w:type="gramStart"/>
      <w:r w:rsidRPr="00E706F9">
        <w:rPr>
          <w:sz w:val="24"/>
        </w:rPr>
        <w:t>Отдел имущественных и земельных отношений а</w:t>
      </w:r>
      <w:r w:rsidR="00BF6E40" w:rsidRPr="00E706F9">
        <w:rPr>
          <w:sz w:val="24"/>
        </w:rPr>
        <w:t xml:space="preserve">дминистрация </w:t>
      </w:r>
      <w:r w:rsidR="00F518F8" w:rsidRPr="00E706F9">
        <w:rPr>
          <w:sz w:val="24"/>
        </w:rPr>
        <w:t xml:space="preserve">Алатырского муниципального округа </w:t>
      </w:r>
      <w:r w:rsidR="00BF6E40" w:rsidRPr="00E706F9">
        <w:rPr>
          <w:sz w:val="24"/>
        </w:rPr>
        <w:t xml:space="preserve">Чувашской Республики при проведении конкурсов и аукционов на право заключения договоров аренды с субъектами малого и среднего предпринимательства, физическими лицами, применяющими специальный налоговый режим, в отношении муниципального имущества </w:t>
      </w:r>
      <w:r w:rsidR="00F518F8" w:rsidRPr="00E706F9">
        <w:rPr>
          <w:sz w:val="24"/>
        </w:rPr>
        <w:t xml:space="preserve">Алатырского муниципального округа </w:t>
      </w:r>
      <w:r w:rsidR="00BF6E40" w:rsidRPr="00E706F9">
        <w:rPr>
          <w:sz w:val="24"/>
        </w:rPr>
        <w:t xml:space="preserve">Чувашской Республики, включенного в Перечень, определяет начальный размер арендной платы на основании </w:t>
      </w:r>
      <w:r w:rsidRPr="00E706F9">
        <w:rPr>
          <w:sz w:val="24"/>
        </w:rPr>
        <w:t xml:space="preserve">решения Собрания депутатов </w:t>
      </w:r>
      <w:r w:rsidR="00F518F8" w:rsidRPr="00E706F9">
        <w:rPr>
          <w:sz w:val="24"/>
        </w:rPr>
        <w:t xml:space="preserve">Алатырского муниципального округа </w:t>
      </w:r>
      <w:r w:rsidRPr="00E706F9">
        <w:rPr>
          <w:sz w:val="24"/>
        </w:rPr>
        <w:t>Чувашской Республики</w:t>
      </w:r>
      <w:proofErr w:type="gramEnd"/>
      <w:r w:rsidRPr="00E706F9">
        <w:rPr>
          <w:sz w:val="24"/>
        </w:rPr>
        <w:t xml:space="preserve"> от </w:t>
      </w:r>
      <w:r w:rsidR="002D4DAE" w:rsidRPr="00E706F9">
        <w:rPr>
          <w:sz w:val="24"/>
        </w:rPr>
        <w:t>19.06.2025</w:t>
      </w:r>
      <w:r w:rsidRPr="00E706F9">
        <w:rPr>
          <w:sz w:val="24"/>
        </w:rPr>
        <w:t xml:space="preserve"> № </w:t>
      </w:r>
      <w:r w:rsidR="002D4DAE" w:rsidRPr="00E706F9">
        <w:rPr>
          <w:sz w:val="24"/>
        </w:rPr>
        <w:t>19/7</w:t>
      </w:r>
      <w:r w:rsidRPr="00E706F9">
        <w:rPr>
          <w:sz w:val="24"/>
        </w:rPr>
        <w:t xml:space="preserve"> «</w:t>
      </w:r>
      <w:r w:rsidR="00C95E98" w:rsidRPr="00E706F9">
        <w:rPr>
          <w:sz w:val="24"/>
        </w:rPr>
        <w:t>Порядок</w:t>
      </w:r>
      <w:r w:rsidR="00E60D99" w:rsidRPr="00E706F9">
        <w:rPr>
          <w:sz w:val="24"/>
        </w:rPr>
        <w:t xml:space="preserve"> </w:t>
      </w:r>
      <w:r w:rsidR="00C95E98" w:rsidRPr="00E706F9">
        <w:rPr>
          <w:sz w:val="24"/>
        </w:rPr>
        <w:t>определения размера арендной платы за пользование имуществом, находящимся в муниципальной собственности Алатырского муниципального округа Чувашской Республики</w:t>
      </w:r>
      <w:r w:rsidRPr="00E706F9">
        <w:rPr>
          <w:sz w:val="24"/>
        </w:rPr>
        <w:t>»</w:t>
      </w:r>
      <w:r w:rsidR="00BF6E40" w:rsidRPr="00E706F9">
        <w:rPr>
          <w:sz w:val="24"/>
        </w:rPr>
        <w:t>.</w:t>
      </w:r>
    </w:p>
    <w:p w:rsidR="00BF6E40" w:rsidRPr="00E706F9" w:rsidRDefault="00BF6E40" w:rsidP="00E706F9">
      <w:pPr>
        <w:pStyle w:val="af1"/>
        <w:numPr>
          <w:ilvl w:val="1"/>
          <w:numId w:val="16"/>
        </w:numPr>
        <w:tabs>
          <w:tab w:val="left" w:pos="1134"/>
        </w:tabs>
        <w:ind w:left="0" w:firstLine="567"/>
        <w:rPr>
          <w:sz w:val="24"/>
        </w:rPr>
      </w:pPr>
      <w:bookmarkStart w:id="39" w:name="sub_142"/>
      <w:bookmarkEnd w:id="38"/>
      <w:proofErr w:type="gramStart"/>
      <w:r w:rsidRPr="00E706F9">
        <w:rPr>
          <w:sz w:val="24"/>
        </w:rPr>
        <w:t xml:space="preserve">В течение года с даты включения муниципального имущества в Перечень </w:t>
      </w:r>
      <w:r w:rsidR="00A2769C" w:rsidRPr="00E706F9">
        <w:rPr>
          <w:sz w:val="24"/>
        </w:rPr>
        <w:t xml:space="preserve">отдел имущественных и земельных отношений </w:t>
      </w:r>
      <w:r w:rsidRPr="00E706F9">
        <w:rPr>
          <w:sz w:val="24"/>
        </w:rPr>
        <w:t>администраци</w:t>
      </w:r>
      <w:r w:rsidR="00A2769C" w:rsidRPr="00E706F9">
        <w:rPr>
          <w:sz w:val="24"/>
        </w:rPr>
        <w:t>и</w:t>
      </w:r>
      <w:r w:rsidRPr="00E706F9">
        <w:rPr>
          <w:sz w:val="24"/>
        </w:rPr>
        <w:t xml:space="preserve"> </w:t>
      </w:r>
      <w:r w:rsidR="00F518F8" w:rsidRPr="00E706F9">
        <w:rPr>
          <w:sz w:val="24"/>
        </w:rPr>
        <w:t xml:space="preserve">Алатырского муниципального округа </w:t>
      </w:r>
      <w:r w:rsidRPr="00E706F9">
        <w:rPr>
          <w:sz w:val="24"/>
        </w:rPr>
        <w:t>Чувашской Республики объявляет аукцион (конкурс) на право заключения договора, предусматривающего переход прав владения и (или) пользования в отношении указанного имущества, среди субъектов малого и среднего предпринимательства, организаций, образующих инфраструктуру поддержки субъектов малого и среднего предпринимательства, физических лиц, применяющих специальный налоговый режим</w:t>
      </w:r>
      <w:proofErr w:type="gramEnd"/>
      <w:r w:rsidRPr="00E706F9">
        <w:rPr>
          <w:sz w:val="24"/>
        </w:rPr>
        <w:t xml:space="preserve">, или осуществляет предоставление такого имущества по заявлению указанных лиц в случаях, предусмотренных </w:t>
      </w:r>
      <w:hyperlink r:id="rId15" w:history="1">
        <w:r w:rsidRPr="00E706F9">
          <w:rPr>
            <w:bCs/>
            <w:sz w:val="24"/>
          </w:rPr>
          <w:t>Федеральным законом</w:t>
        </w:r>
      </w:hyperlink>
      <w:r w:rsidRPr="00E706F9">
        <w:rPr>
          <w:sz w:val="24"/>
        </w:rPr>
        <w:t xml:space="preserve"> </w:t>
      </w:r>
      <w:r w:rsidR="00E706F9" w:rsidRPr="00E706F9">
        <w:rPr>
          <w:sz w:val="24"/>
        </w:rPr>
        <w:t xml:space="preserve">от 26.07.2006 № 135-ФЗ </w:t>
      </w:r>
      <w:r w:rsidR="00D3634D" w:rsidRPr="00E706F9">
        <w:rPr>
          <w:sz w:val="24"/>
        </w:rPr>
        <w:t>«</w:t>
      </w:r>
      <w:r w:rsidRPr="00E706F9">
        <w:rPr>
          <w:sz w:val="24"/>
        </w:rPr>
        <w:t>О защите конкуренции</w:t>
      </w:r>
      <w:r w:rsidR="00D3634D" w:rsidRPr="00E706F9">
        <w:rPr>
          <w:sz w:val="24"/>
        </w:rPr>
        <w:t>»</w:t>
      </w:r>
      <w:r w:rsidRPr="00E706F9">
        <w:rPr>
          <w:sz w:val="24"/>
        </w:rPr>
        <w:t>.</w:t>
      </w:r>
    </w:p>
    <w:p w:rsidR="004E4B5C" w:rsidRPr="00E706F9" w:rsidRDefault="004E4B5C" w:rsidP="00E706F9">
      <w:pPr>
        <w:pStyle w:val="af1"/>
        <w:numPr>
          <w:ilvl w:val="1"/>
          <w:numId w:val="16"/>
        </w:numPr>
        <w:tabs>
          <w:tab w:val="left" w:pos="1134"/>
        </w:tabs>
        <w:ind w:left="0" w:firstLine="567"/>
        <w:rPr>
          <w:sz w:val="24"/>
        </w:rPr>
      </w:pPr>
      <w:bookmarkStart w:id="40" w:name="sub_143"/>
      <w:bookmarkEnd w:id="39"/>
      <w:r w:rsidRPr="00E706F9">
        <w:rPr>
          <w:sz w:val="24"/>
        </w:rPr>
        <w:t xml:space="preserve">Заключение договоров аренды муниципального имущества, включенного в Перечень, осуществляется отделом имущественных и земельных отношений администрации </w:t>
      </w:r>
      <w:r w:rsidR="00F518F8" w:rsidRPr="00E706F9">
        <w:rPr>
          <w:sz w:val="24"/>
        </w:rPr>
        <w:t xml:space="preserve">Алатырского муниципального округа </w:t>
      </w:r>
      <w:r w:rsidRPr="00E706F9">
        <w:rPr>
          <w:sz w:val="24"/>
        </w:rPr>
        <w:t xml:space="preserve">Чувашской Республики на срок не менее пяти лет, за исключением договоров, заключаемых с субъектами малого и среднего предпринимательства, размещаемыми в </w:t>
      </w:r>
      <w:proofErr w:type="gramStart"/>
      <w:r w:rsidRPr="00E706F9">
        <w:rPr>
          <w:sz w:val="24"/>
        </w:rPr>
        <w:t>бизнес-инкубаторах</w:t>
      </w:r>
      <w:proofErr w:type="gramEnd"/>
      <w:r w:rsidRPr="00E706F9">
        <w:rPr>
          <w:sz w:val="24"/>
        </w:rPr>
        <w:t>.</w:t>
      </w:r>
    </w:p>
    <w:bookmarkEnd w:id="40"/>
    <w:p w:rsidR="00BF6E40" w:rsidRPr="007F1488" w:rsidRDefault="00BF6E40" w:rsidP="00BF6E40">
      <w:pPr>
        <w:rPr>
          <w:sz w:val="24"/>
        </w:rPr>
      </w:pPr>
      <w:r w:rsidRPr="007F1488">
        <w:rPr>
          <w:sz w:val="24"/>
        </w:rPr>
        <w:t xml:space="preserve">Заключение договоров аренды с субъектами малого и среднего предпринимательства, размещаемыми в </w:t>
      </w:r>
      <w:proofErr w:type="gramStart"/>
      <w:r w:rsidRPr="007F1488">
        <w:rPr>
          <w:sz w:val="24"/>
        </w:rPr>
        <w:t>бизнес-инкубаторах</w:t>
      </w:r>
      <w:proofErr w:type="gramEnd"/>
      <w:r w:rsidRPr="007F1488">
        <w:rPr>
          <w:sz w:val="24"/>
        </w:rPr>
        <w:t>, осуществляется на срок не более трех лет.</w:t>
      </w:r>
    </w:p>
    <w:p w:rsidR="00BF6E40" w:rsidRPr="007F1488" w:rsidRDefault="00BF6E40" w:rsidP="00BF6E40">
      <w:pPr>
        <w:rPr>
          <w:sz w:val="24"/>
        </w:rPr>
      </w:pPr>
      <w:bookmarkStart w:id="41" w:name="sub_144"/>
    </w:p>
    <w:bookmarkEnd w:id="41"/>
    <w:p w:rsidR="00BF6E40" w:rsidRPr="00E706F9" w:rsidRDefault="00E706F9" w:rsidP="00E706F9">
      <w:pPr>
        <w:ind w:firstLine="0"/>
        <w:jc w:val="center"/>
        <w:rPr>
          <w:b/>
          <w:sz w:val="24"/>
        </w:rPr>
      </w:pPr>
      <w:r>
        <w:rPr>
          <w:b/>
          <w:sz w:val="24"/>
          <w:lang w:val="en-US"/>
        </w:rPr>
        <w:t>II</w:t>
      </w:r>
      <w:r w:rsidR="00D3634D" w:rsidRPr="007F1488">
        <w:rPr>
          <w:b/>
          <w:sz w:val="24"/>
        </w:rPr>
        <w:t xml:space="preserve">. Порядок и условия предоставления в аренду объектов муниципальной </w:t>
      </w:r>
      <w:r w:rsidR="00D3634D" w:rsidRPr="00E706F9">
        <w:rPr>
          <w:b/>
          <w:sz w:val="24"/>
        </w:rPr>
        <w:t>собственности, включенных в Перечень в виде предоставления муниципальной преференции</w:t>
      </w:r>
    </w:p>
    <w:p w:rsidR="00BF6E40" w:rsidRPr="00E706F9" w:rsidRDefault="00BF6E40" w:rsidP="00E706F9">
      <w:pPr>
        <w:pStyle w:val="af1"/>
        <w:numPr>
          <w:ilvl w:val="0"/>
          <w:numId w:val="16"/>
        </w:numPr>
        <w:tabs>
          <w:tab w:val="left" w:pos="1134"/>
        </w:tabs>
        <w:ind w:left="0" w:firstLine="567"/>
        <w:rPr>
          <w:sz w:val="24"/>
        </w:rPr>
      </w:pPr>
      <w:bookmarkStart w:id="42" w:name="sub_21"/>
      <w:r w:rsidRPr="00E706F9">
        <w:rPr>
          <w:sz w:val="24"/>
        </w:rPr>
        <w:t xml:space="preserve">Получателями муниципальной преференции являются субъекты малого и среднего предпринимательства </w:t>
      </w:r>
      <w:r w:rsidR="005E4A36" w:rsidRPr="00E706F9">
        <w:rPr>
          <w:sz w:val="24"/>
        </w:rPr>
        <w:t>–</w:t>
      </w:r>
      <w:r w:rsidRPr="00E706F9">
        <w:rPr>
          <w:sz w:val="24"/>
        </w:rPr>
        <w:t xml:space="preserve"> юридические лица, индивидуальные </w:t>
      </w:r>
      <w:proofErr w:type="gramStart"/>
      <w:r w:rsidRPr="00E706F9">
        <w:rPr>
          <w:sz w:val="24"/>
        </w:rPr>
        <w:t>предприниматели</w:t>
      </w:r>
      <w:proofErr w:type="gramEnd"/>
      <w:r w:rsidRPr="00E706F9">
        <w:rPr>
          <w:sz w:val="24"/>
        </w:rPr>
        <w:t xml:space="preserve"> отнесенные к категории субъектов МСП в соответствии с требованиями </w:t>
      </w:r>
      <w:r w:rsidRPr="00E706F9">
        <w:rPr>
          <w:bCs/>
          <w:sz w:val="24"/>
        </w:rPr>
        <w:t>статьи 4</w:t>
      </w:r>
      <w:r w:rsidRPr="00E706F9">
        <w:rPr>
          <w:sz w:val="24"/>
        </w:rPr>
        <w:t xml:space="preserve"> Федерального закона от 24</w:t>
      </w:r>
      <w:r w:rsidR="009A3D44" w:rsidRPr="00E706F9">
        <w:rPr>
          <w:sz w:val="24"/>
        </w:rPr>
        <w:t>.07.</w:t>
      </w:r>
      <w:r w:rsidRPr="00E706F9">
        <w:rPr>
          <w:sz w:val="24"/>
        </w:rPr>
        <w:t xml:space="preserve">2007 </w:t>
      </w:r>
      <w:r w:rsidR="00D3634D" w:rsidRPr="00E706F9">
        <w:rPr>
          <w:sz w:val="24"/>
        </w:rPr>
        <w:t>№</w:t>
      </w:r>
      <w:r w:rsidR="00E706F9" w:rsidRPr="00E706F9">
        <w:rPr>
          <w:sz w:val="24"/>
        </w:rPr>
        <w:t xml:space="preserve"> </w:t>
      </w:r>
      <w:r w:rsidRPr="00E706F9">
        <w:rPr>
          <w:sz w:val="24"/>
        </w:rPr>
        <w:t xml:space="preserve">209-ФЗ </w:t>
      </w:r>
      <w:r w:rsidR="00D3634D" w:rsidRPr="00E706F9">
        <w:rPr>
          <w:sz w:val="24"/>
        </w:rPr>
        <w:t>«</w:t>
      </w:r>
      <w:r w:rsidRPr="00E706F9">
        <w:rPr>
          <w:sz w:val="24"/>
        </w:rPr>
        <w:t>О развитии малого и среднего предпринимательства в Российской Федерации</w:t>
      </w:r>
      <w:r w:rsidR="00D3634D" w:rsidRPr="00E706F9">
        <w:rPr>
          <w:sz w:val="24"/>
        </w:rPr>
        <w:t>»</w:t>
      </w:r>
      <w:r w:rsidRPr="00E706F9">
        <w:rPr>
          <w:sz w:val="24"/>
        </w:rPr>
        <w:t>.</w:t>
      </w:r>
    </w:p>
    <w:p w:rsidR="00BF6E40" w:rsidRPr="00E706F9" w:rsidRDefault="00BF6E40" w:rsidP="00E706F9">
      <w:pPr>
        <w:pStyle w:val="af1"/>
        <w:numPr>
          <w:ilvl w:val="0"/>
          <w:numId w:val="16"/>
        </w:numPr>
        <w:tabs>
          <w:tab w:val="left" w:pos="1134"/>
        </w:tabs>
        <w:ind w:left="0" w:firstLine="567"/>
        <w:rPr>
          <w:sz w:val="24"/>
        </w:rPr>
      </w:pPr>
      <w:bookmarkStart w:id="43" w:name="sub_22"/>
      <w:bookmarkEnd w:id="42"/>
      <w:r w:rsidRPr="00E706F9">
        <w:rPr>
          <w:sz w:val="24"/>
        </w:rPr>
        <w:t>Субъект МСП не должен:</w:t>
      </w:r>
    </w:p>
    <w:bookmarkEnd w:id="43"/>
    <w:p w:rsidR="00BF6E40" w:rsidRPr="00E706F9" w:rsidRDefault="00BF6E40" w:rsidP="00E706F9">
      <w:pPr>
        <w:pStyle w:val="af1"/>
        <w:numPr>
          <w:ilvl w:val="0"/>
          <w:numId w:val="18"/>
        </w:numPr>
        <w:tabs>
          <w:tab w:val="left" w:pos="1134"/>
        </w:tabs>
        <w:ind w:left="0" w:firstLine="567"/>
        <w:rPr>
          <w:sz w:val="24"/>
        </w:rPr>
      </w:pPr>
      <w:r w:rsidRPr="00E706F9">
        <w:rPr>
          <w:sz w:val="24"/>
        </w:rPr>
        <w:t>находиться в стадии реорганизации, ликвидации или банкротства в соответствии с законодательством Российской Федерации;</w:t>
      </w:r>
    </w:p>
    <w:p w:rsidR="00BF6E40" w:rsidRPr="00E706F9" w:rsidRDefault="00BF6E40" w:rsidP="00E706F9">
      <w:pPr>
        <w:pStyle w:val="af1"/>
        <w:numPr>
          <w:ilvl w:val="0"/>
          <w:numId w:val="18"/>
        </w:numPr>
        <w:tabs>
          <w:tab w:val="left" w:pos="1134"/>
        </w:tabs>
        <w:ind w:left="0" w:firstLine="567"/>
        <w:rPr>
          <w:sz w:val="24"/>
        </w:rPr>
      </w:pPr>
      <w:r w:rsidRPr="00E706F9">
        <w:rPr>
          <w:sz w:val="24"/>
        </w:rPr>
        <w:t>иметь задолженность по налоговым и неналоговым платежам в бюджеты всех уровней и во внебюджетные фонды;</w:t>
      </w:r>
    </w:p>
    <w:p w:rsidR="00BF6E40" w:rsidRPr="00E706F9" w:rsidRDefault="00BF6E40" w:rsidP="00E706F9">
      <w:pPr>
        <w:pStyle w:val="af1"/>
        <w:numPr>
          <w:ilvl w:val="0"/>
          <w:numId w:val="18"/>
        </w:numPr>
        <w:tabs>
          <w:tab w:val="left" w:pos="1134"/>
        </w:tabs>
        <w:ind w:left="0" w:firstLine="567"/>
        <w:rPr>
          <w:sz w:val="24"/>
        </w:rPr>
      </w:pPr>
      <w:r w:rsidRPr="00E706F9">
        <w:rPr>
          <w:sz w:val="24"/>
        </w:rPr>
        <w:t>иметь задолженность по платежам за аренду муниципального имущества. Ответственность за предоставление указанных сведений лежит на заявителе.</w:t>
      </w:r>
    </w:p>
    <w:p w:rsidR="00BF6E40" w:rsidRPr="00E706F9" w:rsidRDefault="00BF6E40" w:rsidP="00E706F9">
      <w:pPr>
        <w:pStyle w:val="af1"/>
        <w:numPr>
          <w:ilvl w:val="0"/>
          <w:numId w:val="16"/>
        </w:numPr>
        <w:tabs>
          <w:tab w:val="left" w:pos="1134"/>
        </w:tabs>
        <w:ind w:left="0" w:firstLine="567"/>
        <w:rPr>
          <w:sz w:val="24"/>
        </w:rPr>
      </w:pPr>
      <w:bookmarkStart w:id="44" w:name="sub_23"/>
      <w:r w:rsidRPr="00E706F9">
        <w:rPr>
          <w:sz w:val="24"/>
        </w:rPr>
        <w:t>Муниципальная преференция не может быть предоставлена следующим субъектам МСП:</w:t>
      </w:r>
    </w:p>
    <w:bookmarkEnd w:id="44"/>
    <w:p w:rsidR="00BF6E40" w:rsidRPr="00E706F9" w:rsidRDefault="00BF6E40" w:rsidP="00E706F9">
      <w:pPr>
        <w:pStyle w:val="af1"/>
        <w:numPr>
          <w:ilvl w:val="0"/>
          <w:numId w:val="20"/>
        </w:numPr>
        <w:tabs>
          <w:tab w:val="left" w:pos="1134"/>
        </w:tabs>
        <w:ind w:left="0" w:firstLine="567"/>
        <w:rPr>
          <w:sz w:val="24"/>
        </w:rPr>
      </w:pPr>
      <w:proofErr w:type="gramStart"/>
      <w:r w:rsidRPr="00E706F9">
        <w:rPr>
          <w:sz w:val="24"/>
        </w:rPr>
        <w:lastRenderedPageBreak/>
        <w:t>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roofErr w:type="gramEnd"/>
    </w:p>
    <w:p w:rsidR="00BF6E40" w:rsidRPr="00E706F9" w:rsidRDefault="00BF6E40" w:rsidP="00E706F9">
      <w:pPr>
        <w:pStyle w:val="af1"/>
        <w:numPr>
          <w:ilvl w:val="0"/>
          <w:numId w:val="20"/>
        </w:numPr>
        <w:tabs>
          <w:tab w:val="left" w:pos="1134"/>
        </w:tabs>
        <w:ind w:left="0" w:firstLine="567"/>
        <w:rPr>
          <w:sz w:val="24"/>
        </w:rPr>
      </w:pPr>
      <w:proofErr w:type="gramStart"/>
      <w:r w:rsidRPr="00E706F9">
        <w:rPr>
          <w:sz w:val="24"/>
        </w:rPr>
        <w:t>являющимся участниками соглашений о разделе продукции;</w:t>
      </w:r>
      <w:proofErr w:type="gramEnd"/>
    </w:p>
    <w:p w:rsidR="00BF6E40" w:rsidRPr="00E706F9" w:rsidRDefault="00BF6E40" w:rsidP="00E706F9">
      <w:pPr>
        <w:pStyle w:val="af1"/>
        <w:numPr>
          <w:ilvl w:val="0"/>
          <w:numId w:val="20"/>
        </w:numPr>
        <w:tabs>
          <w:tab w:val="left" w:pos="1134"/>
        </w:tabs>
        <w:ind w:left="0" w:firstLine="567"/>
        <w:rPr>
          <w:sz w:val="24"/>
        </w:rPr>
      </w:pPr>
      <w:proofErr w:type="gramStart"/>
      <w:r w:rsidRPr="00E706F9">
        <w:rPr>
          <w:sz w:val="24"/>
        </w:rPr>
        <w:t>осуществляющим</w:t>
      </w:r>
      <w:proofErr w:type="gramEnd"/>
      <w:r w:rsidRPr="00E706F9">
        <w:rPr>
          <w:sz w:val="24"/>
        </w:rPr>
        <w:t xml:space="preserve"> предпринимательскую деятельность в сфере игорного бизнеса;</w:t>
      </w:r>
    </w:p>
    <w:p w:rsidR="00BF6E40" w:rsidRPr="00E706F9" w:rsidRDefault="00BF6E40" w:rsidP="00E706F9">
      <w:pPr>
        <w:pStyle w:val="af1"/>
        <w:numPr>
          <w:ilvl w:val="0"/>
          <w:numId w:val="20"/>
        </w:numPr>
        <w:tabs>
          <w:tab w:val="left" w:pos="1134"/>
        </w:tabs>
        <w:ind w:left="0" w:firstLine="567"/>
        <w:rPr>
          <w:sz w:val="24"/>
        </w:rPr>
      </w:pPr>
      <w:proofErr w:type="gramStart"/>
      <w:r w:rsidRPr="00E706F9">
        <w:rPr>
          <w:sz w:val="24"/>
        </w:rPr>
        <w:t xml:space="preserve">являющимся в порядке, установленном </w:t>
      </w:r>
      <w:hyperlink r:id="rId16" w:history="1">
        <w:r w:rsidRPr="00E706F9">
          <w:rPr>
            <w:bCs/>
            <w:sz w:val="24"/>
          </w:rPr>
          <w:t>законодательством</w:t>
        </w:r>
      </w:hyperlink>
      <w:r w:rsidRPr="00E706F9">
        <w:rPr>
          <w:sz w:val="24"/>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roofErr w:type="gramEnd"/>
    </w:p>
    <w:p w:rsidR="00BF6E40" w:rsidRPr="007F1488" w:rsidRDefault="00BF6E40" w:rsidP="00BF6E40">
      <w:pPr>
        <w:rPr>
          <w:sz w:val="24"/>
        </w:rPr>
      </w:pPr>
      <w:r w:rsidRPr="007F1488">
        <w:rPr>
          <w:sz w:val="24"/>
        </w:rPr>
        <w:t xml:space="preserve">Заявления о предоставлении муниципальной преференции субъектам МСП, относящимся к любой из указанных в настоящем пункте категорий, возвращаются администрацией </w:t>
      </w:r>
      <w:r w:rsidR="00F518F8" w:rsidRPr="007F1488">
        <w:rPr>
          <w:sz w:val="24"/>
        </w:rPr>
        <w:t xml:space="preserve">Алатырского муниципального округа </w:t>
      </w:r>
      <w:r w:rsidRPr="007F1488">
        <w:rPr>
          <w:sz w:val="24"/>
        </w:rPr>
        <w:t>Чувашской Республики заявителю без рассмотрения.</w:t>
      </w:r>
    </w:p>
    <w:p w:rsidR="00BF6E40" w:rsidRPr="00E706F9" w:rsidRDefault="00BF6E40" w:rsidP="00E706F9">
      <w:pPr>
        <w:pStyle w:val="af1"/>
        <w:numPr>
          <w:ilvl w:val="0"/>
          <w:numId w:val="16"/>
        </w:numPr>
        <w:tabs>
          <w:tab w:val="left" w:pos="1134"/>
        </w:tabs>
        <w:ind w:left="0" w:firstLine="567"/>
        <w:rPr>
          <w:sz w:val="24"/>
        </w:rPr>
      </w:pPr>
      <w:bookmarkStart w:id="45" w:name="sub_24"/>
      <w:r w:rsidRPr="00E706F9">
        <w:rPr>
          <w:sz w:val="24"/>
        </w:rPr>
        <w:t xml:space="preserve">Субъекты МСП, соответствующие требованиям, указанным в </w:t>
      </w:r>
      <w:r w:rsidRPr="00E706F9">
        <w:rPr>
          <w:bCs/>
          <w:sz w:val="24"/>
        </w:rPr>
        <w:t xml:space="preserve">пунктах </w:t>
      </w:r>
      <w:r w:rsidR="00E706F9" w:rsidRPr="00E706F9">
        <w:rPr>
          <w:bCs/>
          <w:sz w:val="24"/>
        </w:rPr>
        <w:t>5-7</w:t>
      </w:r>
      <w:r w:rsidRPr="00E706F9">
        <w:rPr>
          <w:sz w:val="24"/>
        </w:rPr>
        <w:t xml:space="preserve"> настоящего Порядка, заинтересованные в получении муниципальной преференции, представляют в администрацию </w:t>
      </w:r>
      <w:r w:rsidR="00F518F8" w:rsidRPr="00E706F9">
        <w:rPr>
          <w:sz w:val="24"/>
        </w:rPr>
        <w:t xml:space="preserve">Алатырского муниципального округа </w:t>
      </w:r>
      <w:r w:rsidRPr="00E706F9">
        <w:rPr>
          <w:sz w:val="24"/>
        </w:rPr>
        <w:t xml:space="preserve">Чувашской Республики заявление о предоставлении муниципальной преференции. </w:t>
      </w:r>
      <w:proofErr w:type="gramStart"/>
      <w:r w:rsidRPr="00E706F9">
        <w:rPr>
          <w:sz w:val="24"/>
        </w:rPr>
        <w:t xml:space="preserve">К заявлению необходимо приложить документы, установленные в </w:t>
      </w:r>
      <w:r w:rsidRPr="00E706F9">
        <w:rPr>
          <w:bCs/>
          <w:sz w:val="24"/>
        </w:rPr>
        <w:t>пунктах 2 - 6 части 1 статьи 20</w:t>
      </w:r>
      <w:r w:rsidRPr="00E706F9">
        <w:rPr>
          <w:sz w:val="24"/>
        </w:rPr>
        <w:t xml:space="preserve"> Федерального закона от 26</w:t>
      </w:r>
      <w:r w:rsidR="009A3D44" w:rsidRPr="00E706F9">
        <w:rPr>
          <w:sz w:val="24"/>
        </w:rPr>
        <w:t>.07.</w:t>
      </w:r>
      <w:r w:rsidRPr="00E706F9">
        <w:rPr>
          <w:sz w:val="24"/>
        </w:rPr>
        <w:t>2006</w:t>
      </w:r>
      <w:r w:rsidR="00247C7E" w:rsidRPr="00E706F9">
        <w:rPr>
          <w:sz w:val="24"/>
        </w:rPr>
        <w:t xml:space="preserve"> №</w:t>
      </w:r>
      <w:r w:rsidR="00E706F9" w:rsidRPr="00E706F9">
        <w:rPr>
          <w:sz w:val="24"/>
        </w:rPr>
        <w:t xml:space="preserve"> </w:t>
      </w:r>
      <w:r w:rsidRPr="00E706F9">
        <w:rPr>
          <w:sz w:val="24"/>
        </w:rPr>
        <w:t xml:space="preserve">135-ФЗ </w:t>
      </w:r>
      <w:r w:rsidR="00247C7E" w:rsidRPr="00E706F9">
        <w:rPr>
          <w:sz w:val="24"/>
        </w:rPr>
        <w:t>«</w:t>
      </w:r>
      <w:r w:rsidRPr="00E706F9">
        <w:rPr>
          <w:sz w:val="24"/>
        </w:rPr>
        <w:t>О защите конкуренции</w:t>
      </w:r>
      <w:r w:rsidR="00247C7E" w:rsidRPr="00E706F9">
        <w:rPr>
          <w:sz w:val="24"/>
        </w:rPr>
        <w:t>»</w:t>
      </w:r>
      <w:r w:rsidRPr="00E706F9">
        <w:rPr>
          <w:sz w:val="24"/>
        </w:rPr>
        <w:t xml:space="preserve">, а также документы, подтверждающие отнесение к категории субъектов МСП в соответствии с требованиями </w:t>
      </w:r>
      <w:r w:rsidRPr="00E706F9">
        <w:rPr>
          <w:bCs/>
          <w:sz w:val="24"/>
        </w:rPr>
        <w:t>статьи 4</w:t>
      </w:r>
      <w:r w:rsidRPr="00E706F9">
        <w:rPr>
          <w:sz w:val="24"/>
        </w:rPr>
        <w:t xml:space="preserve"> Федерального закона от 24</w:t>
      </w:r>
      <w:r w:rsidR="008F44E4" w:rsidRPr="00E706F9">
        <w:rPr>
          <w:sz w:val="24"/>
        </w:rPr>
        <w:t>.07.</w:t>
      </w:r>
      <w:r w:rsidRPr="00E706F9">
        <w:rPr>
          <w:sz w:val="24"/>
        </w:rPr>
        <w:t xml:space="preserve">2007 </w:t>
      </w:r>
      <w:r w:rsidR="00247C7E" w:rsidRPr="00E706F9">
        <w:rPr>
          <w:sz w:val="24"/>
        </w:rPr>
        <w:t>№</w:t>
      </w:r>
      <w:r w:rsidR="00E706F9" w:rsidRPr="00E706F9">
        <w:rPr>
          <w:sz w:val="24"/>
        </w:rPr>
        <w:t xml:space="preserve"> </w:t>
      </w:r>
      <w:r w:rsidRPr="00E706F9">
        <w:rPr>
          <w:sz w:val="24"/>
        </w:rPr>
        <w:t xml:space="preserve">209-ФЗ </w:t>
      </w:r>
      <w:r w:rsidR="00247C7E" w:rsidRPr="00E706F9">
        <w:rPr>
          <w:sz w:val="24"/>
        </w:rPr>
        <w:t>«</w:t>
      </w:r>
      <w:r w:rsidRPr="00E706F9">
        <w:rPr>
          <w:sz w:val="24"/>
        </w:rPr>
        <w:t>О развитии малого и среднего предпринимательства в Российской Федерации</w:t>
      </w:r>
      <w:r w:rsidR="00247C7E" w:rsidRPr="00E706F9">
        <w:rPr>
          <w:sz w:val="24"/>
        </w:rPr>
        <w:t>»</w:t>
      </w:r>
      <w:r w:rsidRPr="00E706F9">
        <w:rPr>
          <w:sz w:val="24"/>
        </w:rPr>
        <w:t>.</w:t>
      </w:r>
      <w:proofErr w:type="gramEnd"/>
      <w:r w:rsidRPr="00E706F9">
        <w:rPr>
          <w:sz w:val="24"/>
        </w:rPr>
        <w:t xml:space="preserve"> </w:t>
      </w:r>
      <w:proofErr w:type="gramStart"/>
      <w:r w:rsidRPr="00E706F9">
        <w:rPr>
          <w:sz w:val="24"/>
        </w:rPr>
        <w:t xml:space="preserve">Не допускается требовать у субъектов МСП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w:t>
      </w:r>
      <w:r w:rsidRPr="00E706F9">
        <w:rPr>
          <w:bCs/>
          <w:sz w:val="24"/>
        </w:rPr>
        <w:t>Федеральным законом</w:t>
      </w:r>
      <w:r w:rsidRPr="00E706F9">
        <w:rPr>
          <w:sz w:val="24"/>
        </w:rPr>
        <w:t xml:space="preserve"> от 27</w:t>
      </w:r>
      <w:r w:rsidR="009A3D44" w:rsidRPr="00E706F9">
        <w:rPr>
          <w:sz w:val="24"/>
        </w:rPr>
        <w:t>.07.</w:t>
      </w:r>
      <w:r w:rsidRPr="00E706F9">
        <w:rPr>
          <w:sz w:val="24"/>
        </w:rPr>
        <w:t>2010</w:t>
      </w:r>
      <w:r w:rsidR="00247C7E" w:rsidRPr="00E706F9">
        <w:rPr>
          <w:sz w:val="24"/>
        </w:rPr>
        <w:t xml:space="preserve"> №</w:t>
      </w:r>
      <w:r w:rsidR="00E706F9" w:rsidRPr="00E706F9">
        <w:rPr>
          <w:sz w:val="24"/>
        </w:rPr>
        <w:t xml:space="preserve"> </w:t>
      </w:r>
      <w:r w:rsidRPr="00E706F9">
        <w:rPr>
          <w:sz w:val="24"/>
        </w:rPr>
        <w:t xml:space="preserve">210-ФЗ </w:t>
      </w:r>
      <w:r w:rsidR="00247C7E" w:rsidRPr="00E706F9">
        <w:rPr>
          <w:sz w:val="24"/>
        </w:rPr>
        <w:t>«</w:t>
      </w:r>
      <w:r w:rsidRPr="00E706F9">
        <w:rPr>
          <w:sz w:val="24"/>
        </w:rPr>
        <w:t>Об организации предоставления государственных и муниципальных услуг</w:t>
      </w:r>
      <w:r w:rsidR="00247C7E" w:rsidRPr="00E706F9">
        <w:rPr>
          <w:sz w:val="24"/>
        </w:rPr>
        <w:t>»</w:t>
      </w:r>
      <w:r w:rsidRPr="00E706F9">
        <w:rPr>
          <w:sz w:val="24"/>
        </w:rPr>
        <w:t xml:space="preserve"> перечень документов.</w:t>
      </w:r>
      <w:proofErr w:type="gramEnd"/>
    </w:p>
    <w:p w:rsidR="00BF6E40" w:rsidRPr="002B2429" w:rsidRDefault="00BF6E40" w:rsidP="002B2429">
      <w:pPr>
        <w:pStyle w:val="af1"/>
        <w:numPr>
          <w:ilvl w:val="0"/>
          <w:numId w:val="16"/>
        </w:numPr>
        <w:tabs>
          <w:tab w:val="left" w:pos="1134"/>
        </w:tabs>
        <w:ind w:left="0" w:firstLine="567"/>
        <w:rPr>
          <w:sz w:val="24"/>
        </w:rPr>
      </w:pPr>
      <w:bookmarkStart w:id="46" w:name="sub_25"/>
      <w:bookmarkEnd w:id="45"/>
      <w:r w:rsidRPr="002B2429">
        <w:rPr>
          <w:sz w:val="24"/>
        </w:rPr>
        <w:t xml:space="preserve">Заявления субъектов МСП подлежат рассмотрению на заседании </w:t>
      </w:r>
      <w:r w:rsidR="004E4B5C" w:rsidRPr="002B2429">
        <w:rPr>
          <w:sz w:val="24"/>
        </w:rPr>
        <w:t xml:space="preserve">рабочей группы по вопросам оказания имущественной поддержки субъектам малого и среднего предпринимательства в </w:t>
      </w:r>
      <w:r w:rsidR="00E96D11" w:rsidRPr="002B2429">
        <w:rPr>
          <w:sz w:val="24"/>
        </w:rPr>
        <w:t>Алатырском муниципальном округе</w:t>
      </w:r>
      <w:r w:rsidRPr="002B2429">
        <w:rPr>
          <w:sz w:val="24"/>
        </w:rPr>
        <w:t>. Срок рассмотрения заявления составляет не более 30 календарных дней с момента регистрации заявления. Каждый субъект МСП должен быть проинформирован о решении, принятом по заявлению, в течение пяти дней со дня его принятия.</w:t>
      </w:r>
    </w:p>
    <w:p w:rsidR="00BF6E40" w:rsidRPr="002B2429" w:rsidRDefault="00BF6E40" w:rsidP="002B2429">
      <w:pPr>
        <w:pStyle w:val="af1"/>
        <w:numPr>
          <w:ilvl w:val="0"/>
          <w:numId w:val="16"/>
        </w:numPr>
        <w:tabs>
          <w:tab w:val="left" w:pos="1134"/>
        </w:tabs>
        <w:ind w:left="0" w:firstLine="567"/>
        <w:rPr>
          <w:sz w:val="24"/>
        </w:rPr>
      </w:pPr>
      <w:bookmarkStart w:id="47" w:name="sub_26"/>
      <w:bookmarkEnd w:id="46"/>
      <w:r w:rsidRPr="002B2429">
        <w:rPr>
          <w:sz w:val="24"/>
        </w:rPr>
        <w:t>Субъект МСП вправе отозвать свое заявление и отказаться от предоставления муниципальной преференции как до рассмотрения заявления и заключения договора аренды, так и после рассмотрения заявления и заключения договора аренды.</w:t>
      </w:r>
    </w:p>
    <w:p w:rsidR="00BF6E40" w:rsidRPr="002B2429" w:rsidRDefault="00BF6E40" w:rsidP="002B2429">
      <w:pPr>
        <w:pStyle w:val="af1"/>
        <w:numPr>
          <w:ilvl w:val="0"/>
          <w:numId w:val="16"/>
        </w:numPr>
        <w:tabs>
          <w:tab w:val="left" w:pos="1134"/>
        </w:tabs>
        <w:ind w:left="0" w:firstLine="567"/>
        <w:rPr>
          <w:sz w:val="24"/>
        </w:rPr>
      </w:pPr>
      <w:bookmarkStart w:id="48" w:name="sub_27"/>
      <w:bookmarkEnd w:id="47"/>
      <w:r w:rsidRPr="002B2429">
        <w:rPr>
          <w:sz w:val="24"/>
        </w:rPr>
        <w:t>В оказании поддержки должно быть отказано в случае, если:</w:t>
      </w:r>
    </w:p>
    <w:p w:rsidR="00BF6E40" w:rsidRPr="002B2429" w:rsidRDefault="00BF6E40" w:rsidP="002B2429">
      <w:pPr>
        <w:pStyle w:val="af1"/>
        <w:numPr>
          <w:ilvl w:val="0"/>
          <w:numId w:val="21"/>
        </w:numPr>
        <w:tabs>
          <w:tab w:val="left" w:pos="1134"/>
        </w:tabs>
        <w:ind w:left="0" w:firstLine="567"/>
        <w:rPr>
          <w:sz w:val="24"/>
        </w:rPr>
      </w:pPr>
      <w:bookmarkStart w:id="49" w:name="sub_2271"/>
      <w:bookmarkEnd w:id="48"/>
      <w:proofErr w:type="gramStart"/>
      <w:r w:rsidRPr="002B2429">
        <w:rPr>
          <w:sz w:val="24"/>
        </w:rPr>
        <w:t xml:space="preserve">не представлены документы, определенные нормативными правовыми актами Российской Федерации, нормативными правовыми актами Чувашской Республики, муниципальными правовыми актами </w:t>
      </w:r>
      <w:r w:rsidR="00F518F8" w:rsidRPr="002B2429">
        <w:rPr>
          <w:sz w:val="24"/>
        </w:rPr>
        <w:t xml:space="preserve">Алатырского муниципального округа </w:t>
      </w:r>
      <w:r w:rsidRPr="002B2429">
        <w:rPr>
          <w:sz w:val="24"/>
        </w:rPr>
        <w:t xml:space="preserve">Чувашской Республики, принимаемыми в целях реализации государственных программ (подпрограмм) Российской Федерации, государственных программ (подпрограмм) Чувашской Республики, муниципальных программ (подпрограмм) </w:t>
      </w:r>
      <w:r w:rsidR="00F518F8" w:rsidRPr="002B2429">
        <w:rPr>
          <w:sz w:val="24"/>
        </w:rPr>
        <w:t xml:space="preserve">Алатырского муниципального округа </w:t>
      </w:r>
      <w:r w:rsidRPr="002B2429">
        <w:rPr>
          <w:sz w:val="24"/>
        </w:rPr>
        <w:t>Чувашской Республики, или представлены недостоверные сведения и документы;</w:t>
      </w:r>
      <w:proofErr w:type="gramEnd"/>
    </w:p>
    <w:p w:rsidR="00BF6E40" w:rsidRPr="002B2429" w:rsidRDefault="00BF6E40" w:rsidP="002B2429">
      <w:pPr>
        <w:pStyle w:val="af1"/>
        <w:numPr>
          <w:ilvl w:val="0"/>
          <w:numId w:val="21"/>
        </w:numPr>
        <w:tabs>
          <w:tab w:val="left" w:pos="1134"/>
        </w:tabs>
        <w:ind w:left="0" w:firstLine="567"/>
        <w:rPr>
          <w:sz w:val="24"/>
        </w:rPr>
      </w:pPr>
      <w:bookmarkStart w:id="50" w:name="sub_2272"/>
      <w:bookmarkEnd w:id="49"/>
      <w:r w:rsidRPr="002B2429">
        <w:rPr>
          <w:sz w:val="24"/>
        </w:rPr>
        <w:t>не выполнены условия оказания поддержки;</w:t>
      </w:r>
    </w:p>
    <w:p w:rsidR="00BF6E40" w:rsidRPr="002B2429" w:rsidRDefault="00BF6E40" w:rsidP="002B2429">
      <w:pPr>
        <w:pStyle w:val="af1"/>
        <w:numPr>
          <w:ilvl w:val="0"/>
          <w:numId w:val="21"/>
        </w:numPr>
        <w:tabs>
          <w:tab w:val="left" w:pos="1134"/>
        </w:tabs>
        <w:ind w:left="0" w:firstLine="567"/>
        <w:rPr>
          <w:sz w:val="24"/>
        </w:rPr>
      </w:pPr>
      <w:bookmarkStart w:id="51" w:name="sub_2273"/>
      <w:bookmarkEnd w:id="50"/>
      <w:r w:rsidRPr="002B2429">
        <w:rPr>
          <w:sz w:val="24"/>
        </w:rPr>
        <w:t xml:space="preserve">ранее в отношении заявителя - субъекта малого и среднего предпринимательства было принято постановление об оказании аналогичной поддержки (поддержки, </w:t>
      </w:r>
      <w:proofErr w:type="gramStart"/>
      <w:r w:rsidRPr="002B2429">
        <w:rPr>
          <w:sz w:val="24"/>
        </w:rPr>
        <w:t>условия</w:t>
      </w:r>
      <w:proofErr w:type="gramEnd"/>
      <w:r w:rsidRPr="002B2429">
        <w:rPr>
          <w:sz w:val="24"/>
        </w:rPr>
        <w:t xml:space="preserve"> оказания которой совпадают, включая форму, вид поддержки и цели ее оказания) и сроки ее оказания не истекли;</w:t>
      </w:r>
    </w:p>
    <w:p w:rsidR="00E706F9" w:rsidRPr="002B2429" w:rsidRDefault="005F082A" w:rsidP="002B2429">
      <w:pPr>
        <w:pStyle w:val="af1"/>
        <w:numPr>
          <w:ilvl w:val="0"/>
          <w:numId w:val="21"/>
        </w:numPr>
        <w:tabs>
          <w:tab w:val="left" w:pos="1134"/>
        </w:tabs>
        <w:ind w:left="0" w:firstLine="567"/>
        <w:rPr>
          <w:sz w:val="24"/>
        </w:rPr>
      </w:pPr>
      <w:bookmarkStart w:id="52" w:name="sub_2274"/>
      <w:bookmarkEnd w:id="51"/>
      <w:proofErr w:type="gramStart"/>
      <w:r w:rsidRPr="002B2429">
        <w:rPr>
          <w:rStyle w:val="a7"/>
          <w:b w:val="0"/>
          <w:sz w:val="24"/>
        </w:rPr>
        <w:t>с момента признания субъекта малого и среднего</w:t>
      </w:r>
      <w:r w:rsidRPr="002B2429">
        <w:rPr>
          <w:sz w:val="24"/>
        </w:rPr>
        <w:t xml:space="preserve">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одного года, за исключением случаев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а в случае, если нарушение порядка и условий оказания поддержки связано</w:t>
      </w:r>
      <w:proofErr w:type="gramEnd"/>
      <w:r w:rsidRPr="002B2429">
        <w:rPr>
          <w:sz w:val="24"/>
        </w:rPr>
        <w:t xml:space="preserve"> с нецелевым использованием средств поддержки или представлением недостоверных сведений и документов, </w:t>
      </w:r>
      <w:proofErr w:type="gramStart"/>
      <w:r w:rsidRPr="002B2429">
        <w:rPr>
          <w:sz w:val="24"/>
        </w:rPr>
        <w:t>с даты признания</w:t>
      </w:r>
      <w:proofErr w:type="gramEnd"/>
      <w:r w:rsidRPr="002B2429">
        <w:rPr>
          <w:sz w:val="24"/>
        </w:rPr>
        <w:t xml:space="preserve"> субъекта малого или среднего предпринимательства совершившим такое нарушение прошло менее трёх лет.</w:t>
      </w:r>
    </w:p>
    <w:p w:rsidR="00BF6E40" w:rsidRPr="007F1488" w:rsidRDefault="005F082A" w:rsidP="00BF6E40">
      <w:pPr>
        <w:rPr>
          <w:sz w:val="24"/>
        </w:rPr>
      </w:pPr>
      <w:r w:rsidRPr="007F1488">
        <w:rPr>
          <w:sz w:val="24"/>
        </w:rPr>
        <w:lastRenderedPageBreak/>
        <w:t>Положения, предусмотренные настоящим пунктом, распространяются на виды поддержки, в отношении которых выявлены нарушения субъектом малого или среднего предпринимательства порядка и условий оказания поддержки.</w:t>
      </w:r>
    </w:p>
    <w:p w:rsidR="00BF6E40" w:rsidRPr="002B2429" w:rsidRDefault="00BF6E40" w:rsidP="002B2429">
      <w:pPr>
        <w:pStyle w:val="af1"/>
        <w:numPr>
          <w:ilvl w:val="0"/>
          <w:numId w:val="16"/>
        </w:numPr>
        <w:tabs>
          <w:tab w:val="left" w:pos="1134"/>
        </w:tabs>
        <w:ind w:left="0" w:firstLine="567"/>
        <w:rPr>
          <w:sz w:val="24"/>
        </w:rPr>
      </w:pPr>
      <w:bookmarkStart w:id="53" w:name="sub_28"/>
      <w:bookmarkEnd w:id="52"/>
      <w:r w:rsidRPr="002B2429">
        <w:rPr>
          <w:sz w:val="24"/>
        </w:rPr>
        <w:t xml:space="preserve">Муниципальная преференция предоставляется на основании постановления администрации </w:t>
      </w:r>
      <w:r w:rsidR="00F518F8" w:rsidRPr="002B2429">
        <w:rPr>
          <w:sz w:val="24"/>
        </w:rPr>
        <w:t xml:space="preserve">Алатырского муниципального округа </w:t>
      </w:r>
      <w:r w:rsidRPr="002B2429">
        <w:rPr>
          <w:sz w:val="24"/>
        </w:rPr>
        <w:t>Чувашской Республики.</w:t>
      </w:r>
    </w:p>
    <w:bookmarkEnd w:id="53"/>
    <w:p w:rsidR="00BF6E40" w:rsidRPr="007F1488" w:rsidRDefault="00BF6E40" w:rsidP="00BF6E40">
      <w:pPr>
        <w:rPr>
          <w:sz w:val="24"/>
        </w:rPr>
      </w:pPr>
    </w:p>
    <w:p w:rsidR="00A371B8" w:rsidRPr="007F1488" w:rsidRDefault="002B2429" w:rsidP="002B2429">
      <w:pPr>
        <w:pStyle w:val="1"/>
        <w:keepNext w:val="0"/>
        <w:framePr w:w="0" w:hRule="auto" w:hSpace="0" w:wrap="auto" w:vAnchor="margin" w:hAnchor="text" w:xAlign="left" w:yAlign="inline"/>
        <w:widowControl w:val="0"/>
        <w:rPr>
          <w:rFonts w:ascii="Times New Roman" w:hAnsi="Times New Roman"/>
          <w:sz w:val="24"/>
        </w:rPr>
      </w:pPr>
      <w:r>
        <w:rPr>
          <w:rFonts w:ascii="Times New Roman" w:hAnsi="Times New Roman"/>
          <w:sz w:val="24"/>
          <w:lang w:val="en-US"/>
        </w:rPr>
        <w:t>III</w:t>
      </w:r>
      <w:r w:rsidR="00A371B8" w:rsidRPr="007F1488">
        <w:rPr>
          <w:rFonts w:ascii="Times New Roman" w:hAnsi="Times New Roman"/>
          <w:sz w:val="24"/>
        </w:rPr>
        <w:t>. Последствия нарушения требований оказания имущественной поддержки субъектам МСП</w:t>
      </w:r>
    </w:p>
    <w:p w:rsidR="00BF6E40" w:rsidRPr="002B2429" w:rsidRDefault="00BF6E40" w:rsidP="002B2429">
      <w:pPr>
        <w:pStyle w:val="af1"/>
        <w:numPr>
          <w:ilvl w:val="0"/>
          <w:numId w:val="16"/>
        </w:numPr>
        <w:tabs>
          <w:tab w:val="left" w:pos="1134"/>
        </w:tabs>
        <w:ind w:left="0" w:firstLine="567"/>
        <w:rPr>
          <w:sz w:val="24"/>
        </w:rPr>
      </w:pPr>
      <w:bookmarkStart w:id="54" w:name="sub_31"/>
      <w:r w:rsidRPr="002B2429">
        <w:rPr>
          <w:sz w:val="24"/>
        </w:rPr>
        <w:t>В случае</w:t>
      </w:r>
      <w:proofErr w:type="gramStart"/>
      <w:r w:rsidRPr="002B2429">
        <w:rPr>
          <w:sz w:val="24"/>
        </w:rPr>
        <w:t>,</w:t>
      </w:r>
      <w:proofErr w:type="gramEnd"/>
      <w:r w:rsidRPr="002B2429">
        <w:rPr>
          <w:sz w:val="24"/>
        </w:rPr>
        <w:t xml:space="preserve"> если при осуществлении контроля за предоставлением и использованием муниципальной преференции администрацией </w:t>
      </w:r>
      <w:r w:rsidR="00F518F8" w:rsidRPr="002B2429">
        <w:rPr>
          <w:sz w:val="24"/>
        </w:rPr>
        <w:t xml:space="preserve">Алатырского муниципального округа </w:t>
      </w:r>
      <w:r w:rsidRPr="002B2429">
        <w:rPr>
          <w:sz w:val="24"/>
        </w:rPr>
        <w:t xml:space="preserve">Чувашской Республики установлен факт использования муниципального имущества не по целевому назначению и (или) с нарушением запретов, установленных действующим законодательством Российской Федерации, администрация </w:t>
      </w:r>
      <w:r w:rsidR="00F518F8" w:rsidRPr="002B2429">
        <w:rPr>
          <w:sz w:val="24"/>
        </w:rPr>
        <w:t xml:space="preserve">Алатырского муниципального округа </w:t>
      </w:r>
      <w:r w:rsidRPr="002B2429">
        <w:rPr>
          <w:sz w:val="24"/>
        </w:rPr>
        <w:t>Чувашской Республики принимает меры по возврату имущества, при условии, что муниципальная преференция была предоставлена путем передачи муниципального имущества, либо по прекращению использования имущества хозяйствующим субъектом, получившим муниципальную преференцию, при условии, что муниципальная преференция была предоставлена в иной форме.</w:t>
      </w:r>
    </w:p>
    <w:bookmarkEnd w:id="54"/>
    <w:p w:rsidR="00D6150B" w:rsidRDefault="002B2429" w:rsidP="002B2429">
      <w:pPr>
        <w:ind w:firstLine="0"/>
        <w:jc w:val="center"/>
        <w:rPr>
          <w:b/>
        </w:rPr>
      </w:pPr>
      <w:r>
        <w:rPr>
          <w:sz w:val="24"/>
          <w:lang w:val="en-US"/>
        </w:rPr>
        <w:t>____________________________</w:t>
      </w:r>
    </w:p>
    <w:sectPr w:rsidR="00D6150B" w:rsidSect="002B2429">
      <w:pgSz w:w="11906" w:h="16838"/>
      <w:pgMar w:top="567" w:right="567" w:bottom="567" w:left="1134" w:header="426" w:footer="9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ADB" w:rsidRDefault="00507ADB" w:rsidP="00E60D99">
      <w:r>
        <w:separator/>
      </w:r>
    </w:p>
  </w:endnote>
  <w:endnote w:type="continuationSeparator" w:id="0">
    <w:p w:rsidR="00507ADB" w:rsidRDefault="00507ADB" w:rsidP="00E60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Chuv">
    <w:panose1 w:val="020B0604020202020204"/>
    <w:charset w:val="CC"/>
    <w:family w:val="swiss"/>
    <w:pitch w:val="variable"/>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 w:name="TimesET">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ADB" w:rsidRDefault="00507ADB" w:rsidP="00E60D99">
      <w:r>
        <w:separator/>
      </w:r>
    </w:p>
  </w:footnote>
  <w:footnote w:type="continuationSeparator" w:id="0">
    <w:p w:rsidR="00507ADB" w:rsidRDefault="00507ADB" w:rsidP="00E60D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1220848"/>
      <w:docPartObj>
        <w:docPartGallery w:val="Page Numbers (Top of Page)"/>
        <w:docPartUnique/>
      </w:docPartObj>
    </w:sdtPr>
    <w:sdtEndPr>
      <w:rPr>
        <w:sz w:val="22"/>
        <w:szCs w:val="22"/>
      </w:rPr>
    </w:sdtEndPr>
    <w:sdtContent>
      <w:p w:rsidR="00E60D99" w:rsidRPr="00E60D99" w:rsidRDefault="00E60D99" w:rsidP="00E60D99">
        <w:pPr>
          <w:pStyle w:val="af2"/>
          <w:ind w:firstLine="0"/>
          <w:jc w:val="center"/>
          <w:rPr>
            <w:sz w:val="22"/>
            <w:szCs w:val="22"/>
          </w:rPr>
        </w:pPr>
        <w:r w:rsidRPr="00E60D99">
          <w:rPr>
            <w:sz w:val="22"/>
            <w:szCs w:val="22"/>
          </w:rPr>
          <w:fldChar w:fldCharType="begin"/>
        </w:r>
        <w:r w:rsidRPr="00E60D99">
          <w:rPr>
            <w:sz w:val="22"/>
            <w:szCs w:val="22"/>
          </w:rPr>
          <w:instrText>PAGE   \* MERGEFORMAT</w:instrText>
        </w:r>
        <w:r w:rsidRPr="00E60D99">
          <w:rPr>
            <w:sz w:val="22"/>
            <w:szCs w:val="22"/>
          </w:rPr>
          <w:fldChar w:fldCharType="separate"/>
        </w:r>
        <w:r w:rsidR="00516680">
          <w:rPr>
            <w:noProof/>
            <w:sz w:val="22"/>
            <w:szCs w:val="22"/>
          </w:rPr>
          <w:t>2</w:t>
        </w:r>
        <w:r w:rsidRPr="00E60D99">
          <w:rPr>
            <w:sz w:val="22"/>
            <w:szCs w:val="22"/>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5276394"/>
      <w:docPartObj>
        <w:docPartGallery w:val="Page Numbers (Top of Page)"/>
        <w:docPartUnique/>
      </w:docPartObj>
    </w:sdtPr>
    <w:sdtEndPr>
      <w:rPr>
        <w:sz w:val="22"/>
        <w:szCs w:val="22"/>
      </w:rPr>
    </w:sdtEndPr>
    <w:sdtContent>
      <w:p w:rsidR="00E60D99" w:rsidRPr="00E60D99" w:rsidRDefault="00E60D99" w:rsidP="00E60D99">
        <w:pPr>
          <w:pStyle w:val="af2"/>
          <w:ind w:firstLine="0"/>
          <w:jc w:val="center"/>
          <w:rPr>
            <w:sz w:val="22"/>
            <w:szCs w:val="22"/>
          </w:rPr>
        </w:pPr>
        <w:r w:rsidRPr="00E60D99">
          <w:rPr>
            <w:sz w:val="22"/>
            <w:szCs w:val="22"/>
          </w:rPr>
          <w:fldChar w:fldCharType="begin"/>
        </w:r>
        <w:r w:rsidRPr="00E60D99">
          <w:rPr>
            <w:sz w:val="22"/>
            <w:szCs w:val="22"/>
          </w:rPr>
          <w:instrText>PAGE   \* MERGEFORMAT</w:instrText>
        </w:r>
        <w:r w:rsidRPr="00E60D99">
          <w:rPr>
            <w:sz w:val="22"/>
            <w:szCs w:val="22"/>
          </w:rPr>
          <w:fldChar w:fldCharType="separate"/>
        </w:r>
        <w:r w:rsidR="00871385">
          <w:rPr>
            <w:noProof/>
            <w:sz w:val="22"/>
            <w:szCs w:val="22"/>
          </w:rPr>
          <w:t>7</w:t>
        </w:r>
        <w:r w:rsidRPr="00E60D99">
          <w:rPr>
            <w:sz w:val="22"/>
            <w:szCs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D7F13"/>
    <w:multiLevelType w:val="hybridMultilevel"/>
    <w:tmpl w:val="C67AD9C4"/>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B387C74"/>
    <w:multiLevelType w:val="hybridMultilevel"/>
    <w:tmpl w:val="8E12AE2C"/>
    <w:lvl w:ilvl="0" w:tplc="04190019">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23582070"/>
    <w:multiLevelType w:val="hybridMultilevel"/>
    <w:tmpl w:val="872038F8"/>
    <w:lvl w:ilvl="0" w:tplc="71DA57F8">
      <w:start w:val="1"/>
      <w:numFmt w:val="decimal"/>
      <w:lvlText w:val="%1)"/>
      <w:lvlJc w:val="left"/>
      <w:pPr>
        <w:ind w:left="1602" w:hanging="10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56E2681"/>
    <w:multiLevelType w:val="hybridMultilevel"/>
    <w:tmpl w:val="492226CE"/>
    <w:lvl w:ilvl="0" w:tplc="9A9005CA">
      <w:start w:val="1"/>
      <w:numFmt w:val="decimal"/>
      <w:lvlText w:val="%1)"/>
      <w:lvlJc w:val="left"/>
      <w:pPr>
        <w:ind w:left="1587" w:hanging="1020"/>
      </w:pPr>
      <w:rPr>
        <w:rFonts w:hint="default"/>
      </w:rPr>
    </w:lvl>
    <w:lvl w:ilvl="1" w:tplc="D0943466">
      <w:start w:val="1"/>
      <w:numFmt w:val="decimal"/>
      <w:lvlText w:val="%2."/>
      <w:lvlJc w:val="left"/>
      <w:pPr>
        <w:ind w:left="2217"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7867C0C"/>
    <w:multiLevelType w:val="hybridMultilevel"/>
    <w:tmpl w:val="9CD416B6"/>
    <w:lvl w:ilvl="0" w:tplc="6A50FD28">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C9226A2"/>
    <w:multiLevelType w:val="hybridMultilevel"/>
    <w:tmpl w:val="301ABCBE"/>
    <w:lvl w:ilvl="0" w:tplc="401CFE50">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F2B423B"/>
    <w:multiLevelType w:val="multilevel"/>
    <w:tmpl w:val="8820AEE0"/>
    <w:lvl w:ilvl="0">
      <w:start w:val="1"/>
      <w:numFmt w:val="decimal"/>
      <w:lvlText w:val="%1."/>
      <w:lvlJc w:val="left"/>
      <w:pPr>
        <w:ind w:left="1407" w:hanging="840"/>
      </w:pPr>
      <w:rPr>
        <w:rFonts w:hint="default"/>
      </w:rPr>
    </w:lvl>
    <w:lvl w:ilvl="1">
      <w:start w:val="1"/>
      <w:numFmt w:val="decimal"/>
      <w:isLgl/>
      <w:lvlText w:val="%1.%2."/>
      <w:lvlJc w:val="left"/>
      <w:pPr>
        <w:ind w:left="1737" w:hanging="1170"/>
      </w:pPr>
      <w:rPr>
        <w:rFonts w:hint="default"/>
      </w:rPr>
    </w:lvl>
    <w:lvl w:ilvl="2">
      <w:start w:val="1"/>
      <w:numFmt w:val="decimal"/>
      <w:isLgl/>
      <w:lvlText w:val="%1.%2.%3."/>
      <w:lvlJc w:val="left"/>
      <w:pPr>
        <w:ind w:left="1737" w:hanging="1170"/>
      </w:pPr>
      <w:rPr>
        <w:rFonts w:hint="default"/>
      </w:rPr>
    </w:lvl>
    <w:lvl w:ilvl="3">
      <w:start w:val="1"/>
      <w:numFmt w:val="decimal"/>
      <w:isLgl/>
      <w:lvlText w:val="%1.%2.%3.%4."/>
      <w:lvlJc w:val="left"/>
      <w:pPr>
        <w:ind w:left="1737" w:hanging="1170"/>
      </w:pPr>
      <w:rPr>
        <w:rFonts w:hint="default"/>
      </w:rPr>
    </w:lvl>
    <w:lvl w:ilvl="4">
      <w:start w:val="1"/>
      <w:numFmt w:val="decimal"/>
      <w:isLgl/>
      <w:lvlText w:val="%1.%2.%3.%4.%5."/>
      <w:lvlJc w:val="left"/>
      <w:pPr>
        <w:ind w:left="1737" w:hanging="1170"/>
      </w:pPr>
      <w:rPr>
        <w:rFonts w:hint="default"/>
      </w:rPr>
    </w:lvl>
    <w:lvl w:ilvl="5">
      <w:start w:val="1"/>
      <w:numFmt w:val="decimal"/>
      <w:isLgl/>
      <w:lvlText w:val="%1.%2.%3.%4.%5.%6."/>
      <w:lvlJc w:val="left"/>
      <w:pPr>
        <w:ind w:left="1737" w:hanging="117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39604DEE"/>
    <w:multiLevelType w:val="hybridMultilevel"/>
    <w:tmpl w:val="C208600A"/>
    <w:lvl w:ilvl="0" w:tplc="9A9005CA">
      <w:start w:val="1"/>
      <w:numFmt w:val="decimal"/>
      <w:lvlText w:val="%1)"/>
      <w:lvlJc w:val="left"/>
      <w:pPr>
        <w:ind w:left="2154" w:hanging="102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DDB39BB"/>
    <w:multiLevelType w:val="hybridMultilevel"/>
    <w:tmpl w:val="DA2EC09A"/>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404130BB"/>
    <w:multiLevelType w:val="hybridMultilevel"/>
    <w:tmpl w:val="48D696B0"/>
    <w:lvl w:ilvl="0" w:tplc="9A9005CA">
      <w:start w:val="1"/>
      <w:numFmt w:val="decimal"/>
      <w:lvlText w:val="%1)"/>
      <w:lvlJc w:val="left"/>
      <w:pPr>
        <w:ind w:left="2154" w:hanging="102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43B77968"/>
    <w:multiLevelType w:val="multilevel"/>
    <w:tmpl w:val="9CD416B6"/>
    <w:lvl w:ilvl="0">
      <w:start w:val="1"/>
      <w:numFmt w:val="decimal"/>
      <w:lvlText w:val="%1)"/>
      <w:lvlJc w:val="left"/>
      <w:pPr>
        <w:ind w:left="1392" w:hanging="825"/>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1">
    <w:nsid w:val="461D00C5"/>
    <w:multiLevelType w:val="hybridMultilevel"/>
    <w:tmpl w:val="65F27AE6"/>
    <w:lvl w:ilvl="0" w:tplc="9A9005CA">
      <w:start w:val="1"/>
      <w:numFmt w:val="decimal"/>
      <w:lvlText w:val="%1)"/>
      <w:lvlJc w:val="left"/>
      <w:pPr>
        <w:ind w:left="2154" w:hanging="102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4C593AE2"/>
    <w:multiLevelType w:val="hybridMultilevel"/>
    <w:tmpl w:val="49188012"/>
    <w:lvl w:ilvl="0" w:tplc="401CFE50">
      <w:start w:val="1"/>
      <w:numFmt w:val="decimal"/>
      <w:lvlText w:val="%1."/>
      <w:lvlJc w:val="left"/>
      <w:pPr>
        <w:ind w:left="2019" w:hanging="88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4E234A3E"/>
    <w:multiLevelType w:val="hybridMultilevel"/>
    <w:tmpl w:val="E3DCF47E"/>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559F73AE"/>
    <w:multiLevelType w:val="hybridMultilevel"/>
    <w:tmpl w:val="3C10C0C8"/>
    <w:lvl w:ilvl="0" w:tplc="8F04FE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8DD6E2C"/>
    <w:multiLevelType w:val="hybridMultilevel"/>
    <w:tmpl w:val="C6ECF1B0"/>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59637FB7"/>
    <w:multiLevelType w:val="hybridMultilevel"/>
    <w:tmpl w:val="BB12558C"/>
    <w:lvl w:ilvl="0" w:tplc="9A9005CA">
      <w:start w:val="1"/>
      <w:numFmt w:val="decimal"/>
      <w:lvlText w:val="%1)"/>
      <w:lvlJc w:val="left"/>
      <w:pPr>
        <w:ind w:left="2154" w:hanging="102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5F285366"/>
    <w:multiLevelType w:val="hybridMultilevel"/>
    <w:tmpl w:val="64A696FA"/>
    <w:lvl w:ilvl="0" w:tplc="9A9005CA">
      <w:start w:val="1"/>
      <w:numFmt w:val="decimal"/>
      <w:lvlText w:val="%1)"/>
      <w:lvlJc w:val="left"/>
      <w:pPr>
        <w:ind w:left="2154" w:hanging="102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621768CB"/>
    <w:multiLevelType w:val="hybridMultilevel"/>
    <w:tmpl w:val="F7F62FD8"/>
    <w:lvl w:ilvl="0" w:tplc="9A9005CA">
      <w:start w:val="1"/>
      <w:numFmt w:val="decimal"/>
      <w:lvlText w:val="%1)"/>
      <w:lvlJc w:val="left"/>
      <w:pPr>
        <w:ind w:left="2154" w:hanging="102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70FA75D9"/>
    <w:multiLevelType w:val="multilevel"/>
    <w:tmpl w:val="8820AEE0"/>
    <w:lvl w:ilvl="0">
      <w:start w:val="1"/>
      <w:numFmt w:val="decimal"/>
      <w:lvlText w:val="%1."/>
      <w:lvlJc w:val="left"/>
      <w:pPr>
        <w:ind w:left="1407" w:hanging="840"/>
      </w:pPr>
      <w:rPr>
        <w:rFonts w:hint="default"/>
      </w:rPr>
    </w:lvl>
    <w:lvl w:ilvl="1">
      <w:start w:val="1"/>
      <w:numFmt w:val="decimal"/>
      <w:isLgl/>
      <w:lvlText w:val="%1.%2."/>
      <w:lvlJc w:val="left"/>
      <w:pPr>
        <w:ind w:left="1737" w:hanging="1170"/>
      </w:pPr>
      <w:rPr>
        <w:rFonts w:hint="default"/>
      </w:rPr>
    </w:lvl>
    <w:lvl w:ilvl="2">
      <w:start w:val="1"/>
      <w:numFmt w:val="decimal"/>
      <w:isLgl/>
      <w:lvlText w:val="%1.%2.%3."/>
      <w:lvlJc w:val="left"/>
      <w:pPr>
        <w:ind w:left="1737" w:hanging="1170"/>
      </w:pPr>
      <w:rPr>
        <w:rFonts w:hint="default"/>
      </w:rPr>
    </w:lvl>
    <w:lvl w:ilvl="3">
      <w:start w:val="1"/>
      <w:numFmt w:val="decimal"/>
      <w:isLgl/>
      <w:lvlText w:val="%1.%2.%3.%4."/>
      <w:lvlJc w:val="left"/>
      <w:pPr>
        <w:ind w:left="1737" w:hanging="1170"/>
      </w:pPr>
      <w:rPr>
        <w:rFonts w:hint="default"/>
      </w:rPr>
    </w:lvl>
    <w:lvl w:ilvl="4">
      <w:start w:val="1"/>
      <w:numFmt w:val="decimal"/>
      <w:isLgl/>
      <w:lvlText w:val="%1.%2.%3.%4.%5."/>
      <w:lvlJc w:val="left"/>
      <w:pPr>
        <w:ind w:left="1737" w:hanging="1170"/>
      </w:pPr>
      <w:rPr>
        <w:rFonts w:hint="default"/>
      </w:rPr>
    </w:lvl>
    <w:lvl w:ilvl="5">
      <w:start w:val="1"/>
      <w:numFmt w:val="decimal"/>
      <w:isLgl/>
      <w:lvlText w:val="%1.%2.%3.%4.%5.%6."/>
      <w:lvlJc w:val="left"/>
      <w:pPr>
        <w:ind w:left="1737" w:hanging="117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nsid w:val="794E0AC3"/>
    <w:multiLevelType w:val="hybridMultilevel"/>
    <w:tmpl w:val="AE740520"/>
    <w:lvl w:ilvl="0" w:tplc="32F43C68">
      <w:start w:val="1"/>
      <w:numFmt w:val="decimal"/>
      <w:lvlText w:val="%1."/>
      <w:lvlJc w:val="left"/>
      <w:pPr>
        <w:ind w:left="1362" w:hanging="79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7DD07B85"/>
    <w:multiLevelType w:val="hybridMultilevel"/>
    <w:tmpl w:val="CDA6D12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0"/>
  </w:num>
  <w:num w:numId="2">
    <w:abstractNumId w:val="21"/>
  </w:num>
  <w:num w:numId="3">
    <w:abstractNumId w:val="5"/>
  </w:num>
  <w:num w:numId="4">
    <w:abstractNumId w:val="3"/>
  </w:num>
  <w:num w:numId="5">
    <w:abstractNumId w:val="12"/>
  </w:num>
  <w:num w:numId="6">
    <w:abstractNumId w:val="7"/>
  </w:num>
  <w:num w:numId="7">
    <w:abstractNumId w:val="17"/>
  </w:num>
  <w:num w:numId="8">
    <w:abstractNumId w:val="11"/>
  </w:num>
  <w:num w:numId="9">
    <w:abstractNumId w:val="8"/>
  </w:num>
  <w:num w:numId="10">
    <w:abstractNumId w:val="16"/>
  </w:num>
  <w:num w:numId="11">
    <w:abstractNumId w:val="13"/>
  </w:num>
  <w:num w:numId="12">
    <w:abstractNumId w:val="18"/>
  </w:num>
  <w:num w:numId="13">
    <w:abstractNumId w:val="2"/>
  </w:num>
  <w:num w:numId="14">
    <w:abstractNumId w:val="1"/>
  </w:num>
  <w:num w:numId="15">
    <w:abstractNumId w:val="9"/>
  </w:num>
  <w:num w:numId="16">
    <w:abstractNumId w:val="6"/>
  </w:num>
  <w:num w:numId="17">
    <w:abstractNumId w:val="14"/>
  </w:num>
  <w:num w:numId="18">
    <w:abstractNumId w:val="15"/>
  </w:num>
  <w:num w:numId="19">
    <w:abstractNumId w:val="19"/>
  </w:num>
  <w:num w:numId="20">
    <w:abstractNumId w:val="0"/>
  </w:num>
  <w:num w:numId="21">
    <w:abstractNumId w:val="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B8E"/>
    <w:rsid w:val="0001372F"/>
    <w:rsid w:val="00026F4D"/>
    <w:rsid w:val="0004133D"/>
    <w:rsid w:val="000553D9"/>
    <w:rsid w:val="00060A05"/>
    <w:rsid w:val="000652D9"/>
    <w:rsid w:val="00097CC3"/>
    <w:rsid w:val="000A5DAE"/>
    <w:rsid w:val="000A77CF"/>
    <w:rsid w:val="000B2645"/>
    <w:rsid w:val="000C15EF"/>
    <w:rsid w:val="000D01F8"/>
    <w:rsid w:val="000E3E9C"/>
    <w:rsid w:val="000E744C"/>
    <w:rsid w:val="000F409C"/>
    <w:rsid w:val="000F751A"/>
    <w:rsid w:val="0010551B"/>
    <w:rsid w:val="00107B07"/>
    <w:rsid w:val="00115C74"/>
    <w:rsid w:val="00122343"/>
    <w:rsid w:val="00124514"/>
    <w:rsid w:val="00127187"/>
    <w:rsid w:val="0014319B"/>
    <w:rsid w:val="001450D0"/>
    <w:rsid w:val="001739A6"/>
    <w:rsid w:val="0018425C"/>
    <w:rsid w:val="00185F40"/>
    <w:rsid w:val="00187A09"/>
    <w:rsid w:val="0019669B"/>
    <w:rsid w:val="001B4FD7"/>
    <w:rsid w:val="001E401F"/>
    <w:rsid w:val="001F413F"/>
    <w:rsid w:val="002042F3"/>
    <w:rsid w:val="00216A06"/>
    <w:rsid w:val="002176EA"/>
    <w:rsid w:val="00222D20"/>
    <w:rsid w:val="00222D32"/>
    <w:rsid w:val="00247C7E"/>
    <w:rsid w:val="00257B47"/>
    <w:rsid w:val="00260FF2"/>
    <w:rsid w:val="00284240"/>
    <w:rsid w:val="00287951"/>
    <w:rsid w:val="00290D95"/>
    <w:rsid w:val="00295B85"/>
    <w:rsid w:val="00297286"/>
    <w:rsid w:val="002A51F9"/>
    <w:rsid w:val="002A72A3"/>
    <w:rsid w:val="002B2429"/>
    <w:rsid w:val="002C73F3"/>
    <w:rsid w:val="002D4DAE"/>
    <w:rsid w:val="002D513F"/>
    <w:rsid w:val="002E38A1"/>
    <w:rsid w:val="002F7B4F"/>
    <w:rsid w:val="003075BE"/>
    <w:rsid w:val="003102FE"/>
    <w:rsid w:val="00315E1C"/>
    <w:rsid w:val="003253A6"/>
    <w:rsid w:val="00352F1B"/>
    <w:rsid w:val="00363288"/>
    <w:rsid w:val="003677EB"/>
    <w:rsid w:val="003C3766"/>
    <w:rsid w:val="003D0FC5"/>
    <w:rsid w:val="003D468F"/>
    <w:rsid w:val="0040165F"/>
    <w:rsid w:val="004035B3"/>
    <w:rsid w:val="0040561D"/>
    <w:rsid w:val="0042038A"/>
    <w:rsid w:val="00453963"/>
    <w:rsid w:val="004566B9"/>
    <w:rsid w:val="00463337"/>
    <w:rsid w:val="004727A7"/>
    <w:rsid w:val="004A2EFA"/>
    <w:rsid w:val="004A48BD"/>
    <w:rsid w:val="004B4CEF"/>
    <w:rsid w:val="004B5B74"/>
    <w:rsid w:val="004B6BFA"/>
    <w:rsid w:val="004C1A1D"/>
    <w:rsid w:val="004E1F44"/>
    <w:rsid w:val="004E4B5C"/>
    <w:rsid w:val="00507ADB"/>
    <w:rsid w:val="00516680"/>
    <w:rsid w:val="0052770C"/>
    <w:rsid w:val="00560ECE"/>
    <w:rsid w:val="00565998"/>
    <w:rsid w:val="005814F3"/>
    <w:rsid w:val="005B3085"/>
    <w:rsid w:val="005D7624"/>
    <w:rsid w:val="005E35E4"/>
    <w:rsid w:val="005E390A"/>
    <w:rsid w:val="005E3B06"/>
    <w:rsid w:val="005E4A36"/>
    <w:rsid w:val="005F082A"/>
    <w:rsid w:val="006120E0"/>
    <w:rsid w:val="00656CB2"/>
    <w:rsid w:val="00660225"/>
    <w:rsid w:val="006724AC"/>
    <w:rsid w:val="006918E8"/>
    <w:rsid w:val="006B5A85"/>
    <w:rsid w:val="006B7C68"/>
    <w:rsid w:val="006C7C24"/>
    <w:rsid w:val="006E21EB"/>
    <w:rsid w:val="006E3CDD"/>
    <w:rsid w:val="007111C9"/>
    <w:rsid w:val="00711726"/>
    <w:rsid w:val="007203FF"/>
    <w:rsid w:val="00763FF0"/>
    <w:rsid w:val="00786A4B"/>
    <w:rsid w:val="00786B8E"/>
    <w:rsid w:val="007B54FA"/>
    <w:rsid w:val="007C3F64"/>
    <w:rsid w:val="007D3107"/>
    <w:rsid w:val="007E159C"/>
    <w:rsid w:val="007F1488"/>
    <w:rsid w:val="007F5DAE"/>
    <w:rsid w:val="00821BDD"/>
    <w:rsid w:val="0082691F"/>
    <w:rsid w:val="00871385"/>
    <w:rsid w:val="00877C52"/>
    <w:rsid w:val="008B57E2"/>
    <w:rsid w:val="008D100E"/>
    <w:rsid w:val="008D552C"/>
    <w:rsid w:val="008D7917"/>
    <w:rsid w:val="008F44E4"/>
    <w:rsid w:val="00905A04"/>
    <w:rsid w:val="00917920"/>
    <w:rsid w:val="00924426"/>
    <w:rsid w:val="0092786E"/>
    <w:rsid w:val="00931B3A"/>
    <w:rsid w:val="00940934"/>
    <w:rsid w:val="009849A7"/>
    <w:rsid w:val="009A3D44"/>
    <w:rsid w:val="009A6EB9"/>
    <w:rsid w:val="009C4EA9"/>
    <w:rsid w:val="009C5728"/>
    <w:rsid w:val="009D61FD"/>
    <w:rsid w:val="009E0539"/>
    <w:rsid w:val="009E7686"/>
    <w:rsid w:val="00A2769C"/>
    <w:rsid w:val="00A371B8"/>
    <w:rsid w:val="00A53969"/>
    <w:rsid w:val="00A602FC"/>
    <w:rsid w:val="00A66A2F"/>
    <w:rsid w:val="00A74BDB"/>
    <w:rsid w:val="00A85C95"/>
    <w:rsid w:val="00AA74CB"/>
    <w:rsid w:val="00AB2222"/>
    <w:rsid w:val="00AC5C9E"/>
    <w:rsid w:val="00AD7335"/>
    <w:rsid w:val="00B036E9"/>
    <w:rsid w:val="00B12D7B"/>
    <w:rsid w:val="00B426AD"/>
    <w:rsid w:val="00B43248"/>
    <w:rsid w:val="00B6287E"/>
    <w:rsid w:val="00B6491F"/>
    <w:rsid w:val="00B72215"/>
    <w:rsid w:val="00B97397"/>
    <w:rsid w:val="00BA5EAF"/>
    <w:rsid w:val="00BB2743"/>
    <w:rsid w:val="00BB3B7D"/>
    <w:rsid w:val="00BB6785"/>
    <w:rsid w:val="00BC25DB"/>
    <w:rsid w:val="00BD1175"/>
    <w:rsid w:val="00BD71E7"/>
    <w:rsid w:val="00BF0D88"/>
    <w:rsid w:val="00BF6E40"/>
    <w:rsid w:val="00BF762A"/>
    <w:rsid w:val="00BF7B9B"/>
    <w:rsid w:val="00C2188A"/>
    <w:rsid w:val="00C3015B"/>
    <w:rsid w:val="00C414A7"/>
    <w:rsid w:val="00C55B17"/>
    <w:rsid w:val="00C62C9B"/>
    <w:rsid w:val="00C67709"/>
    <w:rsid w:val="00C72DC7"/>
    <w:rsid w:val="00C95E98"/>
    <w:rsid w:val="00C97E69"/>
    <w:rsid w:val="00D07EE4"/>
    <w:rsid w:val="00D20D90"/>
    <w:rsid w:val="00D3634D"/>
    <w:rsid w:val="00D6150B"/>
    <w:rsid w:val="00D62838"/>
    <w:rsid w:val="00DB0845"/>
    <w:rsid w:val="00DB3D8E"/>
    <w:rsid w:val="00DB7291"/>
    <w:rsid w:val="00DB78C3"/>
    <w:rsid w:val="00DD19B7"/>
    <w:rsid w:val="00DD4122"/>
    <w:rsid w:val="00DE0653"/>
    <w:rsid w:val="00E0072E"/>
    <w:rsid w:val="00E031EC"/>
    <w:rsid w:val="00E60D99"/>
    <w:rsid w:val="00E706F9"/>
    <w:rsid w:val="00E81F98"/>
    <w:rsid w:val="00E96D11"/>
    <w:rsid w:val="00EA2425"/>
    <w:rsid w:val="00EA426B"/>
    <w:rsid w:val="00EC4CD1"/>
    <w:rsid w:val="00EE1B7B"/>
    <w:rsid w:val="00EF4B8E"/>
    <w:rsid w:val="00F04EE6"/>
    <w:rsid w:val="00F518F8"/>
    <w:rsid w:val="00F5562E"/>
    <w:rsid w:val="00F74F6C"/>
    <w:rsid w:val="00F8283E"/>
    <w:rsid w:val="00F9580D"/>
    <w:rsid w:val="00FC7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F4B8E"/>
    <w:pPr>
      <w:ind w:firstLine="567"/>
      <w:jc w:val="both"/>
    </w:pPr>
    <w:rPr>
      <w:sz w:val="26"/>
      <w:szCs w:val="24"/>
    </w:rPr>
  </w:style>
  <w:style w:type="paragraph" w:styleId="1">
    <w:name w:val="heading 1"/>
    <w:basedOn w:val="a"/>
    <w:next w:val="a"/>
    <w:link w:val="10"/>
    <w:qFormat/>
    <w:rsid w:val="00EF4B8E"/>
    <w:pPr>
      <w:keepNext/>
      <w:framePr w:w="3930" w:h="1875" w:hSpace="180" w:wrap="around" w:vAnchor="text" w:hAnchor="page" w:x="1551" w:y="6"/>
      <w:ind w:firstLine="0"/>
      <w:jc w:val="center"/>
      <w:outlineLvl w:val="0"/>
    </w:pPr>
    <w:rPr>
      <w:rFonts w:ascii="Arial Cyr Chuv" w:hAnsi="Arial Cyr Chuv"/>
      <w:b/>
    </w:rPr>
  </w:style>
  <w:style w:type="paragraph" w:styleId="8">
    <w:name w:val="heading 8"/>
    <w:basedOn w:val="a"/>
    <w:next w:val="a"/>
    <w:link w:val="80"/>
    <w:qFormat/>
    <w:rsid w:val="004B4CEF"/>
    <w:pPr>
      <w:spacing w:before="240" w:after="60"/>
      <w:outlineLvl w:val="7"/>
    </w:pPr>
    <w:rPr>
      <w:rFonts w:ascii="Calibri" w:hAnsi="Calibri"/>
      <w:i/>
      <w:iCs/>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4B8E"/>
    <w:rPr>
      <w:rFonts w:ascii="Arial Cyr Chuv" w:hAnsi="Arial Cyr Chuv"/>
      <w:b/>
      <w:sz w:val="26"/>
      <w:szCs w:val="24"/>
      <w:lang w:val="ru-RU" w:eastAsia="ru-RU" w:bidi="ar-SA"/>
    </w:rPr>
  </w:style>
  <w:style w:type="paragraph" w:styleId="a3">
    <w:name w:val="caption"/>
    <w:basedOn w:val="a"/>
    <w:next w:val="a"/>
    <w:qFormat/>
    <w:rsid w:val="00EF4B8E"/>
    <w:pPr>
      <w:framePr w:w="3930" w:h="1875" w:hSpace="180" w:wrap="around" w:vAnchor="text" w:hAnchor="page" w:x="1365" w:y="6"/>
      <w:jc w:val="center"/>
    </w:pPr>
    <w:rPr>
      <w:rFonts w:ascii="TimesET" w:hAnsi="TimesET"/>
      <w:b/>
    </w:rPr>
  </w:style>
  <w:style w:type="character" w:customStyle="1" w:styleId="80">
    <w:name w:val="Заголовок 8 Знак"/>
    <w:link w:val="8"/>
    <w:semiHidden/>
    <w:rsid w:val="004B4CEF"/>
    <w:rPr>
      <w:rFonts w:ascii="Calibri" w:eastAsia="Times New Roman" w:hAnsi="Calibri" w:cs="Times New Roman"/>
      <w:i/>
      <w:iCs/>
      <w:sz w:val="24"/>
      <w:szCs w:val="24"/>
    </w:rPr>
  </w:style>
  <w:style w:type="character" w:styleId="a4">
    <w:name w:val="Hyperlink"/>
    <w:unhideWhenUsed/>
    <w:rsid w:val="004B4CEF"/>
    <w:rPr>
      <w:strike w:val="0"/>
      <w:dstrike w:val="0"/>
      <w:color w:val="971417"/>
      <w:u w:val="none"/>
      <w:effect w:val="none"/>
    </w:rPr>
  </w:style>
  <w:style w:type="paragraph" w:styleId="a5">
    <w:name w:val="Title"/>
    <w:basedOn w:val="a"/>
    <w:link w:val="a6"/>
    <w:qFormat/>
    <w:rsid w:val="004B4CEF"/>
    <w:pPr>
      <w:autoSpaceDE w:val="0"/>
      <w:autoSpaceDN w:val="0"/>
      <w:adjustRightInd w:val="0"/>
      <w:ind w:firstLine="0"/>
      <w:jc w:val="center"/>
    </w:pPr>
    <w:rPr>
      <w:rFonts w:ascii="Arial" w:hAnsi="Arial"/>
      <w:b/>
      <w:bCs/>
      <w:color w:val="000080"/>
      <w:sz w:val="24"/>
      <w:szCs w:val="16"/>
      <w:lang w:val="x-none" w:eastAsia="x-none"/>
    </w:rPr>
  </w:style>
  <w:style w:type="character" w:customStyle="1" w:styleId="a6">
    <w:name w:val="Название Знак"/>
    <w:link w:val="a5"/>
    <w:rsid w:val="004B4CEF"/>
    <w:rPr>
      <w:rFonts w:ascii="Arial" w:hAnsi="Arial" w:cs="Arial"/>
      <w:b/>
      <w:bCs/>
      <w:color w:val="000080"/>
      <w:sz w:val="24"/>
      <w:szCs w:val="16"/>
    </w:rPr>
  </w:style>
  <w:style w:type="character" w:customStyle="1" w:styleId="a7">
    <w:name w:val="Цветовое выделение"/>
    <w:uiPriority w:val="99"/>
    <w:rsid w:val="009849A7"/>
    <w:rPr>
      <w:b/>
      <w:bCs/>
      <w:color w:val="26282F"/>
    </w:rPr>
  </w:style>
  <w:style w:type="character" w:customStyle="1" w:styleId="a8">
    <w:name w:val="Гипертекстовая ссылка"/>
    <w:uiPriority w:val="99"/>
    <w:rsid w:val="009849A7"/>
    <w:rPr>
      <w:b/>
      <w:bCs/>
      <w:color w:val="106BBE"/>
    </w:rPr>
  </w:style>
  <w:style w:type="paragraph" w:customStyle="1" w:styleId="a9">
    <w:name w:val="Нормальный (таблица)"/>
    <w:basedOn w:val="a"/>
    <w:next w:val="a"/>
    <w:uiPriority w:val="99"/>
    <w:rsid w:val="009849A7"/>
    <w:pPr>
      <w:widowControl w:val="0"/>
      <w:autoSpaceDE w:val="0"/>
      <w:autoSpaceDN w:val="0"/>
      <w:adjustRightInd w:val="0"/>
      <w:ind w:firstLine="0"/>
    </w:pPr>
    <w:rPr>
      <w:rFonts w:ascii="Arial" w:hAnsi="Arial" w:cs="Arial"/>
      <w:sz w:val="24"/>
    </w:rPr>
  </w:style>
  <w:style w:type="paragraph" w:customStyle="1" w:styleId="aa">
    <w:name w:val="Прижатый влево"/>
    <w:basedOn w:val="a"/>
    <w:next w:val="a"/>
    <w:uiPriority w:val="99"/>
    <w:rsid w:val="009849A7"/>
    <w:pPr>
      <w:widowControl w:val="0"/>
      <w:autoSpaceDE w:val="0"/>
      <w:autoSpaceDN w:val="0"/>
      <w:adjustRightInd w:val="0"/>
      <w:ind w:firstLine="0"/>
      <w:jc w:val="left"/>
    </w:pPr>
    <w:rPr>
      <w:rFonts w:ascii="Arial" w:hAnsi="Arial" w:cs="Arial"/>
      <w:sz w:val="24"/>
    </w:rPr>
  </w:style>
  <w:style w:type="paragraph" w:styleId="2">
    <w:name w:val="Body Text 2"/>
    <w:basedOn w:val="a"/>
    <w:link w:val="20"/>
    <w:rsid w:val="009E7686"/>
    <w:pPr>
      <w:spacing w:after="120" w:line="480" w:lineRule="auto"/>
    </w:pPr>
    <w:rPr>
      <w:lang w:val="x-none" w:eastAsia="x-none"/>
    </w:rPr>
  </w:style>
  <w:style w:type="character" w:customStyle="1" w:styleId="20">
    <w:name w:val="Основной текст 2 Знак"/>
    <w:link w:val="2"/>
    <w:rsid w:val="009E7686"/>
    <w:rPr>
      <w:sz w:val="26"/>
      <w:szCs w:val="24"/>
      <w:lang w:val="x-none" w:eastAsia="x-none"/>
    </w:rPr>
  </w:style>
  <w:style w:type="paragraph" w:styleId="ab">
    <w:name w:val="Subtitle"/>
    <w:basedOn w:val="a"/>
    <w:link w:val="ac"/>
    <w:qFormat/>
    <w:rsid w:val="00AA74CB"/>
    <w:pPr>
      <w:ind w:firstLine="0"/>
      <w:jc w:val="right"/>
    </w:pPr>
    <w:rPr>
      <w:rFonts w:ascii="TimesET" w:hAnsi="TimesET"/>
      <w:snapToGrid w:val="0"/>
      <w:sz w:val="24"/>
      <w:szCs w:val="20"/>
    </w:rPr>
  </w:style>
  <w:style w:type="character" w:customStyle="1" w:styleId="ac">
    <w:name w:val="Подзаголовок Знак"/>
    <w:link w:val="ab"/>
    <w:rsid w:val="00AA74CB"/>
    <w:rPr>
      <w:rFonts w:ascii="TimesET" w:hAnsi="TimesET"/>
      <w:snapToGrid w:val="0"/>
      <w:sz w:val="24"/>
    </w:rPr>
  </w:style>
  <w:style w:type="character" w:customStyle="1" w:styleId="FontStyle14">
    <w:name w:val="Font Style14"/>
    <w:rsid w:val="00287951"/>
    <w:rPr>
      <w:rFonts w:ascii="Times New Roman" w:hAnsi="Times New Roman" w:cs="Times New Roman"/>
      <w:sz w:val="26"/>
      <w:szCs w:val="26"/>
    </w:rPr>
  </w:style>
  <w:style w:type="paragraph" w:styleId="ad">
    <w:name w:val="Balloon Text"/>
    <w:basedOn w:val="a"/>
    <w:link w:val="ae"/>
    <w:rsid w:val="001E401F"/>
    <w:rPr>
      <w:rFonts w:ascii="Tahoma" w:hAnsi="Tahoma" w:cs="Tahoma"/>
      <w:sz w:val="16"/>
      <w:szCs w:val="16"/>
    </w:rPr>
  </w:style>
  <w:style w:type="character" w:customStyle="1" w:styleId="ae">
    <w:name w:val="Текст выноски Знак"/>
    <w:link w:val="ad"/>
    <w:rsid w:val="001E401F"/>
    <w:rPr>
      <w:rFonts w:ascii="Tahoma" w:hAnsi="Tahoma" w:cs="Tahoma"/>
      <w:sz w:val="16"/>
      <w:szCs w:val="16"/>
    </w:rPr>
  </w:style>
  <w:style w:type="paragraph" w:customStyle="1" w:styleId="af">
    <w:name w:val="Комментарий"/>
    <w:basedOn w:val="a"/>
    <w:next w:val="a"/>
    <w:uiPriority w:val="99"/>
    <w:rsid w:val="0018425C"/>
    <w:pPr>
      <w:widowControl w:val="0"/>
      <w:autoSpaceDE w:val="0"/>
      <w:autoSpaceDN w:val="0"/>
      <w:adjustRightInd w:val="0"/>
      <w:spacing w:before="75"/>
      <w:ind w:left="170" w:firstLine="0"/>
    </w:pPr>
    <w:rPr>
      <w:rFonts w:ascii="Times New Roman CYR" w:hAnsi="Times New Roman CYR" w:cs="Times New Roman CYR"/>
      <w:color w:val="353842"/>
      <w:sz w:val="24"/>
      <w:shd w:val="clear" w:color="auto" w:fill="F0F0F0"/>
    </w:rPr>
  </w:style>
  <w:style w:type="paragraph" w:styleId="af0">
    <w:name w:val="No Spacing"/>
    <w:uiPriority w:val="1"/>
    <w:qFormat/>
    <w:rsid w:val="00B036E9"/>
    <w:rPr>
      <w:rFonts w:ascii="Calibri" w:hAnsi="Calibri"/>
      <w:sz w:val="22"/>
      <w:szCs w:val="22"/>
    </w:rPr>
  </w:style>
  <w:style w:type="paragraph" w:styleId="af1">
    <w:name w:val="List Paragraph"/>
    <w:basedOn w:val="a"/>
    <w:uiPriority w:val="34"/>
    <w:qFormat/>
    <w:rsid w:val="00E60D99"/>
    <w:pPr>
      <w:ind w:left="720"/>
      <w:contextualSpacing/>
    </w:pPr>
  </w:style>
  <w:style w:type="paragraph" w:styleId="af2">
    <w:name w:val="header"/>
    <w:basedOn w:val="a"/>
    <w:link w:val="af3"/>
    <w:uiPriority w:val="99"/>
    <w:rsid w:val="00E60D99"/>
    <w:pPr>
      <w:tabs>
        <w:tab w:val="center" w:pos="4677"/>
        <w:tab w:val="right" w:pos="9355"/>
      </w:tabs>
    </w:pPr>
  </w:style>
  <w:style w:type="character" w:customStyle="1" w:styleId="af3">
    <w:name w:val="Верхний колонтитул Знак"/>
    <w:basedOn w:val="a0"/>
    <w:link w:val="af2"/>
    <w:uiPriority w:val="99"/>
    <w:rsid w:val="00E60D99"/>
    <w:rPr>
      <w:sz w:val="26"/>
      <w:szCs w:val="24"/>
    </w:rPr>
  </w:style>
  <w:style w:type="paragraph" w:styleId="af4">
    <w:name w:val="footer"/>
    <w:basedOn w:val="a"/>
    <w:link w:val="af5"/>
    <w:rsid w:val="00E60D99"/>
    <w:pPr>
      <w:tabs>
        <w:tab w:val="center" w:pos="4677"/>
        <w:tab w:val="right" w:pos="9355"/>
      </w:tabs>
    </w:pPr>
  </w:style>
  <w:style w:type="character" w:customStyle="1" w:styleId="af5">
    <w:name w:val="Нижний колонтитул Знак"/>
    <w:basedOn w:val="a0"/>
    <w:link w:val="af4"/>
    <w:rsid w:val="00E60D99"/>
    <w:rPr>
      <w:sz w:val="2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F4B8E"/>
    <w:pPr>
      <w:ind w:firstLine="567"/>
      <w:jc w:val="both"/>
    </w:pPr>
    <w:rPr>
      <w:sz w:val="26"/>
      <w:szCs w:val="24"/>
    </w:rPr>
  </w:style>
  <w:style w:type="paragraph" w:styleId="1">
    <w:name w:val="heading 1"/>
    <w:basedOn w:val="a"/>
    <w:next w:val="a"/>
    <w:link w:val="10"/>
    <w:qFormat/>
    <w:rsid w:val="00EF4B8E"/>
    <w:pPr>
      <w:keepNext/>
      <w:framePr w:w="3930" w:h="1875" w:hSpace="180" w:wrap="around" w:vAnchor="text" w:hAnchor="page" w:x="1551" w:y="6"/>
      <w:ind w:firstLine="0"/>
      <w:jc w:val="center"/>
      <w:outlineLvl w:val="0"/>
    </w:pPr>
    <w:rPr>
      <w:rFonts w:ascii="Arial Cyr Chuv" w:hAnsi="Arial Cyr Chuv"/>
      <w:b/>
    </w:rPr>
  </w:style>
  <w:style w:type="paragraph" w:styleId="8">
    <w:name w:val="heading 8"/>
    <w:basedOn w:val="a"/>
    <w:next w:val="a"/>
    <w:link w:val="80"/>
    <w:qFormat/>
    <w:rsid w:val="004B4CEF"/>
    <w:pPr>
      <w:spacing w:before="240" w:after="60"/>
      <w:outlineLvl w:val="7"/>
    </w:pPr>
    <w:rPr>
      <w:rFonts w:ascii="Calibri" w:hAnsi="Calibri"/>
      <w:i/>
      <w:iCs/>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4B8E"/>
    <w:rPr>
      <w:rFonts w:ascii="Arial Cyr Chuv" w:hAnsi="Arial Cyr Chuv"/>
      <w:b/>
      <w:sz w:val="26"/>
      <w:szCs w:val="24"/>
      <w:lang w:val="ru-RU" w:eastAsia="ru-RU" w:bidi="ar-SA"/>
    </w:rPr>
  </w:style>
  <w:style w:type="paragraph" w:styleId="a3">
    <w:name w:val="caption"/>
    <w:basedOn w:val="a"/>
    <w:next w:val="a"/>
    <w:qFormat/>
    <w:rsid w:val="00EF4B8E"/>
    <w:pPr>
      <w:framePr w:w="3930" w:h="1875" w:hSpace="180" w:wrap="around" w:vAnchor="text" w:hAnchor="page" w:x="1365" w:y="6"/>
      <w:jc w:val="center"/>
    </w:pPr>
    <w:rPr>
      <w:rFonts w:ascii="TimesET" w:hAnsi="TimesET"/>
      <w:b/>
    </w:rPr>
  </w:style>
  <w:style w:type="character" w:customStyle="1" w:styleId="80">
    <w:name w:val="Заголовок 8 Знак"/>
    <w:link w:val="8"/>
    <w:semiHidden/>
    <w:rsid w:val="004B4CEF"/>
    <w:rPr>
      <w:rFonts w:ascii="Calibri" w:eastAsia="Times New Roman" w:hAnsi="Calibri" w:cs="Times New Roman"/>
      <w:i/>
      <w:iCs/>
      <w:sz w:val="24"/>
      <w:szCs w:val="24"/>
    </w:rPr>
  </w:style>
  <w:style w:type="character" w:styleId="a4">
    <w:name w:val="Hyperlink"/>
    <w:unhideWhenUsed/>
    <w:rsid w:val="004B4CEF"/>
    <w:rPr>
      <w:strike w:val="0"/>
      <w:dstrike w:val="0"/>
      <w:color w:val="971417"/>
      <w:u w:val="none"/>
      <w:effect w:val="none"/>
    </w:rPr>
  </w:style>
  <w:style w:type="paragraph" w:styleId="a5">
    <w:name w:val="Title"/>
    <w:basedOn w:val="a"/>
    <w:link w:val="a6"/>
    <w:qFormat/>
    <w:rsid w:val="004B4CEF"/>
    <w:pPr>
      <w:autoSpaceDE w:val="0"/>
      <w:autoSpaceDN w:val="0"/>
      <w:adjustRightInd w:val="0"/>
      <w:ind w:firstLine="0"/>
      <w:jc w:val="center"/>
    </w:pPr>
    <w:rPr>
      <w:rFonts w:ascii="Arial" w:hAnsi="Arial"/>
      <w:b/>
      <w:bCs/>
      <w:color w:val="000080"/>
      <w:sz w:val="24"/>
      <w:szCs w:val="16"/>
      <w:lang w:val="x-none" w:eastAsia="x-none"/>
    </w:rPr>
  </w:style>
  <w:style w:type="character" w:customStyle="1" w:styleId="a6">
    <w:name w:val="Название Знак"/>
    <w:link w:val="a5"/>
    <w:rsid w:val="004B4CEF"/>
    <w:rPr>
      <w:rFonts w:ascii="Arial" w:hAnsi="Arial" w:cs="Arial"/>
      <w:b/>
      <w:bCs/>
      <w:color w:val="000080"/>
      <w:sz w:val="24"/>
      <w:szCs w:val="16"/>
    </w:rPr>
  </w:style>
  <w:style w:type="character" w:customStyle="1" w:styleId="a7">
    <w:name w:val="Цветовое выделение"/>
    <w:uiPriority w:val="99"/>
    <w:rsid w:val="009849A7"/>
    <w:rPr>
      <w:b/>
      <w:bCs/>
      <w:color w:val="26282F"/>
    </w:rPr>
  </w:style>
  <w:style w:type="character" w:customStyle="1" w:styleId="a8">
    <w:name w:val="Гипертекстовая ссылка"/>
    <w:uiPriority w:val="99"/>
    <w:rsid w:val="009849A7"/>
    <w:rPr>
      <w:b/>
      <w:bCs/>
      <w:color w:val="106BBE"/>
    </w:rPr>
  </w:style>
  <w:style w:type="paragraph" w:customStyle="1" w:styleId="a9">
    <w:name w:val="Нормальный (таблица)"/>
    <w:basedOn w:val="a"/>
    <w:next w:val="a"/>
    <w:uiPriority w:val="99"/>
    <w:rsid w:val="009849A7"/>
    <w:pPr>
      <w:widowControl w:val="0"/>
      <w:autoSpaceDE w:val="0"/>
      <w:autoSpaceDN w:val="0"/>
      <w:adjustRightInd w:val="0"/>
      <w:ind w:firstLine="0"/>
    </w:pPr>
    <w:rPr>
      <w:rFonts w:ascii="Arial" w:hAnsi="Arial" w:cs="Arial"/>
      <w:sz w:val="24"/>
    </w:rPr>
  </w:style>
  <w:style w:type="paragraph" w:customStyle="1" w:styleId="aa">
    <w:name w:val="Прижатый влево"/>
    <w:basedOn w:val="a"/>
    <w:next w:val="a"/>
    <w:uiPriority w:val="99"/>
    <w:rsid w:val="009849A7"/>
    <w:pPr>
      <w:widowControl w:val="0"/>
      <w:autoSpaceDE w:val="0"/>
      <w:autoSpaceDN w:val="0"/>
      <w:adjustRightInd w:val="0"/>
      <w:ind w:firstLine="0"/>
      <w:jc w:val="left"/>
    </w:pPr>
    <w:rPr>
      <w:rFonts w:ascii="Arial" w:hAnsi="Arial" w:cs="Arial"/>
      <w:sz w:val="24"/>
    </w:rPr>
  </w:style>
  <w:style w:type="paragraph" w:styleId="2">
    <w:name w:val="Body Text 2"/>
    <w:basedOn w:val="a"/>
    <w:link w:val="20"/>
    <w:rsid w:val="009E7686"/>
    <w:pPr>
      <w:spacing w:after="120" w:line="480" w:lineRule="auto"/>
    </w:pPr>
    <w:rPr>
      <w:lang w:val="x-none" w:eastAsia="x-none"/>
    </w:rPr>
  </w:style>
  <w:style w:type="character" w:customStyle="1" w:styleId="20">
    <w:name w:val="Основной текст 2 Знак"/>
    <w:link w:val="2"/>
    <w:rsid w:val="009E7686"/>
    <w:rPr>
      <w:sz w:val="26"/>
      <w:szCs w:val="24"/>
      <w:lang w:val="x-none" w:eastAsia="x-none"/>
    </w:rPr>
  </w:style>
  <w:style w:type="paragraph" w:styleId="ab">
    <w:name w:val="Subtitle"/>
    <w:basedOn w:val="a"/>
    <w:link w:val="ac"/>
    <w:qFormat/>
    <w:rsid w:val="00AA74CB"/>
    <w:pPr>
      <w:ind w:firstLine="0"/>
      <w:jc w:val="right"/>
    </w:pPr>
    <w:rPr>
      <w:rFonts w:ascii="TimesET" w:hAnsi="TimesET"/>
      <w:snapToGrid w:val="0"/>
      <w:sz w:val="24"/>
      <w:szCs w:val="20"/>
    </w:rPr>
  </w:style>
  <w:style w:type="character" w:customStyle="1" w:styleId="ac">
    <w:name w:val="Подзаголовок Знак"/>
    <w:link w:val="ab"/>
    <w:rsid w:val="00AA74CB"/>
    <w:rPr>
      <w:rFonts w:ascii="TimesET" w:hAnsi="TimesET"/>
      <w:snapToGrid w:val="0"/>
      <w:sz w:val="24"/>
    </w:rPr>
  </w:style>
  <w:style w:type="character" w:customStyle="1" w:styleId="FontStyle14">
    <w:name w:val="Font Style14"/>
    <w:rsid w:val="00287951"/>
    <w:rPr>
      <w:rFonts w:ascii="Times New Roman" w:hAnsi="Times New Roman" w:cs="Times New Roman"/>
      <w:sz w:val="26"/>
      <w:szCs w:val="26"/>
    </w:rPr>
  </w:style>
  <w:style w:type="paragraph" w:styleId="ad">
    <w:name w:val="Balloon Text"/>
    <w:basedOn w:val="a"/>
    <w:link w:val="ae"/>
    <w:rsid w:val="001E401F"/>
    <w:rPr>
      <w:rFonts w:ascii="Tahoma" w:hAnsi="Tahoma" w:cs="Tahoma"/>
      <w:sz w:val="16"/>
      <w:szCs w:val="16"/>
    </w:rPr>
  </w:style>
  <w:style w:type="character" w:customStyle="1" w:styleId="ae">
    <w:name w:val="Текст выноски Знак"/>
    <w:link w:val="ad"/>
    <w:rsid w:val="001E401F"/>
    <w:rPr>
      <w:rFonts w:ascii="Tahoma" w:hAnsi="Tahoma" w:cs="Tahoma"/>
      <w:sz w:val="16"/>
      <w:szCs w:val="16"/>
    </w:rPr>
  </w:style>
  <w:style w:type="paragraph" w:customStyle="1" w:styleId="af">
    <w:name w:val="Комментарий"/>
    <w:basedOn w:val="a"/>
    <w:next w:val="a"/>
    <w:uiPriority w:val="99"/>
    <w:rsid w:val="0018425C"/>
    <w:pPr>
      <w:widowControl w:val="0"/>
      <w:autoSpaceDE w:val="0"/>
      <w:autoSpaceDN w:val="0"/>
      <w:adjustRightInd w:val="0"/>
      <w:spacing w:before="75"/>
      <w:ind w:left="170" w:firstLine="0"/>
    </w:pPr>
    <w:rPr>
      <w:rFonts w:ascii="Times New Roman CYR" w:hAnsi="Times New Roman CYR" w:cs="Times New Roman CYR"/>
      <w:color w:val="353842"/>
      <w:sz w:val="24"/>
      <w:shd w:val="clear" w:color="auto" w:fill="F0F0F0"/>
    </w:rPr>
  </w:style>
  <w:style w:type="paragraph" w:styleId="af0">
    <w:name w:val="No Spacing"/>
    <w:uiPriority w:val="1"/>
    <w:qFormat/>
    <w:rsid w:val="00B036E9"/>
    <w:rPr>
      <w:rFonts w:ascii="Calibri" w:hAnsi="Calibri"/>
      <w:sz w:val="22"/>
      <w:szCs w:val="22"/>
    </w:rPr>
  </w:style>
  <w:style w:type="paragraph" w:styleId="af1">
    <w:name w:val="List Paragraph"/>
    <w:basedOn w:val="a"/>
    <w:uiPriority w:val="34"/>
    <w:qFormat/>
    <w:rsid w:val="00E60D99"/>
    <w:pPr>
      <w:ind w:left="720"/>
      <w:contextualSpacing/>
    </w:pPr>
  </w:style>
  <w:style w:type="paragraph" w:styleId="af2">
    <w:name w:val="header"/>
    <w:basedOn w:val="a"/>
    <w:link w:val="af3"/>
    <w:uiPriority w:val="99"/>
    <w:rsid w:val="00E60D99"/>
    <w:pPr>
      <w:tabs>
        <w:tab w:val="center" w:pos="4677"/>
        <w:tab w:val="right" w:pos="9355"/>
      </w:tabs>
    </w:pPr>
  </w:style>
  <w:style w:type="character" w:customStyle="1" w:styleId="af3">
    <w:name w:val="Верхний колонтитул Знак"/>
    <w:basedOn w:val="a0"/>
    <w:link w:val="af2"/>
    <w:uiPriority w:val="99"/>
    <w:rsid w:val="00E60D99"/>
    <w:rPr>
      <w:sz w:val="26"/>
      <w:szCs w:val="24"/>
    </w:rPr>
  </w:style>
  <w:style w:type="paragraph" w:styleId="af4">
    <w:name w:val="footer"/>
    <w:basedOn w:val="a"/>
    <w:link w:val="af5"/>
    <w:rsid w:val="00E60D99"/>
    <w:pPr>
      <w:tabs>
        <w:tab w:val="center" w:pos="4677"/>
        <w:tab w:val="right" w:pos="9355"/>
      </w:tabs>
    </w:pPr>
  </w:style>
  <w:style w:type="character" w:customStyle="1" w:styleId="af5">
    <w:name w:val="Нижний колонтитул Знак"/>
    <w:basedOn w:val="a0"/>
    <w:link w:val="af4"/>
    <w:rsid w:val="00E60D99"/>
    <w:rPr>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746513">
      <w:bodyDiv w:val="1"/>
      <w:marLeft w:val="0"/>
      <w:marRight w:val="0"/>
      <w:marTop w:val="0"/>
      <w:marBottom w:val="0"/>
      <w:divBdr>
        <w:top w:val="none" w:sz="0" w:space="0" w:color="auto"/>
        <w:left w:val="none" w:sz="0" w:space="0" w:color="auto"/>
        <w:bottom w:val="none" w:sz="0" w:space="0" w:color="auto"/>
        <w:right w:val="none" w:sz="0" w:space="0" w:color="auto"/>
      </w:divBdr>
    </w:div>
    <w:div w:id="1033845652">
      <w:bodyDiv w:val="1"/>
      <w:marLeft w:val="0"/>
      <w:marRight w:val="0"/>
      <w:marTop w:val="0"/>
      <w:marBottom w:val="0"/>
      <w:divBdr>
        <w:top w:val="none" w:sz="0" w:space="0" w:color="auto"/>
        <w:left w:val="none" w:sz="0" w:space="0" w:color="auto"/>
        <w:bottom w:val="none" w:sz="0" w:space="0" w:color="auto"/>
        <w:right w:val="none" w:sz="0" w:space="0" w:color="auto"/>
      </w:divBdr>
    </w:div>
    <w:div w:id="1257054002">
      <w:bodyDiv w:val="1"/>
      <w:marLeft w:val="0"/>
      <w:marRight w:val="0"/>
      <w:marTop w:val="0"/>
      <w:marBottom w:val="0"/>
      <w:divBdr>
        <w:top w:val="none" w:sz="0" w:space="0" w:color="auto"/>
        <w:left w:val="none" w:sz="0" w:space="0" w:color="auto"/>
        <w:bottom w:val="none" w:sz="0" w:space="0" w:color="auto"/>
        <w:right w:val="none" w:sz="0" w:space="0" w:color="auto"/>
      </w:divBdr>
    </w:div>
    <w:div w:id="1463958957">
      <w:bodyDiv w:val="1"/>
      <w:marLeft w:val="0"/>
      <w:marRight w:val="0"/>
      <w:marTop w:val="0"/>
      <w:marBottom w:val="0"/>
      <w:divBdr>
        <w:top w:val="none" w:sz="0" w:space="0" w:color="auto"/>
        <w:left w:val="none" w:sz="0" w:space="0" w:color="auto"/>
        <w:bottom w:val="none" w:sz="0" w:space="0" w:color="auto"/>
        <w:right w:val="none" w:sz="0" w:space="0" w:color="auto"/>
      </w:divBdr>
      <w:divsChild>
        <w:div w:id="1418867748">
          <w:marLeft w:val="0"/>
          <w:marRight w:val="0"/>
          <w:marTop w:val="0"/>
          <w:marBottom w:val="0"/>
          <w:divBdr>
            <w:top w:val="none" w:sz="0" w:space="0" w:color="auto"/>
            <w:left w:val="none" w:sz="0" w:space="0" w:color="auto"/>
            <w:bottom w:val="none" w:sz="0" w:space="0" w:color="auto"/>
            <w:right w:val="none" w:sz="0" w:space="0" w:color="auto"/>
          </w:divBdr>
        </w:div>
        <w:div w:id="2037541063">
          <w:marLeft w:val="0"/>
          <w:marRight w:val="0"/>
          <w:marTop w:val="0"/>
          <w:marBottom w:val="0"/>
          <w:divBdr>
            <w:top w:val="none" w:sz="0" w:space="0" w:color="auto"/>
            <w:left w:val="none" w:sz="0" w:space="0" w:color="auto"/>
            <w:bottom w:val="none" w:sz="0" w:space="0" w:color="auto"/>
            <w:right w:val="none" w:sz="0" w:space="0" w:color="auto"/>
          </w:divBdr>
        </w:div>
      </w:divsChild>
    </w:div>
    <w:div w:id="204840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7520999/44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nternet.garant.ru/document/redirect/12133556/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400492056/0" TargetMode="External"/><Relationship Id="rId5" Type="http://schemas.openxmlformats.org/officeDocument/2006/relationships/settings" Target="settings.xml"/><Relationship Id="rId15" Type="http://schemas.openxmlformats.org/officeDocument/2006/relationships/hyperlink" Target="http://internet.garant.ru/document/redirect/12148517/0" TargetMode="External"/><Relationship Id="rId10" Type="http://schemas.openxmlformats.org/officeDocument/2006/relationships/hyperlink" Target="http://internet.garant.ru/document/redirect/400492055/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C172F-278D-4E09-85B0-BCE3E140F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4343</Words>
  <Characters>24760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Ч`ваш Республики</vt:lpstr>
    </vt:vector>
  </TitlesOfParts>
  <Company>Администрация г.Алатырь</Company>
  <LinksUpToDate>false</LinksUpToDate>
  <CharactersWithSpaces>29045</CharactersWithSpaces>
  <SharedDoc>false</SharedDoc>
  <HLinks>
    <vt:vector size="198" baseType="variant">
      <vt:variant>
        <vt:i4>3145767</vt:i4>
      </vt:variant>
      <vt:variant>
        <vt:i4>96</vt:i4>
      </vt:variant>
      <vt:variant>
        <vt:i4>0</vt:i4>
      </vt:variant>
      <vt:variant>
        <vt:i4>5</vt:i4>
      </vt:variant>
      <vt:variant>
        <vt:lpwstr>http://internet.garant.ru/document/redirect/12177515/0</vt:lpwstr>
      </vt:variant>
      <vt:variant>
        <vt:lpwstr/>
      </vt:variant>
      <vt:variant>
        <vt:i4>3801120</vt:i4>
      </vt:variant>
      <vt:variant>
        <vt:i4>93</vt:i4>
      </vt:variant>
      <vt:variant>
        <vt:i4>0</vt:i4>
      </vt:variant>
      <vt:variant>
        <vt:i4>5</vt:i4>
      </vt:variant>
      <vt:variant>
        <vt:lpwstr>http://internet.garant.ru/document/redirect/12154854/4</vt:lpwstr>
      </vt:variant>
      <vt:variant>
        <vt:lpwstr/>
      </vt:variant>
      <vt:variant>
        <vt:i4>3342377</vt:i4>
      </vt:variant>
      <vt:variant>
        <vt:i4>90</vt:i4>
      </vt:variant>
      <vt:variant>
        <vt:i4>0</vt:i4>
      </vt:variant>
      <vt:variant>
        <vt:i4>5</vt:i4>
      </vt:variant>
      <vt:variant>
        <vt:lpwstr>http://internet.garant.ru/document/redirect/12148517/200102</vt:lpwstr>
      </vt:variant>
      <vt:variant>
        <vt:lpwstr/>
      </vt:variant>
      <vt:variant>
        <vt:i4>1769507</vt:i4>
      </vt:variant>
      <vt:variant>
        <vt:i4>87</vt:i4>
      </vt:variant>
      <vt:variant>
        <vt:i4>0</vt:i4>
      </vt:variant>
      <vt:variant>
        <vt:i4>5</vt:i4>
      </vt:variant>
      <vt:variant>
        <vt:lpwstr/>
      </vt:variant>
      <vt:variant>
        <vt:lpwstr>sub_21</vt:lpwstr>
      </vt:variant>
      <vt:variant>
        <vt:i4>3342375</vt:i4>
      </vt:variant>
      <vt:variant>
        <vt:i4>84</vt:i4>
      </vt:variant>
      <vt:variant>
        <vt:i4>0</vt:i4>
      </vt:variant>
      <vt:variant>
        <vt:i4>5</vt:i4>
      </vt:variant>
      <vt:variant>
        <vt:lpwstr>http://internet.garant.ru/document/redirect/12133556/4</vt:lpwstr>
      </vt:variant>
      <vt:variant>
        <vt:lpwstr/>
      </vt:variant>
      <vt:variant>
        <vt:i4>3801120</vt:i4>
      </vt:variant>
      <vt:variant>
        <vt:i4>81</vt:i4>
      </vt:variant>
      <vt:variant>
        <vt:i4>0</vt:i4>
      </vt:variant>
      <vt:variant>
        <vt:i4>5</vt:i4>
      </vt:variant>
      <vt:variant>
        <vt:lpwstr>http://internet.garant.ru/document/redirect/12154854/4</vt:lpwstr>
      </vt:variant>
      <vt:variant>
        <vt:lpwstr/>
      </vt:variant>
      <vt:variant>
        <vt:i4>3211304</vt:i4>
      </vt:variant>
      <vt:variant>
        <vt:i4>78</vt:i4>
      </vt:variant>
      <vt:variant>
        <vt:i4>0</vt:i4>
      </vt:variant>
      <vt:variant>
        <vt:i4>5</vt:i4>
      </vt:variant>
      <vt:variant>
        <vt:lpwstr>http://internet.garant.ru/document/redirect/12148517/0</vt:lpwstr>
      </vt:variant>
      <vt:variant>
        <vt:lpwstr/>
      </vt:variant>
      <vt:variant>
        <vt:i4>7209071</vt:i4>
      </vt:variant>
      <vt:variant>
        <vt:i4>75</vt:i4>
      </vt:variant>
      <vt:variant>
        <vt:i4>0</vt:i4>
      </vt:variant>
      <vt:variant>
        <vt:i4>5</vt:i4>
      </vt:variant>
      <vt:variant>
        <vt:lpwstr>https://internet.garant.ru/</vt:lpwstr>
      </vt:variant>
      <vt:variant>
        <vt:lpwstr>/document/26593516/entry/1000</vt:lpwstr>
      </vt:variant>
      <vt:variant>
        <vt:i4>983064</vt:i4>
      </vt:variant>
      <vt:variant>
        <vt:i4>72</vt:i4>
      </vt:variant>
      <vt:variant>
        <vt:i4>0</vt:i4>
      </vt:variant>
      <vt:variant>
        <vt:i4>5</vt:i4>
      </vt:variant>
      <vt:variant>
        <vt:lpwstr>http://internet.garant.ru/document/redirect/12154854/1804</vt:lpwstr>
      </vt:variant>
      <vt:variant>
        <vt:lpwstr/>
      </vt:variant>
      <vt:variant>
        <vt:i4>3211304</vt:i4>
      </vt:variant>
      <vt:variant>
        <vt:i4>69</vt:i4>
      </vt:variant>
      <vt:variant>
        <vt:i4>0</vt:i4>
      </vt:variant>
      <vt:variant>
        <vt:i4>5</vt:i4>
      </vt:variant>
      <vt:variant>
        <vt:lpwstr>http://internet.garant.ru/document/redirect/12148517/0</vt:lpwstr>
      </vt:variant>
      <vt:variant>
        <vt:lpwstr/>
      </vt:variant>
      <vt:variant>
        <vt:i4>3211304</vt:i4>
      </vt:variant>
      <vt:variant>
        <vt:i4>66</vt:i4>
      </vt:variant>
      <vt:variant>
        <vt:i4>0</vt:i4>
      </vt:variant>
      <vt:variant>
        <vt:i4>5</vt:i4>
      </vt:variant>
      <vt:variant>
        <vt:lpwstr>http://internet.garant.ru/document/redirect/12148517/0</vt:lpwstr>
      </vt:variant>
      <vt:variant>
        <vt:lpwstr/>
      </vt:variant>
      <vt:variant>
        <vt:i4>4063264</vt:i4>
      </vt:variant>
      <vt:variant>
        <vt:i4>63</vt:i4>
      </vt:variant>
      <vt:variant>
        <vt:i4>0</vt:i4>
      </vt:variant>
      <vt:variant>
        <vt:i4>5</vt:i4>
      </vt:variant>
      <vt:variant>
        <vt:lpwstr>http://internet.garant.ru/document/redirect/12154854/0</vt:lpwstr>
      </vt:variant>
      <vt:variant>
        <vt:lpwstr/>
      </vt:variant>
      <vt:variant>
        <vt:i4>2752529</vt:i4>
      </vt:variant>
      <vt:variant>
        <vt:i4>60</vt:i4>
      </vt:variant>
      <vt:variant>
        <vt:i4>0</vt:i4>
      </vt:variant>
      <vt:variant>
        <vt:i4>5</vt:i4>
      </vt:variant>
      <vt:variant>
        <vt:lpwstr/>
      </vt:variant>
      <vt:variant>
        <vt:lpwstr>sub_0</vt:lpwstr>
      </vt:variant>
      <vt:variant>
        <vt:i4>24</vt:i4>
      </vt:variant>
      <vt:variant>
        <vt:i4>57</vt:i4>
      </vt:variant>
      <vt:variant>
        <vt:i4>0</vt:i4>
      </vt:variant>
      <vt:variant>
        <vt:i4>5</vt:i4>
      </vt:variant>
      <vt:variant>
        <vt:lpwstr>http://internet.garant.ru/document/redirect/17520999/444</vt:lpwstr>
      </vt:variant>
      <vt:variant>
        <vt:lpwstr/>
      </vt:variant>
      <vt:variant>
        <vt:i4>983059</vt:i4>
      </vt:variant>
      <vt:variant>
        <vt:i4>54</vt:i4>
      </vt:variant>
      <vt:variant>
        <vt:i4>0</vt:i4>
      </vt:variant>
      <vt:variant>
        <vt:i4>5</vt:i4>
      </vt:variant>
      <vt:variant>
        <vt:lpwstr>http://internet.garant.ru/document/redirect/12161610/921</vt:lpwstr>
      </vt:variant>
      <vt:variant>
        <vt:lpwstr/>
      </vt:variant>
      <vt:variant>
        <vt:i4>262174</vt:i4>
      </vt:variant>
      <vt:variant>
        <vt:i4>51</vt:i4>
      </vt:variant>
      <vt:variant>
        <vt:i4>0</vt:i4>
      </vt:variant>
      <vt:variant>
        <vt:i4>5</vt:i4>
      </vt:variant>
      <vt:variant>
        <vt:lpwstr>http://internet.garant.ru/document/redirect/12124624/3911819</vt:lpwstr>
      </vt:variant>
      <vt:variant>
        <vt:lpwstr/>
      </vt:variant>
      <vt:variant>
        <vt:i4>327710</vt:i4>
      </vt:variant>
      <vt:variant>
        <vt:i4>48</vt:i4>
      </vt:variant>
      <vt:variant>
        <vt:i4>0</vt:i4>
      </vt:variant>
      <vt:variant>
        <vt:i4>5</vt:i4>
      </vt:variant>
      <vt:variant>
        <vt:lpwstr>http://internet.garant.ru/document/redirect/12124624/3911818</vt:lpwstr>
      </vt:variant>
      <vt:variant>
        <vt:lpwstr/>
      </vt:variant>
      <vt:variant>
        <vt:i4>917534</vt:i4>
      </vt:variant>
      <vt:variant>
        <vt:i4>45</vt:i4>
      </vt:variant>
      <vt:variant>
        <vt:i4>0</vt:i4>
      </vt:variant>
      <vt:variant>
        <vt:i4>5</vt:i4>
      </vt:variant>
      <vt:variant>
        <vt:lpwstr>http://internet.garant.ru/document/redirect/12124624/3911813</vt:lpwstr>
      </vt:variant>
      <vt:variant>
        <vt:lpwstr/>
      </vt:variant>
      <vt:variant>
        <vt:i4>3997743</vt:i4>
      </vt:variant>
      <vt:variant>
        <vt:i4>42</vt:i4>
      </vt:variant>
      <vt:variant>
        <vt:i4>0</vt:i4>
      </vt:variant>
      <vt:variant>
        <vt:i4>5</vt:i4>
      </vt:variant>
      <vt:variant>
        <vt:lpwstr>http://internet.garant.ru/document/redirect/12124624/391181</vt:lpwstr>
      </vt:variant>
      <vt:variant>
        <vt:lpwstr/>
      </vt:variant>
      <vt:variant>
        <vt:i4>3473444</vt:i4>
      </vt:variant>
      <vt:variant>
        <vt:i4>39</vt:i4>
      </vt:variant>
      <vt:variant>
        <vt:i4>0</vt:i4>
      </vt:variant>
      <vt:variant>
        <vt:i4>5</vt:i4>
      </vt:variant>
      <vt:variant>
        <vt:lpwstr>http://internet.garant.ru/document/redirect/12125505/0</vt:lpwstr>
      </vt:variant>
      <vt:variant>
        <vt:lpwstr/>
      </vt:variant>
      <vt:variant>
        <vt:i4>917524</vt:i4>
      </vt:variant>
      <vt:variant>
        <vt:i4>36</vt:i4>
      </vt:variant>
      <vt:variant>
        <vt:i4>0</vt:i4>
      </vt:variant>
      <vt:variant>
        <vt:i4>5</vt:i4>
      </vt:variant>
      <vt:variant>
        <vt:lpwstr>http://internet.garant.ru/document/redirect/12154854/141</vt:lpwstr>
      </vt:variant>
      <vt:variant>
        <vt:lpwstr/>
      </vt:variant>
      <vt:variant>
        <vt:i4>983064</vt:i4>
      </vt:variant>
      <vt:variant>
        <vt:i4>33</vt:i4>
      </vt:variant>
      <vt:variant>
        <vt:i4>0</vt:i4>
      </vt:variant>
      <vt:variant>
        <vt:i4>5</vt:i4>
      </vt:variant>
      <vt:variant>
        <vt:lpwstr>http://internet.garant.ru/document/redirect/12154854/1804</vt:lpwstr>
      </vt:variant>
      <vt:variant>
        <vt:lpwstr/>
      </vt:variant>
      <vt:variant>
        <vt:i4>2752529</vt:i4>
      </vt:variant>
      <vt:variant>
        <vt:i4>30</vt:i4>
      </vt:variant>
      <vt:variant>
        <vt:i4>0</vt:i4>
      </vt:variant>
      <vt:variant>
        <vt:i4>5</vt:i4>
      </vt:variant>
      <vt:variant>
        <vt:lpwstr/>
      </vt:variant>
      <vt:variant>
        <vt:lpwstr>sub_0</vt:lpwstr>
      </vt:variant>
      <vt:variant>
        <vt:i4>2687029</vt:i4>
      </vt:variant>
      <vt:variant>
        <vt:i4>27</vt:i4>
      </vt:variant>
      <vt:variant>
        <vt:i4>0</vt:i4>
      </vt:variant>
      <vt:variant>
        <vt:i4>5</vt:i4>
      </vt:variant>
      <vt:variant>
        <vt:lpwstr>http://internet.garant.ru/document/redirect/400492056/0</vt:lpwstr>
      </vt:variant>
      <vt:variant>
        <vt:lpwstr/>
      </vt:variant>
      <vt:variant>
        <vt:i4>3211305</vt:i4>
      </vt:variant>
      <vt:variant>
        <vt:i4>24</vt:i4>
      </vt:variant>
      <vt:variant>
        <vt:i4>0</vt:i4>
      </vt:variant>
      <vt:variant>
        <vt:i4>5</vt:i4>
      </vt:variant>
      <vt:variant>
        <vt:lpwstr>http://internet.garant.ru/document/redirect/72771594/0</vt:lpwstr>
      </vt:variant>
      <vt:variant>
        <vt:lpwstr/>
      </vt:variant>
      <vt:variant>
        <vt:i4>2687030</vt:i4>
      </vt:variant>
      <vt:variant>
        <vt:i4>21</vt:i4>
      </vt:variant>
      <vt:variant>
        <vt:i4>0</vt:i4>
      </vt:variant>
      <vt:variant>
        <vt:i4>5</vt:i4>
      </vt:variant>
      <vt:variant>
        <vt:lpwstr>http://internet.garant.ru/document/redirect/400492055/0</vt:lpwstr>
      </vt:variant>
      <vt:variant>
        <vt:lpwstr/>
      </vt:variant>
      <vt:variant>
        <vt:i4>3211305</vt:i4>
      </vt:variant>
      <vt:variant>
        <vt:i4>18</vt:i4>
      </vt:variant>
      <vt:variant>
        <vt:i4>0</vt:i4>
      </vt:variant>
      <vt:variant>
        <vt:i4>5</vt:i4>
      </vt:variant>
      <vt:variant>
        <vt:lpwstr>http://internet.garant.ru/document/redirect/72771594/0</vt:lpwstr>
      </vt:variant>
      <vt:variant>
        <vt:lpwstr/>
      </vt:variant>
      <vt:variant>
        <vt:i4>2752531</vt:i4>
      </vt:variant>
      <vt:variant>
        <vt:i4>15</vt:i4>
      </vt:variant>
      <vt:variant>
        <vt:i4>0</vt:i4>
      </vt:variant>
      <vt:variant>
        <vt:i4>5</vt:i4>
      </vt:variant>
      <vt:variant>
        <vt:lpwstr/>
      </vt:variant>
      <vt:variant>
        <vt:lpwstr>sub_2000</vt:lpwstr>
      </vt:variant>
      <vt:variant>
        <vt:i4>2752528</vt:i4>
      </vt:variant>
      <vt:variant>
        <vt:i4>12</vt:i4>
      </vt:variant>
      <vt:variant>
        <vt:i4>0</vt:i4>
      </vt:variant>
      <vt:variant>
        <vt:i4>5</vt:i4>
      </vt:variant>
      <vt:variant>
        <vt:lpwstr/>
      </vt:variant>
      <vt:variant>
        <vt:lpwstr>sub_1000</vt:lpwstr>
      </vt:variant>
      <vt:variant>
        <vt:i4>3211304</vt:i4>
      </vt:variant>
      <vt:variant>
        <vt:i4>9</vt:i4>
      </vt:variant>
      <vt:variant>
        <vt:i4>0</vt:i4>
      </vt:variant>
      <vt:variant>
        <vt:i4>5</vt:i4>
      </vt:variant>
      <vt:variant>
        <vt:lpwstr>http://internet.garant.ru/document/redirect/12148517/0</vt:lpwstr>
      </vt:variant>
      <vt:variant>
        <vt:lpwstr/>
      </vt:variant>
      <vt:variant>
        <vt:i4>4128800</vt:i4>
      </vt:variant>
      <vt:variant>
        <vt:i4>6</vt:i4>
      </vt:variant>
      <vt:variant>
        <vt:i4>0</vt:i4>
      </vt:variant>
      <vt:variant>
        <vt:i4>5</vt:i4>
      </vt:variant>
      <vt:variant>
        <vt:lpwstr>http://internet.garant.ru/document/redirect/12154854/11</vt:lpwstr>
      </vt:variant>
      <vt:variant>
        <vt:lpwstr/>
      </vt:variant>
      <vt:variant>
        <vt:i4>524304</vt:i4>
      </vt:variant>
      <vt:variant>
        <vt:i4>3</vt:i4>
      </vt:variant>
      <vt:variant>
        <vt:i4>0</vt:i4>
      </vt:variant>
      <vt:variant>
        <vt:i4>5</vt:i4>
      </vt:variant>
      <vt:variant>
        <vt:lpwstr>http://internet.garant.ru/document/redirect/186367/17</vt:lpwstr>
      </vt:variant>
      <vt:variant>
        <vt:lpwstr/>
      </vt:variant>
      <vt:variant>
        <vt:i4>2687030</vt:i4>
      </vt:variant>
      <vt:variant>
        <vt:i4>0</vt:i4>
      </vt:variant>
      <vt:variant>
        <vt:i4>0</vt:i4>
      </vt:variant>
      <vt:variant>
        <vt:i4>5</vt:i4>
      </vt:variant>
      <vt:variant>
        <vt:lpwstr>http://internet.garant.ru/document/redirect/400492055/0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Ч`ваш Республики</dc:title>
  <dc:creator>kadr</dc:creator>
  <cp:lastModifiedBy>Левашина Марина Николаевна</cp:lastModifiedBy>
  <cp:revision>7</cp:revision>
  <cp:lastPrinted>2025-10-07T13:08:00Z</cp:lastPrinted>
  <dcterms:created xsi:type="dcterms:W3CDTF">2025-11-10T08:48:00Z</dcterms:created>
  <dcterms:modified xsi:type="dcterms:W3CDTF">2025-12-03T11:02:00Z</dcterms:modified>
</cp:coreProperties>
</file>