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0F" w:rsidRPr="00856FA5" w:rsidRDefault="00C32A0F">
      <w:pPr>
        <w:pStyle w:val="ConsPlusNormal"/>
        <w:jc w:val="right"/>
        <w:outlineLvl w:val="0"/>
        <w:rPr>
          <w:rFonts w:ascii="Times New Roman" w:hAnsi="Times New Roman" w:cs="Times New Roman"/>
          <w:sz w:val="20"/>
          <w:szCs w:val="20"/>
        </w:rPr>
      </w:pPr>
      <w:bookmarkStart w:id="0" w:name="_GoBack"/>
      <w:bookmarkEnd w:id="0"/>
      <w:r w:rsidRPr="00856FA5">
        <w:rPr>
          <w:rFonts w:ascii="Times New Roman" w:hAnsi="Times New Roman" w:cs="Times New Roman"/>
          <w:sz w:val="20"/>
          <w:szCs w:val="20"/>
        </w:rPr>
        <w:t>Утвержден</w:t>
      </w:r>
    </w:p>
    <w:p w:rsidR="00C32A0F" w:rsidRPr="00856FA5" w:rsidRDefault="00C32A0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постановлением администрации</w:t>
      </w:r>
    </w:p>
    <w:p w:rsidR="00C32A0F" w:rsidRPr="00856FA5" w:rsidRDefault="00E60755">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Моргаушского</w:t>
      </w:r>
      <w:r w:rsidR="00C32A0F" w:rsidRPr="00856FA5">
        <w:rPr>
          <w:rFonts w:ascii="Times New Roman" w:hAnsi="Times New Roman" w:cs="Times New Roman"/>
          <w:sz w:val="20"/>
          <w:szCs w:val="20"/>
        </w:rPr>
        <w:t xml:space="preserve"> муниципального округа</w:t>
      </w:r>
    </w:p>
    <w:p w:rsidR="00C32A0F" w:rsidRPr="00856FA5" w:rsidRDefault="00C32A0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 xml:space="preserve">от </w:t>
      </w:r>
      <w:r w:rsidR="005C43BB">
        <w:rPr>
          <w:rFonts w:ascii="Times New Roman" w:hAnsi="Times New Roman" w:cs="Times New Roman"/>
          <w:sz w:val="20"/>
          <w:szCs w:val="20"/>
        </w:rPr>
        <w:t>06.05.2024</w:t>
      </w:r>
      <w:r w:rsidR="00E60755" w:rsidRPr="00856FA5">
        <w:rPr>
          <w:rFonts w:ascii="Times New Roman" w:hAnsi="Times New Roman" w:cs="Times New Roman"/>
          <w:sz w:val="20"/>
          <w:szCs w:val="20"/>
        </w:rPr>
        <w:t xml:space="preserve"> г.</w:t>
      </w:r>
      <w:r w:rsidRPr="00856FA5">
        <w:rPr>
          <w:rFonts w:ascii="Times New Roman" w:hAnsi="Times New Roman" w:cs="Times New Roman"/>
          <w:sz w:val="20"/>
          <w:szCs w:val="20"/>
        </w:rPr>
        <w:t xml:space="preserve"> N </w:t>
      </w:r>
      <w:r w:rsidR="005C43BB">
        <w:rPr>
          <w:rFonts w:ascii="Times New Roman" w:hAnsi="Times New Roman" w:cs="Times New Roman"/>
          <w:sz w:val="20"/>
          <w:szCs w:val="20"/>
        </w:rPr>
        <w:t>801</w:t>
      </w:r>
    </w:p>
    <w:p w:rsidR="00C32A0F" w:rsidRPr="00856FA5" w:rsidRDefault="00C32A0F">
      <w:pPr>
        <w:pStyle w:val="ConsPlusNormal"/>
        <w:jc w:val="both"/>
      </w:pPr>
    </w:p>
    <w:p w:rsidR="00C32A0F" w:rsidRPr="00856FA5" w:rsidRDefault="00C32A0F">
      <w:pPr>
        <w:pStyle w:val="ConsPlusTitle"/>
        <w:jc w:val="center"/>
        <w:rPr>
          <w:rFonts w:ascii="Times New Roman" w:hAnsi="Times New Roman" w:cs="Times New Roman"/>
          <w:sz w:val="24"/>
          <w:szCs w:val="24"/>
        </w:rPr>
      </w:pPr>
      <w:bookmarkStart w:id="1" w:name="P33"/>
      <w:bookmarkEnd w:id="1"/>
      <w:r w:rsidRPr="00856FA5">
        <w:rPr>
          <w:rFonts w:ascii="Times New Roman" w:hAnsi="Times New Roman" w:cs="Times New Roman"/>
          <w:sz w:val="24"/>
          <w:szCs w:val="24"/>
        </w:rPr>
        <w:t>АДМИНИСТРАТИВНЫЙ РЕГЛАМЕНТ</w:t>
      </w:r>
    </w:p>
    <w:p w:rsidR="00C32A0F" w:rsidRPr="00856FA5" w:rsidRDefault="002D2FDF">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АДМИНИСТРАЦИИ МОРГАУШСКОГО</w:t>
      </w:r>
      <w:r w:rsidR="00C32A0F" w:rsidRPr="00856FA5">
        <w:rPr>
          <w:rFonts w:ascii="Times New Roman" w:hAnsi="Times New Roman" w:cs="Times New Roman"/>
          <w:sz w:val="24"/>
          <w:szCs w:val="24"/>
        </w:rPr>
        <w:t xml:space="preserve"> МУНИЦИПАЛЬНОГО ОКРУГА</w:t>
      </w:r>
    </w:p>
    <w:p w:rsidR="00C32A0F" w:rsidRPr="00856FA5" w:rsidRDefault="00C32A0F">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ПРЕДОСТАВЛЕНИЯ МУНИЦИПАЛЬНОЙ УСЛУГИ</w:t>
      </w:r>
    </w:p>
    <w:p w:rsidR="00C32A0F" w:rsidRPr="00856FA5" w:rsidRDefault="002D2FDF">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w:t>
      </w:r>
      <w:r w:rsidR="00C32A0F" w:rsidRPr="00856FA5">
        <w:rPr>
          <w:rFonts w:ascii="Times New Roman" w:hAnsi="Times New Roman" w:cs="Times New Roman"/>
          <w:sz w:val="24"/>
          <w:szCs w:val="24"/>
        </w:rPr>
        <w:t>ВЫДАЧА ВЫПИСОК ИЗ ПОХОЗЯЙСТВЕННЫХ КНИГ</w:t>
      </w:r>
      <w:r w:rsidRPr="00856FA5">
        <w:rPr>
          <w:rFonts w:ascii="Times New Roman" w:hAnsi="Times New Roman" w:cs="Times New Roman"/>
          <w:sz w:val="24"/>
          <w:szCs w:val="24"/>
        </w:rPr>
        <w:t>»</w:t>
      </w:r>
    </w:p>
    <w:p w:rsidR="00C32A0F" w:rsidRPr="00856FA5" w:rsidRDefault="00C32A0F">
      <w:pPr>
        <w:pStyle w:val="ConsPlusNormal"/>
        <w:jc w:val="both"/>
      </w:pPr>
    </w:p>
    <w:p w:rsidR="00C32A0F" w:rsidRPr="00856FA5" w:rsidRDefault="00C32A0F" w:rsidP="00E77A21">
      <w:pPr>
        <w:pStyle w:val="ConsPlusTitle"/>
        <w:jc w:val="center"/>
        <w:outlineLvl w:val="1"/>
        <w:rPr>
          <w:rFonts w:ascii="Times New Roman" w:hAnsi="Times New Roman" w:cs="Times New Roman"/>
          <w:sz w:val="24"/>
          <w:szCs w:val="24"/>
        </w:rPr>
      </w:pPr>
      <w:r w:rsidRPr="00856FA5">
        <w:rPr>
          <w:rFonts w:ascii="Times New Roman" w:hAnsi="Times New Roman" w:cs="Times New Roman"/>
          <w:sz w:val="24"/>
          <w:szCs w:val="24"/>
        </w:rPr>
        <w:t>I. Общие положения</w:t>
      </w: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1.1. Предмет регулирования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Административный регламент предоставления муниципальной услуги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Выдача выписок из похозяйственных книг</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w:t>
      </w:r>
      <w:r w:rsidR="002D2FDF" w:rsidRPr="00856FA5">
        <w:rPr>
          <w:rFonts w:ascii="Times New Roman" w:hAnsi="Times New Roman" w:cs="Times New Roman"/>
          <w:sz w:val="24"/>
          <w:szCs w:val="24"/>
        </w:rPr>
        <w:t xml:space="preserve">Моргаушского муниципального округа Чувашской Республики </w:t>
      </w:r>
      <w:r w:rsidRPr="00856FA5">
        <w:rPr>
          <w:rFonts w:ascii="Times New Roman" w:hAnsi="Times New Roman" w:cs="Times New Roman"/>
          <w:sz w:val="24"/>
          <w:szCs w:val="24"/>
        </w:rPr>
        <w:t>при предоставлении муниципальной услуги по выдаче выписок из похозяйственных книг (далее - муниципальная услуга).</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1.2. Круг заявителей</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Получателями муниципальной услуги являются физические лица, проживающие на территории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 обратившиеся в территориальные отделы Управления по благоустройству и развитию территорий администрации </w:t>
      </w:r>
      <w:r w:rsidR="002D2FDF" w:rsidRPr="00856FA5">
        <w:rPr>
          <w:rFonts w:ascii="Times New Roman" w:hAnsi="Times New Roman" w:cs="Times New Roman"/>
          <w:sz w:val="24"/>
          <w:szCs w:val="24"/>
        </w:rPr>
        <w:t xml:space="preserve">Моргаушского муниципального округа Чувашской Республики </w:t>
      </w:r>
      <w:r w:rsidRPr="00856FA5">
        <w:rPr>
          <w:rFonts w:ascii="Times New Roman" w:hAnsi="Times New Roman" w:cs="Times New Roman"/>
          <w:sz w:val="24"/>
          <w:szCs w:val="24"/>
        </w:rPr>
        <w:t>за предоставлением им выписок из похозяйственных книг (далее - заявители).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C32A0F" w:rsidRPr="00856FA5" w:rsidRDefault="00C32A0F" w:rsidP="00E77A21">
      <w:pPr>
        <w:pStyle w:val="ConsPlusTitle"/>
        <w:jc w:val="center"/>
        <w:outlineLvl w:val="1"/>
        <w:rPr>
          <w:rFonts w:ascii="Times New Roman" w:hAnsi="Times New Roman" w:cs="Times New Roman"/>
          <w:sz w:val="24"/>
          <w:szCs w:val="24"/>
        </w:rPr>
      </w:pPr>
      <w:r w:rsidRPr="00856FA5">
        <w:rPr>
          <w:rFonts w:ascii="Times New Roman" w:hAnsi="Times New Roman" w:cs="Times New Roman"/>
          <w:sz w:val="24"/>
          <w:szCs w:val="24"/>
        </w:rPr>
        <w:t>II. Стандарт предоставления муниципальной услуги</w:t>
      </w: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2.1. Наименование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Муниципальная услуга имеет следующее наименование:</w:t>
      </w:r>
    </w:p>
    <w:p w:rsidR="00C32A0F" w:rsidRPr="00856FA5" w:rsidRDefault="00725DB7"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w:t>
      </w:r>
      <w:r w:rsidR="00C32A0F" w:rsidRPr="00856FA5">
        <w:rPr>
          <w:rFonts w:ascii="Times New Roman" w:hAnsi="Times New Roman" w:cs="Times New Roman"/>
          <w:sz w:val="24"/>
          <w:szCs w:val="24"/>
        </w:rPr>
        <w:t xml:space="preserve">Выдача </w:t>
      </w:r>
      <w:r w:rsidRPr="00856FA5">
        <w:rPr>
          <w:rFonts w:ascii="Times New Roman" w:hAnsi="Times New Roman" w:cs="Times New Roman"/>
          <w:sz w:val="24"/>
          <w:szCs w:val="24"/>
        </w:rPr>
        <w:t>выписок из похозяйственных книг»</w:t>
      </w:r>
      <w:r w:rsidR="00C32A0F" w:rsidRPr="00856FA5">
        <w:rPr>
          <w:rFonts w:ascii="Times New Roman" w:hAnsi="Times New Roman" w:cs="Times New Roman"/>
          <w:sz w:val="24"/>
          <w:szCs w:val="24"/>
        </w:rPr>
        <w:t>.</w:t>
      </w: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2.2. Наименование органа, предоставляющего муниципальную услугу</w:t>
      </w:r>
    </w:p>
    <w:p w:rsidR="00F770F3" w:rsidRDefault="00F770F3" w:rsidP="00F770F3">
      <w:pPr>
        <w:widowControl w:val="0"/>
        <w:autoSpaceDE w:val="0"/>
        <w:autoSpaceDN w:val="0"/>
        <w:adjustRightInd w:val="0"/>
      </w:pPr>
      <w:r w:rsidRPr="00856FA5">
        <w:rPr>
          <w:rFonts w:ascii="Times New Roman" w:hAnsi="Times New Roman" w:cs="Times New Roman"/>
          <w:sz w:val="24"/>
          <w:szCs w:val="24"/>
        </w:rPr>
        <w:t>Муниципальная услуга предоставляется Управлением по благоустройства и развитию территорий администрации Моргаушского муниципального округа Чувашской Республики и осуществляется через территориальные отделы Управлением по благоустройства и развитию территорий администрации Моргаушского муниципального округа Чувашской Республики:</w:t>
      </w:r>
      <w:r w:rsidRPr="00773AD4">
        <w:t xml:space="preserve"> </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«Александровский»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«Б.Сундырский»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«Ильинский» </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«Кадикасинский»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«Моргаушский»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«Москакасинский»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lastRenderedPageBreak/>
        <w:t>Территориальный отдел</w:t>
      </w:r>
      <w:r w:rsidRPr="00773AD4">
        <w:rPr>
          <w:rFonts w:ascii="Times New Roman" w:hAnsi="Times New Roman" w:cs="Times New Roman"/>
          <w:b/>
        </w:rPr>
        <w:t xml:space="preserve"> «Орининский»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«Сятракасинский»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«Тораевский»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«Хорнойский»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«Чуманкасинский»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«Шатьмапосинский»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«Юнгинский»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«Юськасинский»</w:t>
      </w:r>
    </w:p>
    <w:p w:rsidR="00F770F3" w:rsidRPr="00773AD4" w:rsidRDefault="00F770F3" w:rsidP="00F770F3">
      <w:pPr>
        <w:widowControl w:val="0"/>
        <w:autoSpaceDE w:val="0"/>
        <w:autoSpaceDN w:val="0"/>
        <w:adjustRightInd w:val="0"/>
        <w:rPr>
          <w:rFonts w:ascii="Times New Roman" w:hAnsi="Times New Roman" w:cs="Times New Roman"/>
          <w:b/>
        </w:rPr>
      </w:pPr>
      <w:r w:rsidRPr="00773AD4">
        <w:rPr>
          <w:rFonts w:ascii="Times New Roman" w:hAnsi="Times New Roman" w:cs="Times New Roman"/>
        </w:rPr>
        <w:t>Территориальный отдел</w:t>
      </w:r>
      <w:r w:rsidRPr="00773AD4">
        <w:rPr>
          <w:rFonts w:ascii="Times New Roman" w:hAnsi="Times New Roman" w:cs="Times New Roman"/>
          <w:b/>
        </w:rPr>
        <w:t xml:space="preserve"> «Ярабайкасинский»</w:t>
      </w:r>
    </w:p>
    <w:p w:rsidR="00FB7635" w:rsidRDefault="00F770F3" w:rsidP="00E77A21">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00773AD4" w:rsidRPr="00773AD4">
        <w:rPr>
          <w:rFonts w:ascii="Times New Roman" w:hAnsi="Times New Roman" w:cs="Times New Roman"/>
        </w:rPr>
        <w:t>Территориальный отдел</w:t>
      </w:r>
      <w:r w:rsidR="00773AD4" w:rsidRPr="00773AD4">
        <w:rPr>
          <w:rFonts w:ascii="Times New Roman" w:hAnsi="Times New Roman" w:cs="Times New Roman"/>
          <w:b/>
        </w:rPr>
        <w:t xml:space="preserve"> «Ярославский»</w:t>
      </w:r>
      <w:r w:rsidR="00C32A0F" w:rsidRPr="00856FA5">
        <w:rPr>
          <w:rFonts w:ascii="Times New Roman" w:hAnsi="Times New Roman" w:cs="Times New Roman"/>
          <w:sz w:val="24"/>
          <w:szCs w:val="24"/>
        </w:rPr>
        <w:t xml:space="preserve">, </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уполномоченными на предоставление услуги (далее - Отдел).</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Прием, регистрация заявления и выдача документо</w:t>
      </w:r>
      <w:r w:rsidR="00FB7635">
        <w:rPr>
          <w:rFonts w:ascii="Times New Roman" w:hAnsi="Times New Roman" w:cs="Times New Roman"/>
          <w:sz w:val="24"/>
          <w:szCs w:val="24"/>
        </w:rPr>
        <w:t>в осуществляется соответствующим</w:t>
      </w:r>
      <w:r w:rsidRPr="00856FA5">
        <w:rPr>
          <w:rFonts w:ascii="Times New Roman" w:hAnsi="Times New Roman" w:cs="Times New Roman"/>
          <w:sz w:val="24"/>
          <w:szCs w:val="24"/>
        </w:rPr>
        <w:t xml:space="preserve"> территориальным отдел</w:t>
      </w:r>
      <w:r w:rsidR="00FB7635">
        <w:rPr>
          <w:rFonts w:ascii="Times New Roman" w:hAnsi="Times New Roman" w:cs="Times New Roman"/>
          <w:sz w:val="24"/>
          <w:szCs w:val="24"/>
        </w:rPr>
        <w:t>о</w:t>
      </w:r>
      <w:r w:rsidRPr="00856FA5">
        <w:rPr>
          <w:rFonts w:ascii="Times New Roman" w:hAnsi="Times New Roman" w:cs="Times New Roman"/>
          <w:sz w:val="24"/>
          <w:szCs w:val="24"/>
        </w:rPr>
        <w:t xml:space="preserve">м (на территории которого находится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 Управления по благоустройству и развитию территорий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и МФЦ.</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2.3. Результат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2.3.1. Результатом предоставления муниципальной услуги является: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выдача выписки из похозяйственной книги;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отказ в выдаче выписки из похозяйственной книги с указанием причин такого отказа (мотивированный отказ в письменной форме);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2.3.2. Документом, содержащим положительное решение о предоставлении муниципальной услуги, является выписка из похозяйственной книги, подписанная руководителем уполномоченного структурного подразделения:</w:t>
      </w:r>
    </w:p>
    <w:p w:rsidR="00C32A0F" w:rsidRPr="00856FA5" w:rsidRDefault="00C32A0F" w:rsidP="00E77A21">
      <w:pPr>
        <w:pStyle w:val="ConsPlusNormal"/>
        <w:ind w:firstLine="540"/>
        <w:jc w:val="both"/>
        <w:rPr>
          <w:rFonts w:ascii="Times New Roman" w:hAnsi="Times New Roman" w:cs="Times New Roman"/>
          <w:sz w:val="24"/>
          <w:szCs w:val="24"/>
        </w:rPr>
      </w:pPr>
      <w:bookmarkStart w:id="2" w:name="P70"/>
      <w:bookmarkEnd w:id="2"/>
      <w:r w:rsidRPr="00856FA5">
        <w:rPr>
          <w:rFonts w:ascii="Times New Roman" w:hAnsi="Times New Roman" w:cs="Times New Roman"/>
          <w:sz w:val="24"/>
          <w:szCs w:val="24"/>
        </w:rPr>
        <w:t xml:space="preserve">1) по форме листов похозяйственной </w:t>
      </w:r>
      <w:hyperlink r:id="rId6">
        <w:r w:rsidRPr="00856FA5">
          <w:rPr>
            <w:rFonts w:ascii="Times New Roman" w:hAnsi="Times New Roman" w:cs="Times New Roman"/>
            <w:sz w:val="24"/>
            <w:szCs w:val="24"/>
          </w:rPr>
          <w:t>книги</w:t>
        </w:r>
      </w:hyperlink>
      <w:r w:rsidRPr="00856FA5">
        <w:rPr>
          <w:rFonts w:ascii="Times New Roman" w:hAnsi="Times New Roman" w:cs="Times New Roman"/>
          <w:sz w:val="24"/>
          <w:szCs w:val="24"/>
        </w:rPr>
        <w:t xml:space="preserve">, утвержденной Приказом Минсельхоза России от 11.10.2010 N 345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2) по форме </w:t>
      </w:r>
      <w:hyperlink r:id="rId7">
        <w:r w:rsidRPr="00856FA5">
          <w:rPr>
            <w:rFonts w:ascii="Times New Roman" w:hAnsi="Times New Roman" w:cs="Times New Roman"/>
            <w:sz w:val="24"/>
            <w:szCs w:val="24"/>
          </w:rPr>
          <w:t>выписки</w:t>
        </w:r>
      </w:hyperlink>
      <w:r w:rsidRPr="00856FA5">
        <w:rPr>
          <w:rFonts w:ascii="Times New Roman" w:hAnsi="Times New Roman" w:cs="Times New Roman"/>
          <w:sz w:val="24"/>
          <w:szCs w:val="24"/>
        </w:rPr>
        <w:t xml:space="preserve"> из похозяйственной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25.08.2021 N П/0368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Об утверждении формы выписки из похозяйственной книги о наличии у гражданина права на земельный участок</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если выписка из похозяйственной книги выдается для целей государственной регистрации прав на земельный участок в соответствии со </w:t>
      </w:r>
      <w:hyperlink r:id="rId8">
        <w:r w:rsidRPr="00856FA5">
          <w:rPr>
            <w:rFonts w:ascii="Times New Roman" w:hAnsi="Times New Roman" w:cs="Times New Roman"/>
            <w:sz w:val="24"/>
            <w:szCs w:val="24"/>
          </w:rPr>
          <w:t>статьей 49</w:t>
        </w:r>
      </w:hyperlink>
      <w:r w:rsidRPr="00856FA5">
        <w:rPr>
          <w:rFonts w:ascii="Times New Roman" w:hAnsi="Times New Roman" w:cs="Times New Roman"/>
          <w:sz w:val="24"/>
          <w:szCs w:val="24"/>
        </w:rPr>
        <w:t xml:space="preserve"> Федерального закона от 13.07.2015 N 218-ФЗ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 государственной регистрации недвижимости</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в случае предоставления земельного участка гражданину для ведения личного подсобного хозяйства;</w:t>
      </w:r>
    </w:p>
    <w:p w:rsidR="00C32A0F" w:rsidRPr="00856FA5" w:rsidRDefault="00C32A0F" w:rsidP="00E77A21">
      <w:pPr>
        <w:pStyle w:val="ConsPlusNormal"/>
        <w:ind w:firstLine="540"/>
        <w:jc w:val="both"/>
        <w:rPr>
          <w:rFonts w:ascii="Times New Roman" w:hAnsi="Times New Roman" w:cs="Times New Roman"/>
          <w:sz w:val="24"/>
          <w:szCs w:val="24"/>
        </w:rPr>
      </w:pPr>
      <w:bookmarkStart w:id="3" w:name="P72"/>
      <w:bookmarkEnd w:id="3"/>
      <w:r w:rsidRPr="00856FA5">
        <w:rPr>
          <w:rFonts w:ascii="Times New Roman" w:hAnsi="Times New Roman" w:cs="Times New Roman"/>
          <w:sz w:val="24"/>
          <w:szCs w:val="24"/>
        </w:rPr>
        <w:t>3) в произвольной форме (содержит дату, номер, наименование органа, принявшего решение о выдаче выписки из похозяйственной книги).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Документом, содержащим решение об отказе в предоставлении муниципальной услуги, является уведомление об отказе в выдаче выписки из похозяйственной книги, содержащее:</w:t>
      </w:r>
      <w:r w:rsidR="00F770F3">
        <w:rPr>
          <w:rFonts w:ascii="Times New Roman" w:hAnsi="Times New Roman" w:cs="Times New Roman"/>
          <w:sz w:val="24"/>
          <w:szCs w:val="24"/>
        </w:rPr>
        <w:t xml:space="preserve"> </w:t>
      </w:r>
      <w:r w:rsidRPr="00856FA5">
        <w:rPr>
          <w:rFonts w:ascii="Times New Roman" w:hAnsi="Times New Roman" w:cs="Times New Roman"/>
          <w:sz w:val="24"/>
          <w:szCs w:val="24"/>
        </w:rPr>
        <w:t>дату;</w:t>
      </w:r>
      <w:r w:rsidR="00F770F3">
        <w:rPr>
          <w:rFonts w:ascii="Times New Roman" w:hAnsi="Times New Roman" w:cs="Times New Roman"/>
          <w:sz w:val="24"/>
          <w:szCs w:val="24"/>
        </w:rPr>
        <w:t xml:space="preserve"> </w:t>
      </w:r>
      <w:r w:rsidR="00F770F3" w:rsidRPr="00856FA5">
        <w:rPr>
          <w:rFonts w:ascii="Times New Roman" w:hAnsi="Times New Roman" w:cs="Times New Roman"/>
          <w:sz w:val="24"/>
          <w:szCs w:val="24"/>
        </w:rPr>
        <w:t xml:space="preserve"> </w:t>
      </w:r>
      <w:r w:rsidRPr="00856FA5">
        <w:rPr>
          <w:rFonts w:ascii="Times New Roman" w:hAnsi="Times New Roman" w:cs="Times New Roman"/>
          <w:sz w:val="24"/>
          <w:szCs w:val="24"/>
        </w:rPr>
        <w:t>номер;</w:t>
      </w:r>
      <w:r w:rsidR="00F770F3">
        <w:rPr>
          <w:rFonts w:ascii="Times New Roman" w:hAnsi="Times New Roman" w:cs="Times New Roman"/>
          <w:sz w:val="24"/>
          <w:szCs w:val="24"/>
        </w:rPr>
        <w:t xml:space="preserve"> </w:t>
      </w:r>
      <w:r w:rsidRPr="00856FA5">
        <w:rPr>
          <w:rFonts w:ascii="Times New Roman" w:hAnsi="Times New Roman" w:cs="Times New Roman"/>
          <w:sz w:val="24"/>
          <w:szCs w:val="24"/>
        </w:rPr>
        <w:t>информацию о принятом решении;</w:t>
      </w:r>
      <w:r w:rsidR="00F770F3">
        <w:rPr>
          <w:rFonts w:ascii="Times New Roman" w:hAnsi="Times New Roman" w:cs="Times New Roman"/>
          <w:sz w:val="24"/>
          <w:szCs w:val="24"/>
        </w:rPr>
        <w:t xml:space="preserve"> </w:t>
      </w:r>
      <w:r w:rsidRPr="00856FA5">
        <w:rPr>
          <w:rFonts w:ascii="Times New Roman" w:hAnsi="Times New Roman" w:cs="Times New Roman"/>
          <w:sz w:val="24"/>
          <w:szCs w:val="24"/>
        </w:rPr>
        <w:t>основания для отказа и возможности их устранения;</w:t>
      </w:r>
      <w:r w:rsidR="00F770F3">
        <w:rPr>
          <w:rFonts w:ascii="Times New Roman" w:hAnsi="Times New Roman" w:cs="Times New Roman"/>
          <w:sz w:val="24"/>
          <w:szCs w:val="24"/>
        </w:rPr>
        <w:t xml:space="preserve"> </w:t>
      </w:r>
      <w:r w:rsidRPr="00856FA5">
        <w:rPr>
          <w:rFonts w:ascii="Times New Roman" w:hAnsi="Times New Roman" w:cs="Times New Roman"/>
          <w:sz w:val="24"/>
          <w:szCs w:val="24"/>
        </w:rPr>
        <w:t>подпись руководителя уполномоченного структурного подразделения.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2.3.3. Документы, являющиеся результатом предоставления муниципальной услуги, могут быть выданы по выбору заявителя (представителя заявителя) при личном </w:t>
      </w:r>
      <w:r w:rsidRPr="00856FA5">
        <w:rPr>
          <w:rFonts w:ascii="Times New Roman" w:hAnsi="Times New Roman" w:cs="Times New Roman"/>
          <w:sz w:val="24"/>
          <w:szCs w:val="24"/>
        </w:rPr>
        <w:lastRenderedPageBreak/>
        <w:t>посещении, направлены посредством почтовой связи, электронной почты.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bookmarkStart w:id="4" w:name="P82"/>
      <w:bookmarkEnd w:id="4"/>
      <w:r w:rsidRPr="00856FA5">
        <w:rPr>
          <w:rFonts w:ascii="Times New Roman" w:hAnsi="Times New Roman" w:cs="Times New Roman"/>
          <w:sz w:val="24"/>
          <w:szCs w:val="24"/>
        </w:rPr>
        <w:t>2.4. Срок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Срок предоставления муниципальной услуги, начиная со дня регистрации в территориальном отделе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либо в МФЦ заявления с документами, указанными в </w:t>
      </w:r>
      <w:hyperlink w:anchor="P91">
        <w:r w:rsidRPr="00856FA5">
          <w:rPr>
            <w:rFonts w:ascii="Times New Roman" w:hAnsi="Times New Roman" w:cs="Times New Roman"/>
            <w:sz w:val="24"/>
            <w:szCs w:val="24"/>
          </w:rPr>
          <w:t>подразделе 2.6</w:t>
        </w:r>
      </w:hyperlink>
      <w:r w:rsidRPr="00856FA5">
        <w:rPr>
          <w:rFonts w:ascii="Times New Roman" w:hAnsi="Times New Roman" w:cs="Times New Roman"/>
          <w:sz w:val="24"/>
          <w:szCs w:val="24"/>
        </w:rPr>
        <w:t xml:space="preserve"> Административного регламента, не должен превышать 10 рабочих дней.</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2.5. Правовые основания для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МФЦ, их должностных лиц, муниципальных служащих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размещается на официальном сайте </w:t>
      </w:r>
      <w:r w:rsidR="002D2FDF" w:rsidRPr="00856FA5">
        <w:rPr>
          <w:rFonts w:ascii="Times New Roman" w:hAnsi="Times New Roman" w:cs="Times New Roman"/>
          <w:sz w:val="24"/>
          <w:szCs w:val="24"/>
        </w:rPr>
        <w:t xml:space="preserve">Моргаушского муниципального округа Чувашской Республики </w:t>
      </w:r>
      <w:r w:rsidRPr="00856FA5">
        <w:rPr>
          <w:rFonts w:ascii="Times New Roman" w:hAnsi="Times New Roman" w:cs="Times New Roman"/>
          <w:sz w:val="24"/>
          <w:szCs w:val="24"/>
        </w:rPr>
        <w:t xml:space="preserve">в сети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Интернет</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в федеральной государственной информационной системе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Федеральный реестр государственных и муниципальных услуг (функций)</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(далее - Федеральный реестр государственных и муниципальных услуг), на Едином портале государственных и муниципальных услуг.</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bookmarkStart w:id="5" w:name="P91"/>
      <w:bookmarkEnd w:id="5"/>
      <w:r w:rsidRPr="00856FA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bookmarkStart w:id="6" w:name="P93"/>
      <w:bookmarkEnd w:id="6"/>
      <w:r w:rsidRPr="00856FA5">
        <w:rPr>
          <w:rFonts w:ascii="Times New Roman" w:hAnsi="Times New Roman" w:cs="Times New Roman"/>
          <w:sz w:val="24"/>
          <w:szCs w:val="24"/>
        </w:rPr>
        <w:t>2.6.1. Сведения и документы, которые заявитель должен представить самостоятельно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Для получения выписки из похозяйственной книги по формам, указанным в </w:t>
      </w:r>
      <w:hyperlink w:anchor="P70">
        <w:r w:rsidRPr="00856FA5">
          <w:rPr>
            <w:rFonts w:ascii="Times New Roman" w:hAnsi="Times New Roman" w:cs="Times New Roman"/>
            <w:sz w:val="24"/>
            <w:szCs w:val="24"/>
          </w:rPr>
          <w:t>подпунктах 1</w:t>
        </w:r>
      </w:hyperlink>
      <w:r w:rsidRPr="00856FA5">
        <w:rPr>
          <w:rFonts w:ascii="Times New Roman" w:hAnsi="Times New Roman" w:cs="Times New Roman"/>
          <w:sz w:val="24"/>
          <w:szCs w:val="24"/>
        </w:rPr>
        <w:t xml:space="preserve"> - </w:t>
      </w:r>
      <w:hyperlink w:anchor="P72">
        <w:r w:rsidRPr="00856FA5">
          <w:rPr>
            <w:rFonts w:ascii="Times New Roman" w:hAnsi="Times New Roman" w:cs="Times New Roman"/>
            <w:sz w:val="24"/>
            <w:szCs w:val="24"/>
          </w:rPr>
          <w:t>3 пункта 2.3.2 подраздела 2.3</w:t>
        </w:r>
      </w:hyperlink>
      <w:r w:rsidRPr="00856FA5">
        <w:rPr>
          <w:rFonts w:ascii="Times New Roman" w:hAnsi="Times New Roman" w:cs="Times New Roman"/>
          <w:sz w:val="24"/>
          <w:szCs w:val="24"/>
        </w:rPr>
        <w:t xml:space="preserve"> Административного регламента, заявители представляют в уполномоченное структурное подразделение </w:t>
      </w:r>
      <w:hyperlink w:anchor="P365">
        <w:r w:rsidRPr="00856FA5">
          <w:rPr>
            <w:rFonts w:ascii="Times New Roman" w:hAnsi="Times New Roman" w:cs="Times New Roman"/>
            <w:sz w:val="24"/>
            <w:szCs w:val="24"/>
          </w:rPr>
          <w:t>заявление</w:t>
        </w:r>
      </w:hyperlink>
      <w:r w:rsidRPr="00856FA5">
        <w:rPr>
          <w:rFonts w:ascii="Times New Roman" w:hAnsi="Times New Roman" w:cs="Times New Roman"/>
          <w:sz w:val="24"/>
          <w:szCs w:val="24"/>
        </w:rPr>
        <w:t xml:space="preserve"> о предоставлении выписки из похозяйственной книги по форме согласно приложению N 1 к Административному регламенту (далее - заявление).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заявлении указывается: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фамилия, имя, отчество (последнее - при наличии) заявителя;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почтовый адрес и адрес электронной почты заявителя (при желании заявителя получить уведомление о предоставлении муниципальной услуги дополнительно по адресу электронной почты), контактный номер телефона заявителя (при наличии);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способ доставки уведомления о предоставлении муниципальной услуги заявителю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суть заявления;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lastRenderedPageBreak/>
        <w:t>личная подпись заявителя и дата составления заявления;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согласие на обработку персональных данных в соответствии с Федеральным </w:t>
      </w:r>
      <w:hyperlink r:id="rId9">
        <w:r w:rsidRPr="00856FA5">
          <w:rPr>
            <w:rFonts w:ascii="Times New Roman" w:hAnsi="Times New Roman" w:cs="Times New Roman"/>
            <w:sz w:val="24"/>
            <w:szCs w:val="24"/>
          </w:rPr>
          <w:t>законом</w:t>
        </w:r>
      </w:hyperlink>
      <w:r w:rsidRPr="00856FA5">
        <w:rPr>
          <w:rFonts w:ascii="Times New Roman" w:hAnsi="Times New Roman" w:cs="Times New Roman"/>
          <w:sz w:val="24"/>
          <w:szCs w:val="24"/>
        </w:rPr>
        <w:t xml:space="preserve"> "О персональных данных".</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 заявлению прилагаются: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копия документа, удостоверяющего личность заявителя (паспорта);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копии имеющихся у заявителя документов на земельный участок и на недвижимое имущество, расположенное на указанном участке (в случае, если права на земельный участок и недвижимое имущество, расположенное на указанном участке, не зарегистрированы в Едином государственном реестре недвижимости), в том числе копии документов, свидетельствующих о приобретении права собственности на расположенное на данном земельном участке здание (строение) или сооружение в порядке наследования или по иным основаниям;</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случае если для предоставления муниципальной услуги необходимо представление документов и информации о лицах, не являющихся заявителем, дополнительно должны представляться документы, подтверждающие наличие </w:t>
      </w:r>
      <w:hyperlink w:anchor="P407">
        <w:r w:rsidRPr="00856FA5">
          <w:rPr>
            <w:rFonts w:ascii="Times New Roman" w:hAnsi="Times New Roman" w:cs="Times New Roman"/>
            <w:sz w:val="24"/>
            <w:szCs w:val="24"/>
          </w:rPr>
          <w:t>согласия</w:t>
        </w:r>
      </w:hyperlink>
      <w:r w:rsidRPr="00856FA5">
        <w:rPr>
          <w:rFonts w:ascii="Times New Roman" w:hAnsi="Times New Roman" w:cs="Times New Roman"/>
          <w:sz w:val="24"/>
          <w:szCs w:val="24"/>
        </w:rPr>
        <w:t xml:space="preserve"> указанных лиц на обработку их персональных данных по форме согласно приложению N 2 к Административному регламенту.</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путем личного обращения;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через МФЦ;</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посредством электронной почты;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через организации федеральной почтовой связи;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0">
        <w:r w:rsidRPr="00856FA5">
          <w:rPr>
            <w:rFonts w:ascii="Times New Roman" w:hAnsi="Times New Roman" w:cs="Times New Roman"/>
            <w:sz w:val="24"/>
            <w:szCs w:val="24"/>
          </w:rPr>
          <w:t>закона</w:t>
        </w:r>
      </w:hyperlink>
      <w:r w:rsidR="00725DB7" w:rsidRPr="00856FA5">
        <w:rPr>
          <w:rFonts w:ascii="Times New Roman" w:hAnsi="Times New Roman" w:cs="Times New Roman"/>
          <w:sz w:val="24"/>
          <w:szCs w:val="24"/>
        </w:rPr>
        <w:t xml:space="preserve"> «</w:t>
      </w:r>
      <w:r w:rsidRPr="00856FA5">
        <w:rPr>
          <w:rFonts w:ascii="Times New Roman" w:hAnsi="Times New Roman" w:cs="Times New Roman"/>
          <w:sz w:val="24"/>
          <w:szCs w:val="24"/>
        </w:rPr>
        <w:t>Об электронной подписи</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и </w:t>
      </w:r>
      <w:hyperlink r:id="rId11">
        <w:r w:rsidRPr="00856FA5">
          <w:rPr>
            <w:rFonts w:ascii="Times New Roman" w:hAnsi="Times New Roman" w:cs="Times New Roman"/>
            <w:sz w:val="24"/>
            <w:szCs w:val="24"/>
          </w:rPr>
          <w:t>статьями 21.1</w:t>
        </w:r>
      </w:hyperlink>
      <w:r w:rsidRPr="00856FA5">
        <w:rPr>
          <w:rFonts w:ascii="Times New Roman" w:hAnsi="Times New Roman" w:cs="Times New Roman"/>
          <w:sz w:val="24"/>
          <w:szCs w:val="24"/>
        </w:rPr>
        <w:t xml:space="preserve"> и </w:t>
      </w:r>
      <w:hyperlink r:id="rId12">
        <w:r w:rsidRPr="00856FA5">
          <w:rPr>
            <w:rFonts w:ascii="Times New Roman" w:hAnsi="Times New Roman" w:cs="Times New Roman"/>
            <w:sz w:val="24"/>
            <w:szCs w:val="24"/>
          </w:rPr>
          <w:t>21.2</w:t>
        </w:r>
      </w:hyperlink>
      <w:r w:rsidRPr="00856FA5">
        <w:rPr>
          <w:rFonts w:ascii="Times New Roman" w:hAnsi="Times New Roman" w:cs="Times New Roman"/>
          <w:sz w:val="24"/>
          <w:szCs w:val="24"/>
        </w:rPr>
        <w:t xml:space="preserve"> Федерального закона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Об организации предоставления государственных и муниципальных услуг</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bookmarkStart w:id="7" w:name="P115"/>
      <w:bookmarkEnd w:id="7"/>
      <w:r w:rsidRPr="00856FA5">
        <w:rPr>
          <w:rFonts w:ascii="Times New Roman" w:hAnsi="Times New Roman" w:cs="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По собственной инициативе заявителем могут быть представлены: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правоустанавливающие документы на земельный участок и на недвижимое имущество, расположенное на указанном участке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225">
        <w:r w:rsidRPr="00856FA5">
          <w:rPr>
            <w:rFonts w:ascii="Times New Roman" w:hAnsi="Times New Roman" w:cs="Times New Roman"/>
            <w:sz w:val="24"/>
            <w:szCs w:val="24"/>
          </w:rPr>
          <w:t xml:space="preserve">пункте </w:t>
        </w:r>
        <w:r w:rsidRPr="00856FA5">
          <w:rPr>
            <w:rFonts w:ascii="Times New Roman" w:hAnsi="Times New Roman" w:cs="Times New Roman"/>
            <w:sz w:val="24"/>
            <w:szCs w:val="24"/>
          </w:rPr>
          <w:lastRenderedPageBreak/>
          <w:t>3.3.6.2 раздела III</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C32A0F" w:rsidRPr="00856FA5" w:rsidRDefault="00C32A0F" w:rsidP="00E77A21">
      <w:pPr>
        <w:pStyle w:val="ConsPlusNormal"/>
        <w:ind w:firstLine="540"/>
        <w:jc w:val="both"/>
        <w:rPr>
          <w:rFonts w:ascii="Times New Roman" w:hAnsi="Times New Roman" w:cs="Times New Roman"/>
          <w:sz w:val="24"/>
          <w:szCs w:val="24"/>
        </w:rPr>
      </w:pPr>
      <w:bookmarkStart w:id="8" w:name="P127"/>
      <w:bookmarkEnd w:id="8"/>
      <w:r w:rsidRPr="00856FA5">
        <w:rPr>
          <w:rFonts w:ascii="Times New Roman" w:hAnsi="Times New Roman" w:cs="Times New Roman"/>
          <w:sz w:val="24"/>
          <w:szCs w:val="24"/>
        </w:rPr>
        <w:t>2.8.2. Основаниями для отказа в предоставлении муниципальной услуги являются: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представление заявителем неполных и (или) заведомо недостоверных сведений;</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91">
        <w:r w:rsidRPr="00856FA5">
          <w:rPr>
            <w:rFonts w:ascii="Times New Roman" w:hAnsi="Times New Roman" w:cs="Times New Roman"/>
            <w:sz w:val="24"/>
            <w:szCs w:val="24"/>
          </w:rPr>
          <w:t>подразделе 2.6</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документы, представленные заявителем, по форме или содержанию не соответствуют требованиям, определенным Административным регламентом;</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поступление от заявителя письменного заявления о прекращении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отсутствие в похозяйственной книге запрашиваемых сведений о личном подсобном хозяйстве заявителя.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отсутствие опечаток и (или) ошибок в выданных в результате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bookmarkStart w:id="9" w:name="P145"/>
      <w:bookmarkEnd w:id="9"/>
      <w:r w:rsidRPr="00856FA5">
        <w:rPr>
          <w:rFonts w:ascii="Times New Roman" w:hAnsi="Times New Roman" w:cs="Times New Roman"/>
          <w:sz w:val="24"/>
          <w:szCs w:val="24"/>
        </w:rPr>
        <w:t>2.11. Срок и порядок регистрации заявления, в том числе в электронной форме</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журнале входящей документации в уполномоченном структурном подразделении </w:t>
      </w:r>
      <w:r w:rsidRPr="00856FA5">
        <w:rPr>
          <w:rFonts w:ascii="Times New Roman" w:hAnsi="Times New Roman" w:cs="Times New Roman"/>
          <w:sz w:val="24"/>
          <w:szCs w:val="24"/>
        </w:rPr>
        <w:lastRenderedPageBreak/>
        <w:t xml:space="preserve">администрации </w:t>
      </w:r>
      <w:r w:rsidR="0001739A"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в территориальном отделе путем присвоения входящего номера и даты поступления документа;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системе электронного документооборота (далее - СЭД) с присвоением статуса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зарегистрировано</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зарегистрировано</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2.12. Требования к помещениям, в которых предоставляется муниципальная услуга</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2.13. Показатели доступности и качества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2.13.1. Показателями доступности муниципальной услуги являются: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обеспечение информирования о работе уполномоченного структурного подразделения администрации </w:t>
      </w:r>
      <w:r w:rsidR="002D2FDF" w:rsidRPr="00856FA5">
        <w:rPr>
          <w:rFonts w:ascii="Times New Roman" w:hAnsi="Times New Roman" w:cs="Times New Roman"/>
          <w:sz w:val="24"/>
          <w:szCs w:val="24"/>
        </w:rPr>
        <w:t xml:space="preserve">Моргаушского муниципального округа Чувашской </w:t>
      </w:r>
      <w:r w:rsidR="002D2FDF" w:rsidRPr="00856FA5">
        <w:rPr>
          <w:rFonts w:ascii="Times New Roman" w:hAnsi="Times New Roman" w:cs="Times New Roman"/>
          <w:sz w:val="24"/>
          <w:szCs w:val="24"/>
        </w:rPr>
        <w:lastRenderedPageBreak/>
        <w:t xml:space="preserve">Республики </w:t>
      </w:r>
      <w:r w:rsidRPr="00856FA5">
        <w:rPr>
          <w:rFonts w:ascii="Times New Roman" w:hAnsi="Times New Roman" w:cs="Times New Roman"/>
          <w:sz w:val="24"/>
          <w:szCs w:val="24"/>
        </w:rPr>
        <w:t>и предоставляемой муниципальной услуге (размещение информации на Едином портале государственных и муниципальных услуг);</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условия доступа к территории, зданию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территориального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sidR="0001739A"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наличие необходимого количества парковочных мест);</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обеспечение свободного доступа в здание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и территориального отдела;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доступность электронных форм документов, необходимых для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возможность подачи заявления на получение муниципальной услуги и документов в электронной форме;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организация предоставления муниципальной услуги через МФЦ.</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2.13.2. Показателями качества муниципальной услуги являются: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строгое соблюдение стандарта и порядка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своевременное предоставление муниципальной услуги (отсутствие нарушений сроков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удовлетворенность заявителя качеством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отсутствие жалоб.</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lastRenderedPageBreak/>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3">
        <w:r w:rsidRPr="00856FA5">
          <w:rPr>
            <w:rFonts w:ascii="Times New Roman" w:hAnsi="Times New Roman" w:cs="Times New Roman"/>
            <w:sz w:val="24"/>
            <w:szCs w:val="24"/>
          </w:rPr>
          <w:t>статьей 15.1</w:t>
        </w:r>
      </w:hyperlink>
      <w:r w:rsidRPr="00856FA5">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не предусмотрена.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4">
        <w:r w:rsidRPr="00856FA5">
          <w:rPr>
            <w:rFonts w:ascii="Times New Roman" w:hAnsi="Times New Roman" w:cs="Times New Roman"/>
            <w:sz w:val="24"/>
            <w:szCs w:val="24"/>
          </w:rPr>
          <w:t>закона</w:t>
        </w:r>
      </w:hyperlink>
      <w:r w:rsidRPr="00856FA5">
        <w:rPr>
          <w:rFonts w:ascii="Times New Roman" w:hAnsi="Times New Roman" w:cs="Times New Roman"/>
          <w:sz w:val="24"/>
          <w:szCs w:val="24"/>
        </w:rPr>
        <w:t xml:space="preserve">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Об электронной подписи</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 xml:space="preserve"> и требованиями Федерального </w:t>
      </w:r>
      <w:hyperlink r:id="rId15">
        <w:r w:rsidRPr="00856FA5">
          <w:rPr>
            <w:rFonts w:ascii="Times New Roman" w:hAnsi="Times New Roman" w:cs="Times New Roman"/>
            <w:sz w:val="24"/>
            <w:szCs w:val="24"/>
          </w:rPr>
          <w:t>закона</w:t>
        </w:r>
      </w:hyperlink>
      <w:r w:rsidRPr="00856FA5">
        <w:rPr>
          <w:rFonts w:ascii="Times New Roman" w:hAnsi="Times New Roman" w:cs="Times New Roman"/>
          <w:sz w:val="24"/>
          <w:szCs w:val="24"/>
        </w:rPr>
        <w:t xml:space="preserve">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Об организации предоставления государственных и муниципальных услуг</w:t>
      </w:r>
      <w:r w:rsidR="00725DB7"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jc w:val="center"/>
        <w:outlineLvl w:val="1"/>
        <w:rPr>
          <w:rFonts w:ascii="Times New Roman" w:hAnsi="Times New Roman" w:cs="Times New Roman"/>
          <w:sz w:val="24"/>
          <w:szCs w:val="24"/>
        </w:rPr>
      </w:pPr>
      <w:r w:rsidRPr="00856FA5">
        <w:rPr>
          <w:rFonts w:ascii="Times New Roman" w:hAnsi="Times New Roman" w:cs="Times New Roman"/>
          <w:sz w:val="24"/>
          <w:szCs w:val="24"/>
        </w:rPr>
        <w:t>III. Состав, последовательность</w:t>
      </w:r>
    </w:p>
    <w:p w:rsidR="00C32A0F" w:rsidRPr="00856FA5" w:rsidRDefault="00C32A0F" w:rsidP="00E77A21">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и сроки выполнения административных процедур</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3.1. Перечень вариантов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1. Выдача выписки из похозяйственной книги.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3.2. Профилирование заявителя</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в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территориального отдела,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C32A0F" w:rsidRPr="00856FA5" w:rsidRDefault="00D404D0" w:rsidP="00E77A21">
      <w:pPr>
        <w:pStyle w:val="ConsPlusNormal"/>
        <w:ind w:firstLine="540"/>
        <w:jc w:val="both"/>
        <w:rPr>
          <w:rFonts w:ascii="Times New Roman" w:hAnsi="Times New Roman" w:cs="Times New Roman"/>
          <w:sz w:val="24"/>
          <w:szCs w:val="24"/>
        </w:rPr>
      </w:pPr>
      <w:hyperlink w:anchor="P452">
        <w:r w:rsidR="00C32A0F" w:rsidRPr="00856FA5">
          <w:rPr>
            <w:rFonts w:ascii="Times New Roman" w:hAnsi="Times New Roman" w:cs="Times New Roman"/>
            <w:sz w:val="24"/>
            <w:szCs w:val="24"/>
          </w:rPr>
          <w:t>Перечень</w:t>
        </w:r>
      </w:hyperlink>
      <w:r w:rsidR="00C32A0F" w:rsidRPr="00856FA5">
        <w:rPr>
          <w:rFonts w:ascii="Times New Roman" w:hAnsi="Times New Roman" w:cs="Times New Roman"/>
          <w:sz w:val="24"/>
          <w:szCs w:val="24"/>
        </w:rPr>
        <w:t xml:space="preserve"> признаков заявителей приведен в приложении N 3 к Административному регламенту.</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3.3. Вариант 1. Выдача выписки из похозяйственной книги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3.3.1. Максимальный срок предоставления муниципальной услуги в соответствии с вариантом не должен превышать 10 рабочих дней со дня регистрации заявления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территориального отдела, МФЦ.</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3.3.2. Результатом предоставления муниципальной услуги является выписка из похозяйственной книги либо письменное уведомление об отказе в предоставлении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3.3.3. Оснований для отказа в приеме документов, необходимых для предоставления муниципальной услуги, не предусмотрено.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3.3.4. Оснований для приостановления предоставления муниципальной услуги не предусмотрено.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lastRenderedPageBreak/>
        <w:t xml:space="preserve">3.3.5. Основания для отказа в предоставлении муниципальной услуги предусмотрены </w:t>
      </w:r>
      <w:hyperlink w:anchor="P127">
        <w:r w:rsidRPr="00856FA5">
          <w:rPr>
            <w:rFonts w:ascii="Times New Roman" w:hAnsi="Times New Roman" w:cs="Times New Roman"/>
            <w:sz w:val="24"/>
            <w:szCs w:val="24"/>
          </w:rPr>
          <w:t>пунктом 2.8.2 раздела II</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межведомственное информационное взаимодействие;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выдача (направление) результата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3.3.6.1. Для получения муниципальной услуги в администрацию </w:t>
      </w:r>
      <w:r w:rsidR="0001739A"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территориального отдела представляются документы, указанные в </w:t>
      </w:r>
      <w:hyperlink w:anchor="P93">
        <w:r w:rsidRPr="00856FA5">
          <w:rPr>
            <w:rFonts w:ascii="Times New Roman" w:hAnsi="Times New Roman" w:cs="Times New Roman"/>
            <w:sz w:val="24"/>
            <w:szCs w:val="24"/>
          </w:rPr>
          <w:t>пункте 2.6.1 раздела II</w:t>
        </w:r>
      </w:hyperlink>
      <w:r w:rsidRPr="00856FA5">
        <w:rPr>
          <w:rFonts w:ascii="Times New Roman" w:hAnsi="Times New Roman" w:cs="Times New Roman"/>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6">
        <w:r w:rsidRPr="00856FA5">
          <w:rPr>
            <w:rFonts w:ascii="Times New Roman" w:hAnsi="Times New Roman" w:cs="Times New Roman"/>
            <w:sz w:val="24"/>
            <w:szCs w:val="24"/>
          </w:rPr>
          <w:t>частью 18 статьи 14.1</w:t>
        </w:r>
      </w:hyperlink>
      <w:r w:rsidRPr="00856FA5">
        <w:rPr>
          <w:rFonts w:ascii="Times New Roman" w:hAnsi="Times New Roman" w:cs="Times New Roman"/>
          <w:sz w:val="24"/>
          <w:szCs w:val="24"/>
        </w:rPr>
        <w:t xml:space="preserve"> Федерального закона от 27 июля 2006 года N 149-ФЗ </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Об информации, информационных технологиях и о защите информации</w:t>
      </w:r>
      <w:r w:rsidR="00725DB7"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Срок регистрации заявления и документов, необходимых для предоставления муниципальной услуги, составляет 15 минут.</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32A0F" w:rsidRPr="00856FA5" w:rsidRDefault="00C32A0F" w:rsidP="00E77A21">
      <w:pPr>
        <w:pStyle w:val="ConsPlusNormal"/>
        <w:ind w:firstLine="540"/>
        <w:jc w:val="both"/>
        <w:rPr>
          <w:rFonts w:ascii="Times New Roman" w:hAnsi="Times New Roman" w:cs="Times New Roman"/>
          <w:sz w:val="24"/>
          <w:szCs w:val="24"/>
        </w:rPr>
      </w:pPr>
      <w:bookmarkStart w:id="10" w:name="P225"/>
      <w:bookmarkEnd w:id="10"/>
      <w:r w:rsidRPr="00856FA5">
        <w:rPr>
          <w:rFonts w:ascii="Times New Roman" w:hAnsi="Times New Roman" w:cs="Times New Roman"/>
          <w:sz w:val="24"/>
          <w:szCs w:val="24"/>
        </w:rP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Специалисты администрации района, ЗТУ в течение 2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15">
        <w:r w:rsidRPr="00856FA5">
          <w:rPr>
            <w:rFonts w:ascii="Times New Roman" w:hAnsi="Times New Roman" w:cs="Times New Roman"/>
            <w:sz w:val="24"/>
            <w:szCs w:val="24"/>
          </w:rPr>
          <w:t>пункте 2.6.2 раздела II</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Межведомственный запрос направляется в форме электронного документа с </w:t>
      </w:r>
      <w:r w:rsidRPr="00856FA5">
        <w:rPr>
          <w:rFonts w:ascii="Times New Roman" w:hAnsi="Times New Roman" w:cs="Times New Roman"/>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Межведомственный запрос должен содержать следующие сведения: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наименование органа, направляющего межведомственный запрос;</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наименование органа, в адрес которого направляется межведомственный запрос;</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контактная информация для направления ответа на межведомственный запрос;</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дата направления межведомственного запроса;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информация о факте получения согласия, предусмотренного </w:t>
      </w:r>
      <w:hyperlink r:id="rId17">
        <w:r w:rsidRPr="00856FA5">
          <w:rPr>
            <w:rFonts w:ascii="Times New Roman" w:hAnsi="Times New Roman" w:cs="Times New Roman"/>
            <w:sz w:val="24"/>
            <w:szCs w:val="24"/>
          </w:rPr>
          <w:t>частью 5 статьи 7</w:t>
        </w:r>
      </w:hyperlink>
      <w:r w:rsidRPr="00856FA5">
        <w:rPr>
          <w:rFonts w:ascii="Times New Roman" w:hAnsi="Times New Roman" w:cs="Times New Roman"/>
          <w:sz w:val="24"/>
          <w:szCs w:val="24"/>
        </w:rPr>
        <w:t xml:space="preserve"> Федерального закона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Об организации предоставления государственных и муниципальных услуг</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xml:space="preserve"> (при направлении межведомственного запроса в случае, предусмотренном частью 5 статьи 7 Федерального закона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Об организации предоставления госуда</w:t>
      </w:r>
      <w:r w:rsidR="00531609" w:rsidRPr="00856FA5">
        <w:rPr>
          <w:rFonts w:ascii="Times New Roman" w:hAnsi="Times New Roman" w:cs="Times New Roman"/>
          <w:sz w:val="24"/>
          <w:szCs w:val="24"/>
        </w:rPr>
        <w:t>рственных и муниципальных услуг»</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отсутствие оснований для отказа в предоставлении муниципальной услуги, указанных в </w:t>
      </w:r>
      <w:hyperlink w:anchor="P127">
        <w:r w:rsidRPr="00856FA5">
          <w:rPr>
            <w:rFonts w:ascii="Times New Roman" w:hAnsi="Times New Roman" w:cs="Times New Roman"/>
            <w:sz w:val="24"/>
            <w:szCs w:val="24"/>
          </w:rPr>
          <w:t>пункте 2.8.2 раздела II</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Выписка из похозяйственной книги составляется в двух экземплярах. Каждый экземпляр выписки из похозяйственной книги в течение 1 рабочего дня со дня принятия решения подписывается руководителем уполномоченного структурного подразделения и заверяется печатью. Письменное уведомление об отказе в предоставлении услуги с указанием оснований для отказа и возможностей их устранения в течение 1 рабочего дня со дня принятия решения подписывается руководителем уполномоченного структурного подразделения.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lastRenderedPageBreak/>
        <w:t>3.3.6.4. Подписанная выписка из похозяйственной книги выдается в течение 1 рабочего дня. Выдача выписки из похозяйственной книги заявителю фиксируется в уполномоченном структурном подразделении в Журнале регистрации исходящей документации. При получении выписки из похозяйственной книги заявитель ставит дату и подпись о получении на Заявлении, которое остается в уполномоченном структурном подразделении.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3.3.8. Предоставление муниципальной услуги в упреждающем (проактивном) режиме не предусмотрено.</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3.4.3. Оснований для отказа в приеме заявления не предусмотрено.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3.4.4. Оснований для приостановления предоставления муниципальной услуги не предусмотрено.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3.4.6. Для получения муниципальной услуги заявитель представляет в администрацию района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территориальный отдел заявление в произвольной форме об исправлении опечаток и (или) ошибок.</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Регистрация заявления в администрации осуществляется в срок, предусмотренный </w:t>
      </w:r>
      <w:hyperlink w:anchor="P145">
        <w:r w:rsidRPr="00856FA5">
          <w:rPr>
            <w:rFonts w:ascii="Times New Roman" w:hAnsi="Times New Roman" w:cs="Times New Roman"/>
            <w:sz w:val="24"/>
            <w:szCs w:val="24"/>
          </w:rPr>
          <w:t>подразделом 2.11</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w:t>
      </w:r>
      <w:r w:rsidR="0001739A"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территориальный отдел осуществляет замену указанных документов в срок, не превышающий 3 рабочих дней со дня получения заявления об ошибке.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района </w:t>
      </w:r>
      <w:r w:rsidR="002D2FDF" w:rsidRPr="00856FA5">
        <w:rPr>
          <w:rFonts w:ascii="Times New Roman" w:hAnsi="Times New Roman" w:cs="Times New Roman"/>
          <w:sz w:val="24"/>
          <w:szCs w:val="24"/>
        </w:rPr>
        <w:lastRenderedPageBreak/>
        <w:t>Моргаушского муниципального округа Чувашской Республики</w:t>
      </w:r>
      <w:r w:rsidRPr="00856FA5">
        <w:rPr>
          <w:rFonts w:ascii="Times New Roman" w:hAnsi="Times New Roman" w:cs="Times New Roman"/>
          <w:sz w:val="24"/>
          <w:szCs w:val="24"/>
        </w:rPr>
        <w:t>, территориальный отдел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3.5. Особенности выполнения административных процедур в электронной форме</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2D2FDF" w:rsidRPr="00856FA5">
        <w:rPr>
          <w:rFonts w:ascii="Times New Roman" w:hAnsi="Times New Roman" w:cs="Times New Roman"/>
          <w:sz w:val="24"/>
          <w:szCs w:val="24"/>
        </w:rPr>
        <w:t xml:space="preserve">Моргаушского муниципального округа Чувашской Республики </w:t>
      </w:r>
      <w:r w:rsidRPr="00856FA5">
        <w:rPr>
          <w:rFonts w:ascii="Times New Roman" w:hAnsi="Times New Roman" w:cs="Times New Roman"/>
          <w:sz w:val="24"/>
          <w:szCs w:val="24"/>
        </w:rPr>
        <w:t xml:space="preserve">в сети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Интернет</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Заявитель имеет возможность получения информации по вопросам, входящим в компетенцию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посредством размещения вопроса в разделе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Интерактивная приемная</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xml:space="preserve"> на официальном сайте </w:t>
      </w:r>
      <w:r w:rsidR="002D2FDF" w:rsidRPr="00856FA5">
        <w:rPr>
          <w:rFonts w:ascii="Times New Roman" w:hAnsi="Times New Roman" w:cs="Times New Roman"/>
          <w:sz w:val="24"/>
          <w:szCs w:val="24"/>
        </w:rPr>
        <w:t xml:space="preserve">Моргаушского муниципального округа Чувашской Республики </w:t>
      </w:r>
      <w:r w:rsidRPr="00856FA5">
        <w:rPr>
          <w:rFonts w:ascii="Times New Roman" w:hAnsi="Times New Roman" w:cs="Times New Roman"/>
          <w:sz w:val="24"/>
          <w:szCs w:val="24"/>
        </w:rPr>
        <w:t xml:space="preserve">в сети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Интернет</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Поступившие обращения рассматриваются в сроки, установленные </w:t>
      </w:r>
      <w:hyperlink w:anchor="P82">
        <w:r w:rsidRPr="00856FA5">
          <w:rPr>
            <w:rFonts w:ascii="Times New Roman" w:hAnsi="Times New Roman" w:cs="Times New Roman"/>
            <w:sz w:val="24"/>
            <w:szCs w:val="24"/>
          </w:rPr>
          <w:t>подразделом 2.4 раздела II</w:t>
        </w:r>
      </w:hyperlink>
      <w:r w:rsidRPr="00856FA5">
        <w:rPr>
          <w:rFonts w:ascii="Times New Roman" w:hAnsi="Times New Roman" w:cs="Times New Roman"/>
          <w:sz w:val="24"/>
          <w:szCs w:val="24"/>
        </w:rPr>
        <w:t xml:space="preserve"> Административного регламента.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8">
        <w:r w:rsidRPr="00856FA5">
          <w:rPr>
            <w:rFonts w:ascii="Times New Roman" w:hAnsi="Times New Roman" w:cs="Times New Roman"/>
            <w:sz w:val="24"/>
            <w:szCs w:val="24"/>
          </w:rPr>
          <w:t>закона</w:t>
        </w:r>
      </w:hyperlink>
      <w:r w:rsidR="00531609" w:rsidRPr="00856FA5">
        <w:rPr>
          <w:rFonts w:ascii="Times New Roman" w:hAnsi="Times New Roman" w:cs="Times New Roman"/>
          <w:sz w:val="24"/>
          <w:szCs w:val="24"/>
        </w:rPr>
        <w:t xml:space="preserve"> «</w:t>
      </w:r>
      <w:r w:rsidRPr="00856FA5">
        <w:rPr>
          <w:rFonts w:ascii="Times New Roman" w:hAnsi="Times New Roman" w:cs="Times New Roman"/>
          <w:sz w:val="24"/>
          <w:szCs w:val="24"/>
        </w:rPr>
        <w:t>Об электронной подписи</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xml:space="preserve"> и требованиями Федерального </w:t>
      </w:r>
      <w:hyperlink r:id="rId19">
        <w:r w:rsidRPr="00856FA5">
          <w:rPr>
            <w:rFonts w:ascii="Times New Roman" w:hAnsi="Times New Roman" w:cs="Times New Roman"/>
            <w:sz w:val="24"/>
            <w:szCs w:val="24"/>
          </w:rPr>
          <w:t>закона</w:t>
        </w:r>
      </w:hyperlink>
      <w:r w:rsidRPr="00856FA5">
        <w:rPr>
          <w:rFonts w:ascii="Times New Roman" w:hAnsi="Times New Roman" w:cs="Times New Roman"/>
          <w:sz w:val="24"/>
          <w:szCs w:val="24"/>
        </w:rPr>
        <w:t xml:space="preserve">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Об организации предоставления государственных и муниципальных услуг</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3.6. Особенности выполнения административных процедур в МФЦ</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соответствии с соглашением МФЦ осуществляет следующие административные процедуры:</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lastRenderedPageBreak/>
        <w:t>информирование (консультирование) заявителей о порядке предоставления муниципальной услуги в МФЦ;</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выдача результата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3.6.1. Информирование заявителя осуществляется следующими способами: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б) при обращении заявителя в МФЦ в устной форме, по телефону, в письменной форме или в форме электронного документа, через официальный сайт МФЦ в сети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Интернет</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Консультация</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назначить другое время для консультаций.</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Продолжительность индивидуального устного информирования (консультирования) составляет не более 15 минут.</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93">
        <w:r w:rsidRPr="00856FA5">
          <w:rPr>
            <w:rFonts w:ascii="Times New Roman" w:hAnsi="Times New Roman" w:cs="Times New Roman"/>
            <w:sz w:val="24"/>
            <w:szCs w:val="24"/>
          </w:rPr>
          <w:t>пункте 2.6.1 раздела II</w:t>
        </w:r>
      </w:hyperlink>
      <w:r w:rsidRPr="00856FA5">
        <w:rPr>
          <w:rFonts w:ascii="Times New Roman" w:hAnsi="Times New Roman" w:cs="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w:t>
      </w:r>
      <w:r w:rsidRPr="00856FA5">
        <w:rPr>
          <w:rFonts w:ascii="Times New Roman" w:hAnsi="Times New Roman" w:cs="Times New Roman"/>
          <w:sz w:val="24"/>
          <w:szCs w:val="24"/>
        </w:rPr>
        <w:lastRenderedPageBreak/>
        <w:t xml:space="preserve">информационных технологий, предусмотренных </w:t>
      </w:r>
      <w:hyperlink r:id="rId20">
        <w:r w:rsidRPr="00856FA5">
          <w:rPr>
            <w:rFonts w:ascii="Times New Roman" w:hAnsi="Times New Roman" w:cs="Times New Roman"/>
            <w:sz w:val="24"/>
            <w:szCs w:val="24"/>
          </w:rPr>
          <w:t>частью 18 статьи 14.1</w:t>
        </w:r>
      </w:hyperlink>
      <w:r w:rsidRPr="00856FA5">
        <w:rPr>
          <w:rFonts w:ascii="Times New Roman" w:hAnsi="Times New Roman" w:cs="Times New Roman"/>
          <w:sz w:val="24"/>
          <w:szCs w:val="24"/>
        </w:rPr>
        <w:t xml:space="preserve"> Федерального закона от 27 июля 2006 года N 149-ФЗ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Об информации, информационных технологиях и о защите информации</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3.6.3.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выдача результата</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xml:space="preserve"> своей подписью и подписью заявителя с указанием даты выдачи результата и в АИС МФЦ.</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jc w:val="center"/>
        <w:outlineLvl w:val="1"/>
        <w:rPr>
          <w:rFonts w:ascii="Times New Roman" w:hAnsi="Times New Roman" w:cs="Times New Roman"/>
          <w:sz w:val="24"/>
          <w:szCs w:val="24"/>
        </w:rPr>
      </w:pPr>
      <w:r w:rsidRPr="00856FA5">
        <w:rPr>
          <w:rFonts w:ascii="Times New Roman" w:hAnsi="Times New Roman" w:cs="Times New Roman"/>
          <w:sz w:val="24"/>
          <w:szCs w:val="24"/>
        </w:rPr>
        <w:t>IV. Формы контроля</w:t>
      </w:r>
    </w:p>
    <w:p w:rsidR="00C32A0F" w:rsidRPr="00856FA5" w:rsidRDefault="00C32A0F" w:rsidP="00E77A21">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за исполнением Административного регламента</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2D2FDF" w:rsidRPr="00856FA5">
        <w:rPr>
          <w:rFonts w:ascii="Times New Roman" w:hAnsi="Times New Roman" w:cs="Times New Roman"/>
          <w:sz w:val="24"/>
          <w:szCs w:val="24"/>
        </w:rPr>
        <w:t xml:space="preserve">первый </w:t>
      </w:r>
      <w:r w:rsidRPr="00856FA5">
        <w:rPr>
          <w:rFonts w:ascii="Times New Roman" w:hAnsi="Times New Roman" w:cs="Times New Roman"/>
          <w:sz w:val="24"/>
          <w:szCs w:val="24"/>
        </w:rPr>
        <w:t xml:space="preserve">заместитель главы администрации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w:t>
      </w:r>
      <w:r w:rsidRPr="00856FA5">
        <w:rPr>
          <w:rFonts w:ascii="Times New Roman" w:hAnsi="Times New Roman" w:cs="Times New Roman"/>
          <w:sz w:val="24"/>
          <w:szCs w:val="24"/>
        </w:rPr>
        <w:lastRenderedPageBreak/>
        <w:t>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47D40"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jc w:val="center"/>
        <w:outlineLvl w:val="1"/>
        <w:rPr>
          <w:rFonts w:ascii="Times New Roman" w:hAnsi="Times New Roman" w:cs="Times New Roman"/>
          <w:sz w:val="24"/>
          <w:szCs w:val="24"/>
        </w:rPr>
      </w:pPr>
      <w:r w:rsidRPr="00856FA5">
        <w:rPr>
          <w:rFonts w:ascii="Times New Roman" w:hAnsi="Times New Roman" w:cs="Times New Roman"/>
          <w:sz w:val="24"/>
          <w:szCs w:val="24"/>
        </w:rPr>
        <w:t>V. Досудебный (внесудебный) порядок обжалования решений</w:t>
      </w:r>
    </w:p>
    <w:p w:rsidR="00C32A0F" w:rsidRPr="00856FA5" w:rsidRDefault="00C32A0F" w:rsidP="00E77A21">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и действий (бездействия) органа, предоставляющего</w:t>
      </w:r>
    </w:p>
    <w:p w:rsidR="00C32A0F" w:rsidRPr="00856FA5" w:rsidRDefault="00C32A0F" w:rsidP="00E77A21">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муниципальную услугу, а также его должностных лиц,</w:t>
      </w:r>
    </w:p>
    <w:p w:rsidR="00C32A0F" w:rsidRPr="00856FA5" w:rsidRDefault="00C32A0F" w:rsidP="00E77A21">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муниципальных служащих, МФЦ, его работников</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5.1. Способы информирования заявителей о порядке досудебного (внесудебного) обжалования</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района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Для получения информации о порядке подачи и рассмотрения жалобы заявитель </w:t>
      </w:r>
      <w:r w:rsidRPr="00856FA5">
        <w:rPr>
          <w:rFonts w:ascii="Times New Roman" w:hAnsi="Times New Roman" w:cs="Times New Roman"/>
          <w:sz w:val="24"/>
          <w:szCs w:val="24"/>
        </w:rPr>
        <w:lastRenderedPageBreak/>
        <w:t xml:space="preserve">вправе обратиться в администрацию района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устной форме;</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форме электронного документа;</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по телефону;</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письменной форме.</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Title"/>
        <w:ind w:firstLine="540"/>
        <w:jc w:val="both"/>
        <w:outlineLvl w:val="2"/>
        <w:rPr>
          <w:rFonts w:ascii="Times New Roman" w:hAnsi="Times New Roman" w:cs="Times New Roman"/>
          <w:sz w:val="24"/>
          <w:szCs w:val="24"/>
        </w:rPr>
      </w:pPr>
      <w:r w:rsidRPr="00856FA5">
        <w:rPr>
          <w:rFonts w:ascii="Times New Roman" w:hAnsi="Times New Roman" w:cs="Times New Roman"/>
          <w:sz w:val="24"/>
          <w:szCs w:val="24"/>
        </w:rPr>
        <w:t>5.2. Формы и способы подачи жалобы</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 xml:space="preserve">Жалоба в администрацию </w:t>
      </w:r>
      <w:r w:rsidR="002D2FDF"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xml:space="preserve">, соответствующий территориальный отдел может быть направлена по почте, через МФЦ, в электронном виде с использованием сети </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Интернет</w:t>
      </w:r>
      <w:r w:rsidR="00531609" w:rsidRPr="00856FA5">
        <w:rPr>
          <w:rFonts w:ascii="Times New Roman" w:hAnsi="Times New Roman" w:cs="Times New Roman"/>
          <w:sz w:val="24"/>
          <w:szCs w:val="24"/>
        </w:rPr>
        <w:t>»</w:t>
      </w:r>
      <w:r w:rsidRPr="00856FA5">
        <w:rPr>
          <w:rFonts w:ascii="Times New Roman" w:hAnsi="Times New Roman" w:cs="Times New Roman"/>
          <w:sz w:val="24"/>
          <w:szCs w:val="24"/>
        </w:rPr>
        <w:t>,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32A0F" w:rsidRPr="00856FA5" w:rsidRDefault="00D404D0" w:rsidP="00E77A21">
      <w:pPr>
        <w:pStyle w:val="ConsPlusNormal"/>
        <w:ind w:firstLine="540"/>
        <w:jc w:val="both"/>
        <w:rPr>
          <w:rFonts w:ascii="Times New Roman" w:hAnsi="Times New Roman" w:cs="Times New Roman"/>
          <w:sz w:val="24"/>
          <w:szCs w:val="24"/>
        </w:rPr>
      </w:pPr>
      <w:hyperlink w:anchor="P479">
        <w:r w:rsidR="00C32A0F" w:rsidRPr="00856FA5">
          <w:rPr>
            <w:rFonts w:ascii="Times New Roman" w:hAnsi="Times New Roman" w:cs="Times New Roman"/>
            <w:sz w:val="24"/>
            <w:szCs w:val="24"/>
          </w:rPr>
          <w:t>Жалоба</w:t>
        </w:r>
      </w:hyperlink>
      <w:r w:rsidR="00C32A0F" w:rsidRPr="00856FA5">
        <w:rPr>
          <w:rFonts w:ascii="Times New Roman" w:hAnsi="Times New Roman" w:cs="Times New Roman"/>
          <w:sz w:val="24"/>
          <w:szCs w:val="24"/>
        </w:rPr>
        <w:t xml:space="preserve"> (приложение N 4 к Административному регламенту) в соответствии с Федеральным </w:t>
      </w:r>
      <w:hyperlink r:id="rId21">
        <w:r w:rsidR="00C32A0F" w:rsidRPr="00856FA5">
          <w:rPr>
            <w:rFonts w:ascii="Times New Roman" w:hAnsi="Times New Roman" w:cs="Times New Roman"/>
            <w:sz w:val="24"/>
            <w:szCs w:val="24"/>
          </w:rPr>
          <w:t>законом</w:t>
        </w:r>
      </w:hyperlink>
      <w:r w:rsidR="00C32A0F" w:rsidRPr="00856FA5">
        <w:rPr>
          <w:rFonts w:ascii="Times New Roman" w:hAnsi="Times New Roman" w:cs="Times New Roman"/>
          <w:sz w:val="24"/>
          <w:szCs w:val="24"/>
        </w:rPr>
        <w:t xml:space="preserve"> </w:t>
      </w:r>
      <w:r w:rsidR="00531609" w:rsidRPr="00856FA5">
        <w:rPr>
          <w:rFonts w:ascii="Times New Roman" w:hAnsi="Times New Roman" w:cs="Times New Roman"/>
          <w:sz w:val="24"/>
          <w:szCs w:val="24"/>
        </w:rPr>
        <w:t>«</w:t>
      </w:r>
      <w:r w:rsidR="00C32A0F" w:rsidRPr="00856FA5">
        <w:rPr>
          <w:rFonts w:ascii="Times New Roman" w:hAnsi="Times New Roman" w:cs="Times New Roman"/>
          <w:sz w:val="24"/>
          <w:szCs w:val="24"/>
        </w:rPr>
        <w:t>Об организации предоставления государственных и муниципальных услуг</w:t>
      </w:r>
      <w:r w:rsidR="00531609" w:rsidRPr="00856FA5">
        <w:rPr>
          <w:rFonts w:ascii="Times New Roman" w:hAnsi="Times New Roman" w:cs="Times New Roman"/>
          <w:sz w:val="24"/>
          <w:szCs w:val="24"/>
        </w:rPr>
        <w:t>»</w:t>
      </w:r>
      <w:r w:rsidR="00C32A0F" w:rsidRPr="00856FA5">
        <w:rPr>
          <w:rFonts w:ascii="Times New Roman" w:hAnsi="Times New Roman" w:cs="Times New Roman"/>
          <w:sz w:val="24"/>
          <w:szCs w:val="24"/>
        </w:rPr>
        <w:t xml:space="preserve"> должна содержать:</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2A0F" w:rsidRPr="00856FA5" w:rsidRDefault="00C32A0F" w:rsidP="00E77A21">
      <w:pPr>
        <w:pStyle w:val="ConsPlusNormal"/>
        <w:ind w:firstLine="540"/>
        <w:jc w:val="both"/>
        <w:rPr>
          <w:rFonts w:ascii="Times New Roman" w:hAnsi="Times New Roman" w:cs="Times New Roman"/>
          <w:sz w:val="24"/>
          <w:szCs w:val="24"/>
        </w:rPr>
      </w:pPr>
      <w:r w:rsidRPr="00856FA5">
        <w:rPr>
          <w:rFonts w:ascii="Times New Roman" w:hAnsi="Times New Roman" w:cs="Times New Roman"/>
          <w:sz w:val="24"/>
          <w:szCs w:val="24"/>
        </w:rPr>
        <w:t>Решения и действия (бездействие) МФЦ, его работников обжалуются в соответствии с действующим законодательством.</w:t>
      </w: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rsidP="00E77A21">
      <w:pPr>
        <w:pStyle w:val="ConsPlusNormal"/>
        <w:jc w:val="both"/>
        <w:rPr>
          <w:rFonts w:ascii="Times New Roman" w:hAnsi="Times New Roman" w:cs="Times New Roman"/>
          <w:sz w:val="24"/>
          <w:szCs w:val="24"/>
        </w:rPr>
      </w:pPr>
    </w:p>
    <w:p w:rsidR="00C32A0F" w:rsidRPr="00856FA5" w:rsidRDefault="00C32A0F">
      <w:pPr>
        <w:pStyle w:val="ConsPlusNormal"/>
        <w:jc w:val="both"/>
      </w:pPr>
    </w:p>
    <w:p w:rsidR="00C32A0F" w:rsidRPr="00856FA5" w:rsidRDefault="00C32A0F">
      <w:pPr>
        <w:pStyle w:val="ConsPlusNormal"/>
        <w:jc w:val="both"/>
      </w:pPr>
    </w:p>
    <w:p w:rsidR="00E77A21" w:rsidRPr="00856FA5" w:rsidRDefault="00E77A21">
      <w:pPr>
        <w:pStyle w:val="ConsPlusNormal"/>
        <w:jc w:val="both"/>
      </w:pPr>
    </w:p>
    <w:p w:rsidR="00E77A21" w:rsidRPr="00856FA5" w:rsidRDefault="00E77A21">
      <w:pPr>
        <w:pStyle w:val="ConsPlusNormal"/>
        <w:jc w:val="both"/>
      </w:pPr>
    </w:p>
    <w:p w:rsidR="00E77A21" w:rsidRPr="00856FA5" w:rsidRDefault="00E77A21">
      <w:pPr>
        <w:pStyle w:val="ConsPlusNormal"/>
        <w:jc w:val="both"/>
      </w:pPr>
    </w:p>
    <w:p w:rsidR="00E77A21" w:rsidRPr="00856FA5" w:rsidRDefault="00E77A21">
      <w:pPr>
        <w:pStyle w:val="ConsPlusNormal"/>
        <w:jc w:val="both"/>
      </w:pPr>
    </w:p>
    <w:p w:rsidR="00E77A21" w:rsidRPr="00856FA5" w:rsidRDefault="00E77A21">
      <w:pPr>
        <w:pStyle w:val="ConsPlusNormal"/>
        <w:jc w:val="right"/>
        <w:outlineLvl w:val="1"/>
        <w:rPr>
          <w:rFonts w:ascii="Times New Roman" w:hAnsi="Times New Roman" w:cs="Times New Roman"/>
          <w:sz w:val="20"/>
          <w:szCs w:val="20"/>
        </w:rPr>
      </w:pPr>
    </w:p>
    <w:p w:rsidR="00C32A0F" w:rsidRPr="00856FA5" w:rsidRDefault="00C32A0F">
      <w:pPr>
        <w:pStyle w:val="ConsPlusNormal"/>
        <w:jc w:val="right"/>
        <w:outlineLvl w:val="1"/>
        <w:rPr>
          <w:rFonts w:ascii="Times New Roman" w:hAnsi="Times New Roman" w:cs="Times New Roman"/>
          <w:sz w:val="20"/>
          <w:szCs w:val="20"/>
        </w:rPr>
      </w:pPr>
      <w:r w:rsidRPr="00856FA5">
        <w:rPr>
          <w:rFonts w:ascii="Times New Roman" w:hAnsi="Times New Roman" w:cs="Times New Roman"/>
          <w:sz w:val="20"/>
          <w:szCs w:val="20"/>
        </w:rPr>
        <w:t>Приложение N 1</w:t>
      </w:r>
    </w:p>
    <w:p w:rsidR="00C32A0F" w:rsidRPr="00856FA5" w:rsidRDefault="00C32A0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к Административному регламенту</w:t>
      </w:r>
    </w:p>
    <w:p w:rsidR="002D2FDF" w:rsidRPr="00856FA5" w:rsidRDefault="00C32A0F" w:rsidP="002D2FD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 xml:space="preserve">администрации </w:t>
      </w:r>
      <w:r w:rsidR="002D2FDF" w:rsidRPr="00856FA5">
        <w:rPr>
          <w:rFonts w:ascii="Times New Roman" w:hAnsi="Times New Roman" w:cs="Times New Roman"/>
          <w:sz w:val="20"/>
          <w:szCs w:val="20"/>
        </w:rPr>
        <w:t xml:space="preserve">Моргаушского муниципального округа </w:t>
      </w:r>
    </w:p>
    <w:p w:rsidR="00C32A0F" w:rsidRPr="00856FA5" w:rsidRDefault="002D2FDF" w:rsidP="002D2FD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Чувашской Республики</w:t>
      </w:r>
    </w:p>
    <w:p w:rsidR="002D2FDF" w:rsidRPr="00856FA5" w:rsidRDefault="002D2FDF" w:rsidP="002D2FDF">
      <w:pPr>
        <w:pStyle w:val="ConsPlusNormal"/>
        <w:jc w:val="right"/>
        <w:rPr>
          <w:rFonts w:ascii="Times New Roman" w:hAnsi="Times New Roman" w:cs="Times New Roman"/>
          <w:sz w:val="24"/>
          <w:szCs w:val="24"/>
        </w:rPr>
      </w:pPr>
    </w:p>
    <w:p w:rsidR="002D2FDF" w:rsidRPr="00856FA5" w:rsidRDefault="002D2FDF" w:rsidP="002D2FDF">
      <w:pPr>
        <w:pStyle w:val="ConsPlusNormal"/>
        <w:jc w:val="right"/>
      </w:pPr>
    </w:p>
    <w:p w:rsidR="00C32A0F" w:rsidRPr="00856FA5" w:rsidRDefault="00C32A0F">
      <w:pPr>
        <w:pStyle w:val="ConsPlusNonformat"/>
        <w:jc w:val="both"/>
      </w:pPr>
      <w:r w:rsidRPr="00856FA5">
        <w:t xml:space="preserve">                                   Главе </w:t>
      </w:r>
      <w:r w:rsidR="002D2FDF" w:rsidRPr="00856FA5">
        <w:t>Моргаушского</w:t>
      </w:r>
      <w:r w:rsidRPr="00856FA5">
        <w:t xml:space="preserve"> муниципального округа</w:t>
      </w:r>
    </w:p>
    <w:p w:rsidR="00C32A0F" w:rsidRPr="00856FA5" w:rsidRDefault="00C32A0F">
      <w:pPr>
        <w:pStyle w:val="ConsPlusNonformat"/>
        <w:jc w:val="both"/>
      </w:pPr>
      <w:r w:rsidRPr="00856FA5">
        <w:t xml:space="preserve">                                   ________________________________________</w:t>
      </w:r>
    </w:p>
    <w:p w:rsidR="00C32A0F" w:rsidRPr="00856FA5" w:rsidRDefault="00C32A0F">
      <w:pPr>
        <w:pStyle w:val="ConsPlusNonformat"/>
        <w:jc w:val="both"/>
      </w:pPr>
      <w:r w:rsidRPr="00856FA5">
        <w:t xml:space="preserve">                                               (района города)</w:t>
      </w:r>
    </w:p>
    <w:p w:rsidR="00C32A0F" w:rsidRPr="00856FA5" w:rsidRDefault="00C32A0F">
      <w:pPr>
        <w:pStyle w:val="ConsPlusNonformat"/>
        <w:jc w:val="both"/>
      </w:pPr>
      <w:r w:rsidRPr="00856FA5">
        <w:t xml:space="preserve">                                   ________________________________________</w:t>
      </w:r>
    </w:p>
    <w:p w:rsidR="00C32A0F" w:rsidRPr="00856FA5" w:rsidRDefault="00C32A0F">
      <w:pPr>
        <w:pStyle w:val="ConsPlusNonformat"/>
        <w:jc w:val="both"/>
      </w:pPr>
      <w:r w:rsidRPr="00856FA5">
        <w:t xml:space="preserve">                                                   (Ф.И.О.)</w:t>
      </w:r>
    </w:p>
    <w:p w:rsidR="00C32A0F" w:rsidRPr="00856FA5" w:rsidRDefault="00C32A0F">
      <w:pPr>
        <w:pStyle w:val="ConsPlusNonformat"/>
        <w:jc w:val="both"/>
      </w:pPr>
      <w:r w:rsidRPr="00856FA5">
        <w:t xml:space="preserve">                                   Заявителя ______________________________</w:t>
      </w:r>
    </w:p>
    <w:p w:rsidR="00C32A0F" w:rsidRPr="00856FA5" w:rsidRDefault="00C32A0F">
      <w:pPr>
        <w:pStyle w:val="ConsPlusNonformat"/>
        <w:jc w:val="both"/>
      </w:pPr>
    </w:p>
    <w:p w:rsidR="00C32A0F" w:rsidRPr="00856FA5" w:rsidRDefault="00C32A0F">
      <w:pPr>
        <w:pStyle w:val="ConsPlusNonformat"/>
        <w:jc w:val="both"/>
      </w:pPr>
      <w:bookmarkStart w:id="11" w:name="P365"/>
      <w:bookmarkEnd w:id="11"/>
      <w:r w:rsidRPr="00856FA5">
        <w:t xml:space="preserve">                                 Заявление</w:t>
      </w:r>
    </w:p>
    <w:p w:rsidR="00C32A0F" w:rsidRPr="00856FA5" w:rsidRDefault="00C32A0F">
      <w:pPr>
        <w:pStyle w:val="ConsPlusNonformat"/>
        <w:jc w:val="both"/>
      </w:pPr>
      <w:r w:rsidRPr="00856FA5">
        <w:t xml:space="preserve">                 о выдаче выписки из похозяйственной книги</w:t>
      </w:r>
    </w:p>
    <w:p w:rsidR="00C32A0F" w:rsidRPr="00856FA5" w:rsidRDefault="00C32A0F">
      <w:pPr>
        <w:pStyle w:val="ConsPlusNonformat"/>
        <w:jc w:val="both"/>
      </w:pPr>
    </w:p>
    <w:p w:rsidR="00C32A0F" w:rsidRPr="00856FA5" w:rsidRDefault="00C32A0F">
      <w:pPr>
        <w:pStyle w:val="ConsPlusNonformat"/>
        <w:jc w:val="both"/>
      </w:pPr>
      <w:r w:rsidRPr="00856FA5">
        <w:t xml:space="preserve">    Прошу  предоставить  мне  выписку  из  похозяйственной  книги  о личном</w:t>
      </w:r>
    </w:p>
    <w:p w:rsidR="00C32A0F" w:rsidRPr="00856FA5" w:rsidRDefault="00C32A0F">
      <w:pPr>
        <w:pStyle w:val="ConsPlusNonformat"/>
        <w:jc w:val="both"/>
      </w:pPr>
      <w:r w:rsidRPr="00856FA5">
        <w:t>подсобном хозяйстве, расположенном по адресу: _____________________________</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по форме (нужное подчеркнуть):</w:t>
      </w:r>
    </w:p>
    <w:p w:rsidR="00C32A0F" w:rsidRPr="00856FA5" w:rsidRDefault="00C32A0F">
      <w:pPr>
        <w:pStyle w:val="ConsPlusNonformat"/>
        <w:jc w:val="both"/>
      </w:pPr>
      <w:r w:rsidRPr="00856FA5">
        <w:t xml:space="preserve">    1)   по  </w:t>
      </w:r>
      <w:hyperlink r:id="rId22">
        <w:r w:rsidRPr="00856FA5">
          <w:t>форме</w:t>
        </w:r>
      </w:hyperlink>
      <w:r w:rsidRPr="00856FA5">
        <w:t xml:space="preserve">  листов  похозяйственной  книги,  утвержденной  Приказом</w:t>
      </w:r>
    </w:p>
    <w:p w:rsidR="00C32A0F" w:rsidRPr="00856FA5" w:rsidRDefault="00C32A0F">
      <w:pPr>
        <w:pStyle w:val="ConsPlusNonformat"/>
        <w:jc w:val="both"/>
      </w:pPr>
      <w:r w:rsidRPr="00856FA5">
        <w:t xml:space="preserve">Минсельхоза  </w:t>
      </w:r>
      <w:r w:rsidR="00531609" w:rsidRPr="00856FA5">
        <w:t>России  от  11.10.2010  N  345 «</w:t>
      </w:r>
      <w:r w:rsidRPr="00856FA5">
        <w:t>Об утверждении формы и порядка</w:t>
      </w:r>
    </w:p>
    <w:p w:rsidR="00C32A0F" w:rsidRPr="00856FA5" w:rsidRDefault="00C32A0F">
      <w:pPr>
        <w:pStyle w:val="ConsPlusNonformat"/>
        <w:jc w:val="both"/>
      </w:pPr>
      <w:r w:rsidRPr="00856FA5">
        <w:t>ведения  похозяйственных  книг органами местного самоуправления поселений и</w:t>
      </w:r>
    </w:p>
    <w:p w:rsidR="00C32A0F" w:rsidRPr="00856FA5" w:rsidRDefault="00C32A0F">
      <w:pPr>
        <w:pStyle w:val="ConsPlusNonformat"/>
        <w:jc w:val="both"/>
      </w:pPr>
      <w:r w:rsidRPr="00856FA5">
        <w:t>органами местного самоуправления городских округов</w:t>
      </w:r>
      <w:r w:rsidR="00531609" w:rsidRPr="00856FA5">
        <w:t>»</w:t>
      </w:r>
      <w:r w:rsidRPr="00856FA5">
        <w:t>;</w:t>
      </w:r>
    </w:p>
    <w:p w:rsidR="00C32A0F" w:rsidRPr="00856FA5" w:rsidRDefault="00C32A0F">
      <w:pPr>
        <w:pStyle w:val="ConsPlusNonformat"/>
        <w:jc w:val="both"/>
      </w:pPr>
      <w:r w:rsidRPr="00856FA5">
        <w:t xml:space="preserve">    2)  по  форме  </w:t>
      </w:r>
      <w:hyperlink r:id="rId23">
        <w:r w:rsidRPr="00856FA5">
          <w:t>выписки</w:t>
        </w:r>
      </w:hyperlink>
      <w:r w:rsidRPr="00856FA5">
        <w:t xml:space="preserve">  из похозяйственной книги о наличии у гражданина</w:t>
      </w:r>
    </w:p>
    <w:p w:rsidR="00C32A0F" w:rsidRPr="00856FA5" w:rsidRDefault="00C32A0F">
      <w:pPr>
        <w:pStyle w:val="ConsPlusNonformat"/>
        <w:jc w:val="both"/>
      </w:pPr>
      <w:r w:rsidRPr="00856FA5">
        <w:t>права  на  земельный  участок,  утвержденной  Приказом  Федеральной  службы</w:t>
      </w:r>
    </w:p>
    <w:p w:rsidR="00C32A0F" w:rsidRPr="00856FA5" w:rsidRDefault="00C32A0F">
      <w:pPr>
        <w:pStyle w:val="ConsPlusNonformat"/>
        <w:jc w:val="both"/>
      </w:pPr>
      <w:r w:rsidRPr="00856FA5">
        <w:t>государственной  регистрации,  кадастра и картографии от 07.03.2012 N П/103</w:t>
      </w:r>
    </w:p>
    <w:p w:rsidR="00C32A0F" w:rsidRPr="00856FA5" w:rsidRDefault="00531609">
      <w:pPr>
        <w:pStyle w:val="ConsPlusNonformat"/>
        <w:jc w:val="both"/>
      </w:pPr>
      <w:r w:rsidRPr="00856FA5">
        <w:t>«</w:t>
      </w:r>
      <w:r w:rsidR="00C32A0F" w:rsidRPr="00856FA5">
        <w:t>Об  утверждении  формы  выписки  из  похозяйственной  книги  о  наличии  у</w:t>
      </w:r>
    </w:p>
    <w:p w:rsidR="00C32A0F" w:rsidRPr="00856FA5" w:rsidRDefault="00C32A0F">
      <w:pPr>
        <w:pStyle w:val="ConsPlusNonformat"/>
        <w:jc w:val="both"/>
      </w:pPr>
      <w:r w:rsidRPr="00856FA5">
        <w:t>гражданина права на земельный участок</w:t>
      </w:r>
      <w:r w:rsidR="00531609" w:rsidRPr="00856FA5">
        <w:t>»</w:t>
      </w:r>
      <w:r w:rsidRPr="00856FA5">
        <w:t>;</w:t>
      </w:r>
    </w:p>
    <w:p w:rsidR="00C32A0F" w:rsidRPr="00856FA5" w:rsidRDefault="00C32A0F">
      <w:pPr>
        <w:pStyle w:val="ConsPlusNonformat"/>
        <w:jc w:val="both"/>
      </w:pPr>
      <w:r w:rsidRPr="00856FA5">
        <w:t xml:space="preserve">    3)  в  произвольной  форме,  в  которой  прошу отразить необходимые мне</w:t>
      </w:r>
    </w:p>
    <w:p w:rsidR="00C32A0F" w:rsidRPr="00856FA5" w:rsidRDefault="00C32A0F">
      <w:pPr>
        <w:pStyle w:val="ConsPlusNonformat"/>
        <w:jc w:val="both"/>
      </w:pPr>
      <w:r w:rsidRPr="00856FA5">
        <w:t>сведения (перечислить, какие именно)</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К заявлению прилагаю следующие документы (указать):</w:t>
      </w:r>
    </w:p>
    <w:p w:rsidR="00C32A0F" w:rsidRPr="00856FA5" w:rsidRDefault="00C32A0F">
      <w:pPr>
        <w:pStyle w:val="ConsPlusNonformat"/>
        <w:jc w:val="both"/>
      </w:pPr>
      <w:r w:rsidRPr="00856FA5">
        <w:t>1) ________________________________________________________________________</w:t>
      </w:r>
    </w:p>
    <w:p w:rsidR="00C32A0F" w:rsidRPr="00856FA5" w:rsidRDefault="00C32A0F">
      <w:pPr>
        <w:pStyle w:val="ConsPlusNonformat"/>
        <w:jc w:val="both"/>
      </w:pPr>
      <w:r w:rsidRPr="00856FA5">
        <w:t>2) ________________________________________________________________________</w:t>
      </w:r>
    </w:p>
    <w:p w:rsidR="00C32A0F" w:rsidRPr="00856FA5" w:rsidRDefault="00C32A0F">
      <w:pPr>
        <w:pStyle w:val="ConsPlusNonformat"/>
        <w:jc w:val="both"/>
      </w:pPr>
      <w:r w:rsidRPr="00856FA5">
        <w:t>3) ________________________________________________________________________</w:t>
      </w:r>
    </w:p>
    <w:p w:rsidR="00C32A0F" w:rsidRPr="00856FA5" w:rsidRDefault="00C32A0F">
      <w:pPr>
        <w:pStyle w:val="ConsPlusNonformat"/>
        <w:jc w:val="both"/>
      </w:pPr>
    </w:p>
    <w:p w:rsidR="00C32A0F" w:rsidRPr="00856FA5" w:rsidRDefault="00C32A0F">
      <w:pPr>
        <w:pStyle w:val="ConsPlusNonformat"/>
        <w:jc w:val="both"/>
      </w:pPr>
      <w:r w:rsidRPr="00856FA5">
        <w:t>Заявитель ________________________________ ________________ _______________</w:t>
      </w:r>
    </w:p>
    <w:p w:rsidR="00C32A0F" w:rsidRPr="00856FA5" w:rsidRDefault="00C32A0F">
      <w:pPr>
        <w:pStyle w:val="ConsPlusNonformat"/>
        <w:jc w:val="both"/>
      </w:pPr>
      <w:r w:rsidRPr="00856FA5">
        <w:t xml:space="preserve">              (фамилия, имя, отчество)        (подпись)         (дата)</w:t>
      </w:r>
    </w:p>
    <w:p w:rsidR="00C32A0F" w:rsidRPr="00856FA5" w:rsidRDefault="00C32A0F">
      <w:pPr>
        <w:pStyle w:val="ConsPlusNonformat"/>
        <w:jc w:val="both"/>
      </w:pPr>
      <w:r w:rsidRPr="00856FA5">
        <w:t>Настоящим уведомлением я, _________________________________________________</w:t>
      </w:r>
    </w:p>
    <w:p w:rsidR="00C32A0F" w:rsidRPr="00856FA5" w:rsidRDefault="00C32A0F">
      <w:pPr>
        <w:pStyle w:val="ConsPlusNonformat"/>
        <w:jc w:val="both"/>
      </w:pPr>
      <w:r w:rsidRPr="00856FA5">
        <w:t xml:space="preserve">                                (фамилия, имя, отчество (при наличии)</w:t>
      </w:r>
    </w:p>
    <w:p w:rsidR="00C32A0F" w:rsidRPr="00856FA5" w:rsidRDefault="00C32A0F">
      <w:pPr>
        <w:pStyle w:val="ConsPlusNonformat"/>
        <w:jc w:val="both"/>
      </w:pPr>
      <w:r w:rsidRPr="00856FA5">
        <w:t>даю  согласие на обработку персональных данных в соответствии с Федеральным</w:t>
      </w:r>
    </w:p>
    <w:p w:rsidR="00C32A0F" w:rsidRPr="00856FA5" w:rsidRDefault="00D404D0">
      <w:pPr>
        <w:pStyle w:val="ConsPlusNonformat"/>
        <w:jc w:val="both"/>
      </w:pPr>
      <w:hyperlink r:id="rId24">
        <w:r w:rsidR="00C32A0F" w:rsidRPr="00856FA5">
          <w:t>законом</w:t>
        </w:r>
      </w:hyperlink>
      <w:r w:rsidR="00C32A0F" w:rsidRPr="00856FA5">
        <w:t xml:space="preserve"> от 27.07.2006 N 152-ФЗ </w:t>
      </w:r>
      <w:r w:rsidR="00531609" w:rsidRPr="00856FA5">
        <w:t>«</w:t>
      </w:r>
      <w:r w:rsidR="00C32A0F" w:rsidRPr="00856FA5">
        <w:t>О персональных данных</w:t>
      </w:r>
      <w:r w:rsidR="00531609" w:rsidRPr="00856FA5">
        <w:t>»</w:t>
      </w:r>
      <w:r w:rsidR="00C32A0F" w:rsidRPr="00856FA5">
        <w:t>.</w:t>
      </w:r>
    </w:p>
    <w:p w:rsidR="00C32A0F" w:rsidRPr="00856FA5" w:rsidRDefault="00C32A0F">
      <w:pPr>
        <w:pStyle w:val="ConsPlusNonformat"/>
        <w:jc w:val="both"/>
      </w:pPr>
    </w:p>
    <w:p w:rsidR="00C32A0F" w:rsidRPr="00856FA5" w:rsidRDefault="00C32A0F">
      <w:pPr>
        <w:pStyle w:val="ConsPlusNonformat"/>
        <w:jc w:val="both"/>
      </w:pPr>
      <w:r w:rsidRPr="00856FA5">
        <w:t>_____________ (дата)      (подпись)          (расшифровка подписи)</w:t>
      </w: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C32A0F" w:rsidRPr="00856FA5" w:rsidRDefault="00C32A0F">
      <w:pPr>
        <w:pStyle w:val="ConsPlusNormal"/>
        <w:jc w:val="both"/>
      </w:pPr>
    </w:p>
    <w:p w:rsidR="00172664" w:rsidRPr="00856FA5" w:rsidRDefault="00172664">
      <w:pPr>
        <w:pStyle w:val="ConsPlusNormal"/>
        <w:jc w:val="right"/>
        <w:outlineLvl w:val="1"/>
        <w:rPr>
          <w:rFonts w:ascii="Times New Roman" w:hAnsi="Times New Roman" w:cs="Times New Roman"/>
          <w:sz w:val="20"/>
          <w:szCs w:val="20"/>
        </w:rPr>
      </w:pPr>
    </w:p>
    <w:p w:rsidR="00C32A0F" w:rsidRPr="00856FA5" w:rsidRDefault="00C32A0F">
      <w:pPr>
        <w:pStyle w:val="ConsPlusNormal"/>
        <w:jc w:val="right"/>
        <w:outlineLvl w:val="1"/>
        <w:rPr>
          <w:rFonts w:ascii="Times New Roman" w:hAnsi="Times New Roman" w:cs="Times New Roman"/>
          <w:sz w:val="20"/>
          <w:szCs w:val="20"/>
        </w:rPr>
      </w:pPr>
      <w:r w:rsidRPr="00856FA5">
        <w:rPr>
          <w:rFonts w:ascii="Times New Roman" w:hAnsi="Times New Roman" w:cs="Times New Roman"/>
          <w:sz w:val="20"/>
          <w:szCs w:val="20"/>
        </w:rPr>
        <w:t>Приложение N 2</w:t>
      </w:r>
    </w:p>
    <w:p w:rsidR="00C32A0F" w:rsidRPr="00856FA5" w:rsidRDefault="00C32A0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к Административному регламенту</w:t>
      </w:r>
    </w:p>
    <w:p w:rsidR="002D2FDF" w:rsidRPr="00856FA5" w:rsidRDefault="00C32A0F" w:rsidP="002D2FD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 xml:space="preserve">администрации </w:t>
      </w:r>
      <w:r w:rsidR="002D2FDF" w:rsidRPr="00856FA5">
        <w:rPr>
          <w:rFonts w:ascii="Times New Roman" w:hAnsi="Times New Roman" w:cs="Times New Roman"/>
          <w:sz w:val="20"/>
          <w:szCs w:val="20"/>
        </w:rPr>
        <w:t xml:space="preserve">Моргаушского муниципального округа </w:t>
      </w:r>
    </w:p>
    <w:p w:rsidR="00C32A0F" w:rsidRPr="00856FA5" w:rsidRDefault="002D2FDF" w:rsidP="002D2FD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Чувашской Республики</w:t>
      </w:r>
    </w:p>
    <w:p w:rsidR="002D2FDF" w:rsidRPr="00856FA5" w:rsidRDefault="002D2FDF" w:rsidP="002D2FDF">
      <w:pPr>
        <w:pStyle w:val="ConsPlusNormal"/>
        <w:jc w:val="right"/>
        <w:rPr>
          <w:rFonts w:ascii="Times New Roman" w:hAnsi="Times New Roman" w:cs="Times New Roman"/>
          <w:sz w:val="24"/>
          <w:szCs w:val="24"/>
        </w:rPr>
      </w:pPr>
    </w:p>
    <w:p w:rsidR="002D2FDF" w:rsidRPr="00856FA5" w:rsidRDefault="002D2FDF" w:rsidP="002D2FDF">
      <w:pPr>
        <w:pStyle w:val="ConsPlusNormal"/>
        <w:jc w:val="right"/>
        <w:rPr>
          <w:rFonts w:ascii="Times New Roman" w:hAnsi="Times New Roman" w:cs="Times New Roman"/>
          <w:sz w:val="24"/>
          <w:szCs w:val="24"/>
        </w:rPr>
      </w:pPr>
    </w:p>
    <w:p w:rsidR="002D2FDF" w:rsidRPr="00856FA5" w:rsidRDefault="002D2FDF" w:rsidP="002D2FDF">
      <w:pPr>
        <w:pStyle w:val="ConsPlusNormal"/>
        <w:jc w:val="right"/>
      </w:pPr>
    </w:p>
    <w:p w:rsidR="00C32A0F" w:rsidRPr="00856FA5" w:rsidRDefault="00C32A0F">
      <w:pPr>
        <w:pStyle w:val="ConsPlusNonformat"/>
        <w:jc w:val="both"/>
      </w:pPr>
      <w:bookmarkStart w:id="12" w:name="P407"/>
      <w:bookmarkEnd w:id="12"/>
      <w:r w:rsidRPr="00856FA5">
        <w:t xml:space="preserve">                                 Согласие</w:t>
      </w:r>
    </w:p>
    <w:p w:rsidR="00C32A0F" w:rsidRPr="00856FA5" w:rsidRDefault="00C32A0F">
      <w:pPr>
        <w:pStyle w:val="ConsPlusNonformat"/>
        <w:jc w:val="both"/>
      </w:pPr>
      <w:r w:rsidRPr="00856FA5">
        <w:t xml:space="preserve">                     на обработку персональных данных</w:t>
      </w:r>
    </w:p>
    <w:p w:rsidR="00C32A0F" w:rsidRPr="00856FA5" w:rsidRDefault="00C32A0F">
      <w:pPr>
        <w:pStyle w:val="ConsPlusNonformat"/>
        <w:jc w:val="both"/>
      </w:pPr>
    </w:p>
    <w:p w:rsidR="00C32A0F" w:rsidRPr="00856FA5" w:rsidRDefault="00C32A0F">
      <w:pPr>
        <w:pStyle w:val="ConsPlusNonformat"/>
        <w:jc w:val="both"/>
      </w:pPr>
      <w:r w:rsidRPr="00856FA5">
        <w:t xml:space="preserve">    Я, ___________________________________________________________________,</w:t>
      </w:r>
    </w:p>
    <w:p w:rsidR="00C32A0F" w:rsidRPr="00856FA5" w:rsidRDefault="00C32A0F">
      <w:pPr>
        <w:pStyle w:val="ConsPlusNonformat"/>
        <w:jc w:val="both"/>
      </w:pPr>
      <w:r w:rsidRPr="00856FA5">
        <w:t xml:space="preserve">           (фамилия, имя, отчество субъекта персональных данных)</w:t>
      </w:r>
    </w:p>
    <w:p w:rsidR="00C32A0F" w:rsidRPr="00856FA5" w:rsidRDefault="00C32A0F">
      <w:pPr>
        <w:pStyle w:val="ConsPlusNonformat"/>
        <w:jc w:val="both"/>
      </w:pPr>
      <w:r w:rsidRPr="00856FA5">
        <w:t>документ, удостоверяющий личность _______________ _________________________</w:t>
      </w:r>
    </w:p>
    <w:p w:rsidR="00C32A0F" w:rsidRPr="00856FA5" w:rsidRDefault="00C32A0F">
      <w:pPr>
        <w:pStyle w:val="ConsPlusNonformat"/>
        <w:jc w:val="both"/>
      </w:pPr>
      <w:r w:rsidRPr="00856FA5">
        <w:t xml:space="preserve">                                  (вид документа)       серия, номер</w:t>
      </w:r>
    </w:p>
    <w:p w:rsidR="00C32A0F" w:rsidRPr="00856FA5" w:rsidRDefault="00C32A0F">
      <w:pPr>
        <w:pStyle w:val="ConsPlusNonformat"/>
        <w:jc w:val="both"/>
      </w:pPr>
      <w:r w:rsidRPr="00856FA5">
        <w:t>выдан ____________________________________________________________________,</w:t>
      </w:r>
    </w:p>
    <w:p w:rsidR="00C32A0F" w:rsidRPr="00856FA5" w:rsidRDefault="00C32A0F">
      <w:pPr>
        <w:pStyle w:val="ConsPlusNonformat"/>
        <w:jc w:val="both"/>
      </w:pPr>
      <w:r w:rsidRPr="00856FA5">
        <w:t xml:space="preserve">            (дата выдачи указанного документа, наименование органа,</w:t>
      </w:r>
    </w:p>
    <w:p w:rsidR="00C32A0F" w:rsidRPr="00856FA5" w:rsidRDefault="00C32A0F">
      <w:pPr>
        <w:pStyle w:val="ConsPlusNonformat"/>
        <w:jc w:val="both"/>
      </w:pPr>
      <w:r w:rsidRPr="00856FA5">
        <w:t xml:space="preserve">                              выдавшего документ)</w:t>
      </w:r>
    </w:p>
    <w:p w:rsidR="00C32A0F" w:rsidRPr="00856FA5" w:rsidRDefault="00C32A0F">
      <w:pPr>
        <w:pStyle w:val="ConsPlusNonformat"/>
        <w:jc w:val="both"/>
      </w:pPr>
      <w:r w:rsidRPr="00856FA5">
        <w:t>зарегистрирован(на) по адресу:</w:t>
      </w:r>
    </w:p>
    <w:p w:rsidR="00C32A0F" w:rsidRPr="00856FA5" w:rsidRDefault="00C32A0F">
      <w:pPr>
        <w:pStyle w:val="ConsPlusNonformat"/>
        <w:jc w:val="both"/>
      </w:pPr>
      <w:r w:rsidRPr="00856FA5">
        <w:t>__________________________________________________________________________,</w:t>
      </w:r>
    </w:p>
    <w:p w:rsidR="00C32A0F" w:rsidRPr="00856FA5" w:rsidRDefault="00C32A0F">
      <w:pPr>
        <w:pStyle w:val="ConsPlusNonformat"/>
        <w:jc w:val="both"/>
      </w:pPr>
      <w:r w:rsidRPr="00856FA5">
        <w:t>в  целях оказания муниципальной услуги по выдаче выписки из похозяйственной</w:t>
      </w:r>
    </w:p>
    <w:p w:rsidR="00C32A0F" w:rsidRPr="00856FA5" w:rsidRDefault="00C32A0F">
      <w:pPr>
        <w:pStyle w:val="ConsPlusNonformat"/>
        <w:jc w:val="both"/>
      </w:pPr>
      <w:r w:rsidRPr="00856FA5">
        <w:t xml:space="preserve">книги  о  личном подсобном хозяйстве даю согласие администрации </w:t>
      </w:r>
      <w:r w:rsidR="002D2FDF" w:rsidRPr="00856FA5">
        <w:t>Моргаушского</w:t>
      </w:r>
    </w:p>
    <w:p w:rsidR="00C32A0F" w:rsidRPr="00856FA5" w:rsidRDefault="00C32A0F">
      <w:pPr>
        <w:pStyle w:val="ConsPlusNonformat"/>
        <w:jc w:val="both"/>
      </w:pPr>
      <w:r w:rsidRPr="00856FA5">
        <w:t xml:space="preserve">муниципального  округа,  находящейся  по  адресу:  </w:t>
      </w:r>
      <w:r w:rsidR="002D2FDF" w:rsidRPr="00856FA5">
        <w:t>Моргаушский</w:t>
      </w:r>
      <w:r w:rsidRPr="00856FA5">
        <w:t xml:space="preserve"> муниципальный</w:t>
      </w:r>
    </w:p>
    <w:p w:rsidR="00C32A0F" w:rsidRPr="00856FA5" w:rsidRDefault="00C32A0F">
      <w:pPr>
        <w:pStyle w:val="ConsPlusNonformat"/>
        <w:jc w:val="both"/>
      </w:pPr>
      <w:r w:rsidRPr="00856FA5">
        <w:t>округ, ____________________________________________________________________</w:t>
      </w:r>
    </w:p>
    <w:p w:rsidR="00C32A0F" w:rsidRPr="00856FA5" w:rsidRDefault="00C32A0F">
      <w:pPr>
        <w:pStyle w:val="ConsPlusNonformat"/>
        <w:jc w:val="both"/>
      </w:pPr>
      <w:r w:rsidRPr="00856FA5">
        <w:t>на  обработку  следующих  персональных  данных:  фамилии,  имени, отчества,</w:t>
      </w:r>
    </w:p>
    <w:p w:rsidR="00C32A0F" w:rsidRPr="00856FA5" w:rsidRDefault="00C32A0F">
      <w:pPr>
        <w:pStyle w:val="ConsPlusNonformat"/>
        <w:jc w:val="both"/>
      </w:pPr>
      <w:r w:rsidRPr="00856FA5">
        <w:t>адреса  места  жительства  (по  паспорту  и  фактический), номера основного</w:t>
      </w:r>
    </w:p>
    <w:p w:rsidR="00C32A0F" w:rsidRPr="00856FA5" w:rsidRDefault="00C32A0F">
      <w:pPr>
        <w:pStyle w:val="ConsPlusNonformat"/>
        <w:jc w:val="both"/>
      </w:pPr>
      <w:r w:rsidRPr="00856FA5">
        <w:t>документа,  удостоверяющего  личность,  сведений  о  дате выдачи указанного</w:t>
      </w:r>
    </w:p>
    <w:p w:rsidR="00C32A0F" w:rsidRPr="00856FA5" w:rsidRDefault="00C32A0F">
      <w:pPr>
        <w:pStyle w:val="ConsPlusNonformat"/>
        <w:jc w:val="both"/>
      </w:pPr>
      <w:r w:rsidRPr="00856FA5">
        <w:t>документа   и  выдавшем  его  органе;  контактных  телефонов,  то  есть  на</w:t>
      </w:r>
    </w:p>
    <w:p w:rsidR="00C32A0F" w:rsidRPr="00856FA5" w:rsidRDefault="00C32A0F">
      <w:pPr>
        <w:pStyle w:val="ConsPlusNonformat"/>
        <w:jc w:val="both"/>
      </w:pPr>
      <w:r w:rsidRPr="00856FA5">
        <w:t xml:space="preserve">совершение  действий,  предусмотренных  </w:t>
      </w:r>
      <w:hyperlink r:id="rId25">
        <w:r w:rsidRPr="00856FA5">
          <w:t>п.  3  ст.  3</w:t>
        </w:r>
      </w:hyperlink>
      <w:r w:rsidRPr="00856FA5">
        <w:t xml:space="preserve">  Федерального  закона</w:t>
      </w:r>
    </w:p>
    <w:p w:rsidR="00C32A0F" w:rsidRPr="00856FA5" w:rsidRDefault="00C32A0F">
      <w:pPr>
        <w:pStyle w:val="ConsPlusNonformat"/>
        <w:jc w:val="both"/>
      </w:pPr>
      <w:r w:rsidRPr="00856FA5">
        <w:t xml:space="preserve">от 27.07.2006 N 152-ФЗ </w:t>
      </w:r>
      <w:r w:rsidR="00531609" w:rsidRPr="00856FA5">
        <w:t>«</w:t>
      </w:r>
      <w:r w:rsidRPr="00856FA5">
        <w:t>О персональных данных</w:t>
      </w:r>
      <w:r w:rsidR="00531609" w:rsidRPr="00856FA5">
        <w:t>»</w:t>
      </w:r>
      <w:r w:rsidRPr="00856FA5">
        <w:t>.</w:t>
      </w:r>
    </w:p>
    <w:p w:rsidR="00C32A0F" w:rsidRPr="00856FA5" w:rsidRDefault="00C32A0F">
      <w:pPr>
        <w:pStyle w:val="ConsPlusNonformat"/>
        <w:jc w:val="both"/>
      </w:pPr>
      <w:r w:rsidRPr="00856FA5">
        <w:t xml:space="preserve">    Перечень действий с персональными данными: получение (сбор) информации,</w:t>
      </w:r>
    </w:p>
    <w:p w:rsidR="00C32A0F" w:rsidRPr="00856FA5" w:rsidRDefault="00C32A0F">
      <w:pPr>
        <w:pStyle w:val="ConsPlusNonformat"/>
        <w:jc w:val="both"/>
      </w:pPr>
      <w:r w:rsidRPr="00856FA5">
        <w:t>ее   хранение,   комбинирование,   систематизация,   накопление,  уточнение</w:t>
      </w:r>
    </w:p>
    <w:p w:rsidR="00C32A0F" w:rsidRPr="00856FA5" w:rsidRDefault="00C32A0F">
      <w:pPr>
        <w:pStyle w:val="ConsPlusNonformat"/>
        <w:jc w:val="both"/>
      </w:pPr>
      <w:r w:rsidRPr="00856FA5">
        <w:t>(обновление,    изменение),   использование,   передачу   (распространение,</w:t>
      </w:r>
    </w:p>
    <w:p w:rsidR="00C32A0F" w:rsidRPr="00856FA5" w:rsidRDefault="00C32A0F">
      <w:pPr>
        <w:pStyle w:val="ConsPlusNonformat"/>
        <w:jc w:val="both"/>
      </w:pPr>
      <w:r w:rsidRPr="00856FA5">
        <w:t>предоставление, доступ), обезличивание, блокирование, удаление, уничтожение</w:t>
      </w:r>
    </w:p>
    <w:p w:rsidR="00C32A0F" w:rsidRPr="00856FA5" w:rsidRDefault="00C32A0F">
      <w:pPr>
        <w:pStyle w:val="ConsPlusNonformat"/>
        <w:jc w:val="both"/>
      </w:pPr>
      <w:r w:rsidRPr="00856FA5">
        <w:t>персональных  данных.  Обработка  вышеуказанных  персональных  данных будет</w:t>
      </w:r>
    </w:p>
    <w:p w:rsidR="00C32A0F" w:rsidRPr="00856FA5" w:rsidRDefault="00C32A0F">
      <w:pPr>
        <w:pStyle w:val="ConsPlusNonformat"/>
        <w:jc w:val="both"/>
      </w:pPr>
      <w:r w:rsidRPr="00856FA5">
        <w:t>осуществляться    путем   смешанной   обработки   персональных   данных   с</w:t>
      </w:r>
    </w:p>
    <w:p w:rsidR="00C32A0F" w:rsidRPr="00856FA5" w:rsidRDefault="00C32A0F">
      <w:pPr>
        <w:pStyle w:val="ConsPlusNonformat"/>
        <w:jc w:val="both"/>
      </w:pPr>
      <w:r w:rsidRPr="00856FA5">
        <w:t>использованием ПЭВМ, с передачей полученной</w:t>
      </w:r>
    </w:p>
    <w:p w:rsidR="00C32A0F" w:rsidRPr="00856FA5" w:rsidRDefault="00C32A0F">
      <w:pPr>
        <w:pStyle w:val="ConsPlusNonformat"/>
        <w:jc w:val="both"/>
      </w:pPr>
      <w:r w:rsidRPr="00856FA5">
        <w:t>информации по внутренней (локальной) сети организации.</w:t>
      </w:r>
    </w:p>
    <w:p w:rsidR="00C32A0F" w:rsidRPr="00856FA5" w:rsidRDefault="00C32A0F">
      <w:pPr>
        <w:pStyle w:val="ConsPlusNonformat"/>
        <w:jc w:val="both"/>
      </w:pPr>
      <w:r w:rsidRPr="00856FA5">
        <w:t xml:space="preserve">    Настоящее  согласие  действует  со  дня  его подписания до дня отзыва в</w:t>
      </w:r>
    </w:p>
    <w:p w:rsidR="00C32A0F" w:rsidRPr="00856FA5" w:rsidRDefault="00C32A0F">
      <w:pPr>
        <w:pStyle w:val="ConsPlusNonformat"/>
        <w:jc w:val="both"/>
      </w:pPr>
      <w:r w:rsidRPr="00856FA5">
        <w:t>письменной форме.</w:t>
      </w:r>
    </w:p>
    <w:p w:rsidR="00C32A0F" w:rsidRPr="00856FA5" w:rsidRDefault="00C32A0F">
      <w:pPr>
        <w:pStyle w:val="ConsPlusNonformat"/>
        <w:jc w:val="both"/>
      </w:pPr>
    </w:p>
    <w:p w:rsidR="00C32A0F" w:rsidRPr="00856FA5" w:rsidRDefault="00C32A0F">
      <w:pPr>
        <w:pStyle w:val="ConsPlusNonformat"/>
        <w:jc w:val="both"/>
      </w:pPr>
      <w:r w:rsidRPr="00856FA5">
        <w:t>Дата _____________ _________________ ______________________________________</w:t>
      </w:r>
    </w:p>
    <w:p w:rsidR="00C32A0F" w:rsidRPr="00856FA5" w:rsidRDefault="00C32A0F">
      <w:pPr>
        <w:pStyle w:val="ConsPlusNonformat"/>
        <w:jc w:val="both"/>
      </w:pPr>
      <w:r w:rsidRPr="00856FA5">
        <w:t xml:space="preserve">                       (подпись)                    (Ф.И.О.)</w:t>
      </w: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C32A0F" w:rsidRPr="00856FA5" w:rsidRDefault="00C32A0F">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172664" w:rsidRPr="00856FA5" w:rsidRDefault="00172664">
      <w:pPr>
        <w:pStyle w:val="ConsPlusNormal"/>
        <w:jc w:val="both"/>
      </w:pPr>
    </w:p>
    <w:p w:rsidR="00C32A0F" w:rsidRPr="00856FA5" w:rsidRDefault="00C32A0F">
      <w:pPr>
        <w:pStyle w:val="ConsPlusNormal"/>
        <w:jc w:val="right"/>
        <w:outlineLvl w:val="1"/>
        <w:rPr>
          <w:rFonts w:ascii="Times New Roman" w:hAnsi="Times New Roman" w:cs="Times New Roman"/>
          <w:sz w:val="20"/>
          <w:szCs w:val="20"/>
        </w:rPr>
      </w:pPr>
      <w:r w:rsidRPr="00856FA5">
        <w:rPr>
          <w:rFonts w:ascii="Times New Roman" w:hAnsi="Times New Roman" w:cs="Times New Roman"/>
          <w:sz w:val="20"/>
          <w:szCs w:val="20"/>
        </w:rPr>
        <w:t>Приложение N 3</w:t>
      </w:r>
    </w:p>
    <w:p w:rsidR="00C32A0F" w:rsidRPr="00856FA5" w:rsidRDefault="00C32A0F">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к Административному регламенту</w:t>
      </w:r>
    </w:p>
    <w:p w:rsidR="000B6A96" w:rsidRPr="00856FA5" w:rsidRDefault="00C32A0F" w:rsidP="000B6A96">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 xml:space="preserve">администрации </w:t>
      </w:r>
      <w:r w:rsidR="000B6A96" w:rsidRPr="00856FA5">
        <w:rPr>
          <w:rFonts w:ascii="Times New Roman" w:hAnsi="Times New Roman" w:cs="Times New Roman"/>
          <w:sz w:val="20"/>
          <w:szCs w:val="20"/>
        </w:rPr>
        <w:t xml:space="preserve">Моргаушского муниципального округа </w:t>
      </w:r>
    </w:p>
    <w:p w:rsidR="00C32A0F" w:rsidRPr="00856FA5" w:rsidRDefault="000B6A96" w:rsidP="000B6A96">
      <w:pPr>
        <w:pStyle w:val="ConsPlusNormal"/>
        <w:jc w:val="right"/>
        <w:rPr>
          <w:rFonts w:ascii="Times New Roman" w:hAnsi="Times New Roman" w:cs="Times New Roman"/>
          <w:sz w:val="20"/>
          <w:szCs w:val="20"/>
        </w:rPr>
      </w:pPr>
      <w:r w:rsidRPr="00856FA5">
        <w:rPr>
          <w:rFonts w:ascii="Times New Roman" w:hAnsi="Times New Roman" w:cs="Times New Roman"/>
          <w:sz w:val="20"/>
          <w:szCs w:val="20"/>
        </w:rPr>
        <w:t>Чувашской Республики</w:t>
      </w:r>
    </w:p>
    <w:p w:rsidR="000B6A96" w:rsidRPr="00856FA5" w:rsidRDefault="000B6A96" w:rsidP="000B6A96">
      <w:pPr>
        <w:pStyle w:val="ConsPlusNormal"/>
        <w:jc w:val="right"/>
      </w:pPr>
    </w:p>
    <w:p w:rsidR="00C32A0F" w:rsidRPr="00856FA5" w:rsidRDefault="00C32A0F">
      <w:pPr>
        <w:pStyle w:val="ConsPlusTitle"/>
        <w:jc w:val="center"/>
        <w:rPr>
          <w:rFonts w:ascii="Times New Roman" w:hAnsi="Times New Roman" w:cs="Times New Roman"/>
          <w:sz w:val="24"/>
          <w:szCs w:val="24"/>
        </w:rPr>
      </w:pPr>
      <w:bookmarkStart w:id="13" w:name="P452"/>
      <w:bookmarkEnd w:id="13"/>
      <w:r w:rsidRPr="00856FA5">
        <w:rPr>
          <w:rFonts w:ascii="Times New Roman" w:hAnsi="Times New Roman" w:cs="Times New Roman"/>
          <w:sz w:val="24"/>
          <w:szCs w:val="24"/>
        </w:rPr>
        <w:t>ПЕРЕЧЕНЬ</w:t>
      </w:r>
    </w:p>
    <w:p w:rsidR="00C32A0F" w:rsidRPr="00856FA5" w:rsidRDefault="00C32A0F">
      <w:pPr>
        <w:pStyle w:val="ConsPlusTitle"/>
        <w:jc w:val="center"/>
        <w:rPr>
          <w:rFonts w:ascii="Times New Roman" w:hAnsi="Times New Roman" w:cs="Times New Roman"/>
          <w:sz w:val="24"/>
          <w:szCs w:val="24"/>
        </w:rPr>
      </w:pPr>
      <w:r w:rsidRPr="00856FA5">
        <w:rPr>
          <w:rFonts w:ascii="Times New Roman" w:hAnsi="Times New Roman" w:cs="Times New Roman"/>
          <w:sz w:val="24"/>
          <w:szCs w:val="24"/>
        </w:rPr>
        <w:t>ПРИЗНАКОВ ЗАЯВИТЕЛЕЙ</w:t>
      </w:r>
    </w:p>
    <w:p w:rsidR="00C32A0F" w:rsidRPr="00856FA5" w:rsidRDefault="00C32A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67"/>
        <w:gridCol w:w="5953"/>
      </w:tblGrid>
      <w:tr w:rsidR="00C32A0F" w:rsidRPr="00856FA5">
        <w:tc>
          <w:tcPr>
            <w:tcW w:w="2551" w:type="dxa"/>
          </w:tcPr>
          <w:p w:rsidR="00C32A0F" w:rsidRPr="00856FA5" w:rsidRDefault="00C32A0F">
            <w:pPr>
              <w:pStyle w:val="ConsPlusNormal"/>
              <w:jc w:val="center"/>
              <w:rPr>
                <w:rFonts w:ascii="Times New Roman" w:hAnsi="Times New Roman" w:cs="Times New Roman"/>
                <w:sz w:val="24"/>
                <w:szCs w:val="24"/>
              </w:rPr>
            </w:pPr>
            <w:r w:rsidRPr="00856FA5">
              <w:rPr>
                <w:rFonts w:ascii="Times New Roman" w:hAnsi="Times New Roman" w:cs="Times New Roman"/>
                <w:sz w:val="24"/>
                <w:szCs w:val="24"/>
              </w:rPr>
              <w:t>Признак заявителя</w:t>
            </w:r>
          </w:p>
        </w:tc>
        <w:tc>
          <w:tcPr>
            <w:tcW w:w="567" w:type="dxa"/>
          </w:tcPr>
          <w:p w:rsidR="00C32A0F" w:rsidRPr="00856FA5" w:rsidRDefault="00C32A0F">
            <w:pPr>
              <w:pStyle w:val="ConsPlusNormal"/>
              <w:jc w:val="center"/>
              <w:rPr>
                <w:rFonts w:ascii="Times New Roman" w:hAnsi="Times New Roman" w:cs="Times New Roman"/>
                <w:sz w:val="24"/>
                <w:szCs w:val="24"/>
              </w:rPr>
            </w:pPr>
            <w:r w:rsidRPr="00856FA5">
              <w:rPr>
                <w:rFonts w:ascii="Times New Roman" w:hAnsi="Times New Roman" w:cs="Times New Roman"/>
                <w:sz w:val="24"/>
                <w:szCs w:val="24"/>
              </w:rPr>
              <w:t>N</w:t>
            </w:r>
          </w:p>
        </w:tc>
        <w:tc>
          <w:tcPr>
            <w:tcW w:w="5953" w:type="dxa"/>
          </w:tcPr>
          <w:p w:rsidR="00C32A0F" w:rsidRPr="00856FA5" w:rsidRDefault="00C32A0F">
            <w:pPr>
              <w:pStyle w:val="ConsPlusNormal"/>
              <w:jc w:val="center"/>
              <w:rPr>
                <w:rFonts w:ascii="Times New Roman" w:hAnsi="Times New Roman" w:cs="Times New Roman"/>
                <w:sz w:val="24"/>
                <w:szCs w:val="24"/>
              </w:rPr>
            </w:pPr>
            <w:r w:rsidRPr="00856FA5">
              <w:rPr>
                <w:rFonts w:ascii="Times New Roman" w:hAnsi="Times New Roman" w:cs="Times New Roman"/>
                <w:sz w:val="24"/>
                <w:szCs w:val="24"/>
              </w:rPr>
              <w:t>Значения признака заявителя</w:t>
            </w:r>
          </w:p>
        </w:tc>
      </w:tr>
      <w:tr w:rsidR="00C32A0F" w:rsidRPr="00856FA5">
        <w:tc>
          <w:tcPr>
            <w:tcW w:w="2551" w:type="dxa"/>
          </w:tcPr>
          <w:p w:rsidR="00C32A0F" w:rsidRPr="00856FA5" w:rsidRDefault="00C32A0F">
            <w:pPr>
              <w:pStyle w:val="ConsPlusNormal"/>
              <w:jc w:val="both"/>
              <w:rPr>
                <w:rFonts w:ascii="Times New Roman" w:hAnsi="Times New Roman" w:cs="Times New Roman"/>
                <w:sz w:val="24"/>
                <w:szCs w:val="24"/>
              </w:rPr>
            </w:pPr>
            <w:r w:rsidRPr="00856FA5">
              <w:rPr>
                <w:rFonts w:ascii="Times New Roman" w:hAnsi="Times New Roman" w:cs="Times New Roman"/>
                <w:sz w:val="24"/>
                <w:szCs w:val="24"/>
              </w:rPr>
              <w:t>Статус заявителя</w:t>
            </w:r>
          </w:p>
        </w:tc>
        <w:tc>
          <w:tcPr>
            <w:tcW w:w="567" w:type="dxa"/>
          </w:tcPr>
          <w:p w:rsidR="00C32A0F" w:rsidRPr="00856FA5" w:rsidRDefault="00C32A0F">
            <w:pPr>
              <w:pStyle w:val="ConsPlusNormal"/>
              <w:jc w:val="center"/>
              <w:rPr>
                <w:rFonts w:ascii="Times New Roman" w:hAnsi="Times New Roman" w:cs="Times New Roman"/>
                <w:sz w:val="24"/>
                <w:szCs w:val="24"/>
              </w:rPr>
            </w:pPr>
            <w:r w:rsidRPr="00856FA5">
              <w:rPr>
                <w:rFonts w:ascii="Times New Roman" w:hAnsi="Times New Roman" w:cs="Times New Roman"/>
                <w:sz w:val="24"/>
                <w:szCs w:val="24"/>
              </w:rPr>
              <w:t>1</w:t>
            </w:r>
          </w:p>
        </w:tc>
        <w:tc>
          <w:tcPr>
            <w:tcW w:w="5953" w:type="dxa"/>
          </w:tcPr>
          <w:p w:rsidR="00C32A0F" w:rsidRPr="00856FA5" w:rsidRDefault="00C32A0F">
            <w:pPr>
              <w:pStyle w:val="ConsPlusNormal"/>
              <w:jc w:val="both"/>
              <w:rPr>
                <w:rFonts w:ascii="Times New Roman" w:hAnsi="Times New Roman" w:cs="Times New Roman"/>
                <w:sz w:val="24"/>
                <w:szCs w:val="24"/>
              </w:rPr>
            </w:pPr>
            <w:r w:rsidRPr="00856FA5">
              <w:rPr>
                <w:rFonts w:ascii="Times New Roman" w:hAnsi="Times New Roman" w:cs="Times New Roman"/>
                <w:sz w:val="24"/>
                <w:szCs w:val="24"/>
              </w:rPr>
              <w:t xml:space="preserve">граждане, проживающие на территории </w:t>
            </w:r>
            <w:r w:rsidR="00647D40" w:rsidRPr="00856FA5">
              <w:rPr>
                <w:rFonts w:ascii="Times New Roman" w:hAnsi="Times New Roman" w:cs="Times New Roman"/>
                <w:sz w:val="24"/>
                <w:szCs w:val="24"/>
              </w:rPr>
              <w:t>Моргаушского муниципального округа Чувашской Республики</w:t>
            </w:r>
            <w:r w:rsidRPr="00856FA5">
              <w:rPr>
                <w:rFonts w:ascii="Times New Roman" w:hAnsi="Times New Roman" w:cs="Times New Roman"/>
                <w:sz w:val="24"/>
                <w:szCs w:val="24"/>
              </w:rPr>
              <w:t>,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w:t>
            </w:r>
          </w:p>
        </w:tc>
      </w:tr>
    </w:tbl>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0B6A96" w:rsidRPr="00856FA5" w:rsidRDefault="000B6A96">
      <w:pPr>
        <w:pStyle w:val="ConsPlusNormal"/>
        <w:jc w:val="both"/>
      </w:pPr>
    </w:p>
    <w:p w:rsidR="00C32A0F" w:rsidRPr="00856FA5" w:rsidRDefault="00C32A0F">
      <w:pPr>
        <w:pStyle w:val="ConsPlusNormal"/>
        <w:jc w:val="right"/>
        <w:outlineLvl w:val="1"/>
      </w:pPr>
      <w:r w:rsidRPr="00856FA5">
        <w:t>Приложение N 4</w:t>
      </w:r>
    </w:p>
    <w:p w:rsidR="00C32A0F" w:rsidRPr="00856FA5" w:rsidRDefault="00C32A0F">
      <w:pPr>
        <w:pStyle w:val="ConsPlusNormal"/>
        <w:jc w:val="right"/>
      </w:pPr>
      <w:r w:rsidRPr="00856FA5">
        <w:t>к Административному регламенту</w:t>
      </w:r>
    </w:p>
    <w:p w:rsidR="000B6A96" w:rsidRPr="00856FA5" w:rsidRDefault="00C32A0F" w:rsidP="000B6A96">
      <w:pPr>
        <w:pStyle w:val="ConsPlusNormal"/>
        <w:jc w:val="right"/>
        <w:rPr>
          <w:rFonts w:ascii="Times New Roman" w:hAnsi="Times New Roman" w:cs="Times New Roman"/>
          <w:sz w:val="24"/>
          <w:szCs w:val="24"/>
        </w:rPr>
      </w:pPr>
      <w:r w:rsidRPr="00856FA5">
        <w:t xml:space="preserve">администрации </w:t>
      </w:r>
      <w:r w:rsidR="000B6A96" w:rsidRPr="00856FA5">
        <w:rPr>
          <w:rFonts w:ascii="Times New Roman" w:hAnsi="Times New Roman" w:cs="Times New Roman"/>
          <w:sz w:val="24"/>
          <w:szCs w:val="24"/>
        </w:rPr>
        <w:t xml:space="preserve">Моргаушского муниципального округа </w:t>
      </w:r>
    </w:p>
    <w:p w:rsidR="00C32A0F" w:rsidRPr="00856FA5" w:rsidRDefault="000B6A96" w:rsidP="000B6A96">
      <w:pPr>
        <w:pStyle w:val="ConsPlusNormal"/>
        <w:jc w:val="right"/>
        <w:rPr>
          <w:rFonts w:ascii="Times New Roman" w:hAnsi="Times New Roman" w:cs="Times New Roman"/>
          <w:sz w:val="24"/>
          <w:szCs w:val="24"/>
        </w:rPr>
      </w:pPr>
      <w:r w:rsidRPr="00856FA5">
        <w:rPr>
          <w:rFonts w:ascii="Times New Roman" w:hAnsi="Times New Roman" w:cs="Times New Roman"/>
          <w:sz w:val="24"/>
          <w:szCs w:val="24"/>
        </w:rPr>
        <w:t>Чувашской Республики</w:t>
      </w:r>
    </w:p>
    <w:p w:rsidR="000B6A96" w:rsidRPr="00856FA5" w:rsidRDefault="000B6A96" w:rsidP="000B6A96">
      <w:pPr>
        <w:pStyle w:val="ConsPlusNormal"/>
        <w:jc w:val="right"/>
        <w:rPr>
          <w:rFonts w:ascii="Times New Roman" w:hAnsi="Times New Roman" w:cs="Times New Roman"/>
          <w:sz w:val="24"/>
          <w:szCs w:val="24"/>
        </w:rPr>
      </w:pPr>
    </w:p>
    <w:p w:rsidR="000B6A96" w:rsidRPr="00856FA5" w:rsidRDefault="000B6A96" w:rsidP="000B6A96">
      <w:pPr>
        <w:pStyle w:val="ConsPlusNormal"/>
        <w:jc w:val="right"/>
      </w:pPr>
    </w:p>
    <w:p w:rsidR="00C32A0F" w:rsidRPr="00856FA5" w:rsidRDefault="00C32A0F">
      <w:pPr>
        <w:pStyle w:val="ConsPlusNonformat"/>
        <w:jc w:val="both"/>
      </w:pPr>
      <w:r w:rsidRPr="00856FA5">
        <w:t xml:space="preserve">                                   Главе </w:t>
      </w:r>
      <w:r w:rsidR="000B6A96" w:rsidRPr="00856FA5">
        <w:t>Моргаушского</w:t>
      </w:r>
      <w:r w:rsidRPr="00856FA5">
        <w:t xml:space="preserve"> муниципального округа</w:t>
      </w:r>
    </w:p>
    <w:p w:rsidR="00C32A0F" w:rsidRPr="00856FA5" w:rsidRDefault="00C32A0F">
      <w:pPr>
        <w:pStyle w:val="ConsPlusNonformat"/>
        <w:jc w:val="both"/>
      </w:pPr>
      <w:r w:rsidRPr="00856FA5">
        <w:t xml:space="preserve">                                   от _____________________________________</w:t>
      </w:r>
    </w:p>
    <w:p w:rsidR="00C32A0F" w:rsidRPr="00856FA5" w:rsidRDefault="00C32A0F">
      <w:pPr>
        <w:pStyle w:val="ConsPlusNonformat"/>
        <w:jc w:val="both"/>
      </w:pPr>
      <w:r w:rsidRPr="00856FA5">
        <w:t xml:space="preserve">                                                Ф.И.О., полностью</w:t>
      </w:r>
    </w:p>
    <w:p w:rsidR="00C32A0F" w:rsidRPr="00856FA5" w:rsidRDefault="00C32A0F">
      <w:pPr>
        <w:pStyle w:val="ConsPlusNonformat"/>
        <w:jc w:val="both"/>
      </w:pPr>
      <w:r w:rsidRPr="00856FA5">
        <w:t xml:space="preserve">                                   _______________________________________,</w:t>
      </w:r>
    </w:p>
    <w:p w:rsidR="00C32A0F" w:rsidRPr="00856FA5" w:rsidRDefault="00C32A0F">
      <w:pPr>
        <w:pStyle w:val="ConsPlusNonformat"/>
        <w:jc w:val="both"/>
      </w:pPr>
      <w:r w:rsidRPr="00856FA5">
        <w:t xml:space="preserve">                                   зарегистрированного(-ой) по адресу:</w:t>
      </w:r>
    </w:p>
    <w:p w:rsidR="00C32A0F" w:rsidRPr="00856FA5" w:rsidRDefault="00C32A0F">
      <w:pPr>
        <w:pStyle w:val="ConsPlusNonformat"/>
        <w:jc w:val="both"/>
      </w:pPr>
      <w:r w:rsidRPr="00856FA5">
        <w:t xml:space="preserve">                                   ________________________________________</w:t>
      </w:r>
    </w:p>
    <w:p w:rsidR="00C32A0F" w:rsidRPr="00856FA5" w:rsidRDefault="00C32A0F">
      <w:pPr>
        <w:pStyle w:val="ConsPlusNonformat"/>
        <w:jc w:val="both"/>
      </w:pPr>
      <w:r w:rsidRPr="00856FA5">
        <w:t xml:space="preserve">                                   телефон ________________________________</w:t>
      </w:r>
    </w:p>
    <w:p w:rsidR="00C32A0F" w:rsidRPr="00856FA5" w:rsidRDefault="00C32A0F">
      <w:pPr>
        <w:pStyle w:val="ConsPlusNonformat"/>
        <w:jc w:val="both"/>
      </w:pPr>
    </w:p>
    <w:p w:rsidR="00C32A0F" w:rsidRPr="00856FA5" w:rsidRDefault="00C32A0F">
      <w:pPr>
        <w:pStyle w:val="ConsPlusNonformat"/>
        <w:jc w:val="both"/>
      </w:pPr>
      <w:bookmarkStart w:id="14" w:name="P479"/>
      <w:bookmarkEnd w:id="14"/>
      <w:r w:rsidRPr="00856FA5">
        <w:t xml:space="preserve">                                  Жалоба</w:t>
      </w:r>
    </w:p>
    <w:p w:rsidR="00C32A0F" w:rsidRPr="00856FA5" w:rsidRDefault="00C32A0F">
      <w:pPr>
        <w:pStyle w:val="ConsPlusNonformat"/>
        <w:jc w:val="both"/>
      </w:pPr>
      <w:r w:rsidRPr="00856FA5">
        <w:t xml:space="preserve">           на действия (бездействия) или решения, осуществленные</w:t>
      </w:r>
    </w:p>
    <w:p w:rsidR="00C32A0F" w:rsidRPr="00856FA5" w:rsidRDefault="00C32A0F">
      <w:pPr>
        <w:pStyle w:val="ConsPlusNonformat"/>
        <w:jc w:val="both"/>
      </w:pPr>
      <w:r w:rsidRPr="00856FA5">
        <w:t xml:space="preserve">           (принятые) в ходе предоставления муниципальной услуги</w:t>
      </w:r>
    </w:p>
    <w:p w:rsidR="00C32A0F" w:rsidRPr="00856FA5" w:rsidRDefault="00C32A0F">
      <w:pPr>
        <w:pStyle w:val="ConsPlusNonformat"/>
        <w:jc w:val="both"/>
      </w:pP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 xml:space="preserve">        (наименование структурного подразделения, должность, Ф.И.О.</w:t>
      </w:r>
    </w:p>
    <w:p w:rsidR="00C32A0F" w:rsidRPr="00856FA5" w:rsidRDefault="00C32A0F">
      <w:pPr>
        <w:pStyle w:val="ConsPlusNonformat"/>
        <w:jc w:val="both"/>
      </w:pPr>
      <w:r w:rsidRPr="00856FA5">
        <w:t xml:space="preserve">       должностного лица администрации, на которое подается жалоба)</w:t>
      </w:r>
    </w:p>
    <w:p w:rsidR="00C32A0F" w:rsidRPr="00856FA5" w:rsidRDefault="00C32A0F">
      <w:pPr>
        <w:pStyle w:val="ConsPlusNonformat"/>
        <w:jc w:val="both"/>
      </w:pPr>
    </w:p>
    <w:p w:rsidR="00C32A0F" w:rsidRPr="00856FA5" w:rsidRDefault="00C32A0F">
      <w:pPr>
        <w:pStyle w:val="ConsPlusNonformat"/>
        <w:jc w:val="both"/>
      </w:pPr>
      <w:r w:rsidRPr="00856FA5">
        <w:t>1.  Предмет жалобы (краткое изложение обжалуемых действий (бездействий) или</w:t>
      </w:r>
    </w:p>
    <w:p w:rsidR="00C32A0F" w:rsidRPr="00856FA5" w:rsidRDefault="00C32A0F">
      <w:pPr>
        <w:pStyle w:val="ConsPlusNonformat"/>
        <w:jc w:val="both"/>
      </w:pPr>
      <w:r w:rsidRPr="00856FA5">
        <w:t>решений)</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2.  Причина  несогласия  (основания,  по  которым  лицо,  подающее  жалобу,</w:t>
      </w:r>
    </w:p>
    <w:p w:rsidR="00C32A0F" w:rsidRPr="00856FA5" w:rsidRDefault="00C32A0F">
      <w:pPr>
        <w:pStyle w:val="ConsPlusNonformat"/>
        <w:jc w:val="both"/>
      </w:pPr>
      <w:r w:rsidRPr="00856FA5">
        <w:t>несогласно  с  действием  (бездействием) или решением со ссылками на пункты</w:t>
      </w:r>
    </w:p>
    <w:p w:rsidR="00C32A0F" w:rsidRPr="00856FA5" w:rsidRDefault="00C32A0F">
      <w:pPr>
        <w:pStyle w:val="ConsPlusNonformat"/>
        <w:jc w:val="both"/>
      </w:pPr>
      <w:r w:rsidRPr="00856FA5">
        <w:t>административного регламента, либо статьи закона)</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3. Приложение: (документы, либо копии документов, подтверждающие изложенные</w:t>
      </w:r>
    </w:p>
    <w:p w:rsidR="00C32A0F" w:rsidRPr="00856FA5" w:rsidRDefault="00C32A0F">
      <w:pPr>
        <w:pStyle w:val="ConsPlusNonformat"/>
        <w:jc w:val="both"/>
      </w:pPr>
      <w:r w:rsidRPr="00856FA5">
        <w:t>обстоятельства)</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___________________________________________________________________________</w:t>
      </w:r>
    </w:p>
    <w:p w:rsidR="00C32A0F" w:rsidRPr="00856FA5" w:rsidRDefault="00C32A0F">
      <w:pPr>
        <w:pStyle w:val="ConsPlusNonformat"/>
        <w:jc w:val="both"/>
      </w:pPr>
      <w:r w:rsidRPr="00856FA5">
        <w:t>Способ получения ответа (нужное подчеркнуть):</w:t>
      </w:r>
    </w:p>
    <w:p w:rsidR="00C32A0F" w:rsidRPr="00856FA5" w:rsidRDefault="00C32A0F">
      <w:pPr>
        <w:pStyle w:val="ConsPlusNonformat"/>
        <w:jc w:val="both"/>
      </w:pPr>
      <w:r w:rsidRPr="00856FA5">
        <w:t>- при личном обращении;</w:t>
      </w:r>
    </w:p>
    <w:p w:rsidR="00C32A0F" w:rsidRPr="00856FA5" w:rsidRDefault="00C32A0F">
      <w:pPr>
        <w:pStyle w:val="ConsPlusNonformat"/>
        <w:jc w:val="both"/>
      </w:pPr>
      <w:r w:rsidRPr="00856FA5">
        <w:t>- посредством почтового отправления на адрес, указанного в заявлении;</w:t>
      </w:r>
    </w:p>
    <w:p w:rsidR="00C32A0F" w:rsidRPr="00856FA5" w:rsidRDefault="00C32A0F">
      <w:pPr>
        <w:pStyle w:val="ConsPlusNonformat"/>
        <w:jc w:val="both"/>
      </w:pPr>
      <w:r w:rsidRPr="00856FA5">
        <w:t>- посредством электронной почты __________________________________________.</w:t>
      </w:r>
    </w:p>
    <w:p w:rsidR="00C32A0F" w:rsidRPr="00856FA5" w:rsidRDefault="00C32A0F">
      <w:pPr>
        <w:pStyle w:val="ConsPlusNonformat"/>
        <w:jc w:val="both"/>
      </w:pPr>
      <w:r w:rsidRPr="00856FA5">
        <w:t>_____________________ _____________________________________________________</w:t>
      </w:r>
    </w:p>
    <w:p w:rsidR="00C32A0F" w:rsidRPr="00856FA5" w:rsidRDefault="00C32A0F">
      <w:pPr>
        <w:pStyle w:val="ConsPlusNonformat"/>
        <w:jc w:val="both"/>
      </w:pPr>
      <w:r w:rsidRPr="00856FA5">
        <w:t xml:space="preserve">  подпись заявителя             фамилия, имя, отчество заявителя</w:t>
      </w:r>
    </w:p>
    <w:p w:rsidR="00C32A0F" w:rsidRPr="00856FA5" w:rsidRDefault="00C32A0F">
      <w:pPr>
        <w:pStyle w:val="ConsPlusNonformat"/>
        <w:jc w:val="both"/>
      </w:pPr>
    </w:p>
    <w:p w:rsidR="00C32A0F" w:rsidRPr="00856FA5" w:rsidRDefault="00C32A0F">
      <w:pPr>
        <w:pStyle w:val="ConsPlusNonformat"/>
        <w:jc w:val="both"/>
      </w:pPr>
      <w:r w:rsidRPr="00856FA5">
        <w:t>"___" _____________ 20___ г.</w:t>
      </w:r>
    </w:p>
    <w:p w:rsidR="00C32A0F" w:rsidRPr="00856FA5" w:rsidRDefault="00C32A0F">
      <w:pPr>
        <w:pStyle w:val="ConsPlusNormal"/>
        <w:jc w:val="both"/>
      </w:pPr>
    </w:p>
    <w:p w:rsidR="00C32A0F" w:rsidRPr="00856FA5" w:rsidRDefault="00C32A0F">
      <w:pPr>
        <w:pStyle w:val="ConsPlusNormal"/>
        <w:jc w:val="both"/>
      </w:pPr>
    </w:p>
    <w:p w:rsidR="00C32A0F" w:rsidRPr="00856FA5" w:rsidRDefault="00C32A0F">
      <w:pPr>
        <w:pStyle w:val="ConsPlusNormal"/>
        <w:pBdr>
          <w:bottom w:val="single" w:sz="6" w:space="0" w:color="auto"/>
        </w:pBdr>
        <w:spacing w:before="100" w:after="100"/>
        <w:jc w:val="both"/>
        <w:rPr>
          <w:sz w:val="2"/>
          <w:szCs w:val="2"/>
        </w:rPr>
      </w:pPr>
    </w:p>
    <w:p w:rsidR="003A0DC8" w:rsidRPr="00856FA5" w:rsidRDefault="003A0DC8"/>
    <w:sectPr w:rsidR="003A0DC8" w:rsidRPr="00856FA5" w:rsidSect="002D2F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7E" w:rsidRPr="00725DB7" w:rsidRDefault="005D7F7E" w:rsidP="00725DB7">
      <w:r>
        <w:separator/>
      </w:r>
    </w:p>
  </w:endnote>
  <w:endnote w:type="continuationSeparator" w:id="0">
    <w:p w:rsidR="005D7F7E" w:rsidRPr="00725DB7" w:rsidRDefault="005D7F7E" w:rsidP="0072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20B0604020202020204"/>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7E" w:rsidRPr="00725DB7" w:rsidRDefault="005D7F7E" w:rsidP="00725DB7">
      <w:r>
        <w:separator/>
      </w:r>
    </w:p>
  </w:footnote>
  <w:footnote w:type="continuationSeparator" w:id="0">
    <w:p w:rsidR="005D7F7E" w:rsidRPr="00725DB7" w:rsidRDefault="005D7F7E" w:rsidP="00725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0F"/>
    <w:rsid w:val="0001739A"/>
    <w:rsid w:val="000B6A96"/>
    <w:rsid w:val="001302DE"/>
    <w:rsid w:val="00172664"/>
    <w:rsid w:val="001B731E"/>
    <w:rsid w:val="002D2FDF"/>
    <w:rsid w:val="003A0DC8"/>
    <w:rsid w:val="00472A84"/>
    <w:rsid w:val="004B489B"/>
    <w:rsid w:val="00531609"/>
    <w:rsid w:val="005C43BB"/>
    <w:rsid w:val="005D7F7E"/>
    <w:rsid w:val="00647D40"/>
    <w:rsid w:val="006A0529"/>
    <w:rsid w:val="00725DB7"/>
    <w:rsid w:val="00773AD4"/>
    <w:rsid w:val="00792A28"/>
    <w:rsid w:val="00856FA5"/>
    <w:rsid w:val="00944212"/>
    <w:rsid w:val="009A512F"/>
    <w:rsid w:val="00C32A0F"/>
    <w:rsid w:val="00C600CA"/>
    <w:rsid w:val="00D404D0"/>
    <w:rsid w:val="00D93BBF"/>
    <w:rsid w:val="00E60755"/>
    <w:rsid w:val="00E77A21"/>
    <w:rsid w:val="00F61464"/>
    <w:rsid w:val="00F770F3"/>
    <w:rsid w:val="00FB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67789-6732-4880-A4E5-D7F71842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A0F"/>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C32A0F"/>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C32A0F"/>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C32A0F"/>
    <w:pPr>
      <w:widowControl w:val="0"/>
      <w:autoSpaceDE w:val="0"/>
      <w:autoSpaceDN w:val="0"/>
      <w:ind w:firstLine="0"/>
      <w:jc w:val="left"/>
    </w:pPr>
    <w:rPr>
      <w:rFonts w:ascii="Tahoma" w:eastAsiaTheme="minorEastAsia" w:hAnsi="Tahoma" w:cs="Tahoma"/>
      <w:sz w:val="20"/>
      <w:lang w:eastAsia="ru-RU"/>
    </w:rPr>
  </w:style>
  <w:style w:type="paragraph" w:customStyle="1" w:styleId="1">
    <w:name w:val="Обычный1"/>
    <w:rsid w:val="00E60755"/>
    <w:pPr>
      <w:ind w:firstLine="0"/>
      <w:jc w:val="left"/>
    </w:pPr>
    <w:rPr>
      <w:rFonts w:ascii="Arial" w:eastAsia="Times New Roman" w:hAnsi="Arial" w:cs="Times New Roman"/>
      <w:b/>
      <w:szCs w:val="20"/>
      <w:lang w:eastAsia="ru-RU"/>
    </w:rPr>
  </w:style>
  <w:style w:type="paragraph" w:customStyle="1" w:styleId="11">
    <w:name w:val="Заголовок 11"/>
    <w:basedOn w:val="1"/>
    <w:next w:val="1"/>
    <w:rsid w:val="00E60755"/>
    <w:pPr>
      <w:keepNext/>
      <w:jc w:val="center"/>
    </w:pPr>
    <w:rPr>
      <w:rFonts w:ascii="Baltica Chv" w:hAnsi="Baltica Chv"/>
      <w:sz w:val="36"/>
    </w:rPr>
  </w:style>
  <w:style w:type="paragraph" w:customStyle="1" w:styleId="21">
    <w:name w:val="Заголовок 21"/>
    <w:basedOn w:val="1"/>
    <w:next w:val="1"/>
    <w:rsid w:val="00E60755"/>
    <w:pPr>
      <w:keepNext/>
      <w:jc w:val="center"/>
    </w:pPr>
    <w:rPr>
      <w:rFonts w:ascii="Baltica Chv" w:hAnsi="Baltica Chv"/>
      <w:sz w:val="20"/>
    </w:rPr>
  </w:style>
  <w:style w:type="table" w:styleId="a3">
    <w:name w:val="Table Grid"/>
    <w:basedOn w:val="a1"/>
    <w:uiPriority w:val="59"/>
    <w:rsid w:val="00E6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25DB7"/>
    <w:pPr>
      <w:tabs>
        <w:tab w:val="center" w:pos="4677"/>
        <w:tab w:val="right" w:pos="9355"/>
      </w:tabs>
    </w:pPr>
  </w:style>
  <w:style w:type="character" w:customStyle="1" w:styleId="a5">
    <w:name w:val="Верхний колонтитул Знак"/>
    <w:basedOn w:val="a0"/>
    <w:link w:val="a4"/>
    <w:uiPriority w:val="99"/>
    <w:semiHidden/>
    <w:rsid w:val="00725DB7"/>
  </w:style>
  <w:style w:type="paragraph" w:styleId="a6">
    <w:name w:val="footer"/>
    <w:basedOn w:val="a"/>
    <w:link w:val="a7"/>
    <w:uiPriority w:val="99"/>
    <w:semiHidden/>
    <w:unhideWhenUsed/>
    <w:rsid w:val="00725DB7"/>
    <w:pPr>
      <w:tabs>
        <w:tab w:val="center" w:pos="4677"/>
        <w:tab w:val="right" w:pos="9355"/>
      </w:tabs>
    </w:pPr>
  </w:style>
  <w:style w:type="character" w:customStyle="1" w:styleId="a7">
    <w:name w:val="Нижний колонтитул Знак"/>
    <w:basedOn w:val="a0"/>
    <w:link w:val="a6"/>
    <w:uiPriority w:val="99"/>
    <w:semiHidden/>
    <w:rsid w:val="0072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871&amp;dst=1193" TargetMode="External"/><Relationship Id="rId13" Type="http://schemas.openxmlformats.org/officeDocument/2006/relationships/hyperlink" Target="https://login.consultant.ru/link/?req=doc&amp;base=LAW&amp;n=465798&amp;dst=244" TargetMode="External"/><Relationship Id="rId18" Type="http://schemas.openxmlformats.org/officeDocument/2006/relationships/hyperlink" Target="https://login.consultant.ru/link/?req=doc&amp;base=LAW&amp;n=45430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LAW&amp;n=396434&amp;dst=100012" TargetMode="External"/><Relationship Id="rId12" Type="http://schemas.openxmlformats.org/officeDocument/2006/relationships/hyperlink" Target="https://login.consultant.ru/link/?req=doc&amp;base=LAW&amp;n=465798&amp;dst=4" TargetMode="External"/><Relationship Id="rId17" Type="http://schemas.openxmlformats.org/officeDocument/2006/relationships/hyperlink" Target="https://login.consultant.ru/link/?req=doc&amp;base=LAW&amp;n=465798&amp;dst=328" TargetMode="External"/><Relationship Id="rId25" Type="http://schemas.openxmlformats.org/officeDocument/2006/relationships/hyperlink" Target="https://login.consultant.ru/link/?req=doc&amp;base=LAW&amp;n=439201&amp;dst=100239" TargetMode="External"/><Relationship Id="rId2" Type="http://schemas.openxmlformats.org/officeDocument/2006/relationships/settings" Target="settings.xml"/><Relationship Id="rId16" Type="http://schemas.openxmlformats.org/officeDocument/2006/relationships/hyperlink" Target="https://login.consultant.ru/link/?req=doc&amp;base=LAW&amp;n=464157&amp;dst=100273" TargetMode="External"/><Relationship Id="rId20" Type="http://schemas.openxmlformats.org/officeDocument/2006/relationships/hyperlink" Target="https://login.consultant.ru/link/?req=doc&amp;base=LAW&amp;n=464157&amp;dst=100273" TargetMode="External"/><Relationship Id="rId1" Type="http://schemas.openxmlformats.org/officeDocument/2006/relationships/styles" Target="styles.xml"/><Relationship Id="rId6" Type="http://schemas.openxmlformats.org/officeDocument/2006/relationships/hyperlink" Target="https://login.consultant.ru/link/?req=doc&amp;base=LAW&amp;n=180843&amp;dst=100012" TargetMode="External"/><Relationship Id="rId11" Type="http://schemas.openxmlformats.org/officeDocument/2006/relationships/hyperlink" Target="https://login.consultant.ru/link/?req=doc&amp;base=LAW&amp;n=465798&amp;dst=1" TargetMode="External"/><Relationship Id="rId24" Type="http://schemas.openxmlformats.org/officeDocument/2006/relationships/hyperlink" Target="https://login.consultant.ru/link/?req=doc&amp;base=LAW&amp;n=439201" TargetMode="External"/><Relationship Id="rId5" Type="http://schemas.openxmlformats.org/officeDocument/2006/relationships/endnotes" Target="endnote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129498&amp;dst=100011" TargetMode="External"/><Relationship Id="rId10" Type="http://schemas.openxmlformats.org/officeDocument/2006/relationships/hyperlink" Target="https://login.consultant.ru/link/?req=doc&amp;base=LAW&amp;n=454305" TargetMode="External"/><Relationship Id="rId19" Type="http://schemas.openxmlformats.org/officeDocument/2006/relationships/hyperlink" Target="https://login.consultant.ru/link/?req=doc&amp;base=LAW&amp;n=465798" TargetMode="External"/><Relationship Id="rId4" Type="http://schemas.openxmlformats.org/officeDocument/2006/relationships/footnotes" Target="footnotes.xm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54305" TargetMode="External"/><Relationship Id="rId22" Type="http://schemas.openxmlformats.org/officeDocument/2006/relationships/hyperlink" Target="https://login.consultant.ru/link/?req=doc&amp;base=LAW&amp;n=180843&amp;dst=10001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8934</Words>
  <Characters>50925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Семенов Николай Юрьевич</cp:lastModifiedBy>
  <cp:revision>2</cp:revision>
  <cp:lastPrinted>2024-05-06T09:52:00Z</cp:lastPrinted>
  <dcterms:created xsi:type="dcterms:W3CDTF">2024-06-13T05:12:00Z</dcterms:created>
  <dcterms:modified xsi:type="dcterms:W3CDTF">2024-06-13T05:12:00Z</dcterms:modified>
</cp:coreProperties>
</file>