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3" w:type="dxa"/>
        <w:tblLayout w:type="fixed"/>
        <w:tblLook w:val="0000" w:firstRow="0" w:lastRow="0" w:firstColumn="0" w:lastColumn="0" w:noHBand="0" w:noVBand="0"/>
      </w:tblPr>
      <w:tblGrid>
        <w:gridCol w:w="4077"/>
        <w:gridCol w:w="1417"/>
        <w:gridCol w:w="3969"/>
      </w:tblGrid>
      <w:tr w:rsidR="004D06CE" w:rsidRPr="004D06CE" w:rsidTr="00C97447">
        <w:trPr>
          <w:trHeight w:val="1843"/>
        </w:trPr>
        <w:tc>
          <w:tcPr>
            <w:tcW w:w="4077" w:type="dxa"/>
          </w:tcPr>
          <w:p w:rsidR="00344A54" w:rsidRPr="00344A54" w:rsidRDefault="00344A54" w:rsidP="00344A54">
            <w:pPr>
              <w:spacing w:after="0" w:line="260" w:lineRule="exact"/>
              <w:jc w:val="center"/>
              <w:rPr>
                <w:rFonts w:ascii="Times New Roman Chuv" w:eastAsia="Times New Roman" w:hAnsi="Times New Roman Chuv" w:cs="Times New Roman"/>
                <w:sz w:val="24"/>
                <w:szCs w:val="24"/>
                <w:lang w:eastAsia="ru-RU"/>
              </w:rPr>
            </w:pPr>
            <w:r w:rsidRPr="00344A54">
              <w:rPr>
                <w:rFonts w:ascii="Times New Roman Chuv" w:eastAsia="Times New Roman" w:hAnsi="Times New Roman Chuv" w:cs="Times New Roman"/>
                <w:sz w:val="24"/>
                <w:szCs w:val="24"/>
                <w:lang w:eastAsia="ru-RU"/>
              </w:rPr>
              <w:t>ЧАВАШ РЕСПУБЛИКИН</w:t>
            </w:r>
          </w:p>
          <w:p w:rsidR="00344A54" w:rsidRPr="00344A54" w:rsidRDefault="00344A54" w:rsidP="00344A54">
            <w:pPr>
              <w:spacing w:after="0" w:line="260" w:lineRule="exact"/>
              <w:jc w:val="center"/>
              <w:rPr>
                <w:rFonts w:ascii="Times New Roman Chuv" w:eastAsia="Times New Roman" w:hAnsi="Times New Roman Chuv" w:cs="Times New Roman"/>
                <w:sz w:val="24"/>
                <w:szCs w:val="24"/>
                <w:lang w:eastAsia="ru-RU"/>
              </w:rPr>
            </w:pPr>
            <w:r w:rsidRPr="00344A54">
              <w:rPr>
                <w:rFonts w:ascii="Times New Roman Chuv" w:eastAsia="Times New Roman" w:hAnsi="Times New Roman Chuv" w:cs="Times New Roman"/>
                <w:sz w:val="24"/>
                <w:szCs w:val="24"/>
                <w:lang w:eastAsia="ru-RU"/>
              </w:rPr>
              <w:t>ÇĚНĚ ШУПАШКАР ХУЛА</w:t>
            </w:r>
          </w:p>
          <w:p w:rsidR="00344A54" w:rsidRPr="00344A54" w:rsidRDefault="00344A54" w:rsidP="00344A54">
            <w:pPr>
              <w:spacing w:after="0" w:line="260" w:lineRule="exact"/>
              <w:jc w:val="center"/>
              <w:rPr>
                <w:rFonts w:ascii="Times New Roman Chuv" w:eastAsia="Times New Roman" w:hAnsi="Times New Roman Chuv" w:cs="Times New Roman"/>
                <w:sz w:val="24"/>
                <w:szCs w:val="24"/>
                <w:lang w:eastAsia="ru-RU"/>
              </w:rPr>
            </w:pPr>
            <w:r w:rsidRPr="00344A54">
              <w:rPr>
                <w:rFonts w:ascii="Times New Roman Chuv" w:eastAsia="Times New Roman" w:hAnsi="Times New Roman Chuv" w:cs="Times New Roman"/>
                <w:sz w:val="24"/>
                <w:szCs w:val="24"/>
                <w:lang w:eastAsia="ru-RU"/>
              </w:rPr>
              <w:t>АДМИНИСТРАЦИЙĚ</w:t>
            </w:r>
          </w:p>
          <w:p w:rsidR="004D06CE" w:rsidRPr="00344A54" w:rsidRDefault="00344A54" w:rsidP="00344A54">
            <w:pPr>
              <w:spacing w:after="0" w:line="260" w:lineRule="exact"/>
              <w:jc w:val="center"/>
              <w:rPr>
                <w:rFonts w:ascii="Times New Roman Chuv" w:eastAsia="Times New Roman" w:hAnsi="Times New Roman Chuv" w:cs="Times New Roman"/>
                <w:sz w:val="24"/>
                <w:szCs w:val="24"/>
                <w:lang w:eastAsia="ru-RU"/>
              </w:rPr>
            </w:pPr>
            <w:r w:rsidRPr="00344A54">
              <w:rPr>
                <w:rFonts w:ascii="Times New Roman Chuv" w:eastAsia="Times New Roman" w:hAnsi="Times New Roman Chuv" w:cs="Times New Roman"/>
                <w:sz w:val="24"/>
                <w:szCs w:val="24"/>
                <w:lang w:eastAsia="ru-RU"/>
              </w:rPr>
              <w:t>ХУÇАЛАХ УПРАВЛЕНИЙĚ</w:t>
            </w:r>
          </w:p>
          <w:p w:rsidR="00344A54" w:rsidRPr="004D06CE" w:rsidRDefault="00344A54" w:rsidP="00344A54">
            <w:pPr>
              <w:spacing w:after="0" w:line="260" w:lineRule="exact"/>
              <w:rPr>
                <w:rFonts w:ascii="Times New Roman Chuv" w:eastAsia="Times New Roman" w:hAnsi="Times New Roman Chuv" w:cs="Times New Roman"/>
                <w:sz w:val="26"/>
                <w:szCs w:val="26"/>
                <w:lang w:eastAsia="ru-RU"/>
              </w:rPr>
            </w:pPr>
          </w:p>
          <w:p w:rsidR="004D06CE" w:rsidRPr="004D06CE" w:rsidRDefault="004D06CE" w:rsidP="004D06CE">
            <w:pPr>
              <w:spacing w:after="0" w:line="260" w:lineRule="exact"/>
              <w:jc w:val="center"/>
              <w:rPr>
                <w:rFonts w:ascii="Times New Roman Chuv" w:eastAsia="Times New Roman" w:hAnsi="Times New Roman Chuv" w:cs="Times New Roman"/>
                <w:sz w:val="26"/>
                <w:szCs w:val="26"/>
                <w:lang w:eastAsia="ru-RU"/>
              </w:rPr>
            </w:pPr>
            <w:r w:rsidRPr="004D06CE">
              <w:rPr>
                <w:rFonts w:ascii="Times New Roman Chuv" w:eastAsia="Times New Roman" w:hAnsi="Times New Roman Chuv" w:cs="Times New Roman"/>
                <w:sz w:val="26"/>
                <w:szCs w:val="26"/>
                <w:lang w:eastAsia="ru-RU"/>
              </w:rPr>
              <w:t>ХУШУ</w:t>
            </w:r>
          </w:p>
          <w:p w:rsidR="004D06CE" w:rsidRPr="004D06CE" w:rsidRDefault="004D06CE" w:rsidP="004D06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:rsidR="004D06CE" w:rsidRPr="004D06CE" w:rsidRDefault="004D06CE" w:rsidP="004D06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D06C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object w:dxaOrig="858" w:dyaOrig="10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2.2pt;height:79pt" o:ole="">
                  <v:imagedata r:id="rId7" o:title=""/>
                </v:shape>
                <o:OLEObject Type="Embed" ProgID="Word.Picture.8" ShapeID="_x0000_i1025" DrawAspect="Content" ObjectID="_1827390834" r:id="rId8"/>
              </w:object>
            </w:r>
          </w:p>
        </w:tc>
        <w:tc>
          <w:tcPr>
            <w:tcW w:w="3969" w:type="dxa"/>
          </w:tcPr>
          <w:p w:rsidR="00344A54" w:rsidRPr="00344A54" w:rsidRDefault="00344A54" w:rsidP="00344A54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4A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Управление городского </w:t>
            </w:r>
          </w:p>
          <w:p w:rsidR="00344A54" w:rsidRPr="00344A54" w:rsidRDefault="00344A54" w:rsidP="00344A54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4A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хозяйства администрации </w:t>
            </w:r>
          </w:p>
          <w:p w:rsidR="00344A54" w:rsidRPr="00344A54" w:rsidRDefault="00344A54" w:rsidP="00344A54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  <w:r w:rsidRPr="00344A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орода Новочебоксарска</w:t>
            </w:r>
          </w:p>
          <w:p w:rsidR="004D06CE" w:rsidRPr="00344A54" w:rsidRDefault="00344A54" w:rsidP="00344A54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4A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Чувашской Республики</w:t>
            </w:r>
          </w:p>
          <w:p w:rsidR="00344A54" w:rsidRPr="004D06CE" w:rsidRDefault="00344A54" w:rsidP="00344A54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D06CE" w:rsidRPr="004D06CE" w:rsidRDefault="004D06CE" w:rsidP="004D06CE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06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</w:t>
            </w:r>
          </w:p>
          <w:p w:rsidR="004D06CE" w:rsidRPr="004D06CE" w:rsidRDefault="004D06CE" w:rsidP="004D06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</w:tbl>
    <w:p w:rsidR="004D06CE" w:rsidRPr="004D06CE" w:rsidRDefault="00CA6D18" w:rsidP="00CA6D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16.12.2025 </w:t>
      </w:r>
      <w:r w:rsidR="004D06CE" w:rsidRPr="004D06CE">
        <w:rPr>
          <w:rFonts w:ascii="Times New Roman" w:eastAsia="Times New Roman" w:hAnsi="Times New Roman" w:cs="Times New Roman"/>
          <w:sz w:val="26"/>
          <w:szCs w:val="26"/>
          <w:lang w:eastAsia="ar-SA"/>
        </w:rPr>
        <w:t>№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1</w:t>
      </w:r>
    </w:p>
    <w:p w:rsidR="004D06CE" w:rsidRPr="004D06CE" w:rsidRDefault="004D06CE" w:rsidP="004D06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</w:tblGrid>
      <w:tr w:rsidR="004D06CE" w:rsidRPr="004D06CE" w:rsidTr="00C97447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4D06CE" w:rsidRPr="004D06CE" w:rsidRDefault="004D06CE" w:rsidP="004D06CE">
            <w:pPr>
              <w:tabs>
                <w:tab w:val="left" w:pos="3174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4D06CE" w:rsidRPr="004D06CE" w:rsidRDefault="004D06CE" w:rsidP="004D06CE">
            <w:pPr>
              <w:tabs>
                <w:tab w:val="left" w:pos="3174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D06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города Новочебоксарска Чувашской Республики на 202</w:t>
            </w:r>
            <w:r w:rsidR="00787B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  <w:r w:rsidRPr="004D06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год </w:t>
            </w:r>
          </w:p>
        </w:tc>
      </w:tr>
    </w:tbl>
    <w:p w:rsidR="004D06CE" w:rsidRPr="004D06CE" w:rsidRDefault="004D06CE" w:rsidP="004D06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4D06CE">
        <w:rPr>
          <w:rFonts w:ascii="Times New Roman" w:eastAsia="Times New Roman" w:hAnsi="Times New Roman" w:cs="Times New Roman"/>
          <w:sz w:val="23"/>
          <w:szCs w:val="23"/>
          <w:lang w:eastAsia="ar-SA"/>
        </w:rPr>
        <w:br w:type="textWrapping" w:clear="all"/>
      </w:r>
    </w:p>
    <w:p w:rsidR="004D06CE" w:rsidRPr="004D06CE" w:rsidRDefault="004D06CE" w:rsidP="00787B4F">
      <w:pPr>
        <w:widowControl w:val="0"/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</w:t>
      </w:r>
      <w:r w:rsidRPr="004D0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 Жилищным кодексом Российской Федерации, 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руководствуясь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статьей 22 </w:t>
      </w:r>
      <w:hyperlink r:id="rId9" w:history="1">
        <w:r w:rsidRPr="004D06CE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Устава</w:t>
        </w:r>
      </w:hyperlink>
      <w:r w:rsidRPr="004D06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города Новочебоксарска Чувашской Республики:</w:t>
      </w:r>
    </w:p>
    <w:p w:rsidR="004D06CE" w:rsidRPr="004D06CE" w:rsidRDefault="00FD68AE" w:rsidP="00787B4F">
      <w:pPr>
        <w:widowControl w:val="0"/>
        <w:suppressAutoHyphens/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</w:t>
      </w:r>
      <w:r w:rsidR="004D06CE" w:rsidRPr="004D06CE">
        <w:rPr>
          <w:rFonts w:ascii="Times New Roman" w:eastAsia="Times New Roman" w:hAnsi="Times New Roman" w:cs="Times New Roman"/>
          <w:sz w:val="24"/>
          <w:szCs w:val="24"/>
          <w:lang w:eastAsia="ar-SA"/>
        </w:rPr>
        <w:t>Утвердить прилагаемую программу профилактики рисков причинения вреда (ущерба) охраняемым законом ценностям в сфере муниципального жилищного контроля на территории города Новочебоксарска Чувашской Республики на 202</w:t>
      </w:r>
      <w:r w:rsidR="00787B4F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4D06CE" w:rsidRPr="004D06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год.</w:t>
      </w:r>
    </w:p>
    <w:p w:rsidR="004D06CE" w:rsidRPr="004D06CE" w:rsidRDefault="00FD68AE" w:rsidP="00787B4F">
      <w:pPr>
        <w:widowControl w:val="0"/>
        <w:suppressAutoHyphens/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</w:t>
      </w:r>
      <w:r w:rsidR="004D06CE" w:rsidRPr="004D06CE">
        <w:rPr>
          <w:rFonts w:ascii="Times New Roman" w:eastAsia="Times New Roman" w:hAnsi="Times New Roman" w:cs="Times New Roman"/>
          <w:sz w:val="24"/>
          <w:szCs w:val="24"/>
          <w:lang w:eastAsia="ar-SA"/>
        </w:rPr>
        <w:t>Сектору пресс-службы администрации города Новочебоксарска Чувашской Республики обеспечить опубликование настоящего распоряжения в печатных средствах массовой информации в порядке, установленном для официального опубликования муниципальных правовых актов, и разместить его на официальном сайте города Новочебоксарска в сети Интернет.</w:t>
      </w:r>
    </w:p>
    <w:p w:rsidR="004D06CE" w:rsidRPr="004D06CE" w:rsidRDefault="00FD68AE" w:rsidP="00787B4F">
      <w:pPr>
        <w:widowControl w:val="0"/>
        <w:suppressAutoHyphens/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 </w:t>
      </w:r>
      <w:r w:rsidRPr="00FD68AE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Контроль за исполнением настоящего распор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яжения возложить на начальника</w:t>
      </w:r>
      <w:r w:rsidRPr="00FD68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68AE">
        <w:rPr>
          <w:rFonts w:ascii="Times New Roman" w:eastAsia="Times New Roman" w:hAnsi="Times New Roman" w:cs="Times New Roman"/>
          <w:sz w:val="24"/>
          <w:szCs w:val="24"/>
          <w:lang w:eastAsia="ar-SA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правления</w:t>
      </w:r>
      <w:r w:rsidRPr="00FD68A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городского хозяйства администрации города Новочебоксарска Чувашской 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4D06CE" w:rsidRPr="004D06CE" w:rsidRDefault="00FD68AE" w:rsidP="00787B4F">
      <w:pPr>
        <w:widowControl w:val="0"/>
        <w:suppressAutoHyphens/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4. </w:t>
      </w:r>
      <w:r w:rsidR="004D06CE" w:rsidRPr="004D06C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Настоящее распоряжение вступает в силу после его официального опубликования (обнародования). </w:t>
      </w:r>
    </w:p>
    <w:p w:rsidR="004D06CE" w:rsidRPr="004D06CE" w:rsidRDefault="004D06CE" w:rsidP="004D06C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06CE" w:rsidRPr="004D06CE" w:rsidRDefault="004D06CE" w:rsidP="004D06C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68AE" w:rsidRPr="0056798F" w:rsidRDefault="00FD68AE" w:rsidP="00FD68A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9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Начальник Управления </w:t>
      </w:r>
    </w:p>
    <w:p w:rsidR="00FD68AE" w:rsidRDefault="00FD68AE" w:rsidP="00FD68A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9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одского хозяйства администрации</w:t>
      </w:r>
    </w:p>
    <w:p w:rsidR="00FD68AE" w:rsidRDefault="00FD68AE" w:rsidP="00FD68A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9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города Новочебоксарска</w:t>
      </w:r>
    </w:p>
    <w:p w:rsidR="00FD68AE" w:rsidRPr="00137F4C" w:rsidRDefault="00FD68AE" w:rsidP="00FD68A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9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Чувашской</w:t>
      </w:r>
      <w:r w:rsidRPr="00FD68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Республики</w:t>
      </w:r>
      <w:r w:rsidRPr="005679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</w:t>
      </w:r>
      <w:r w:rsidRPr="005679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В.Г. Филиппов</w:t>
      </w:r>
    </w:p>
    <w:p w:rsidR="004D06CE" w:rsidRPr="004D06CE" w:rsidRDefault="004D06CE" w:rsidP="004D06CE">
      <w:pPr>
        <w:tabs>
          <w:tab w:val="left" w:pos="180"/>
        </w:tabs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D06CE" w:rsidRPr="004D06CE" w:rsidRDefault="004D06CE" w:rsidP="004D06CE">
      <w:pPr>
        <w:spacing w:after="20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D06CE">
        <w:rPr>
          <w:rFonts w:ascii="Times New Roman" w:eastAsia="Calibri" w:hAnsi="Times New Roman" w:cs="Times New Roman"/>
          <w:color w:val="000000"/>
          <w:sz w:val="24"/>
          <w:szCs w:val="24"/>
        </w:rPr>
        <w:br w:type="page"/>
      </w:r>
    </w:p>
    <w:p w:rsidR="005D72D7" w:rsidRDefault="004D06CE" w:rsidP="005D72D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D06C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Утверждена </w:t>
      </w:r>
    </w:p>
    <w:p w:rsidR="005D72D7" w:rsidRPr="005D72D7" w:rsidRDefault="004D06CE" w:rsidP="005D72D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D06CE">
        <w:rPr>
          <w:rFonts w:ascii="Times New Roman" w:eastAsia="Calibri" w:hAnsi="Times New Roman" w:cs="Times New Roman"/>
          <w:sz w:val="24"/>
          <w:szCs w:val="24"/>
        </w:rPr>
        <w:t>распоряжением</w:t>
      </w:r>
      <w:r w:rsidR="005D72D7" w:rsidRPr="005D72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D72D7">
        <w:rPr>
          <w:rFonts w:ascii="Times New Roman" w:eastAsia="Calibri" w:hAnsi="Times New Roman" w:cs="Times New Roman"/>
          <w:sz w:val="24"/>
          <w:szCs w:val="24"/>
        </w:rPr>
        <w:t>Управления</w:t>
      </w:r>
      <w:r w:rsidR="005D72D7" w:rsidRPr="005D72D7">
        <w:rPr>
          <w:rFonts w:ascii="Times New Roman" w:eastAsia="Calibri" w:hAnsi="Times New Roman" w:cs="Times New Roman"/>
          <w:sz w:val="24"/>
          <w:szCs w:val="24"/>
        </w:rPr>
        <w:t xml:space="preserve"> городского </w:t>
      </w:r>
    </w:p>
    <w:p w:rsidR="005D72D7" w:rsidRPr="005D72D7" w:rsidRDefault="005D72D7" w:rsidP="005D72D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D72D7">
        <w:rPr>
          <w:rFonts w:ascii="Times New Roman" w:eastAsia="Calibri" w:hAnsi="Times New Roman" w:cs="Times New Roman"/>
          <w:sz w:val="24"/>
          <w:szCs w:val="24"/>
        </w:rPr>
        <w:t xml:space="preserve">хозяйства администрации </w:t>
      </w:r>
    </w:p>
    <w:p w:rsidR="005D72D7" w:rsidRPr="005D72D7" w:rsidRDefault="005D72D7" w:rsidP="005D72D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D72D7">
        <w:rPr>
          <w:rFonts w:ascii="Times New Roman" w:eastAsia="Calibri" w:hAnsi="Times New Roman" w:cs="Times New Roman"/>
          <w:sz w:val="24"/>
          <w:szCs w:val="24"/>
        </w:rPr>
        <w:t>города Новочебоксарска</w:t>
      </w:r>
    </w:p>
    <w:p w:rsidR="005D72D7" w:rsidRPr="005D72D7" w:rsidRDefault="005D72D7" w:rsidP="005D72D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D72D7">
        <w:rPr>
          <w:rFonts w:ascii="Times New Roman" w:eastAsia="Calibri" w:hAnsi="Times New Roman" w:cs="Times New Roman"/>
          <w:sz w:val="24"/>
          <w:szCs w:val="24"/>
        </w:rPr>
        <w:t>Чувашской Республики</w:t>
      </w:r>
    </w:p>
    <w:p w:rsidR="004D06CE" w:rsidRPr="004D06CE" w:rsidRDefault="004D06CE" w:rsidP="005D72D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D06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D72D7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FD68A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 </w:t>
      </w:r>
      <w:r w:rsidR="005D72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</w:t>
      </w:r>
      <w:r w:rsidR="00FD68A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</w:t>
      </w:r>
      <w:r w:rsidR="005D72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       </w:t>
      </w:r>
      <w:r w:rsidRPr="004D06C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от </w:t>
      </w:r>
      <w:r w:rsidR="00CA6D1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16.12.2025 </w:t>
      </w:r>
      <w:bookmarkStart w:id="0" w:name="_GoBack"/>
      <w:bookmarkEnd w:id="0"/>
      <w:r w:rsidRPr="004D06C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№ </w:t>
      </w:r>
      <w:r w:rsidR="00CA6D18">
        <w:rPr>
          <w:rFonts w:ascii="Times New Roman" w:eastAsia="Times New Roman" w:hAnsi="Times New Roman" w:cs="Times New Roman"/>
          <w:sz w:val="26"/>
          <w:szCs w:val="26"/>
          <w:lang w:eastAsia="ar-SA"/>
        </w:rPr>
        <w:t>1</w:t>
      </w:r>
    </w:p>
    <w:p w:rsidR="004D06CE" w:rsidRPr="004D06CE" w:rsidRDefault="004D06CE" w:rsidP="004D06C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D06CE" w:rsidRPr="004D06CE" w:rsidRDefault="004D06CE" w:rsidP="004D06C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</w:p>
    <w:p w:rsidR="004D06CE" w:rsidRPr="004D06CE" w:rsidRDefault="004D06CE" w:rsidP="004D06C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4D06CE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в сфере муниципального жилищного контроля на территории города Новочебоксарска </w:t>
      </w:r>
    </w:p>
    <w:p w:rsidR="004D06CE" w:rsidRPr="004D06CE" w:rsidRDefault="00FD68AE" w:rsidP="004D06C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Чувашской Республики на 2026</w:t>
      </w:r>
      <w:r w:rsidR="004D06CE" w:rsidRPr="004D06CE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год </w:t>
      </w:r>
    </w:p>
    <w:p w:rsidR="004D06CE" w:rsidRPr="004D06CE" w:rsidRDefault="004D06CE" w:rsidP="004D06CE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1. Общие положения.</w:t>
      </w:r>
    </w:p>
    <w:p w:rsidR="004D06CE" w:rsidRPr="004D06CE" w:rsidRDefault="004D06CE" w:rsidP="004D06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1. Программа профилактики рисков причинения вреда (ущерба) охраняемым законом ценностям при осуществлении муниципального жилищного контр</w:t>
      </w:r>
      <w:r w:rsidR="00FD68A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оля на 2026</w:t>
      </w:r>
      <w:r w:rsidRPr="004D06C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 (далее - программа профилактики) разработана в соответствии со статьей 44 Федерального закона от 31.07.2020 № 248-ФЗ «О государственном контроле (надзоре) и муниципальном контроле в Российской Федерации» (далее – Федеральный закон № 248-ФЗ),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в целях организации проведения администрацией города Новочебоксарска профилактики нарушений требований, установленных федеральными законами и принятыми в соответствии с ними иными нормативными правовыми актами Российской Федерации (далее -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требований.</w:t>
      </w:r>
    </w:p>
    <w:p w:rsidR="004D06CE" w:rsidRPr="004D06CE" w:rsidRDefault="004D06CE" w:rsidP="004D06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 Срок реализации программы профилактики – 202</w:t>
      </w:r>
      <w:r w:rsidR="00FD68A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6</w:t>
      </w:r>
      <w:r w:rsidRPr="004D06C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год.</w:t>
      </w:r>
    </w:p>
    <w:p w:rsidR="004D06CE" w:rsidRPr="004D06CE" w:rsidRDefault="004D06CE" w:rsidP="004D06CE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06CE" w:rsidRPr="004D06CE" w:rsidRDefault="004D06CE" w:rsidP="004D06CE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2. Анализ текущего состояния осуществления муниципального жилищного контроля, описание текущего уровня развития профилактической деятельности контрольных органов, характеристика проблем, на решение которых направлена Программа профилактики</w:t>
      </w:r>
    </w:p>
    <w:p w:rsidR="004D06CE" w:rsidRPr="004D06CE" w:rsidRDefault="004D06CE" w:rsidP="004D06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D06CE" w:rsidRPr="004D06CE" w:rsidRDefault="009B06E7" w:rsidP="009B06E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sub_101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4D06CE"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рисков причинения вреда (ущерба) охраняемым законом ценностям проводится в рамках осуществления муниципального жилищного контроля на территории города Новочебоксарска Чувашской Республики.</w:t>
      </w:r>
      <w:r w:rsidR="004D06CE" w:rsidRPr="004D0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D06CE" w:rsidRPr="004D06CE" w:rsidRDefault="009B06E7" w:rsidP="009B06E7">
      <w:pPr>
        <w:widowControl w:val="0"/>
        <w:tabs>
          <w:tab w:val="left" w:pos="0"/>
          <w:tab w:val="left" w:pos="993"/>
          <w:tab w:val="left" w:pos="1418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2. </w:t>
      </w:r>
      <w:r w:rsidR="004D06CE" w:rsidRPr="004D06C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Предметом муниципального жилищного контроля является соблюдение </w:t>
      </w:r>
      <w:r w:rsidR="004D06CE" w:rsidRPr="004D06C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 xml:space="preserve">юридическими лицами, индивидуальными предпринимателями и гражданами обязательных требований в отношении муниципального жилищного фонда: </w:t>
      </w:r>
    </w:p>
    <w:p w:rsidR="004D06CE" w:rsidRPr="004D06CE" w:rsidRDefault="004D06CE" w:rsidP="004D06C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4D06CE" w:rsidRPr="004D06CE" w:rsidRDefault="004D06CE" w:rsidP="004D06C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требований к формированию фондов капитального ремонта;</w:t>
      </w:r>
    </w:p>
    <w:p w:rsidR="004D06CE" w:rsidRPr="004D06CE" w:rsidRDefault="004D06CE" w:rsidP="004D06C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</w:t>
      </w:r>
      <w:r w:rsidR="00FD68AE"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по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содержанию и ремонту общего имущества в многоквартирных домах;</w:t>
      </w:r>
    </w:p>
    <w:p w:rsidR="004D06CE" w:rsidRPr="004D06CE" w:rsidRDefault="004D06CE" w:rsidP="004D06C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4D06CE" w:rsidRPr="004D06CE" w:rsidRDefault="004D06CE" w:rsidP="004D06C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4D06CE" w:rsidRPr="004D06CE" w:rsidRDefault="004D06CE" w:rsidP="004D06C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>6)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правил содержания общего имущества в многоквартирном доме и правил изменения размера платы за содержание жилого помещения;</w:t>
      </w:r>
    </w:p>
    <w:p w:rsidR="004D06CE" w:rsidRPr="004D06CE" w:rsidRDefault="004D06CE" w:rsidP="004D06C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>7)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4D06CE" w:rsidRPr="004D06CE" w:rsidRDefault="004D06CE" w:rsidP="004D06C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>8)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4D06CE" w:rsidRPr="004D06CE" w:rsidRDefault="004D06CE" w:rsidP="004D06C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>9)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требований к порядку размещения ресурсоснабжающими организациями, лицами, осуществляющими деятельность по управлению многоквартирными домами информации в системе;</w:t>
      </w:r>
    </w:p>
    <w:p w:rsidR="004D06CE" w:rsidRPr="004D06CE" w:rsidRDefault="004D06CE" w:rsidP="004D06C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>10)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требований к обеспечению доступности для инвалидов помещений в многоквартирных домах;</w:t>
      </w:r>
    </w:p>
    <w:p w:rsidR="004D06CE" w:rsidRPr="004D06CE" w:rsidRDefault="004D06CE" w:rsidP="004D06C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>11)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требований к предоставлению жилых помещений в наемных домах социального использования;</w:t>
      </w:r>
    </w:p>
    <w:p w:rsidR="004D06CE" w:rsidRPr="004D06CE" w:rsidRDefault="004D06CE" w:rsidP="004D06C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>12)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соблюдение (реализация) требований, содержащихся в разрешительных 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документах;</w:t>
      </w:r>
    </w:p>
    <w:p w:rsidR="004D06CE" w:rsidRPr="004D06CE" w:rsidRDefault="004D06CE" w:rsidP="004D06C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>13)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соблюдение требований документов, исполнение которых является необходимым в соответствии с законодательством Российской Федерации;</w:t>
      </w:r>
    </w:p>
    <w:p w:rsidR="004D06CE" w:rsidRPr="004D06CE" w:rsidRDefault="004D06CE" w:rsidP="004D06C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>14)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исполнение решений, принимаемых по результатам контрольных мероприятий;</w:t>
      </w:r>
    </w:p>
    <w:p w:rsidR="009B06E7" w:rsidRDefault="004D06CE" w:rsidP="009B06E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15) соблюдение требований к безопасной эксплуатации и техническому обслуживанию внутридомового и (или) внутриквартирного газового </w:t>
      </w:r>
      <w:r w:rsidR="00FD68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оборудования, 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требований к содержанию относящихся к общему имуществу в многоквартирном доме вентиляционных и дымовых каналов.</w:t>
      </w:r>
    </w:p>
    <w:p w:rsidR="004D06CE" w:rsidRPr="004D06CE" w:rsidRDefault="009B06E7" w:rsidP="009B06E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Pr="009B06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Объектом муниципального жилищного контроля (далее - объект контроля) является деятельность, действия (бездействие) граждан, юридических лиц и индивидуальных предпринимателей, в рамках которой должны соблюдаться обязательные требования жилищного законодательства, в том числе по предоставлению услуг и выполнению работ, необходимых для надлежащего содержания объектов муниципального жилищного фонда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города Новочебоксарска </w:t>
      </w:r>
      <w:r w:rsidRPr="009B06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Чувашской Республики, а также по предоставлению коммунальных услуг гражданам, оказываемых в границах города Новочебоксарска Чувашской Республики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D06CE" w:rsidRPr="004D06CE" w:rsidRDefault="009B06E7" w:rsidP="004D06C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4D06CE" w:rsidRPr="004D0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качестве контролируемых лиц при осуществлении муниципального жилищного контроля выступают юридические лица и индивидуальные предприниматели, осуществляющие предпринимательскую деятельность по управлению многоквартирными домами.</w:t>
      </w:r>
    </w:p>
    <w:p w:rsidR="004D06CE" w:rsidRPr="004D06CE" w:rsidRDefault="009B06E7" w:rsidP="004D06C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4D06CE" w:rsidRPr="004D0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4D06CE"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 результатах проведения профилактических мероприятий</w:t>
      </w:r>
      <w:r w:rsidR="00FD68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2025 </w:t>
      </w:r>
      <w:r w:rsidR="004D06CE"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году.</w:t>
      </w:r>
    </w:p>
    <w:p w:rsidR="004D06CE" w:rsidRPr="004D06CE" w:rsidRDefault="009B06E7" w:rsidP="004D06C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2025</w:t>
      </w:r>
      <w:r w:rsidR="004D06CE" w:rsidRPr="004D0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органом муниципального жилищного контроля выполнялись следующие мероприятия:</w:t>
      </w:r>
    </w:p>
    <w:p w:rsidR="004D06CE" w:rsidRPr="004D06CE" w:rsidRDefault="004D06CE" w:rsidP="004D06C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официальном сайте администрации города Новочебоксарска Чувашской Республики (</w:t>
      </w:r>
      <w:r w:rsidR="0079367B" w:rsidRPr="00793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https://nowch.cap.ru/action/activity/municipal-control/zhilischnij-kontrolj</w:t>
      </w:r>
      <w:r w:rsidRPr="004D0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размещена вся необходимая и актуальная информация в соответствии с требованиями статьи 46 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№ 248-ФЗ (100%).</w:t>
      </w:r>
    </w:p>
    <w:p w:rsidR="004D06CE" w:rsidRPr="004D06CE" w:rsidRDefault="004D06CE" w:rsidP="004D06C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постановлением Правительства Российской Федерации от 10.03.2022 № 336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4D0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особенностях организации и осуществления государственного контроля (надзора), муниципального контроля» установлены исключительные основания проведения в 202</w:t>
      </w:r>
      <w:r w:rsidR="00CE71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4D0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внеплановых контрольных мероприятий и проверок, в числе которых:</w:t>
      </w:r>
    </w:p>
    <w:p w:rsidR="004D06CE" w:rsidRPr="004D06CE" w:rsidRDefault="004D06CE" w:rsidP="004D06C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непосредственная угроза причинения вреда жизни и тяжкого вреда здоровью граждан, непосредственная угроза обороне страны и безопасности государства, 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непосредственная угроза возникновения чрезвычайных ситуаций природного и (или) техногенного характера;</w:t>
      </w:r>
    </w:p>
    <w:p w:rsidR="004D06CE" w:rsidRPr="004D06CE" w:rsidRDefault="004D06CE" w:rsidP="004D06C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(надзора) в случае поступления жалобы (жалоб) граждан в связи с защитой (восстановлением) своих нарушенных прав.</w:t>
      </w:r>
    </w:p>
    <w:p w:rsidR="004D06CE" w:rsidRPr="004D06CE" w:rsidRDefault="004D06CE" w:rsidP="004D06C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в</w:t>
      </w:r>
      <w:r w:rsidR="009B0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проводились профилактические мероприятия, мероприятия по профилактике нарушения обязательных требований, мероприятия по контролю без взаимодействия в отношении контролируемых лиц в соответствии с Федеральным </w:t>
      </w:r>
      <w:hyperlink r:id="rId10" w:history="1">
        <w:r w:rsidRPr="004D06C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4D0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248-ФЗ.</w:t>
      </w:r>
    </w:p>
    <w:p w:rsidR="004D06CE" w:rsidRPr="004D06CE" w:rsidRDefault="004D06CE" w:rsidP="004D06C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06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Муниципальным жилищным инспектором ведется информативно - разъяснительная работа с контролируемыми лицами регулярно (оказывается консультативная помощь, даются разъяснения по вопросам соблюдения обязательных требований, в том числе в устной форме).</w:t>
      </w:r>
    </w:p>
    <w:p w:rsidR="004D06CE" w:rsidRPr="004D06CE" w:rsidRDefault="004D06CE" w:rsidP="004D06C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06CE" w:rsidRPr="004D06CE" w:rsidRDefault="004D06CE" w:rsidP="004D06CE">
      <w:pPr>
        <w:widowControl w:val="0"/>
        <w:autoSpaceDE w:val="0"/>
        <w:autoSpaceDN w:val="0"/>
        <w:adjustRightInd w:val="0"/>
        <w:spacing w:before="108" w:after="108" w:line="36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bookmarkStart w:id="2" w:name="sub_102"/>
      <w:bookmarkEnd w:id="1"/>
      <w:r w:rsidRPr="004D06C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Раздел 3. Цели и задачи реализации программы профилактики</w:t>
      </w:r>
    </w:p>
    <w:bookmarkEnd w:id="2"/>
    <w:p w:rsidR="004D06CE" w:rsidRPr="004D06CE" w:rsidRDefault="004D06CE" w:rsidP="004D06C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4D06C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1. Целями программы профилактики являются:</w:t>
      </w:r>
    </w:p>
    <w:p w:rsidR="004D06CE" w:rsidRPr="004D06CE" w:rsidRDefault="004D06CE" w:rsidP="004D06C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4D06C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  стимулирование добросовестного соблюдения обязательных требований всеми контролируемыми лицами; </w:t>
      </w:r>
    </w:p>
    <w:p w:rsidR="004D06CE" w:rsidRPr="004D06CE" w:rsidRDefault="004D06CE" w:rsidP="004D06C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4D06C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  предупреждение нарушений обязательных требований контролируемыми лицами, включая устранение причин, факторов и условий, способствующих возможному приведению нарушений обязательных требований и угрозе причинения, либо причинения вреда; </w:t>
      </w:r>
    </w:p>
    <w:p w:rsidR="004D06CE" w:rsidRPr="004D06CE" w:rsidRDefault="004D06CE" w:rsidP="004D06C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4D06C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D06CE" w:rsidRPr="004D06CE" w:rsidRDefault="004D06CE" w:rsidP="004D06C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4D06C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</w:t>
      </w:r>
      <w:r w:rsidRPr="004D06C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>Задачами программы профилактики являются:</w:t>
      </w:r>
    </w:p>
    <w:p w:rsidR="004D06CE" w:rsidRPr="004D06CE" w:rsidRDefault="004D06CE" w:rsidP="004D06C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4D06C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приоритет реализации профилактических мероприятий, направленных на снижение риска причинения вреда (ущерба), по отношению к проведению контрольных мероприятий;</w:t>
      </w:r>
    </w:p>
    <w:p w:rsidR="004D06CE" w:rsidRPr="004D06CE" w:rsidRDefault="004D06CE" w:rsidP="004D06C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4D06C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повышение правосознания и правовой культуры юридических лиц, индивидуальных предпринимателей и граждан в сфере жилищных правоотношений;</w:t>
      </w:r>
    </w:p>
    <w:p w:rsidR="004D06CE" w:rsidRPr="004D06CE" w:rsidRDefault="004D06CE" w:rsidP="004D06C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4D06C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формирование единого понимания обязательных требований у всех участников контрольной деятельности.</w:t>
      </w:r>
    </w:p>
    <w:p w:rsidR="004D06CE" w:rsidRPr="004D06CE" w:rsidRDefault="004D06CE" w:rsidP="004D06CE">
      <w:pPr>
        <w:keepNext/>
        <w:keepLines/>
        <w:suppressAutoHyphens/>
        <w:spacing w:after="24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  <w:lang w:eastAsia="ar-SA"/>
        </w:rPr>
      </w:pPr>
      <w:bookmarkStart w:id="3" w:name="sub_103"/>
      <w:r w:rsidRPr="004D06C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lastRenderedPageBreak/>
        <w:t>Раздел 4. Перечень профилактических мероприятий, сроки (периодичность) их проведения</w:t>
      </w:r>
    </w:p>
    <w:p w:rsidR="004D06CE" w:rsidRPr="004D06CE" w:rsidRDefault="004D06CE" w:rsidP="004D06CE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6CE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соответствии с Положением о муниципальном жилищном контроле, утвержденным решением Новочебоксарского городского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Собрания депутатов от 28.08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 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 76-3</w:t>
      </w:r>
      <w:r w:rsidRPr="004D06CE">
        <w:rPr>
          <w:rFonts w:ascii="Times New Roman" w:eastAsia="Times New Roman" w:hAnsi="Times New Roman" w:cs="Times New Roman"/>
          <w:sz w:val="24"/>
          <w:szCs w:val="24"/>
          <w:lang w:eastAsia="ar-SA"/>
        </w:rPr>
        <w:t>, в целях профилактики нарушений обязательных требований, проводятся следующие профилактические мероприятия, которые приведены ниже.</w:t>
      </w:r>
    </w:p>
    <w:p w:rsidR="004D06CE" w:rsidRPr="004D06CE" w:rsidRDefault="004D06CE" w:rsidP="004D06CE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687"/>
        <w:gridCol w:w="1701"/>
        <w:gridCol w:w="1842"/>
        <w:gridCol w:w="1843"/>
      </w:tblGrid>
      <w:tr w:rsidR="00A73478" w:rsidRPr="00A73478" w:rsidTr="00C974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3"/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профилактических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параметры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A73478" w:rsidRPr="00A73478" w:rsidTr="00C97447">
        <w:tc>
          <w:tcPr>
            <w:tcW w:w="964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73478" w:rsidRPr="00A73478" w:rsidRDefault="00A73478" w:rsidP="00A73478">
            <w:pPr>
              <w:keepNext/>
              <w:keepLines/>
              <w:suppressAutoHyphens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73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Информирование</w:t>
            </w:r>
          </w:p>
        </w:tc>
      </w:tr>
      <w:tr w:rsidR="00A73478" w:rsidRPr="00A73478" w:rsidTr="00C974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на официальном сайте администрации города Новочебоксарска </w:t>
            </w: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сети Интернет </w:t>
            </w:r>
            <w:hyperlink r:id="rId11" w:history="1">
              <w:r w:rsidRPr="00A7347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https://nowch.cap.ru/</w:t>
              </w:r>
            </w:hyperlink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поддержание в актуальном состоянии обязательной информации в соответствии со статьей 46 Федерального закона </w:t>
            </w: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№ 248-ФЗ.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Своевременность подготовки </w:t>
            </w: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размещение актуальной информации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478" w:rsidRPr="00A73478" w:rsidRDefault="00A73478" w:rsidP="00A73478">
            <w:pPr>
              <w:suppressAutoHyphens/>
              <w:spacing w:after="0" w:line="36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Муниципальный жилищный инспектор</w:t>
            </w:r>
          </w:p>
          <w:p w:rsidR="00A73478" w:rsidRPr="00A73478" w:rsidRDefault="00A73478" w:rsidP="00A73478">
            <w:pPr>
              <w:suppressAutoHyphens/>
              <w:spacing w:after="0" w:line="36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73478" w:rsidRPr="00A73478" w:rsidTr="00C97447">
        <w:tc>
          <w:tcPr>
            <w:tcW w:w="964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73478" w:rsidRPr="00A73478" w:rsidRDefault="00A73478" w:rsidP="00A73478">
            <w:pPr>
              <w:keepNext/>
              <w:keepLines/>
              <w:suppressAutoHyphens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73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Объявление предостережения</w:t>
            </w:r>
          </w:p>
        </w:tc>
      </w:tr>
      <w:tr w:rsidR="00A73478" w:rsidRPr="00A73478" w:rsidTr="00C974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Правомерная выдача по мере необходимости</w:t>
            </w:r>
          </w:p>
          <w:p w:rsidR="00A73478" w:rsidRPr="00A73478" w:rsidRDefault="00A73478" w:rsidP="00A73478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жилищный инспектор</w:t>
            </w:r>
          </w:p>
        </w:tc>
      </w:tr>
      <w:tr w:rsidR="00A73478" w:rsidRPr="00A73478" w:rsidTr="00C97447">
        <w:tc>
          <w:tcPr>
            <w:tcW w:w="964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73478" w:rsidRPr="00A73478" w:rsidRDefault="00A73478" w:rsidP="00A73478">
            <w:pPr>
              <w:keepNext/>
              <w:keepLines/>
              <w:suppressAutoHyphens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73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Консультирование</w:t>
            </w:r>
          </w:p>
        </w:tc>
      </w:tr>
      <w:tr w:rsidR="00A73478" w:rsidRPr="00A73478" w:rsidTr="00C974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1" w:righ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консультирования по вопросам, связанным с организацией и осуществлением муниципального жилищного контроля по телефону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73-71-65</w:t>
            </w: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A73478" w:rsidRPr="00A73478" w:rsidRDefault="00A73478" w:rsidP="00A73478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8" w:right="-1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Своевременность (по мере необходимости)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жилищный инспектор</w:t>
            </w:r>
          </w:p>
        </w:tc>
      </w:tr>
      <w:tr w:rsidR="00A73478" w:rsidRPr="00A73478" w:rsidTr="00C97447">
        <w:tc>
          <w:tcPr>
            <w:tcW w:w="964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73478" w:rsidRPr="00A73478" w:rsidRDefault="00A73478" w:rsidP="00A73478">
            <w:pPr>
              <w:keepNext/>
              <w:keepLines/>
              <w:suppressAutoHyphens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73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lastRenderedPageBreak/>
              <w:t>Проведение профилактических визитов</w:t>
            </w:r>
          </w:p>
        </w:tc>
      </w:tr>
      <w:tr w:rsidR="00A73478" w:rsidRPr="00A73478" w:rsidTr="00C974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визит в форме профилактической беседы по месту осуществления деятельности контролируемого лица</w:t>
            </w:r>
          </w:p>
          <w:p w:rsidR="00A73478" w:rsidRPr="00A73478" w:rsidRDefault="00A73478" w:rsidP="00A73478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478" w:rsidRPr="00A73478" w:rsidRDefault="00A73478" w:rsidP="00A7347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Правомерное применение по мере необходимости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478" w:rsidRPr="00A73478" w:rsidRDefault="00A73478" w:rsidP="00A73478">
            <w:pPr>
              <w:widowControl w:val="0"/>
              <w:tabs>
                <w:tab w:val="left" w:pos="1452"/>
              </w:tabs>
              <w:autoSpaceDE w:val="0"/>
              <w:autoSpaceDN w:val="0"/>
              <w:adjustRightInd w:val="0"/>
              <w:spacing w:after="0" w:line="36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жилищный инспектор</w:t>
            </w:r>
          </w:p>
        </w:tc>
      </w:tr>
    </w:tbl>
    <w:p w:rsidR="004D06CE" w:rsidRPr="004D06CE" w:rsidRDefault="004D06CE" w:rsidP="004D06CE">
      <w:pPr>
        <w:keepNext/>
        <w:keepLines/>
        <w:suppressAutoHyphens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D06CE" w:rsidRPr="004D06CE" w:rsidRDefault="004D06CE" w:rsidP="004D06CE">
      <w:pPr>
        <w:keepNext/>
        <w:keepLines/>
        <w:suppressAutoHyphens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4D06C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Раздел 5. Показатели результативности и эффективности</w:t>
      </w:r>
    </w:p>
    <w:p w:rsidR="004D06CE" w:rsidRPr="004D06CE" w:rsidRDefault="004D06CE" w:rsidP="004D06CE">
      <w:pPr>
        <w:keepNext/>
        <w:keepLines/>
        <w:suppressAutoHyphens/>
        <w:spacing w:after="24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  <w:lang w:eastAsia="ar-SA"/>
        </w:rPr>
      </w:pPr>
      <w:r w:rsidRPr="004D06C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программы профилактики</w:t>
      </w:r>
    </w:p>
    <w:p w:rsidR="004D06CE" w:rsidRPr="004D06CE" w:rsidRDefault="004D06CE" w:rsidP="004D06CE">
      <w:pPr>
        <w:tabs>
          <w:tab w:val="left" w:pos="1134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6CE">
        <w:rPr>
          <w:rFonts w:ascii="Times New Roman" w:eastAsia="Times New Roman" w:hAnsi="Times New Roman" w:cs="Times New Roman"/>
          <w:sz w:val="24"/>
          <w:szCs w:val="24"/>
          <w:lang w:eastAsia="ar-SA"/>
        </w:rPr>
        <w:t>1. Для оценки мероприятий профилактики рисков причинения вреда (ущерба) охраняемым законом ценностям при осуществлении муниципального жилищного контроля и в целом программы профилактики по итогам календарного года, с учетом достижения целей программы профилактики нарушений, устанавливаются следующие отчетные показатели:</w:t>
      </w:r>
    </w:p>
    <w:tbl>
      <w:tblPr>
        <w:tblW w:w="97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6390"/>
        <w:gridCol w:w="2821"/>
      </w:tblGrid>
      <w:tr w:rsidR="004D06CE" w:rsidRPr="004D06CE" w:rsidTr="00C97447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6CE" w:rsidRPr="004D06CE" w:rsidRDefault="004D06CE" w:rsidP="004D06CE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6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6CE" w:rsidRPr="004D06CE" w:rsidRDefault="004D06CE" w:rsidP="004D06C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6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Отчетные показатели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06CE" w:rsidRPr="004D06CE" w:rsidRDefault="004D06CE" w:rsidP="004D06C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6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Отчетные данные</w:t>
            </w:r>
          </w:p>
        </w:tc>
      </w:tr>
      <w:tr w:rsidR="004D06CE" w:rsidRPr="004D06CE" w:rsidTr="00C97447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CE" w:rsidRPr="004D06CE" w:rsidRDefault="004D06CE" w:rsidP="004D06C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CE" w:rsidRPr="004D06CE" w:rsidRDefault="004D06CE" w:rsidP="004D06C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CE" w:rsidRPr="004D06CE" w:rsidRDefault="004D06CE" w:rsidP="004D06C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4D0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г.</w:t>
            </w:r>
          </w:p>
        </w:tc>
      </w:tr>
      <w:tr w:rsidR="004D06CE" w:rsidRPr="004D06CE" w:rsidTr="00C97447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CE" w:rsidRPr="004D06CE" w:rsidRDefault="004D06CE" w:rsidP="004D06C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CE" w:rsidRPr="004D06CE" w:rsidRDefault="004D06CE" w:rsidP="004D06C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информации, обязательной к размещению,                  на официальном сайте администрации города Новочебоксарска в сети Интернет https://nowch.cap.ru/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CE" w:rsidRPr="004D06CE" w:rsidRDefault="004D06CE" w:rsidP="004D06C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4D06CE" w:rsidRPr="004D06CE" w:rsidTr="00C97447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CE" w:rsidRPr="004D06CE" w:rsidRDefault="004D06CE" w:rsidP="004D06C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CE" w:rsidRPr="004D06CE" w:rsidRDefault="004D06CE" w:rsidP="004D06C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выданных подконтрольным субъектам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CE" w:rsidRPr="004D06CE" w:rsidRDefault="004D06CE" w:rsidP="004D06C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(к предыдущему периоду)</w:t>
            </w:r>
          </w:p>
        </w:tc>
      </w:tr>
      <w:tr w:rsidR="004D06CE" w:rsidRPr="004D06CE" w:rsidTr="00C97447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CE" w:rsidRPr="004D06CE" w:rsidRDefault="004D06CE" w:rsidP="004D06C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CE" w:rsidRPr="004D06CE" w:rsidRDefault="004D06CE" w:rsidP="004D06C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исполненных подконтрольными субъектами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CE" w:rsidRPr="004D06CE" w:rsidRDefault="004D06CE" w:rsidP="004D06C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(к общему количеству выданных предостережений)</w:t>
            </w:r>
          </w:p>
        </w:tc>
      </w:tr>
      <w:tr w:rsidR="004D06CE" w:rsidRPr="004D06CE" w:rsidTr="00C97447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CE" w:rsidRPr="004D06CE" w:rsidRDefault="004D06CE" w:rsidP="004D06C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CE" w:rsidRPr="004D06CE" w:rsidRDefault="004D06CE" w:rsidP="004D06C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профилактических визитов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CE" w:rsidRPr="004D06CE" w:rsidRDefault="004D06CE" w:rsidP="004D06C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(к предыдущему периоду)</w:t>
            </w:r>
          </w:p>
        </w:tc>
      </w:tr>
      <w:tr w:rsidR="004D06CE" w:rsidRPr="004D06CE" w:rsidTr="00C97447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CE" w:rsidRPr="004D06CE" w:rsidRDefault="004D06CE" w:rsidP="004D06C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CE" w:rsidRPr="004D06CE" w:rsidRDefault="004D06CE" w:rsidP="004D06C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консультирований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CE" w:rsidRPr="004D06CE" w:rsidRDefault="004D06CE" w:rsidP="004D06C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(к предыдущему периоду)</w:t>
            </w:r>
          </w:p>
        </w:tc>
      </w:tr>
    </w:tbl>
    <w:p w:rsidR="004D06CE" w:rsidRPr="004D06CE" w:rsidRDefault="004D06CE" w:rsidP="004D06CE">
      <w:pPr>
        <w:tabs>
          <w:tab w:val="left" w:pos="18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6C80" w:rsidRDefault="00686C80"/>
    <w:sectPr w:rsidR="00686C80" w:rsidSect="002402DD">
      <w:headerReference w:type="default" r:id="rId12"/>
      <w:pgSz w:w="11906" w:h="16838"/>
      <w:pgMar w:top="141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A6D18">
      <w:pPr>
        <w:spacing w:after="0" w:line="240" w:lineRule="auto"/>
      </w:pPr>
      <w:r>
        <w:separator/>
      </w:r>
    </w:p>
  </w:endnote>
  <w:endnote w:type="continuationSeparator" w:id="0">
    <w:p w:rsidR="00000000" w:rsidRDefault="00CA6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huv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A6D18">
      <w:pPr>
        <w:spacing w:after="0" w:line="240" w:lineRule="auto"/>
      </w:pPr>
      <w:r>
        <w:separator/>
      </w:r>
    </w:p>
  </w:footnote>
  <w:footnote w:type="continuationSeparator" w:id="0">
    <w:p w:rsidR="00000000" w:rsidRDefault="00CA6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AE7" w:rsidRDefault="00CA6D18" w:rsidP="00147AE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447A6F"/>
    <w:multiLevelType w:val="hybridMultilevel"/>
    <w:tmpl w:val="6842486E"/>
    <w:lvl w:ilvl="0" w:tplc="B31A87E2">
      <w:start w:val="1"/>
      <w:numFmt w:val="decimal"/>
      <w:lvlText w:val="%1."/>
      <w:lvlJc w:val="left"/>
      <w:pPr>
        <w:ind w:left="1785" w:hanging="1065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7A0E35BF"/>
    <w:multiLevelType w:val="hybridMultilevel"/>
    <w:tmpl w:val="A5EA7E2E"/>
    <w:lvl w:ilvl="0" w:tplc="E1143C0A">
      <w:start w:val="1"/>
      <w:numFmt w:val="decimal"/>
      <w:lvlText w:val="%1."/>
      <w:lvlJc w:val="left"/>
      <w:pPr>
        <w:ind w:left="1341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21D"/>
    <w:rsid w:val="001E1EEB"/>
    <w:rsid w:val="002E621D"/>
    <w:rsid w:val="00344A54"/>
    <w:rsid w:val="003C6395"/>
    <w:rsid w:val="004D06CE"/>
    <w:rsid w:val="005D72D7"/>
    <w:rsid w:val="00686C80"/>
    <w:rsid w:val="00787B4F"/>
    <w:rsid w:val="0079367B"/>
    <w:rsid w:val="009B06E7"/>
    <w:rsid w:val="00A73478"/>
    <w:rsid w:val="00CA6D18"/>
    <w:rsid w:val="00CB4551"/>
    <w:rsid w:val="00CE71D8"/>
    <w:rsid w:val="00FD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4E57960"/>
  <w15:chartTrackingRefBased/>
  <w15:docId w15:val="{B05EA2C0-CE46-4E5F-9755-70C4AAD93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06CE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4D06C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owch.cap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E6B9BF0D72FD8958AC669D40AAEE11A182CA29662DDF50F6493034BB2CF0F6EAB081407B5674EA7738A3731E2A8B628A9A01DC275B144FDD0cE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F8672B7A052B3D695D129FEB93DAB115A16461D147BA2EDE951168C8AHAD4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2009</Words>
  <Characters>11454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Светлана Геннадьевна</dc:creator>
  <cp:keywords/>
  <dc:description/>
  <cp:lastModifiedBy>Павлова Светлана Геннадьевна</cp:lastModifiedBy>
  <cp:revision>13</cp:revision>
  <dcterms:created xsi:type="dcterms:W3CDTF">2025-12-15T12:50:00Z</dcterms:created>
  <dcterms:modified xsi:type="dcterms:W3CDTF">2025-12-16T08:47:00Z</dcterms:modified>
</cp:coreProperties>
</file>