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2A" w:rsidRPr="00C57856" w:rsidRDefault="00552526" w:rsidP="00B6702A">
      <w:pPr>
        <w:spacing w:line="240" w:lineRule="auto"/>
        <w:jc w:val="center"/>
        <w:rPr>
          <w:rFonts w:ascii="Verdana" w:hAnsi="Verdana" w:cs="Times New Roman"/>
          <w:color w:val="FF0000"/>
          <w:sz w:val="20"/>
          <w:szCs w:val="20"/>
          <w:lang w:val="ru-RU"/>
        </w:rPr>
      </w:pPr>
      <w:bookmarkStart w:id="0" w:name="_GoBack"/>
      <w:bookmarkEnd w:id="0"/>
      <w:r>
        <w:rPr>
          <w:rFonts w:ascii="Verdana" w:hAnsi="Verdana" w:cs="Times New Roman"/>
          <w:color w:val="FF0000"/>
          <w:sz w:val="20"/>
          <w:szCs w:val="20"/>
          <w:lang w:val="ru-RU"/>
        </w:rPr>
        <w:t xml:space="preserve">Отдел </w:t>
      </w:r>
      <w:r w:rsidR="00C57856" w:rsidRPr="00C57856">
        <w:rPr>
          <w:rFonts w:ascii="Verdana" w:hAnsi="Verdana" w:cs="Times New Roman"/>
          <w:color w:val="FF0000"/>
          <w:sz w:val="20"/>
          <w:szCs w:val="20"/>
          <w:lang w:val="ru-RU"/>
        </w:rPr>
        <w:t xml:space="preserve">КУ ЦЗН Чувашской Республики </w:t>
      </w:r>
      <w:r>
        <w:rPr>
          <w:rFonts w:ascii="Verdana" w:hAnsi="Verdana" w:cs="Times New Roman"/>
          <w:color w:val="FF0000"/>
          <w:sz w:val="20"/>
          <w:szCs w:val="20"/>
          <w:lang w:val="ru-RU"/>
        </w:rPr>
        <w:t>«Вурнарский»</w:t>
      </w: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C57856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  <w:r w:rsidRPr="00D32B75">
        <w:rPr>
          <w:rFonts w:ascii="Times New Roman" w:hAnsi="Times New Roman" w:cs="Times New Roman"/>
          <w:b/>
          <w:noProof/>
          <w:sz w:val="32"/>
          <w:szCs w:val="40"/>
          <w:u w:val="single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06109BCF" wp14:editId="46360654">
            <wp:simplePos x="0" y="0"/>
            <wp:positionH relativeFrom="page">
              <wp:posOffset>2507615</wp:posOffset>
            </wp:positionH>
            <wp:positionV relativeFrom="paragraph">
              <wp:posOffset>231140</wp:posOffset>
            </wp:positionV>
            <wp:extent cx="656590" cy="65659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09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19D8BD9" wp14:editId="340ADAAD">
            <wp:simplePos x="0" y="0"/>
            <wp:positionH relativeFrom="column">
              <wp:posOffset>394335</wp:posOffset>
            </wp:positionH>
            <wp:positionV relativeFrom="paragraph">
              <wp:posOffset>387350</wp:posOffset>
            </wp:positionV>
            <wp:extent cx="1984375" cy="3244850"/>
            <wp:effectExtent l="0" t="0" r="0" b="0"/>
            <wp:wrapNone/>
            <wp:docPr id="22" name="Рисунок 21" descr="char_0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1" descr="char_01@2x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84375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9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73E655" wp14:editId="3C58094B">
            <wp:simplePos x="0" y="0"/>
            <wp:positionH relativeFrom="column">
              <wp:posOffset>-224155</wp:posOffset>
            </wp:positionH>
            <wp:positionV relativeFrom="paragraph">
              <wp:posOffset>162560</wp:posOffset>
            </wp:positionV>
            <wp:extent cx="4382135" cy="4116070"/>
            <wp:effectExtent l="0" t="0" r="0" b="0"/>
            <wp:wrapNone/>
            <wp:docPr id="25" name="Рисунок 24" descr="bg_elem_1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bg_elem_11@2x.png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213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09C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186967DA" wp14:editId="1EC1D55D">
            <wp:simplePos x="0" y="0"/>
            <wp:positionH relativeFrom="column">
              <wp:posOffset>2387600</wp:posOffset>
            </wp:positionH>
            <wp:positionV relativeFrom="paragraph">
              <wp:posOffset>477520</wp:posOffset>
            </wp:positionV>
            <wp:extent cx="1248410" cy="3134360"/>
            <wp:effectExtent l="0" t="0" r="8890" b="8890"/>
            <wp:wrapNone/>
            <wp:docPr id="3" name="Рисунок 20" descr="char_21@3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0" descr="char_21@3x.pn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31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B6702A" w:rsidRPr="00C57856" w:rsidRDefault="00B6702A" w:rsidP="00B6702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lang w:val="ru-RU"/>
        </w:rPr>
      </w:pPr>
    </w:p>
    <w:p w:rsidR="00F45344" w:rsidRDefault="00F45344" w:rsidP="00B6702A">
      <w:pPr>
        <w:spacing w:after="0" w:line="240" w:lineRule="auto"/>
        <w:jc w:val="center"/>
        <w:rPr>
          <w:rFonts w:ascii="Verdana" w:hAnsi="Verdana" w:cs="Times New Roman"/>
          <w:b/>
          <w:color w:val="FF3300"/>
          <w:sz w:val="44"/>
          <w:szCs w:val="44"/>
          <w:lang w:val="ru-RU"/>
        </w:rPr>
      </w:pPr>
    </w:p>
    <w:p w:rsidR="00F45344" w:rsidRDefault="00F45344" w:rsidP="00B6702A">
      <w:pPr>
        <w:spacing w:after="0" w:line="240" w:lineRule="auto"/>
        <w:jc w:val="center"/>
        <w:rPr>
          <w:rFonts w:ascii="Verdana" w:hAnsi="Verdana" w:cs="Times New Roman"/>
          <w:b/>
          <w:color w:val="FF3300"/>
          <w:sz w:val="44"/>
          <w:szCs w:val="44"/>
          <w:lang w:val="ru-RU"/>
        </w:rPr>
      </w:pPr>
    </w:p>
    <w:p w:rsidR="00B6702A" w:rsidRPr="00F42E2B" w:rsidRDefault="009B2EAD" w:rsidP="00B6702A">
      <w:pPr>
        <w:spacing w:after="0" w:line="240" w:lineRule="auto"/>
        <w:jc w:val="center"/>
        <w:rPr>
          <w:rFonts w:ascii="Verdana" w:hAnsi="Verdana" w:cs="Times New Roman"/>
          <w:b/>
          <w:color w:val="FF3300"/>
          <w:sz w:val="44"/>
          <w:szCs w:val="44"/>
          <w:lang w:val="ru-RU"/>
        </w:rPr>
      </w:pPr>
      <w:r>
        <w:rPr>
          <w:rFonts w:ascii="Verdana" w:hAnsi="Verdana" w:cs="Times New Roman"/>
          <w:b/>
          <w:color w:val="FF3300"/>
          <w:sz w:val="44"/>
          <w:szCs w:val="44"/>
          <w:lang w:val="ru-RU"/>
        </w:rPr>
        <w:t>Меры государственной поддержки работодателей</w:t>
      </w:r>
    </w:p>
    <w:p w:rsidR="00D84F27" w:rsidRPr="00B6702A" w:rsidRDefault="00D84F27" w:rsidP="00AF5FBA">
      <w:pPr>
        <w:rPr>
          <w:lang w:val="ru-RU"/>
        </w:rPr>
      </w:pPr>
    </w:p>
    <w:p w:rsidR="000353B9" w:rsidRDefault="000353B9" w:rsidP="00AF5FBA">
      <w:pPr>
        <w:rPr>
          <w:lang w:val="ru-RU"/>
        </w:rPr>
      </w:pPr>
    </w:p>
    <w:p w:rsidR="00B6702A" w:rsidRDefault="00B6702A" w:rsidP="00AF5FBA">
      <w:pPr>
        <w:rPr>
          <w:lang w:val="ru-RU"/>
        </w:rPr>
      </w:pPr>
    </w:p>
    <w:p w:rsidR="00B6702A" w:rsidRDefault="00B6702A" w:rsidP="00AF5FBA">
      <w:pPr>
        <w:rPr>
          <w:lang w:val="ru-RU"/>
        </w:rPr>
      </w:pPr>
    </w:p>
    <w:p w:rsidR="00F45344" w:rsidRDefault="00B6702A" w:rsidP="00B6702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</w:pPr>
      <w:r w:rsidRPr="00F45344">
        <w:rPr>
          <w:rFonts w:ascii="Verdana" w:hAnsi="Verdana" w:cs="Times New Roman"/>
          <w:b/>
          <w:noProof/>
          <w:color w:val="FF0000"/>
          <w:sz w:val="24"/>
          <w:szCs w:val="24"/>
          <w:u w:val="single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0D2308FC" wp14:editId="141C67D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26770" cy="8267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55" cy="83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C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  <w:t>Чт</w:t>
      </w:r>
      <w:r w:rsidRPr="00F4534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  <w:t>о</w:t>
      </w:r>
      <w:r w:rsidRPr="00F4534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eastAsia="ru-RU"/>
        </w:rPr>
        <w:t> </w:t>
      </w:r>
      <w:r w:rsidRPr="00F4534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  <w:t xml:space="preserve">такое </w:t>
      </w:r>
      <w:proofErr w:type="gramStart"/>
      <w:r w:rsidRPr="00F4534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  <w:t>единая</w:t>
      </w:r>
      <w:proofErr w:type="gramEnd"/>
    </w:p>
    <w:p w:rsidR="00B6702A" w:rsidRPr="00F45344" w:rsidRDefault="00B6702A" w:rsidP="00B6702A">
      <w:pPr>
        <w:shd w:val="clear" w:color="auto" w:fill="FFFFFF" w:themeFill="background1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</w:pPr>
      <w:r w:rsidRPr="00F45344">
        <w:rPr>
          <w:rFonts w:ascii="Verdana" w:eastAsia="Times New Roman" w:hAnsi="Verdana" w:cs="Times New Roman"/>
          <w:b/>
          <w:iCs/>
          <w:color w:val="FF0000"/>
          <w:sz w:val="24"/>
          <w:szCs w:val="24"/>
          <w:lang w:val="ru-RU" w:eastAsia="ru-RU"/>
        </w:rPr>
        <w:t>цифровая платформа?</w:t>
      </w:r>
    </w:p>
    <w:p w:rsidR="00B6702A" w:rsidRPr="00F45344" w:rsidRDefault="00842EC7" w:rsidP="00231450">
      <w:pPr>
        <w:shd w:val="clear" w:color="auto" w:fill="FFFFFF" w:themeFill="background1"/>
        <w:spacing w:after="0" w:line="240" w:lineRule="auto"/>
        <w:jc w:val="both"/>
        <w:outlineLvl w:val="2"/>
        <w:rPr>
          <w:rFonts w:ascii="Verdana" w:eastAsia="Times New Roman" w:hAnsi="Verdana" w:cs="Times New Roman"/>
          <w:i/>
          <w:iCs/>
          <w:sz w:val="16"/>
          <w:szCs w:val="16"/>
          <w:lang w:val="ru-RU" w:eastAsia="ru-RU"/>
        </w:rPr>
      </w:pPr>
      <w:r>
        <w:rPr>
          <w:rFonts w:ascii="Verdana" w:eastAsia="Times New Roman" w:hAnsi="Verdana" w:cs="Times New Roman"/>
          <w:i/>
          <w:iCs/>
          <w:sz w:val="16"/>
          <w:szCs w:val="16"/>
          <w:lang w:val="ru-RU" w:eastAsia="ru-RU"/>
        </w:rPr>
        <w:t>Единая цифровая платформа в сфере занятости и трудовых отношений «Работа России» является федеральной государственной информационной системой.</w:t>
      </w:r>
    </w:p>
    <w:p w:rsidR="008B0BEA" w:rsidRPr="00F45344" w:rsidRDefault="008B0BE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70C0"/>
          <w:sz w:val="20"/>
          <w:szCs w:val="20"/>
          <w:shd w:val="clear" w:color="auto" w:fill="FFFFFF"/>
          <w:lang w:val="ru-RU" w:eastAsia="ru-RU"/>
        </w:rPr>
      </w:pP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70C0"/>
          <w:sz w:val="20"/>
          <w:szCs w:val="20"/>
          <w:lang w:val="ru-RU" w:eastAsia="ru-RU"/>
        </w:rPr>
      </w:pPr>
      <w:r w:rsidRPr="00F45344">
        <w:rPr>
          <w:rFonts w:ascii="Verdana" w:eastAsia="Times New Roman" w:hAnsi="Verdana" w:cs="Times New Roman"/>
          <w:b/>
          <w:color w:val="0070C0"/>
          <w:sz w:val="20"/>
          <w:szCs w:val="20"/>
          <w:shd w:val="clear" w:color="auto" w:fill="FFFFFF"/>
          <w:lang w:val="ru-RU" w:eastAsia="ru-RU"/>
        </w:rPr>
        <w:t>Возможности портала для работодателей:</w:t>
      </w:r>
    </w:p>
    <w:p w:rsidR="00B6702A" w:rsidRPr="00F45344" w:rsidRDefault="00831B3B" w:rsidP="00B6702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hyperlink r:id="rId17" w:tgtFrame="_blank" w:history="1">
        <w:r w:rsidR="00B6702A" w:rsidRPr="00F45344">
          <w:rPr>
            <w:rFonts w:ascii="Verdana" w:eastAsia="Times New Roman" w:hAnsi="Verdana" w:cs="Times New Roman"/>
            <w:sz w:val="20"/>
            <w:szCs w:val="20"/>
            <w:lang w:eastAsia="ru-RU"/>
          </w:rPr>
          <w:t>Поиск соискателей</w:t>
        </w:r>
      </w:hyperlink>
    </w:p>
    <w:p w:rsidR="00B6702A" w:rsidRPr="00F45344" w:rsidRDefault="00B6702A" w:rsidP="00B6702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45344">
        <w:rPr>
          <w:rFonts w:ascii="Verdana" w:eastAsia="Times New Roman" w:hAnsi="Verdana" w:cs="Times New Roman"/>
          <w:sz w:val="20"/>
          <w:szCs w:val="20"/>
          <w:lang w:eastAsia="ru-RU"/>
        </w:rPr>
        <w:t>Бесплатное размещение вакансий</w:t>
      </w:r>
    </w:p>
    <w:p w:rsidR="00B6702A" w:rsidRPr="00F45344" w:rsidRDefault="00831B3B" w:rsidP="00B6702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hyperlink r:id="rId18" w:tgtFrame="_blank" w:history="1">
        <w:r w:rsidR="00B6702A" w:rsidRPr="00F45344">
          <w:rPr>
            <w:rFonts w:ascii="Verdana" w:eastAsia="Times New Roman" w:hAnsi="Verdana" w:cs="Times New Roman"/>
            <w:sz w:val="20"/>
            <w:szCs w:val="20"/>
            <w:lang w:eastAsia="ru-RU"/>
          </w:rPr>
          <w:t>Контакты</w:t>
        </w:r>
      </w:hyperlink>
    </w:p>
    <w:p w:rsidR="00B6702A" w:rsidRPr="00F45344" w:rsidRDefault="00831B3B" w:rsidP="00B6702A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hyperlink r:id="rId19" w:tgtFrame="_blank" w:history="1">
        <w:r w:rsidR="00B6702A" w:rsidRPr="00F45344">
          <w:rPr>
            <w:rFonts w:ascii="Verdana" w:eastAsia="Times New Roman" w:hAnsi="Verdana" w:cs="Times New Roman"/>
            <w:sz w:val="20"/>
            <w:szCs w:val="20"/>
            <w:lang w:eastAsia="ru-RU"/>
          </w:rPr>
          <w:t>Полезные ссылки</w:t>
        </w:r>
      </w:hyperlink>
    </w:p>
    <w:p w:rsidR="008B0BEA" w:rsidRPr="00F45344" w:rsidRDefault="008B0BE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</w:pP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</w:pPr>
      <w:proofErr w:type="spellStart"/>
      <w:proofErr w:type="gramStart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Как</w:t>
      </w:r>
      <w:proofErr w:type="spellEnd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 xml:space="preserve"> </w:t>
      </w:r>
      <w:proofErr w:type="spellStart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найти</w:t>
      </w:r>
      <w:proofErr w:type="spellEnd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 xml:space="preserve"> </w:t>
      </w:r>
      <w:proofErr w:type="spellStart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соискателей</w:t>
      </w:r>
      <w:proofErr w:type="spellEnd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eastAsia="ru-RU"/>
        </w:rPr>
        <w:t>?</w:t>
      </w:r>
      <w:proofErr w:type="gramEnd"/>
    </w:p>
    <w:p w:rsidR="00B6702A" w:rsidRPr="00F45344" w:rsidRDefault="00B6702A" w:rsidP="00B6702A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45344">
        <w:rPr>
          <w:rFonts w:ascii="Verdana" w:eastAsia="Times New Roman" w:hAnsi="Verdana" w:cs="Times New Roman"/>
          <w:sz w:val="20"/>
          <w:szCs w:val="20"/>
          <w:lang w:eastAsia="ru-RU"/>
        </w:rPr>
        <w:t>Чтобы найти новых сотрудников, нужно создать вакансию и опубликовать ее на портале.</w:t>
      </w:r>
      <w:r w:rsidRPr="00F4534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t xml:space="preserve"> </w:t>
      </w:r>
    </w:p>
    <w:p w:rsidR="00B6702A" w:rsidRPr="00F45344" w:rsidRDefault="00B6702A" w:rsidP="00B6702A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4534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t>Просматривать отклики и резюме соискателей.</w:t>
      </w:r>
    </w:p>
    <w:p w:rsidR="00B6702A" w:rsidRPr="00F45344" w:rsidRDefault="00B6702A" w:rsidP="00B6702A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gramStart"/>
      <w:r w:rsidRPr="00F45344">
        <w:rPr>
          <w:rFonts w:ascii="Verdana" w:eastAsia="Times New Roman" w:hAnsi="Verdana" w:cs="Times New Roman"/>
          <w:sz w:val="20"/>
          <w:szCs w:val="20"/>
          <w:lang w:eastAsia="ru-RU"/>
        </w:rPr>
        <w:t>Выбирать и приглашать</w:t>
      </w:r>
      <w:proofErr w:type="gramEnd"/>
      <w:r w:rsidRPr="00F4534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собеседование.</w:t>
      </w:r>
      <w:r w:rsidRPr="00F45344">
        <w:rPr>
          <w:rFonts w:ascii="Verdana" w:eastAsia="Times New Roman" w:hAnsi="Verdana" w:cs="Times New Roman"/>
          <w:noProof/>
          <w:sz w:val="20"/>
          <w:szCs w:val="20"/>
          <w:lang w:eastAsia="ru-RU"/>
        </w:rPr>
        <w:t xml:space="preserve"> </w:t>
      </w: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ru-RU" w:eastAsia="ru-RU"/>
        </w:rPr>
      </w:pP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>Резюме кандидатов могут просматривать все посетители</w:t>
      </w:r>
      <w:r w:rsidR="006E0E30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>портала. Для этого нужно перейти на страницу поиска, ввести название должности в поисковой строке или выбрать регион, размер заработной платы, тип занятости и другие критерии. Результаты поиска будут доступны в виде списка резюме на карте. Для публикации вакансии и связи с соискателями вам понадобится регистрация.</w:t>
      </w:r>
    </w:p>
    <w:p w:rsidR="008B0BEA" w:rsidRPr="00F45344" w:rsidRDefault="008B0BE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ru-RU" w:eastAsia="ru-RU"/>
        </w:rPr>
      </w:pP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70C0"/>
          <w:sz w:val="20"/>
          <w:szCs w:val="20"/>
          <w:lang w:val="ru-RU" w:eastAsia="ru-RU"/>
        </w:rPr>
      </w:pPr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ru-RU" w:eastAsia="ru-RU"/>
        </w:rPr>
        <w:t xml:space="preserve">Как </w:t>
      </w:r>
      <w:proofErr w:type="gramStart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ru-RU" w:eastAsia="ru-RU"/>
        </w:rPr>
        <w:t>разместить вакансию</w:t>
      </w:r>
      <w:proofErr w:type="gramEnd"/>
      <w:r w:rsidRPr="00F45344">
        <w:rPr>
          <w:rFonts w:ascii="Verdana" w:eastAsia="Times New Roman" w:hAnsi="Verdana" w:cs="Times New Roman"/>
          <w:b/>
          <w:bCs/>
          <w:color w:val="0070C0"/>
          <w:sz w:val="20"/>
          <w:szCs w:val="20"/>
          <w:lang w:val="ru-RU" w:eastAsia="ru-RU"/>
        </w:rPr>
        <w:t>?</w:t>
      </w: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ru-RU" w:eastAsia="ru-RU"/>
        </w:rPr>
      </w:pP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>Чтобы создать вакансию,</w:t>
      </w:r>
      <w:r w:rsidR="00CC102F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на портале «Работа России» (</w:t>
      </w:r>
      <w:proofErr w:type="spellStart"/>
      <w:r w:rsidR="00CC102F">
        <w:rPr>
          <w:rFonts w:ascii="Verdana" w:eastAsia="Times New Roman" w:hAnsi="Verdana" w:cs="Times New Roman"/>
          <w:sz w:val="20"/>
          <w:szCs w:val="20"/>
          <w:lang w:eastAsia="ru-RU"/>
        </w:rPr>
        <w:t>trudvsem</w:t>
      </w:r>
      <w:proofErr w:type="spellEnd"/>
      <w:r w:rsidR="00CC102F" w:rsidRPr="00CC102F">
        <w:rPr>
          <w:rFonts w:ascii="Verdana" w:eastAsia="Times New Roman" w:hAnsi="Verdana" w:cs="Times New Roman"/>
          <w:sz w:val="20"/>
          <w:szCs w:val="20"/>
          <w:lang w:val="ru-RU" w:eastAsia="ru-RU"/>
        </w:rPr>
        <w:t>.</w:t>
      </w:r>
      <w:proofErr w:type="spellStart"/>
      <w:r w:rsidR="00CC102F">
        <w:rPr>
          <w:rFonts w:ascii="Verdana" w:eastAsia="Times New Roman" w:hAnsi="Verdana" w:cs="Times New Roman"/>
          <w:sz w:val="20"/>
          <w:szCs w:val="20"/>
          <w:lang w:eastAsia="ru-RU"/>
        </w:rPr>
        <w:t>ru</w:t>
      </w:r>
      <w:proofErr w:type="spellEnd"/>
      <w:r w:rsidR="00CC102F" w:rsidRPr="00CC102F">
        <w:rPr>
          <w:rFonts w:ascii="Verdana" w:eastAsia="Times New Roman" w:hAnsi="Verdana" w:cs="Times New Roman"/>
          <w:sz w:val="20"/>
          <w:szCs w:val="20"/>
          <w:lang w:val="ru-RU" w:eastAsia="ru-RU"/>
        </w:rPr>
        <w:t>)</w:t>
      </w:r>
      <w:r w:rsidR="00CC102F">
        <w:rPr>
          <w:rFonts w:ascii="Verdana" w:eastAsia="Times New Roman" w:hAnsi="Verdana" w:cs="Times New Roman"/>
          <w:sz w:val="20"/>
          <w:szCs w:val="20"/>
          <w:lang w:val="ru-RU" w:eastAsia="ru-RU"/>
        </w:rPr>
        <w:t>,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нужно зарегистрироваться через </w:t>
      </w:r>
      <w:hyperlink r:id="rId20" w:tgtFrame="_blank" w:history="1">
        <w:r w:rsidRPr="00F45344">
          <w:rPr>
            <w:rFonts w:ascii="Verdana" w:eastAsia="Times New Roman" w:hAnsi="Verdana" w:cs="Times New Roman"/>
            <w:sz w:val="20"/>
            <w:szCs w:val="20"/>
            <w:u w:val="single"/>
            <w:lang w:val="ru-RU" w:eastAsia="ru-RU"/>
          </w:rPr>
          <w:t xml:space="preserve">портал </w:t>
        </w:r>
        <w:proofErr w:type="spellStart"/>
        <w:r w:rsidRPr="00F45344">
          <w:rPr>
            <w:rFonts w:ascii="Verdana" w:eastAsia="Times New Roman" w:hAnsi="Verdana" w:cs="Times New Roman"/>
            <w:sz w:val="20"/>
            <w:szCs w:val="20"/>
            <w:u w:val="single"/>
            <w:lang w:val="ru-RU" w:eastAsia="ru-RU"/>
          </w:rPr>
          <w:t>Госуслуги</w:t>
        </w:r>
        <w:proofErr w:type="spellEnd"/>
      </w:hyperlink>
      <w:proofErr w:type="gramStart"/>
      <w:r w:rsidRPr="00F45344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  <w:r w:rsidR="003867AE">
        <w:rPr>
          <w:rFonts w:ascii="Verdana" w:eastAsia="Times New Roman" w:hAnsi="Verdana" w:cs="Times New Roman"/>
          <w:sz w:val="20"/>
          <w:szCs w:val="20"/>
          <w:lang w:val="ru-RU" w:eastAsia="ru-RU"/>
        </w:rPr>
        <w:t>.</w:t>
      </w:r>
      <w:proofErr w:type="gramEnd"/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 После успешной регистрации нажмите «Добавить вакансию».</w:t>
      </w:r>
    </w:p>
    <w:p w:rsidR="00B6702A" w:rsidRPr="00F45344" w:rsidRDefault="00B6702A" w:rsidP="00B6702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ru-RU" w:eastAsia="ru-RU"/>
        </w:rPr>
      </w:pP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>Работодатели портала «</w:t>
      </w:r>
      <w:r w:rsidRPr="00F45344">
        <w:rPr>
          <w:rFonts w:ascii="Arial" w:eastAsia="Times New Roman" w:hAnsi="Arial" w:cs="Arial"/>
          <w:sz w:val="20"/>
          <w:szCs w:val="20"/>
          <w:lang w:val="ru-RU" w:eastAsia="ru-RU"/>
        </w:rPr>
        <w:t>‎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Работа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России»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могут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создавать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вакансии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,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отправлять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отклики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,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общаться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с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кандидатами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,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получать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уведомления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о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новых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</w:t>
      </w:r>
      <w:r w:rsidRPr="00F45344">
        <w:rPr>
          <w:rFonts w:ascii="Verdana" w:eastAsia="Times New Roman" w:hAnsi="Verdana" w:cs="Verdana"/>
          <w:sz w:val="20"/>
          <w:szCs w:val="20"/>
          <w:lang w:val="ru-RU" w:eastAsia="ru-RU"/>
        </w:rPr>
        <w:t>резюме</w:t>
      </w:r>
      <w:r w:rsidRPr="00F45344">
        <w:rPr>
          <w:rFonts w:ascii="Verdana" w:eastAsia="Times New Roman" w:hAnsi="Verdana" w:cs="Times New Roman"/>
          <w:sz w:val="20"/>
          <w:szCs w:val="20"/>
          <w:lang w:val="ru-RU" w:eastAsia="ru-RU"/>
        </w:rPr>
        <w:t xml:space="preserve"> в базе.</w:t>
      </w:r>
    </w:p>
    <w:p w:rsidR="00B6702A" w:rsidRPr="00F45344" w:rsidRDefault="00B6702A" w:rsidP="00B6702A">
      <w:pPr>
        <w:pStyle w:val="1"/>
        <w:shd w:val="clear" w:color="auto" w:fill="auto"/>
        <w:spacing w:after="200" w:line="240" w:lineRule="auto"/>
        <w:ind w:firstLine="0"/>
        <w:jc w:val="center"/>
        <w:rPr>
          <w:rFonts w:ascii="Verdana" w:eastAsia="Times New Roman" w:hAnsi="Verdana" w:cs="Times New Roman"/>
          <w:noProof/>
          <w:sz w:val="20"/>
          <w:szCs w:val="20"/>
          <w:lang w:val="ru-RU" w:eastAsia="ru-RU"/>
        </w:rPr>
      </w:pPr>
    </w:p>
    <w:p w:rsidR="00F42E2B" w:rsidRPr="00F45344" w:rsidRDefault="00B6702A" w:rsidP="00B6702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</w:pPr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  <w:lastRenderedPageBreak/>
        <w:t xml:space="preserve">Какие сведения </w:t>
      </w:r>
      <w:proofErr w:type="gramStart"/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  <w:t>и</w:t>
      </w:r>
      <w:proofErr w:type="gramEnd"/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 </w:t>
      </w:r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  <w:t>когда нужно</w:t>
      </w:r>
    </w:p>
    <w:p w:rsidR="00B6702A" w:rsidRDefault="00B6702A" w:rsidP="00B6702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</w:pPr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  <w:t>подавать в</w:t>
      </w:r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eastAsia="ru-RU"/>
        </w:rPr>
        <w:t> </w:t>
      </w:r>
      <w:r w:rsidRPr="00F45344"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  <w:t>службу занятости?</w:t>
      </w:r>
    </w:p>
    <w:p w:rsidR="006D789A" w:rsidRPr="00F45344" w:rsidRDefault="006D789A" w:rsidP="00B6702A">
      <w:pPr>
        <w:shd w:val="clear" w:color="auto" w:fill="FFFFFF"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color w:val="FF0000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4"/>
        <w:gridCol w:w="2424"/>
      </w:tblGrid>
      <w:tr w:rsidR="00B6702A" w:rsidRPr="00F45344" w:rsidTr="00231450">
        <w:trPr>
          <w:tblHeader/>
        </w:trPr>
        <w:tc>
          <w:tcPr>
            <w:tcW w:w="3054" w:type="pct"/>
            <w:shd w:val="clear" w:color="auto" w:fill="E8E8E8"/>
            <w:vAlign w:val="center"/>
            <w:hideMark/>
          </w:tcPr>
          <w:p w:rsidR="00B6702A" w:rsidRPr="00F45344" w:rsidRDefault="00B6702A" w:rsidP="00B670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Вид</w:t>
            </w:r>
            <w:proofErr w:type="spellEnd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сведений</w:t>
            </w:r>
            <w:proofErr w:type="spellEnd"/>
          </w:p>
        </w:tc>
        <w:tc>
          <w:tcPr>
            <w:tcW w:w="1946" w:type="pct"/>
            <w:shd w:val="clear" w:color="auto" w:fill="E8E8E8"/>
            <w:vAlign w:val="center"/>
            <w:hideMark/>
          </w:tcPr>
          <w:p w:rsidR="00B6702A" w:rsidRPr="00F45344" w:rsidRDefault="00B6702A" w:rsidP="00B670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Срок</w:t>
            </w:r>
            <w:proofErr w:type="spellEnd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45344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подачи</w:t>
            </w:r>
            <w:proofErr w:type="spellEnd"/>
          </w:p>
        </w:tc>
      </w:tr>
      <w:tr w:rsidR="00B6702A" w:rsidRPr="0017019F" w:rsidTr="00231450">
        <w:tc>
          <w:tcPr>
            <w:tcW w:w="3054" w:type="pct"/>
            <w:vMerge w:val="restart"/>
            <w:vAlign w:val="center"/>
            <w:hideMark/>
          </w:tcPr>
          <w:p w:rsidR="003867AE" w:rsidRDefault="00B6702A" w:rsidP="003867AE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О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принятии </w:t>
            </w:r>
            <w:r w:rsidR="003867A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(об </w:t>
            </w:r>
            <w:proofErr w:type="spellStart"/>
            <w:r w:rsidR="003867A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изменении¸отмене</w:t>
            </w:r>
            <w:proofErr w:type="spellEnd"/>
            <w:r w:rsidR="003867A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)</w:t>
            </w:r>
            <w:r w:rsidR="002F0F57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решения о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ликвидации организации или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прекращении </w:t>
            </w:r>
            <w:r w:rsidR="003867A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деятельности ИП</w:t>
            </w:r>
          </w:p>
          <w:p w:rsidR="003867AE" w:rsidRPr="00F45344" w:rsidRDefault="003867AE" w:rsidP="003867AE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>О принятии (об изменении, отмене) решения о сокращении численности или штата работников организации, ИП и возможном расторжении трудовых договоров</w:t>
            </w:r>
            <w:r w:rsidR="00B6702A" w:rsidRPr="00F45344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ru-RU" w:eastAsia="ru-RU"/>
              </w:rPr>
              <w:t xml:space="preserve">  </w:t>
            </w:r>
          </w:p>
          <w:p w:rsidR="00B6702A" w:rsidRPr="00F45344" w:rsidRDefault="00B6702A" w:rsidP="00B6702A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1946" w:type="pct"/>
            <w:vAlign w:val="center"/>
            <w:hideMark/>
          </w:tcPr>
          <w:p w:rsidR="00B6702A" w:rsidRDefault="00B6702A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Не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позднее, чем за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два месяца – организация-работодатель</w:t>
            </w:r>
            <w:r w:rsid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.</w:t>
            </w:r>
          </w:p>
          <w:p w:rsidR="002F0F57" w:rsidRPr="00F45344" w:rsidRDefault="002F0F57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Об изменении, отмене решений – в течение трех рабочих дней</w:t>
            </w:r>
          </w:p>
          <w:p w:rsidR="00B6702A" w:rsidRPr="00F45344" w:rsidRDefault="00B6702A" w:rsidP="003867AE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(</w:t>
            </w:r>
            <w:r w:rsidR="003867AE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в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электронном виде на ЕЦП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B6702A" w:rsidRPr="0017019F" w:rsidTr="00231450">
        <w:trPr>
          <w:trHeight w:val="1740"/>
        </w:trPr>
        <w:tc>
          <w:tcPr>
            <w:tcW w:w="3054" w:type="pct"/>
            <w:vMerge/>
            <w:vAlign w:val="center"/>
            <w:hideMark/>
          </w:tcPr>
          <w:p w:rsidR="00B6702A" w:rsidRPr="00F45344" w:rsidRDefault="00B6702A" w:rsidP="00B6702A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46" w:type="pct"/>
            <w:vAlign w:val="center"/>
            <w:hideMark/>
          </w:tcPr>
          <w:p w:rsidR="00B6702A" w:rsidRDefault="00B6702A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Не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позднее, чем за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две недели до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начала проведения соответствующих мероприятий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– ИП-работодатель</w:t>
            </w:r>
            <w:r w:rsid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.</w:t>
            </w:r>
          </w:p>
          <w:p w:rsidR="002F0F57" w:rsidRPr="00F45344" w:rsidRDefault="002F0F57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Об изменении, отмене решений – в течение трех рабочих дней</w:t>
            </w:r>
          </w:p>
          <w:p w:rsidR="00B6702A" w:rsidRPr="00F45344" w:rsidRDefault="00B6702A" w:rsidP="002F0F57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(в  электронном виде на ЕЦП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B6702A" w:rsidRPr="0017019F" w:rsidTr="00231450">
        <w:trPr>
          <w:trHeight w:val="1064"/>
        </w:trPr>
        <w:tc>
          <w:tcPr>
            <w:tcW w:w="3054" w:type="pct"/>
            <w:vMerge/>
            <w:vAlign w:val="center"/>
            <w:hideMark/>
          </w:tcPr>
          <w:p w:rsidR="00B6702A" w:rsidRPr="00F45344" w:rsidRDefault="00B6702A" w:rsidP="00B6702A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946" w:type="pct"/>
            <w:vAlign w:val="center"/>
            <w:hideMark/>
          </w:tcPr>
          <w:p w:rsidR="002F0F57" w:rsidRDefault="002F0F57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При массовом увольнении работников н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е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позднее, чем за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три месяца до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="00B6702A"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начала проведения соответствующ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их мероприятий.</w:t>
            </w:r>
          </w:p>
          <w:p w:rsidR="00B6702A" w:rsidRPr="00F45344" w:rsidRDefault="002F0F57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Об изменении, отмене решений – в течение трех рабочих дней</w:t>
            </w:r>
          </w:p>
          <w:p w:rsidR="00B6702A" w:rsidRPr="00F45344" w:rsidRDefault="00B6702A" w:rsidP="002F0F57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(в  электронном виде на ЕЦП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B6702A" w:rsidRPr="0017019F" w:rsidTr="00231450">
        <w:trPr>
          <w:trHeight w:val="1103"/>
        </w:trPr>
        <w:tc>
          <w:tcPr>
            <w:tcW w:w="3054" w:type="pct"/>
            <w:vAlign w:val="center"/>
            <w:hideMark/>
          </w:tcPr>
          <w:p w:rsidR="003867AE" w:rsidRPr="00F45344" w:rsidRDefault="00B6702A" w:rsidP="003867AE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введени</w:t>
            </w:r>
            <w:proofErr w:type="gramStart"/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и</w:t>
            </w:r>
            <w:r w:rsidR="003867AE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(</w:t>
            </w:r>
            <w:proofErr w:type="gramEnd"/>
            <w:r w:rsidR="003867AE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об изменении, отмене)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 режима неполного рабочего дня (смены) и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(или) неполной рабочей недели, </w:t>
            </w:r>
            <w:r w:rsidR="003867AE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 простое</w:t>
            </w:r>
          </w:p>
          <w:p w:rsidR="00B6702A" w:rsidRPr="00F45344" w:rsidRDefault="00B6702A" w:rsidP="00B6702A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</w:p>
        </w:tc>
        <w:tc>
          <w:tcPr>
            <w:tcW w:w="1946" w:type="pct"/>
            <w:vAlign w:val="center"/>
            <w:hideMark/>
          </w:tcPr>
          <w:p w:rsidR="00B6702A" w:rsidRPr="00F45344" w:rsidRDefault="00B6702A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В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течение трех рабочих дней после принятия решения</w:t>
            </w:r>
          </w:p>
          <w:p w:rsidR="00B6702A" w:rsidRPr="00F45344" w:rsidRDefault="00B6702A" w:rsidP="002F0F57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(в  электронном виде на ЕЦП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B6702A" w:rsidRPr="0017019F" w:rsidTr="00231450">
        <w:tc>
          <w:tcPr>
            <w:tcW w:w="3054" w:type="pct"/>
            <w:vAlign w:val="center"/>
            <w:hideMark/>
          </w:tcPr>
          <w:p w:rsidR="00B6702A" w:rsidRPr="002F0F57" w:rsidRDefault="002F0F57" w:rsidP="002F0F57">
            <w:pPr>
              <w:spacing w:after="0" w:line="240" w:lineRule="auto"/>
              <w:ind w:left="147" w:right="142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О временном переводе (об </w:t>
            </w:r>
            <w:proofErr w:type="spellStart"/>
            <w:r w:rsidRP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изменеии</w:t>
            </w:r>
            <w:proofErr w:type="spellEnd"/>
            <w:r w:rsidRPr="002F0F57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, отмене решения о временном переводе)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 работников на дистанционную (удаленную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)р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аботу по инициативе работодателя </w:t>
            </w:r>
          </w:p>
        </w:tc>
        <w:tc>
          <w:tcPr>
            <w:tcW w:w="1946" w:type="pct"/>
            <w:vAlign w:val="center"/>
            <w:hideMark/>
          </w:tcPr>
          <w:p w:rsidR="00B6702A" w:rsidRPr="00F45344" w:rsidRDefault="00895D42" w:rsidP="00B6702A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В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течение трех рабочих дней после принятия решения</w:t>
            </w:r>
          </w:p>
          <w:p w:rsidR="00B6702A" w:rsidRPr="00F45344" w:rsidRDefault="00B6702A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(</w:t>
            </w:r>
            <w:r w:rsidR="00895D42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в электронном виде ЕЦП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B6702A" w:rsidRPr="0017019F" w:rsidTr="00231450">
        <w:trPr>
          <w:trHeight w:val="70"/>
        </w:trPr>
        <w:tc>
          <w:tcPr>
            <w:tcW w:w="3054" w:type="pct"/>
            <w:vAlign w:val="center"/>
            <w:hideMark/>
          </w:tcPr>
          <w:p w:rsidR="00B6702A" w:rsidRPr="00895D42" w:rsidRDefault="00895D42" w:rsidP="00B670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noProof/>
                <w:sz w:val="16"/>
                <w:szCs w:val="16"/>
                <w:lang w:val="ru-RU" w:eastAsia="ru-RU"/>
              </w:rPr>
            </w:pPr>
            <w:r w:rsidRPr="00895D42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 процедуре, примененной в отношении работодателя в деле о несостоятельности (банкротстве</w:t>
            </w:r>
            <w:r w:rsidR="00B6702A" w:rsidRPr="00895D42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)</w:t>
            </w:r>
            <w:r w:rsidR="00B6702A" w:rsidRPr="00895D42">
              <w:rPr>
                <w:rFonts w:ascii="Verdana" w:eastAsia="Times New Roman" w:hAnsi="Verdana" w:cs="Times New Roman"/>
                <w:noProof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946" w:type="pct"/>
            <w:vAlign w:val="center"/>
            <w:hideMark/>
          </w:tcPr>
          <w:p w:rsidR="00895D42" w:rsidRPr="00F45344" w:rsidRDefault="00895D42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В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F45344"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течение трех рабочих дней после принятия решения</w:t>
            </w:r>
          </w:p>
          <w:p w:rsidR="00B6702A" w:rsidRPr="00F45344" w:rsidRDefault="00895D42" w:rsidP="00895D42">
            <w:pPr>
              <w:tabs>
                <w:tab w:val="left" w:pos="1173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ru-RU" w:eastAsia="ru-RU"/>
              </w:rPr>
            </w:pP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в электронном виде </w:t>
            </w:r>
            <w:r w:rsidR="00F3451C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на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ЕЦП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F3451C" w:rsidRPr="0017019F" w:rsidTr="00231450">
        <w:trPr>
          <w:trHeight w:val="70"/>
        </w:trPr>
        <w:tc>
          <w:tcPr>
            <w:tcW w:w="3054" w:type="pct"/>
            <w:vAlign w:val="center"/>
          </w:tcPr>
          <w:p w:rsidR="00F3451C" w:rsidRPr="00895D42" w:rsidRDefault="00F3451C" w:rsidP="00B670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lastRenderedPageBreak/>
              <w:t>О свободных рабочих местах и вакантных должностях, в том числе о потребности в их замещении</w:t>
            </w:r>
          </w:p>
        </w:tc>
        <w:tc>
          <w:tcPr>
            <w:tcW w:w="1946" w:type="pct"/>
            <w:vAlign w:val="center"/>
          </w:tcPr>
          <w:p w:rsidR="00F3451C" w:rsidRDefault="00F3451C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В течение пяти рабочих дней со дня появления свободных рабочих мест, а об изменении информации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–в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 течение пяти рабочих дней</w:t>
            </w:r>
          </w:p>
          <w:p w:rsidR="00F3451C" w:rsidRPr="00F45344" w:rsidRDefault="00F3451C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(в электронном виде на ЕЦП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  <w:tr w:rsidR="00F3451C" w:rsidRPr="0017019F" w:rsidTr="00231450">
        <w:trPr>
          <w:trHeight w:val="70"/>
        </w:trPr>
        <w:tc>
          <w:tcPr>
            <w:tcW w:w="3054" w:type="pct"/>
            <w:vAlign w:val="center"/>
          </w:tcPr>
          <w:p w:rsidR="00F3451C" w:rsidRDefault="00F3451C" w:rsidP="00B6702A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 выполнении квоты для приема на работу инвалидов</w:t>
            </w:r>
          </w:p>
        </w:tc>
        <w:tc>
          <w:tcPr>
            <w:tcW w:w="1946" w:type="pct"/>
            <w:vAlign w:val="center"/>
          </w:tcPr>
          <w:p w:rsidR="00F3451C" w:rsidRDefault="006D789A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 xml:space="preserve">Ежемесячно не позднее 10-ого числа месяца, следующего за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  <w:t>отчетным</w:t>
            </w:r>
            <w:proofErr w:type="gramEnd"/>
          </w:p>
          <w:p w:rsidR="006D789A" w:rsidRDefault="006D789A" w:rsidP="00895D42">
            <w:pPr>
              <w:spacing w:after="0" w:line="240" w:lineRule="auto"/>
              <w:ind w:left="142" w:right="146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(в электронном виде на ЕЦП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 xml:space="preserve"> 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u w:val="single"/>
                <w:lang w:val="ru-RU" w:eastAsia="ru-RU"/>
              </w:rPr>
              <w:t>«Работа России»</w:t>
            </w:r>
            <w:r w:rsidRPr="00F45344">
              <w:rPr>
                <w:rFonts w:ascii="Verdana" w:eastAsia="Times New Roman" w:hAnsi="Verdana" w:cs="Times New Roman"/>
                <w:i/>
                <w:sz w:val="14"/>
                <w:szCs w:val="14"/>
                <w:lang w:val="ru-RU" w:eastAsia="ru-RU"/>
              </w:rPr>
              <w:t>)</w:t>
            </w:r>
          </w:p>
        </w:tc>
      </w:tr>
    </w:tbl>
    <w:p w:rsidR="00FC678F" w:rsidRDefault="00FC678F" w:rsidP="00F42E2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lang w:val="ru-RU" w:eastAsia="ru-RU"/>
        </w:rPr>
      </w:pPr>
    </w:p>
    <w:p w:rsidR="00B6702A" w:rsidRPr="00A06204" w:rsidRDefault="00FC678F" w:rsidP="002314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F45344">
        <w:rPr>
          <w:rFonts w:ascii="Verdana" w:hAnsi="Verdana" w:cs="Times New Roman"/>
          <w:noProof/>
          <w:sz w:val="18"/>
          <w:szCs w:val="18"/>
          <w:lang w:val="ru-RU" w:eastAsia="ru-RU"/>
        </w:rPr>
        <w:lastRenderedPageBreak/>
        <w:drawing>
          <wp:anchor distT="0" distB="0" distL="114300" distR="114300" simplePos="0" relativeHeight="251718656" behindDoc="0" locked="0" layoutInCell="1" allowOverlap="1" wp14:anchorId="20C96B98" wp14:editId="6A3165AE">
            <wp:simplePos x="0" y="0"/>
            <wp:positionH relativeFrom="margin">
              <wp:align>right</wp:align>
            </wp:positionH>
            <wp:positionV relativeFrom="paragraph">
              <wp:posOffset>6065520</wp:posOffset>
            </wp:positionV>
            <wp:extent cx="806450" cy="756285"/>
            <wp:effectExtent l="0" t="0" r="0" b="5715"/>
            <wp:wrapNone/>
            <wp:docPr id="38" name="Рисунок 38" descr="bg_elem_11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 descr="bg_elem_11@2x.png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10000"/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80645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02A" w:rsidRPr="00307668">
        <w:rPr>
          <w:rFonts w:ascii="Times New Roman" w:hAnsi="Times New Roman" w:cs="Times New Roman"/>
          <w:noProof/>
          <w:sz w:val="36"/>
          <w:szCs w:val="36"/>
          <w:lang w:val="ru-RU" w:eastAsia="ru-RU"/>
        </w:rPr>
        <w:drawing>
          <wp:anchor distT="0" distB="0" distL="114300" distR="114300" simplePos="0" relativeHeight="251693056" behindDoc="0" locked="0" layoutInCell="1" allowOverlap="1" wp14:anchorId="0416BEA6" wp14:editId="779C9222">
            <wp:simplePos x="0" y="0"/>
            <wp:positionH relativeFrom="column">
              <wp:posOffset>-292735</wp:posOffset>
            </wp:positionH>
            <wp:positionV relativeFrom="paragraph">
              <wp:posOffset>0</wp:posOffset>
            </wp:positionV>
            <wp:extent cx="4432300" cy="6275070"/>
            <wp:effectExtent l="0" t="0" r="6350" b="0"/>
            <wp:wrapSquare wrapText="bothSides"/>
            <wp:docPr id="2" name="Рисунок 2" descr="C:\Users\Пользователь\Desktop\семинар\Путь клиента_работодатель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еминар\Путь клиента_работодатель 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02A" w:rsidRPr="00231450" w:rsidRDefault="00B6702A" w:rsidP="00B6702A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  <w:r w:rsidRPr="00231450">
        <w:rPr>
          <w:rFonts w:ascii="Verdana" w:eastAsia="Calibri" w:hAnsi="Verdana" w:cs="Times New Roman"/>
          <w:b/>
          <w:color w:val="FF0000"/>
          <w:lang w:val="ru-RU"/>
        </w:rPr>
        <w:lastRenderedPageBreak/>
        <w:t>Организация временного трудоустройства безработных граждан, испытывающих трудности в поиске работы</w:t>
      </w:r>
    </w:p>
    <w:p w:rsidR="00B6702A" w:rsidRPr="00231450" w:rsidRDefault="00B6702A" w:rsidP="00F42E2B">
      <w:pPr>
        <w:spacing w:after="0" w:line="240" w:lineRule="auto"/>
        <w:ind w:firstLine="680"/>
        <w:jc w:val="both"/>
        <w:rPr>
          <w:rFonts w:ascii="Verdana" w:hAnsi="Verdana" w:cs="Times New Roman"/>
          <w:lang w:val="ru-RU"/>
        </w:rPr>
      </w:pPr>
      <w:r w:rsidRPr="00231450">
        <w:rPr>
          <w:rFonts w:ascii="Verdana" w:hAnsi="Verdana" w:cs="Times New Roman"/>
          <w:lang w:val="ru-RU"/>
        </w:rPr>
        <w:t>Программа направлена на обеспечение прав граждан на труд и на вознаграждение за труд, удовлетворение потребностей граждан, признанных в установленном порядке безработными, испытывающих трудности в поиске работы, в работе и заработке, сохранении мотивации к труду.</w:t>
      </w:r>
    </w:p>
    <w:p w:rsidR="00D404F3" w:rsidRDefault="00D404F3" w:rsidP="00231450">
      <w:pPr>
        <w:spacing w:after="0" w:line="240" w:lineRule="auto"/>
        <w:jc w:val="center"/>
        <w:rPr>
          <w:rFonts w:ascii="Verdana" w:hAnsi="Verdana" w:cs="Times New Roman"/>
          <w:b/>
          <w:color w:val="0070C0"/>
          <w:lang w:val="ru-RU"/>
        </w:rPr>
      </w:pPr>
    </w:p>
    <w:p w:rsidR="00231450" w:rsidRDefault="00B6702A" w:rsidP="00231450">
      <w:pPr>
        <w:spacing w:after="0" w:line="240" w:lineRule="auto"/>
        <w:jc w:val="center"/>
        <w:rPr>
          <w:rFonts w:ascii="Verdana" w:hAnsi="Verdana" w:cs="Times New Roman"/>
          <w:b/>
          <w:color w:val="0070C0"/>
          <w:lang w:val="ru-RU"/>
        </w:rPr>
      </w:pPr>
      <w:r w:rsidRPr="00231450">
        <w:rPr>
          <w:rFonts w:ascii="Verdana" w:hAnsi="Verdana" w:cs="Times New Roman"/>
          <w:b/>
          <w:color w:val="0070C0"/>
          <w:lang w:val="ru-RU"/>
        </w:rPr>
        <w:t>В чём заключается эта программа?</w:t>
      </w:r>
    </w:p>
    <w:p w:rsidR="00B6702A" w:rsidRPr="00231450" w:rsidRDefault="00B6702A" w:rsidP="00231450">
      <w:pPr>
        <w:spacing w:after="0" w:line="240" w:lineRule="auto"/>
        <w:jc w:val="center"/>
        <w:rPr>
          <w:rFonts w:ascii="Verdana" w:hAnsi="Verdana" w:cs="Times New Roman"/>
          <w:b/>
          <w:color w:val="0070C0"/>
          <w:lang w:val="ru-RU"/>
        </w:rPr>
      </w:pPr>
      <w:r w:rsidRPr="00231450">
        <w:rPr>
          <w:rFonts w:ascii="Verdana" w:hAnsi="Verdana" w:cs="Times New Roman"/>
          <w:b/>
          <w:color w:val="0070C0"/>
          <w:lang w:val="ru-RU"/>
        </w:rPr>
        <w:t>Кому она выгодна?</w:t>
      </w:r>
    </w:p>
    <w:p w:rsidR="00B6702A" w:rsidRPr="00231450" w:rsidRDefault="00B6702A" w:rsidP="00F42E2B">
      <w:pPr>
        <w:spacing w:after="0" w:line="240" w:lineRule="auto"/>
        <w:ind w:firstLine="680"/>
        <w:jc w:val="both"/>
        <w:rPr>
          <w:rFonts w:ascii="Verdana" w:hAnsi="Verdana" w:cs="Times New Roman"/>
          <w:lang w:val="ru-RU"/>
        </w:rPr>
      </w:pPr>
      <w:r w:rsidRPr="00231450">
        <w:rPr>
          <w:rFonts w:ascii="Verdana" w:hAnsi="Verdana" w:cs="Times New Roman"/>
          <w:lang w:val="ru-RU"/>
        </w:rPr>
        <w:t>Это временная трудовая деятельность по любой профессии, имеющейся у безработного гражданина.</w:t>
      </w:r>
    </w:p>
    <w:p w:rsidR="00B6702A" w:rsidRPr="00231450" w:rsidRDefault="00B6702A" w:rsidP="00F42E2B">
      <w:pPr>
        <w:spacing w:after="0" w:line="240" w:lineRule="auto"/>
        <w:ind w:firstLine="680"/>
        <w:jc w:val="both"/>
        <w:rPr>
          <w:rFonts w:ascii="Verdana" w:hAnsi="Verdana" w:cs="Times New Roman"/>
          <w:lang w:val="ru-RU"/>
        </w:rPr>
      </w:pPr>
      <w:r w:rsidRPr="00231450">
        <w:rPr>
          <w:rFonts w:ascii="Verdana" w:hAnsi="Verdana" w:cs="Times New Roman"/>
          <w:lang w:val="ru-RU"/>
        </w:rPr>
        <w:t>Программа реализуется в организациях независимо от форм собственнос</w:t>
      </w:r>
      <w:r w:rsidRPr="00231450">
        <w:rPr>
          <w:rFonts w:ascii="Verdana" w:hAnsi="Verdana" w:cs="Times New Roman"/>
          <w:lang w:val="ru-RU"/>
        </w:rPr>
        <w:softHyphen/>
        <w:t>ти.</w:t>
      </w:r>
    </w:p>
    <w:p w:rsidR="00B6702A" w:rsidRPr="00231450" w:rsidRDefault="00B6702A" w:rsidP="00F42E2B">
      <w:pPr>
        <w:spacing w:after="0" w:line="240" w:lineRule="auto"/>
        <w:ind w:firstLine="680"/>
        <w:jc w:val="both"/>
        <w:rPr>
          <w:rFonts w:ascii="Verdana" w:hAnsi="Verdana" w:cs="Times New Roman"/>
          <w:lang w:val="ru-RU"/>
        </w:rPr>
      </w:pPr>
      <w:r w:rsidRPr="00231450">
        <w:rPr>
          <w:rFonts w:ascii="Verdana" w:hAnsi="Verdana" w:cs="Times New Roman"/>
          <w:lang w:val="ru-RU"/>
        </w:rPr>
        <w:t>Это взаимовыгодное мероприятие как для работодателей, получивших возможность применить на предприятии дополнительную рабочую силу, так и для безработных граждан, которые могут получить доход (материальная поддержка до 3</w:t>
      </w:r>
      <w:r w:rsidR="006D789A">
        <w:rPr>
          <w:rFonts w:ascii="Verdana" w:hAnsi="Verdana" w:cs="Times New Roman"/>
          <w:lang w:val="ru-RU"/>
        </w:rPr>
        <w:t>528</w:t>
      </w:r>
      <w:r w:rsidRPr="00231450">
        <w:rPr>
          <w:rFonts w:ascii="Verdana" w:hAnsi="Verdana" w:cs="Times New Roman"/>
          <w:lang w:val="ru-RU"/>
        </w:rPr>
        <w:t xml:space="preserve"> руб.) при трудоустройстве. Кроме того, для работодателя это возможность подбора кадров на постоянное трудоустройство из числа временно принятых граждан.</w:t>
      </w:r>
    </w:p>
    <w:p w:rsidR="00D404F3" w:rsidRDefault="00D404F3" w:rsidP="00231450">
      <w:pPr>
        <w:spacing w:after="0" w:line="240" w:lineRule="auto"/>
        <w:jc w:val="center"/>
        <w:rPr>
          <w:rFonts w:ascii="Verdana" w:hAnsi="Verdana" w:cs="Times New Roman"/>
          <w:b/>
          <w:color w:val="0070C0"/>
          <w:lang w:val="ru-RU"/>
        </w:rPr>
      </w:pPr>
    </w:p>
    <w:p w:rsidR="00B6702A" w:rsidRPr="00231450" w:rsidRDefault="00B6702A" w:rsidP="00231450">
      <w:pPr>
        <w:spacing w:after="0" w:line="240" w:lineRule="auto"/>
        <w:jc w:val="center"/>
        <w:rPr>
          <w:rFonts w:ascii="Verdana" w:hAnsi="Verdana" w:cs="Times New Roman"/>
          <w:b/>
          <w:color w:val="0070C0"/>
          <w:lang w:val="ru-RU"/>
        </w:rPr>
      </w:pPr>
      <w:r w:rsidRPr="00231450">
        <w:rPr>
          <w:rFonts w:ascii="Verdana" w:hAnsi="Verdana" w:cs="Times New Roman"/>
          <w:b/>
          <w:color w:val="0070C0"/>
          <w:lang w:val="ru-RU"/>
        </w:rPr>
        <w:t>Категории безработных граждан, испытывающих трудности в поиске работы: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инвалиды;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 xml:space="preserve">несовершеннолетние граждане в возрасте от </w:t>
      </w:r>
      <w:r w:rsidR="006D789A">
        <w:rPr>
          <w:rFonts w:ascii="Verdana" w:hAnsi="Verdana" w:cs="Times New Roman"/>
        </w:rPr>
        <w:t>14</w:t>
      </w:r>
      <w:r w:rsidRPr="00231450">
        <w:rPr>
          <w:rFonts w:ascii="Verdana" w:hAnsi="Verdana" w:cs="Times New Roman"/>
        </w:rPr>
        <w:t xml:space="preserve"> до 18 лет;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лица, освобожденные из учреждений, исполняющих наказание в виде лишения свободы</w:t>
      </w:r>
      <w:r w:rsidR="006D789A">
        <w:rPr>
          <w:rFonts w:ascii="Verdana" w:hAnsi="Verdana" w:cs="Times New Roman"/>
        </w:rPr>
        <w:t xml:space="preserve">, и ищущие работу в течение года </w:t>
      </w:r>
      <w:proofErr w:type="gramStart"/>
      <w:r w:rsidR="006D789A">
        <w:rPr>
          <w:rFonts w:ascii="Verdana" w:hAnsi="Verdana" w:cs="Times New Roman"/>
        </w:rPr>
        <w:t>с даты освобождения</w:t>
      </w:r>
      <w:proofErr w:type="gramEnd"/>
      <w:r w:rsidR="006D789A">
        <w:rPr>
          <w:rFonts w:ascii="Verdana" w:hAnsi="Verdana" w:cs="Times New Roman"/>
        </w:rPr>
        <w:t>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 xml:space="preserve">лица </w:t>
      </w:r>
      <w:proofErr w:type="spellStart"/>
      <w:r w:rsidRPr="00231450">
        <w:rPr>
          <w:rFonts w:ascii="Verdana" w:hAnsi="Verdana" w:cs="Times New Roman"/>
        </w:rPr>
        <w:t>предпенсионного</w:t>
      </w:r>
      <w:proofErr w:type="spellEnd"/>
      <w:r w:rsidRPr="00231450">
        <w:rPr>
          <w:rFonts w:ascii="Verdana" w:hAnsi="Verdana" w:cs="Times New Roman"/>
        </w:rPr>
        <w:t xml:space="preserve"> возраста (в течение пяти лет до наступления возраста, дающего </w:t>
      </w:r>
      <w:r w:rsidRPr="00231450">
        <w:rPr>
          <w:rFonts w:ascii="Verdana" w:hAnsi="Verdana" w:cs="Times New Roman"/>
        </w:rPr>
        <w:lastRenderedPageBreak/>
        <w:t xml:space="preserve">право на </w:t>
      </w:r>
      <w:r w:rsidR="006D789A">
        <w:rPr>
          <w:rFonts w:ascii="Verdana" w:hAnsi="Verdana" w:cs="Times New Roman"/>
        </w:rPr>
        <w:t>страховую</w:t>
      </w:r>
      <w:r w:rsidRPr="00231450">
        <w:rPr>
          <w:rFonts w:ascii="Verdana" w:hAnsi="Verdana" w:cs="Times New Roman"/>
        </w:rPr>
        <w:t xml:space="preserve"> пенсию по старости, в том числе </w:t>
      </w:r>
      <w:r w:rsidR="006D789A">
        <w:rPr>
          <w:rFonts w:ascii="Verdana" w:hAnsi="Verdana" w:cs="Times New Roman"/>
        </w:rPr>
        <w:t>н</w:t>
      </w:r>
      <w:r w:rsidRPr="00231450">
        <w:rPr>
          <w:rFonts w:ascii="Verdana" w:hAnsi="Verdana" w:cs="Times New Roman"/>
        </w:rPr>
        <w:t xml:space="preserve">азначаемую </w:t>
      </w:r>
      <w:r w:rsidR="006D789A">
        <w:rPr>
          <w:rFonts w:ascii="Verdana" w:hAnsi="Verdana" w:cs="Times New Roman"/>
        </w:rPr>
        <w:t>досрочно</w:t>
      </w:r>
      <w:r w:rsidRPr="00231450">
        <w:rPr>
          <w:rFonts w:ascii="Verdana" w:hAnsi="Verdana" w:cs="Times New Roman"/>
        </w:rPr>
        <w:t>);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беженцы и вынужденные переселенцы;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граждане, уволенные с военной службы и члены их семей;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 xml:space="preserve">одинокие и многодетные родители, </w:t>
      </w:r>
      <w:r w:rsidR="006D789A">
        <w:rPr>
          <w:rFonts w:ascii="Verdana" w:hAnsi="Verdana" w:cs="Times New Roman"/>
        </w:rPr>
        <w:t xml:space="preserve">усыновители, опекуны, </w:t>
      </w:r>
      <w:r w:rsidRPr="00231450">
        <w:rPr>
          <w:rFonts w:ascii="Verdana" w:hAnsi="Verdana" w:cs="Times New Roman"/>
        </w:rPr>
        <w:t>воспитывающие несовершеннолетних детей, детей-инвалидов;</w:t>
      </w:r>
    </w:p>
    <w:p w:rsidR="00B6702A" w:rsidRPr="00231450" w:rsidRDefault="00B6702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граждане, подвергшиеся воздействию радиации вследствие  радиационных аварий и катастроф.</w:t>
      </w:r>
    </w:p>
    <w:p w:rsidR="00B6702A" w:rsidRPr="00231450" w:rsidRDefault="006D789A" w:rsidP="00F42E2B">
      <w:pPr>
        <w:pStyle w:val="aa"/>
        <w:numPr>
          <w:ilvl w:val="0"/>
          <w:numId w:val="13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Граждане в возрасте от 18 до 25 лет, имеющие среднее профессиональное образование или высшее образование и ищущие работу в течение одного года </w:t>
      </w:r>
      <w:proofErr w:type="gramStart"/>
      <w:r>
        <w:rPr>
          <w:rFonts w:ascii="Verdana" w:hAnsi="Verdana" w:cs="Times New Roman"/>
        </w:rPr>
        <w:t>с даты выдачи</w:t>
      </w:r>
      <w:proofErr w:type="gramEnd"/>
      <w:r>
        <w:rPr>
          <w:rFonts w:ascii="Verdana" w:hAnsi="Verdana" w:cs="Times New Roman"/>
        </w:rPr>
        <w:t xml:space="preserve"> им документа об образовании.</w:t>
      </w:r>
      <w:r w:rsidR="00B6702A" w:rsidRPr="00231450">
        <w:rPr>
          <w:rFonts w:ascii="Verdana" w:hAnsi="Verdana" w:cs="Times New Roman"/>
        </w:rPr>
        <w:t xml:space="preserve">   </w:t>
      </w:r>
    </w:p>
    <w:p w:rsidR="00B6702A" w:rsidRPr="00231450" w:rsidRDefault="00B6702A" w:rsidP="00F42E2B">
      <w:pPr>
        <w:spacing w:after="0" w:line="240" w:lineRule="auto"/>
        <w:ind w:firstLine="680"/>
        <w:jc w:val="both"/>
        <w:rPr>
          <w:rFonts w:ascii="Verdana" w:hAnsi="Verdana" w:cs="Times New Roman"/>
          <w:lang w:val="ru-RU"/>
        </w:rPr>
      </w:pPr>
      <w:r w:rsidRPr="00231450">
        <w:rPr>
          <w:rFonts w:ascii="Verdana" w:hAnsi="Verdana" w:cs="Times New Roman"/>
          <w:lang w:val="ru-RU"/>
        </w:rPr>
        <w:t>Для реализации программы между центром занятости и работодателем заключается двусторонний договор об организации и проведении временного трудоустройства безработных граждан, испытывающих трудности в поиске работы, согласно которому:</w:t>
      </w:r>
    </w:p>
    <w:p w:rsidR="00B6702A" w:rsidRPr="00231450" w:rsidRDefault="00B6702A" w:rsidP="00F42E2B">
      <w:pPr>
        <w:pStyle w:val="aa"/>
        <w:numPr>
          <w:ilvl w:val="0"/>
          <w:numId w:val="14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>работодатель обязуется создать временные рабочие места для трудоустройства безработных граждан, предоставлять в Центр занятости сведения о потребности в работниках, акт выполненных работ, табель учета рабочего времени, копии трудового договора, приказов о приеме, увольнении/переводе на постоянное место работы;</w:t>
      </w:r>
    </w:p>
    <w:p w:rsidR="00B6702A" w:rsidRPr="00231450" w:rsidRDefault="00B6702A" w:rsidP="00F42E2B">
      <w:pPr>
        <w:pStyle w:val="aa"/>
        <w:numPr>
          <w:ilvl w:val="0"/>
          <w:numId w:val="14"/>
        </w:numPr>
        <w:spacing w:after="0" w:line="240" w:lineRule="auto"/>
        <w:ind w:left="0" w:firstLine="680"/>
        <w:contextualSpacing w:val="0"/>
        <w:jc w:val="both"/>
        <w:rPr>
          <w:rFonts w:ascii="Verdana" w:hAnsi="Verdana" w:cs="Times New Roman"/>
        </w:rPr>
      </w:pPr>
      <w:r w:rsidRPr="00231450">
        <w:rPr>
          <w:rFonts w:ascii="Verdana" w:hAnsi="Verdana" w:cs="Times New Roman"/>
        </w:rPr>
        <w:t xml:space="preserve">ЦЗН обязуется направлять безработных граждан и выплачивать им материальную поддержку в размере </w:t>
      </w:r>
      <w:r w:rsidRPr="00231450">
        <w:rPr>
          <w:rFonts w:ascii="Verdana" w:hAnsi="Verdana" w:cs="Times New Roman"/>
          <w:b/>
          <w:color w:val="0070C0"/>
        </w:rPr>
        <w:t>3</w:t>
      </w:r>
      <w:r w:rsidR="001A0882">
        <w:rPr>
          <w:rFonts w:ascii="Verdana" w:hAnsi="Verdana" w:cs="Times New Roman"/>
          <w:b/>
          <w:color w:val="0070C0"/>
        </w:rPr>
        <w:t>528</w:t>
      </w:r>
      <w:r w:rsidRPr="00231450">
        <w:rPr>
          <w:rFonts w:ascii="Verdana" w:hAnsi="Verdana" w:cs="Times New Roman"/>
          <w:b/>
          <w:color w:val="0070C0"/>
        </w:rPr>
        <w:t xml:space="preserve"> рублей</w:t>
      </w:r>
      <w:r w:rsidRPr="00231450">
        <w:rPr>
          <w:rFonts w:ascii="Verdana" w:hAnsi="Verdana" w:cs="Times New Roman"/>
          <w:color w:val="0070C0"/>
        </w:rPr>
        <w:t xml:space="preserve"> </w:t>
      </w:r>
      <w:r w:rsidRPr="00231450">
        <w:rPr>
          <w:rFonts w:ascii="Verdana" w:hAnsi="Verdana" w:cs="Times New Roman"/>
        </w:rPr>
        <w:t xml:space="preserve">в месяц </w:t>
      </w:r>
      <w:r w:rsidR="008D31F7">
        <w:rPr>
          <w:rFonts w:ascii="Verdana" w:hAnsi="Verdana" w:cs="Times New Roman"/>
        </w:rPr>
        <w:t>(</w:t>
      </w:r>
      <w:r w:rsidRPr="00231450">
        <w:rPr>
          <w:rFonts w:ascii="Verdana" w:hAnsi="Verdana" w:cs="Times New Roman"/>
        </w:rPr>
        <w:t xml:space="preserve">деньги перечисляются на карту Мир). </w:t>
      </w:r>
    </w:p>
    <w:p w:rsidR="00D404F3" w:rsidRDefault="00D404F3" w:rsidP="00F42E2B">
      <w:pPr>
        <w:spacing w:after="0" w:line="240" w:lineRule="auto"/>
        <w:ind w:firstLine="680"/>
        <w:jc w:val="both"/>
        <w:rPr>
          <w:rFonts w:ascii="Verdana" w:hAnsi="Verdana" w:cs="Times New Roman"/>
          <w:b/>
          <w:i/>
          <w:color w:val="002060"/>
          <w:lang w:val="ru-RU"/>
        </w:rPr>
      </w:pPr>
    </w:p>
    <w:p w:rsidR="008B0BEA" w:rsidRDefault="008B0BEA" w:rsidP="00B6702A">
      <w:pPr>
        <w:spacing w:after="0" w:line="240" w:lineRule="auto"/>
        <w:ind w:left="360"/>
        <w:jc w:val="center"/>
        <w:rPr>
          <w:rFonts w:ascii="Verdana" w:hAnsi="Verdana" w:cs="Times New Roman"/>
          <w:b/>
          <w:color w:val="FF0000"/>
          <w:lang w:val="ru-RU"/>
        </w:rPr>
      </w:pPr>
    </w:p>
    <w:p w:rsidR="00636FCF" w:rsidRPr="00231450" w:rsidRDefault="00636FCF" w:rsidP="00B6702A">
      <w:pPr>
        <w:spacing w:after="0" w:line="240" w:lineRule="auto"/>
        <w:ind w:left="360"/>
        <w:jc w:val="center"/>
        <w:rPr>
          <w:rFonts w:ascii="Verdana" w:hAnsi="Verdana" w:cs="Times New Roman"/>
          <w:b/>
          <w:color w:val="FF0000"/>
          <w:lang w:val="ru-RU"/>
        </w:rPr>
      </w:pPr>
    </w:p>
    <w:p w:rsidR="00231450" w:rsidRDefault="00231450" w:rsidP="00B6702A">
      <w:pPr>
        <w:spacing w:after="0" w:line="240" w:lineRule="auto"/>
        <w:ind w:left="360"/>
        <w:jc w:val="center"/>
        <w:rPr>
          <w:rFonts w:ascii="Verdana" w:hAnsi="Verdana" w:cs="Times New Roman"/>
          <w:b/>
          <w:color w:val="FF0000"/>
          <w:lang w:val="ru-RU"/>
        </w:rPr>
      </w:pPr>
    </w:p>
    <w:p w:rsidR="00B6702A" w:rsidRPr="00231450" w:rsidRDefault="001A0882" w:rsidP="00B6702A">
      <w:pPr>
        <w:spacing w:after="0" w:line="240" w:lineRule="auto"/>
        <w:ind w:left="360"/>
        <w:jc w:val="center"/>
        <w:rPr>
          <w:rFonts w:ascii="Verdana" w:hAnsi="Verdana" w:cs="Times New Roman"/>
          <w:b/>
          <w:color w:val="FF0000"/>
          <w:lang w:val="ru-RU"/>
        </w:rPr>
      </w:pPr>
      <w:r>
        <w:rPr>
          <w:rFonts w:ascii="Verdana" w:hAnsi="Verdana" w:cs="Times New Roman"/>
          <w:b/>
          <w:color w:val="FF0000"/>
          <w:lang w:val="ru-RU"/>
        </w:rPr>
        <w:lastRenderedPageBreak/>
        <w:t xml:space="preserve"> </w:t>
      </w:r>
      <w:r w:rsidR="00B6702A" w:rsidRPr="00231450">
        <w:rPr>
          <w:rFonts w:ascii="Verdana" w:hAnsi="Verdana" w:cs="Times New Roman"/>
          <w:b/>
          <w:color w:val="FF0000"/>
          <w:lang w:val="ru-RU"/>
        </w:rPr>
        <w:t>Организация общественных работ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 xml:space="preserve">Если поиск сотрудников </w:t>
      </w:r>
      <w:proofErr w:type="gramStart"/>
      <w:r w:rsidRPr="00231450">
        <w:rPr>
          <w:rFonts w:ascii="Verdana" w:hAnsi="Verdana" w:cs="Times New Roman"/>
          <w:sz w:val="20"/>
          <w:szCs w:val="20"/>
          <w:lang w:val="ru-RU"/>
        </w:rPr>
        <w:t>затянулся и не дает</w:t>
      </w:r>
      <w:proofErr w:type="gramEnd"/>
      <w:r w:rsidRPr="00231450">
        <w:rPr>
          <w:rFonts w:ascii="Verdana" w:hAnsi="Verdana" w:cs="Times New Roman"/>
          <w:sz w:val="20"/>
          <w:szCs w:val="20"/>
          <w:lang w:val="ru-RU"/>
        </w:rPr>
        <w:t xml:space="preserve"> должных результатов, центр занятости предлагает трудоустройство по направлению на оплачиваемые</w:t>
      </w:r>
      <w:r w:rsidR="00C8452B" w:rsidRPr="00231450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Pr="00231450">
        <w:rPr>
          <w:rFonts w:ascii="Verdana" w:hAnsi="Verdana" w:cs="Times New Roman"/>
          <w:sz w:val="20"/>
          <w:szCs w:val="20"/>
          <w:lang w:val="ru-RU"/>
        </w:rPr>
        <w:t>временные общественные работы.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</w:rPr>
        <w:t> </w:t>
      </w:r>
      <w:r w:rsidRPr="00231450">
        <w:rPr>
          <w:rFonts w:ascii="Verdana" w:hAnsi="Verdana" w:cs="Times New Roman"/>
          <w:sz w:val="20"/>
          <w:szCs w:val="20"/>
          <w:lang w:val="ru-RU"/>
        </w:rPr>
        <w:t>Под</w:t>
      </w:r>
      <w:r w:rsidR="00C8452B" w:rsidRPr="00231450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1A0882">
        <w:rPr>
          <w:rFonts w:ascii="Verdana" w:hAnsi="Verdana" w:cs="Times New Roman"/>
          <w:sz w:val="20"/>
          <w:szCs w:val="20"/>
          <w:lang w:val="ru-RU"/>
        </w:rPr>
        <w:t xml:space="preserve">оплачиваемыми </w:t>
      </w: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общественными</w:t>
      </w:r>
      <w:r w:rsidR="00C8452B"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 xml:space="preserve"> </w:t>
      </w: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работами</w:t>
      </w:r>
      <w:r w:rsidR="00C8452B"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 xml:space="preserve"> </w:t>
      </w:r>
      <w:r w:rsidRPr="00231450">
        <w:rPr>
          <w:rFonts w:ascii="Verdana" w:hAnsi="Verdana" w:cs="Times New Roman"/>
          <w:sz w:val="20"/>
          <w:szCs w:val="20"/>
          <w:lang w:val="ru-RU"/>
        </w:rPr>
        <w:t>понимается</w:t>
      </w:r>
      <w:r w:rsidR="00C8452B" w:rsidRPr="00231450">
        <w:rPr>
          <w:rFonts w:ascii="Verdana" w:hAnsi="Verdana" w:cs="Times New Roman"/>
          <w:sz w:val="20"/>
          <w:szCs w:val="20"/>
          <w:lang w:val="ru-RU"/>
        </w:rPr>
        <w:t xml:space="preserve"> </w:t>
      </w:r>
      <w:r w:rsidR="001A0882">
        <w:rPr>
          <w:rFonts w:ascii="Verdana" w:hAnsi="Verdana" w:cs="Times New Roman"/>
          <w:sz w:val="20"/>
          <w:szCs w:val="20"/>
          <w:lang w:val="ru-RU"/>
        </w:rPr>
        <w:t>трудовая деятельность, имеющая общественно</w:t>
      </w:r>
      <w:r w:rsidRPr="00231450">
        <w:rPr>
          <w:rFonts w:ascii="Verdana" w:hAnsi="Verdana" w:cs="Times New Roman"/>
          <w:sz w:val="20"/>
          <w:szCs w:val="20"/>
          <w:lang w:val="ru-RU"/>
        </w:rPr>
        <w:t xml:space="preserve"> полезн</w:t>
      </w:r>
      <w:r w:rsidR="001A0882">
        <w:rPr>
          <w:rFonts w:ascii="Verdana" w:hAnsi="Verdana" w:cs="Times New Roman"/>
          <w:sz w:val="20"/>
          <w:szCs w:val="20"/>
          <w:lang w:val="ru-RU"/>
        </w:rPr>
        <w:t>ую</w:t>
      </w:r>
      <w:r w:rsidRPr="00231450">
        <w:rPr>
          <w:rFonts w:ascii="Verdana" w:hAnsi="Verdana" w:cs="Times New Roman"/>
          <w:sz w:val="20"/>
          <w:szCs w:val="20"/>
          <w:lang w:val="ru-RU"/>
        </w:rPr>
        <w:t xml:space="preserve"> направленност</w:t>
      </w:r>
      <w:r w:rsidR="001A0882">
        <w:rPr>
          <w:rFonts w:ascii="Verdana" w:hAnsi="Verdana" w:cs="Times New Roman"/>
          <w:sz w:val="20"/>
          <w:szCs w:val="20"/>
          <w:lang w:val="ru-RU"/>
        </w:rPr>
        <w:t xml:space="preserve">ь и организуемая в качестве дополнительной социальной поддержки граждан, зарегистрированных в органах службы занятости. </w:t>
      </w:r>
      <w:r w:rsidRPr="00231450">
        <w:rPr>
          <w:rFonts w:ascii="Verdana" w:hAnsi="Verdana" w:cs="Times New Roman"/>
          <w:sz w:val="20"/>
          <w:szCs w:val="20"/>
          <w:lang w:val="ru-RU"/>
        </w:rPr>
        <w:t>Рабочие места для трудоустройства безработных граждан на оплачиваемые  общественные работы организуются работодателями, участниками программы для материальной поддержки безработных и ищущих работу граждан.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Направляя на общественные работы, карьерный консультант ЦЗН учитывает состояние здоровья, возрастные, профессиональные и другие индивидуальные особенности граждан.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Основным документом, определяющим условия работы, является</w:t>
      </w:r>
      <w:r w:rsidRPr="00231450">
        <w:rPr>
          <w:rFonts w:ascii="Verdana" w:hAnsi="Verdana" w:cs="Times New Roman"/>
          <w:sz w:val="20"/>
          <w:szCs w:val="20"/>
        </w:rPr>
        <w:t> </w:t>
      </w:r>
      <w:r w:rsidRPr="00231450">
        <w:rPr>
          <w:rFonts w:ascii="Verdana" w:hAnsi="Verdana" w:cs="Times New Roman"/>
          <w:sz w:val="20"/>
          <w:szCs w:val="20"/>
          <w:lang w:val="ru-RU"/>
        </w:rPr>
        <w:t>срочный трудовой договор</w:t>
      </w:r>
      <w:r w:rsidRPr="00231450">
        <w:rPr>
          <w:rFonts w:ascii="Verdana" w:hAnsi="Verdana" w:cs="Times New Roman"/>
          <w:sz w:val="20"/>
          <w:szCs w:val="20"/>
        </w:rPr>
        <w:t> </w:t>
      </w:r>
      <w:r w:rsidRPr="00231450">
        <w:rPr>
          <w:rFonts w:ascii="Verdana" w:hAnsi="Verdana" w:cs="Times New Roman"/>
          <w:sz w:val="20"/>
          <w:szCs w:val="20"/>
          <w:lang w:val="ru-RU"/>
        </w:rPr>
        <w:t xml:space="preserve">между безработным гражданином и работодателем, где определяются права и обязанности сторон, виды и объемы работ, период работы, условия и </w:t>
      </w:r>
      <w:proofErr w:type="gramStart"/>
      <w:r w:rsidRPr="00231450">
        <w:rPr>
          <w:rFonts w:ascii="Verdana" w:hAnsi="Verdana" w:cs="Times New Roman"/>
          <w:sz w:val="20"/>
          <w:szCs w:val="20"/>
          <w:lang w:val="ru-RU"/>
        </w:rPr>
        <w:t>размер оплаты труда</w:t>
      </w:r>
      <w:proofErr w:type="gramEnd"/>
      <w:r w:rsidRPr="00231450">
        <w:rPr>
          <w:rFonts w:ascii="Verdana" w:hAnsi="Verdana" w:cs="Times New Roman"/>
          <w:sz w:val="20"/>
          <w:szCs w:val="20"/>
          <w:lang w:val="ru-RU"/>
        </w:rPr>
        <w:t>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В период действия срочного трудового договора работодатель имеет возможность</w:t>
      </w:r>
      <w:r w:rsidRPr="00231450">
        <w:rPr>
          <w:rFonts w:ascii="Verdana" w:hAnsi="Verdana" w:cs="Times New Roman"/>
          <w:sz w:val="20"/>
          <w:szCs w:val="20"/>
        </w:rPr>
        <w:t> </w:t>
      </w:r>
      <w:r w:rsidRPr="00231450">
        <w:rPr>
          <w:rFonts w:ascii="Verdana" w:hAnsi="Verdana" w:cs="Times New Roman"/>
          <w:sz w:val="20"/>
          <w:szCs w:val="20"/>
          <w:lang w:val="ru-RU"/>
        </w:rPr>
        <w:t>проверить квалификацию работника, оценить его деловые и личностные качества.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Общественные работы организуются в отраслях промышленного производства, строительства, в сфере социального и бытового обслуживания населения, в жилищно-коммунальном хозяйстве.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Центр занятости безработным гражданам на время их участия в общественных работах может оказать материальную поддержку в размере</w:t>
      </w:r>
      <w:r w:rsidRPr="00231450">
        <w:rPr>
          <w:rFonts w:ascii="Verdana" w:hAnsi="Verdana" w:cs="Times New Roman"/>
          <w:sz w:val="20"/>
          <w:szCs w:val="20"/>
        </w:rPr>
        <w:t> </w:t>
      </w: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3</w:t>
      </w:r>
      <w:r w:rsidR="001A0882">
        <w:rPr>
          <w:rFonts w:ascii="Verdana" w:hAnsi="Verdana" w:cs="Times New Roman"/>
          <w:b/>
          <w:color w:val="0070C0"/>
          <w:sz w:val="20"/>
          <w:szCs w:val="20"/>
          <w:lang w:val="ru-RU"/>
        </w:rPr>
        <w:t>528</w:t>
      </w: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 xml:space="preserve"> рублей </w:t>
      </w:r>
      <w:r w:rsidRPr="00231450">
        <w:rPr>
          <w:rFonts w:ascii="Verdana" w:hAnsi="Verdana" w:cs="Times New Roman"/>
          <w:sz w:val="20"/>
          <w:szCs w:val="20"/>
          <w:lang w:val="ru-RU"/>
        </w:rPr>
        <w:t>в месяц.</w:t>
      </w:r>
    </w:p>
    <w:p w:rsidR="00362055" w:rsidRDefault="00362055" w:rsidP="00362055">
      <w:pPr>
        <w:spacing w:after="0" w:line="240" w:lineRule="auto"/>
        <w:jc w:val="center"/>
        <w:rPr>
          <w:rFonts w:ascii="Verdana" w:hAnsi="Verdana" w:cs="Times New Roman"/>
          <w:sz w:val="20"/>
          <w:szCs w:val="20"/>
          <w:lang w:val="ru-RU"/>
        </w:rPr>
      </w:pPr>
    </w:p>
    <w:p w:rsidR="00F42E2B" w:rsidRDefault="00F42E2B" w:rsidP="00B6702A">
      <w:pPr>
        <w:spacing w:after="0" w:line="240" w:lineRule="auto"/>
        <w:jc w:val="center"/>
        <w:rPr>
          <w:rFonts w:ascii="Verdana" w:hAnsi="Verdana" w:cs="Times New Roman"/>
          <w:b/>
          <w:color w:val="FF0000"/>
          <w:lang w:val="ru-RU"/>
        </w:rPr>
      </w:pPr>
      <w:bookmarkStart w:id="1" w:name="bookmark32"/>
      <w:bookmarkStart w:id="2" w:name="bookmark33"/>
    </w:p>
    <w:p w:rsidR="00636FCF" w:rsidRDefault="00636FCF" w:rsidP="00B6702A">
      <w:pPr>
        <w:spacing w:after="0" w:line="240" w:lineRule="auto"/>
        <w:jc w:val="center"/>
        <w:rPr>
          <w:rFonts w:ascii="Verdana" w:hAnsi="Verdana" w:cs="Times New Roman"/>
          <w:b/>
          <w:color w:val="FF0000"/>
          <w:lang w:val="ru-RU"/>
        </w:rPr>
      </w:pPr>
    </w:p>
    <w:p w:rsidR="00636FCF" w:rsidRPr="00231450" w:rsidRDefault="00636FCF" w:rsidP="00B6702A">
      <w:pPr>
        <w:spacing w:after="0" w:line="240" w:lineRule="auto"/>
        <w:jc w:val="center"/>
        <w:rPr>
          <w:rFonts w:ascii="Verdana" w:hAnsi="Verdana" w:cs="Times New Roman"/>
          <w:b/>
          <w:color w:val="FF0000"/>
          <w:lang w:val="ru-RU"/>
        </w:rPr>
      </w:pPr>
    </w:p>
    <w:bookmarkEnd w:id="1"/>
    <w:bookmarkEnd w:id="2"/>
    <w:p w:rsidR="00231450" w:rsidRDefault="00B6702A" w:rsidP="008B0BEA">
      <w:pPr>
        <w:spacing w:after="0" w:line="240" w:lineRule="auto"/>
        <w:jc w:val="center"/>
        <w:rPr>
          <w:rFonts w:ascii="Verdana" w:hAnsi="Verdana" w:cs="Times New Roman"/>
          <w:b/>
          <w:color w:val="FF0000"/>
          <w:lang w:val="ru-RU"/>
        </w:rPr>
      </w:pPr>
      <w:r w:rsidRPr="00231450">
        <w:rPr>
          <w:rFonts w:ascii="Verdana" w:hAnsi="Verdana" w:cs="Times New Roman"/>
          <w:b/>
          <w:color w:val="FF0000"/>
          <w:lang w:val="ru-RU"/>
        </w:rPr>
        <w:lastRenderedPageBreak/>
        <w:t>Организация временного трудоустройства несовершеннолетних граждан в возрасте</w:t>
      </w:r>
    </w:p>
    <w:p w:rsidR="00B6702A" w:rsidRPr="00231450" w:rsidRDefault="00B6702A" w:rsidP="008B0BEA">
      <w:pPr>
        <w:spacing w:after="0" w:line="240" w:lineRule="auto"/>
        <w:jc w:val="center"/>
        <w:rPr>
          <w:rFonts w:ascii="Verdana" w:hAnsi="Verdana" w:cs="Times New Roman"/>
          <w:b/>
          <w:color w:val="FF0000"/>
          <w:lang w:val="ru-RU"/>
        </w:rPr>
      </w:pPr>
      <w:r w:rsidRPr="00231450">
        <w:rPr>
          <w:rFonts w:ascii="Verdana" w:hAnsi="Verdana" w:cs="Times New Roman"/>
          <w:b/>
          <w:color w:val="FF0000"/>
          <w:lang w:val="ru-RU"/>
        </w:rPr>
        <w:t>от 14 до 18 лет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>Организация временного трудоустройства несовершеннолетних граждан позволяет:</w:t>
      </w:r>
    </w:p>
    <w:p w:rsidR="00B6702A" w:rsidRPr="00231450" w:rsidRDefault="00B6702A" w:rsidP="00B6702A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предоставить подросткам возможность приобщения к труду;</w:t>
      </w:r>
    </w:p>
    <w:p w:rsidR="00B6702A" w:rsidRPr="00231450" w:rsidRDefault="00B6702A" w:rsidP="00B6702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получить навыки и профессиональной и трудовой адаптации, материаль</w:t>
      </w:r>
      <w:r w:rsidRPr="00231450">
        <w:rPr>
          <w:rFonts w:ascii="Verdana" w:hAnsi="Verdana" w:cs="Times New Roman"/>
          <w:sz w:val="20"/>
          <w:szCs w:val="20"/>
        </w:rPr>
        <w:softHyphen/>
        <w:t>ный доход;</w:t>
      </w:r>
    </w:p>
    <w:p w:rsidR="00B6702A" w:rsidRPr="00231450" w:rsidRDefault="00B6702A" w:rsidP="00B6702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создать условия для снижения уровня бедности подростков из неполных, малообеспеченных семей, подростков группы риска;</w:t>
      </w:r>
    </w:p>
    <w:p w:rsidR="00B6702A" w:rsidRPr="00231450" w:rsidRDefault="00B6702A" w:rsidP="00B6702A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снизить уровень подростковой преступности и уровень дискримина</w:t>
      </w:r>
      <w:r w:rsidRPr="00231450">
        <w:rPr>
          <w:rFonts w:ascii="Verdana" w:hAnsi="Verdana" w:cs="Times New Roman"/>
          <w:sz w:val="20"/>
          <w:szCs w:val="20"/>
        </w:rPr>
        <w:softHyphen/>
        <w:t>ции подросткового труда.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70C0"/>
          <w:sz w:val="20"/>
          <w:szCs w:val="20"/>
          <w:lang w:val="ru-RU"/>
        </w:rPr>
      </w:pPr>
      <w:bookmarkStart w:id="3" w:name="bookmark34"/>
      <w:bookmarkStart w:id="4" w:name="bookmark35"/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Кто направляется на временную работу?</w:t>
      </w:r>
      <w:bookmarkEnd w:id="3"/>
      <w:bookmarkEnd w:id="4"/>
    </w:p>
    <w:p w:rsidR="00B6702A" w:rsidRPr="00231450" w:rsidRDefault="00B6702A" w:rsidP="00B6702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учащиеся общеобразовательных школ, начальных и средних профес</w:t>
      </w:r>
      <w:r w:rsidRPr="00231450">
        <w:rPr>
          <w:rFonts w:ascii="Verdana" w:hAnsi="Verdana" w:cs="Times New Roman"/>
          <w:sz w:val="20"/>
          <w:szCs w:val="20"/>
        </w:rPr>
        <w:softHyphen/>
        <w:t>сиональных учебных заведений в возрасте от 14 до 18 лет в свободное от учебы время;</w:t>
      </w:r>
      <w:r w:rsidR="00BC6281" w:rsidRPr="00BC6281">
        <w:rPr>
          <w:rFonts w:ascii="Verdana" w:hAnsi="Verdana" w:cs="Times New Roman"/>
          <w:noProof/>
          <w:sz w:val="18"/>
          <w:szCs w:val="18"/>
          <w:lang w:eastAsia="ru-RU"/>
        </w:rPr>
        <w:t xml:space="preserve"> </w:t>
      </w:r>
    </w:p>
    <w:p w:rsidR="00B6702A" w:rsidRPr="00231450" w:rsidRDefault="00B6702A" w:rsidP="00B6702A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подростки, по каким-либо причинам, не являющиеся учащимися на момент обращения в органы службы занятости населения.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proofErr w:type="spellStart"/>
      <w:r w:rsidRPr="00231450">
        <w:rPr>
          <w:rFonts w:ascii="Verdana" w:hAnsi="Verdana" w:cs="Times New Roman"/>
          <w:b/>
          <w:color w:val="0070C0"/>
          <w:sz w:val="20"/>
          <w:szCs w:val="20"/>
        </w:rPr>
        <w:t>Основные</w:t>
      </w:r>
      <w:proofErr w:type="spellEnd"/>
      <w:r w:rsidRPr="00231450">
        <w:rPr>
          <w:rFonts w:ascii="Verdana" w:hAnsi="Verdana" w:cs="Times New Roman"/>
          <w:b/>
          <w:color w:val="0070C0"/>
          <w:sz w:val="20"/>
          <w:szCs w:val="20"/>
        </w:rPr>
        <w:t xml:space="preserve"> </w:t>
      </w:r>
      <w:proofErr w:type="spellStart"/>
      <w:r w:rsidRPr="00231450">
        <w:rPr>
          <w:rFonts w:ascii="Verdana" w:hAnsi="Verdana" w:cs="Times New Roman"/>
          <w:b/>
          <w:color w:val="0070C0"/>
          <w:sz w:val="20"/>
          <w:szCs w:val="20"/>
        </w:rPr>
        <w:t>виды</w:t>
      </w:r>
      <w:proofErr w:type="spellEnd"/>
      <w:r w:rsidRPr="00231450">
        <w:rPr>
          <w:rFonts w:ascii="Verdana" w:hAnsi="Verdana" w:cs="Times New Roman"/>
          <w:b/>
          <w:color w:val="0070C0"/>
          <w:sz w:val="20"/>
          <w:szCs w:val="20"/>
        </w:rPr>
        <w:t xml:space="preserve"> </w:t>
      </w:r>
      <w:proofErr w:type="spellStart"/>
      <w:r w:rsidRPr="00231450">
        <w:rPr>
          <w:rFonts w:ascii="Verdana" w:hAnsi="Verdana" w:cs="Times New Roman"/>
          <w:b/>
          <w:color w:val="0070C0"/>
          <w:sz w:val="20"/>
          <w:szCs w:val="20"/>
        </w:rPr>
        <w:t>работ</w:t>
      </w:r>
      <w:proofErr w:type="spellEnd"/>
      <w:r w:rsidRPr="00231450">
        <w:rPr>
          <w:rFonts w:ascii="Verdana" w:hAnsi="Verdana" w:cs="Times New Roman"/>
          <w:b/>
          <w:color w:val="0070C0"/>
          <w:sz w:val="20"/>
          <w:szCs w:val="20"/>
        </w:rPr>
        <w:t>:</w:t>
      </w:r>
    </w:p>
    <w:p w:rsidR="00B6702A" w:rsidRPr="00231450" w:rsidRDefault="00B6702A" w:rsidP="00B6702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благоустройство и озеленение территорий районов, в т. ч. территорий образовательных и лечебных учреждений;</w:t>
      </w:r>
    </w:p>
    <w:p w:rsidR="00B6702A" w:rsidRPr="00231450" w:rsidRDefault="00B6702A" w:rsidP="00B6702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мелкий ремонт детских площадок и школьного инвентаря;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социальная помощь на дому одиноким инвалидам, ветеранам ВОВ, пенсионерам;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технические работы (архивариус, делопроизводитель, пользователь ПК, регистратор);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швейное производство (лекальщик, раскройщик, гладильщик);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автомеханические работы (помощник автослесаря, рихтовщика);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пекарное и кондитерское производство (помощник пекаря, кондитера, упаковщик изделий);</w:t>
      </w:r>
    </w:p>
    <w:p w:rsidR="00B6702A" w:rsidRPr="00231450" w:rsidRDefault="00B6702A" w:rsidP="00B6702A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промоутеры, разнорабочие, подсобные рабочие.</w:t>
      </w:r>
    </w:p>
    <w:p w:rsidR="00B6702A" w:rsidRPr="00231450" w:rsidRDefault="00B6702A" w:rsidP="00B6702A">
      <w:p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lastRenderedPageBreak/>
        <w:t>Реализация мероприятий программы осуществляется на основании договора о сотрудничестве.</w:t>
      </w:r>
    </w:p>
    <w:p w:rsidR="00B6702A" w:rsidRPr="00231450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231450">
        <w:rPr>
          <w:rFonts w:ascii="Verdana" w:hAnsi="Verdana" w:cs="Times New Roman"/>
          <w:sz w:val="20"/>
          <w:szCs w:val="20"/>
          <w:lang w:val="ru-RU"/>
        </w:rPr>
        <w:t xml:space="preserve">Между центром занятости и работодателем заключается двусторонний договор об организации и проведении временного трудоустройства несовершеннолетних граждан в возрасте от 14 до 18 лет в свободное от учебы время, </w:t>
      </w: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согласно которому:</w:t>
      </w:r>
    </w:p>
    <w:p w:rsidR="00B6702A" w:rsidRPr="00231450" w:rsidRDefault="00B6702A" w:rsidP="00B6702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>работодатель обязуется создать временные рабочие места для трудоустройства несовершеннолетних граждан, предоставлять в центр занятости сведения о потребности в работниках, акт выполненных работ, табель учета рабочего времени, копии трудового договора, приказы о приеме, увольнении/переводе на постоянное место работы;</w:t>
      </w:r>
    </w:p>
    <w:p w:rsidR="00B6702A" w:rsidRPr="00231450" w:rsidRDefault="00B6702A" w:rsidP="00B6702A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231450">
        <w:rPr>
          <w:rFonts w:ascii="Verdana" w:hAnsi="Verdana" w:cs="Times New Roman"/>
          <w:sz w:val="20"/>
          <w:szCs w:val="20"/>
        </w:rPr>
        <w:t xml:space="preserve">Центр занятости обязуется направлять несовершеннолетних граждан и выплачивать им материальную поддержку в размере </w:t>
      </w:r>
      <w:r w:rsidRPr="00231450">
        <w:rPr>
          <w:rFonts w:ascii="Verdana" w:hAnsi="Verdana" w:cs="Times New Roman"/>
          <w:b/>
          <w:color w:val="0070C0"/>
          <w:sz w:val="20"/>
          <w:szCs w:val="20"/>
        </w:rPr>
        <w:t>2</w:t>
      </w:r>
      <w:r w:rsidR="001A0882">
        <w:rPr>
          <w:rFonts w:ascii="Verdana" w:hAnsi="Verdana" w:cs="Times New Roman"/>
          <w:b/>
          <w:color w:val="0070C0"/>
          <w:sz w:val="20"/>
          <w:szCs w:val="20"/>
        </w:rPr>
        <w:t>646</w:t>
      </w:r>
      <w:r w:rsidRPr="00231450">
        <w:rPr>
          <w:rFonts w:ascii="Verdana" w:hAnsi="Verdana" w:cs="Times New Roman"/>
          <w:b/>
          <w:color w:val="0070C0"/>
          <w:sz w:val="20"/>
          <w:szCs w:val="20"/>
        </w:rPr>
        <w:t xml:space="preserve"> рублей</w:t>
      </w:r>
      <w:r w:rsidRPr="00231450">
        <w:rPr>
          <w:rFonts w:ascii="Verdana" w:hAnsi="Verdana" w:cs="Times New Roman"/>
          <w:color w:val="0070C0"/>
          <w:sz w:val="20"/>
          <w:szCs w:val="20"/>
        </w:rPr>
        <w:t xml:space="preserve"> </w:t>
      </w:r>
      <w:r w:rsidRPr="00231450">
        <w:rPr>
          <w:rFonts w:ascii="Verdana" w:hAnsi="Verdana" w:cs="Times New Roman"/>
          <w:sz w:val="20"/>
          <w:szCs w:val="20"/>
        </w:rPr>
        <w:t>в месяц (деньги перечисляются подросткам на карту Мир).</w:t>
      </w:r>
    </w:p>
    <w:p w:rsidR="006E6F58" w:rsidRDefault="006E6F58" w:rsidP="00B6702A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2060"/>
          <w:sz w:val="20"/>
          <w:szCs w:val="20"/>
          <w:lang w:val="ru-RU"/>
        </w:rPr>
      </w:pPr>
    </w:p>
    <w:p w:rsidR="008B0BEA" w:rsidRPr="00231450" w:rsidRDefault="00B6702A" w:rsidP="006E6F58">
      <w:pPr>
        <w:spacing w:after="0" w:line="240" w:lineRule="auto"/>
        <w:jc w:val="center"/>
        <w:rPr>
          <w:rFonts w:ascii="Verdana" w:hAnsi="Verdana" w:cs="Times New Roman"/>
          <w:b/>
          <w:color w:val="002060"/>
          <w:sz w:val="20"/>
          <w:szCs w:val="20"/>
          <w:lang w:val="ru-RU"/>
        </w:rPr>
      </w:pPr>
      <w:r w:rsidRPr="00231450">
        <w:rPr>
          <w:rFonts w:ascii="Verdana" w:hAnsi="Verdana" w:cs="Times New Roman"/>
          <w:b/>
          <w:color w:val="002060"/>
          <w:sz w:val="20"/>
          <w:szCs w:val="20"/>
          <w:lang w:val="ru-RU"/>
        </w:rPr>
        <w:t xml:space="preserve">Продолжительность рабочего времени для несовершеннолетних </w:t>
      </w:r>
      <w:r w:rsidR="00C70750">
        <w:rPr>
          <w:rFonts w:ascii="Verdana" w:hAnsi="Verdana" w:cs="Times New Roman"/>
          <w:b/>
          <w:color w:val="002060"/>
          <w:sz w:val="20"/>
          <w:szCs w:val="20"/>
          <w:lang w:val="ru-RU"/>
        </w:rPr>
        <w:t>граждан (ст</w:t>
      </w:r>
      <w:r w:rsidR="008B0BEA" w:rsidRPr="00231450">
        <w:rPr>
          <w:rFonts w:ascii="Verdana" w:hAnsi="Verdana" w:cs="Times New Roman"/>
          <w:b/>
          <w:color w:val="002060"/>
          <w:sz w:val="20"/>
          <w:szCs w:val="20"/>
          <w:lang w:val="ru-RU"/>
        </w:rPr>
        <w:t>. 92, ст. 94 ТК РФ):</w:t>
      </w:r>
    </w:p>
    <w:p w:rsidR="00B6702A" w:rsidRPr="00231450" w:rsidRDefault="00B6702A" w:rsidP="006E6F58">
      <w:p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  <w:lang w:val="ru-RU"/>
        </w:rPr>
      </w:pP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Во время каникул:</w:t>
      </w:r>
    </w:p>
    <w:p w:rsidR="00B6702A" w:rsidRPr="00231450" w:rsidRDefault="006E6F58" w:rsidP="006E6F58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ru-RU"/>
        </w:rPr>
      </w:pPr>
      <w:r>
        <w:rPr>
          <w:rFonts w:ascii="Verdana" w:hAnsi="Verdana" w:cs="Times New Roman"/>
          <w:sz w:val="20"/>
          <w:szCs w:val="20"/>
          <w:lang w:val="ru-RU"/>
        </w:rPr>
        <w:t xml:space="preserve">-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от 14 до 15 лет </w:t>
      </w:r>
      <w:r>
        <w:rPr>
          <w:rFonts w:ascii="Verdana" w:hAnsi="Verdana" w:cs="Times New Roman"/>
          <w:sz w:val="20"/>
          <w:szCs w:val="20"/>
          <w:lang w:val="ru-RU"/>
        </w:rPr>
        <w:t xml:space="preserve">–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>не более 4 часов в день (не более 24 часов в неделю);</w:t>
      </w:r>
    </w:p>
    <w:p w:rsidR="00B6702A" w:rsidRPr="00231450" w:rsidRDefault="006E6F58" w:rsidP="006E6F58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ru-RU"/>
        </w:rPr>
      </w:pPr>
      <w:r>
        <w:rPr>
          <w:rFonts w:ascii="Verdana" w:hAnsi="Verdana" w:cs="Times New Roman"/>
          <w:sz w:val="20"/>
          <w:szCs w:val="20"/>
          <w:lang w:val="ru-RU"/>
        </w:rPr>
        <w:t xml:space="preserve">-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от 15 до 16 лет </w:t>
      </w:r>
      <w:r>
        <w:rPr>
          <w:rFonts w:ascii="Verdana" w:hAnsi="Verdana" w:cs="Times New Roman"/>
          <w:sz w:val="20"/>
          <w:szCs w:val="20"/>
          <w:lang w:val="ru-RU"/>
        </w:rPr>
        <w:t xml:space="preserve">–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>не более 5 часов в день (не более 24 часов в неделю);</w:t>
      </w:r>
    </w:p>
    <w:p w:rsidR="00B6702A" w:rsidRPr="00231450" w:rsidRDefault="006E6F58" w:rsidP="006E6F58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ru-RU"/>
        </w:rPr>
      </w:pPr>
      <w:r>
        <w:rPr>
          <w:rFonts w:ascii="Verdana" w:hAnsi="Verdana" w:cs="Times New Roman"/>
          <w:sz w:val="20"/>
          <w:szCs w:val="20"/>
          <w:lang w:val="ru-RU"/>
        </w:rPr>
        <w:t xml:space="preserve">-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от 16 до 18 лет </w:t>
      </w:r>
      <w:r>
        <w:rPr>
          <w:rFonts w:ascii="Verdana" w:hAnsi="Verdana" w:cs="Times New Roman"/>
          <w:sz w:val="20"/>
          <w:szCs w:val="20"/>
          <w:lang w:val="ru-RU"/>
        </w:rPr>
        <w:t>–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 не более 7 часов в день (не более 35 часов в неделю).</w:t>
      </w:r>
    </w:p>
    <w:p w:rsidR="00B6702A" w:rsidRPr="00231450" w:rsidRDefault="00B6702A" w:rsidP="006E6F58">
      <w:pPr>
        <w:spacing w:after="0" w:line="240" w:lineRule="auto"/>
        <w:jc w:val="both"/>
        <w:rPr>
          <w:rFonts w:ascii="Verdana" w:hAnsi="Verdana" w:cs="Times New Roman"/>
          <w:b/>
          <w:color w:val="0070C0"/>
          <w:sz w:val="20"/>
          <w:szCs w:val="20"/>
          <w:lang w:val="ru-RU"/>
        </w:rPr>
      </w:pPr>
      <w:r w:rsidRPr="00231450">
        <w:rPr>
          <w:rFonts w:ascii="Verdana" w:hAnsi="Verdana" w:cs="Times New Roman"/>
          <w:b/>
          <w:color w:val="0070C0"/>
          <w:sz w:val="20"/>
          <w:szCs w:val="20"/>
          <w:lang w:val="ru-RU"/>
        </w:rPr>
        <w:t>В течение учебного года в свободное от учебы время:</w:t>
      </w:r>
    </w:p>
    <w:p w:rsidR="00B6702A" w:rsidRPr="00231450" w:rsidRDefault="006E6F58" w:rsidP="006E6F58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ru-RU"/>
        </w:rPr>
      </w:pPr>
      <w:r>
        <w:rPr>
          <w:rFonts w:ascii="Verdana" w:hAnsi="Verdana" w:cs="Times New Roman"/>
          <w:sz w:val="20"/>
          <w:szCs w:val="20"/>
          <w:lang w:val="ru-RU"/>
        </w:rPr>
        <w:t xml:space="preserve">-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от 14 до 16 лет </w:t>
      </w:r>
      <w:r>
        <w:rPr>
          <w:rFonts w:ascii="Verdana" w:hAnsi="Verdana" w:cs="Times New Roman"/>
          <w:sz w:val="20"/>
          <w:szCs w:val="20"/>
          <w:lang w:val="ru-RU"/>
        </w:rPr>
        <w:t>–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 не более 2,5 часов в день (12 часов в неделю);</w:t>
      </w:r>
    </w:p>
    <w:p w:rsidR="00B6702A" w:rsidRPr="00231450" w:rsidRDefault="006E6F58" w:rsidP="006E6F58">
      <w:pPr>
        <w:spacing w:after="0" w:line="240" w:lineRule="auto"/>
        <w:jc w:val="both"/>
        <w:rPr>
          <w:rFonts w:ascii="Verdana" w:hAnsi="Verdana" w:cs="Times New Roman"/>
          <w:sz w:val="20"/>
          <w:szCs w:val="20"/>
          <w:lang w:val="ru-RU"/>
        </w:rPr>
      </w:pPr>
      <w:r>
        <w:rPr>
          <w:rFonts w:ascii="Verdana" w:hAnsi="Verdana" w:cs="Times New Roman"/>
          <w:sz w:val="20"/>
          <w:szCs w:val="20"/>
          <w:lang w:val="ru-RU"/>
        </w:rPr>
        <w:t xml:space="preserve">- 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от 16 до 18 лет </w:t>
      </w:r>
      <w:r>
        <w:rPr>
          <w:rFonts w:ascii="Verdana" w:hAnsi="Verdana" w:cs="Times New Roman"/>
          <w:sz w:val="20"/>
          <w:szCs w:val="20"/>
          <w:lang w:val="ru-RU"/>
        </w:rPr>
        <w:t>–</w:t>
      </w:r>
      <w:r w:rsidR="00B6702A" w:rsidRPr="00231450">
        <w:rPr>
          <w:rFonts w:ascii="Verdana" w:hAnsi="Verdana" w:cs="Times New Roman"/>
          <w:sz w:val="20"/>
          <w:szCs w:val="20"/>
          <w:lang w:val="ru-RU"/>
        </w:rPr>
        <w:t xml:space="preserve"> не более 4 часов в день (17,5 часов в неделю).</w:t>
      </w:r>
    </w:p>
    <w:p w:rsidR="008B0BEA" w:rsidRDefault="008B0BEA" w:rsidP="008B0BE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i/>
          <w:color w:val="0070C0"/>
          <w:lang w:val="ru-RU"/>
        </w:rPr>
      </w:pPr>
    </w:p>
    <w:p w:rsidR="001A0882" w:rsidRDefault="001A0882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1A0882" w:rsidRDefault="001A0882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1A0882" w:rsidRDefault="001A0882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1A0882" w:rsidRDefault="001A0882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1A0882" w:rsidRDefault="00B6702A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  <w:r w:rsidRPr="00231450">
        <w:rPr>
          <w:rFonts w:ascii="Verdana" w:eastAsia="Calibri" w:hAnsi="Verdana" w:cs="Times New Roman"/>
          <w:b/>
          <w:color w:val="FF0000"/>
          <w:lang w:val="ru-RU"/>
        </w:rPr>
        <w:lastRenderedPageBreak/>
        <w:t>Ярмарк</w:t>
      </w:r>
      <w:r w:rsidR="009B2EAD">
        <w:rPr>
          <w:rFonts w:ascii="Verdana" w:eastAsia="Calibri" w:hAnsi="Verdana" w:cs="Times New Roman"/>
          <w:b/>
          <w:color w:val="FF0000"/>
          <w:lang w:val="ru-RU"/>
        </w:rPr>
        <w:t>а</w:t>
      </w:r>
      <w:r w:rsidRPr="00231450">
        <w:rPr>
          <w:rFonts w:ascii="Verdana" w:eastAsia="Calibri" w:hAnsi="Verdana" w:cs="Times New Roman"/>
          <w:b/>
          <w:color w:val="FF0000"/>
          <w:lang w:val="ru-RU"/>
        </w:rPr>
        <w:t xml:space="preserve"> вакансий </w:t>
      </w:r>
    </w:p>
    <w:p w:rsidR="00D05E7A" w:rsidRDefault="00D05E7A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D05E7A" w:rsidRPr="00231450" w:rsidRDefault="00D05E7A" w:rsidP="00231450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Times New Roman"/>
          <w:b/>
          <w:color w:val="FF0000"/>
          <w:lang w:val="ru-RU"/>
        </w:rPr>
      </w:pPr>
    </w:p>
    <w:p w:rsidR="00B6702A" w:rsidRPr="00F160C9" w:rsidRDefault="00B6702A" w:rsidP="00B6702A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  <w:lang w:val="ru-RU"/>
        </w:rPr>
      </w:pPr>
      <w:r w:rsidRPr="00F160C9">
        <w:rPr>
          <w:rFonts w:ascii="Verdana" w:hAnsi="Verdana" w:cs="Times New Roman"/>
          <w:sz w:val="20"/>
          <w:szCs w:val="20"/>
          <w:lang w:val="ru-RU"/>
        </w:rPr>
        <w:t>Служба занятости предлагает работодателям принять участие в совместной организации и проведении</w:t>
      </w:r>
      <w:r w:rsidRPr="00F160C9">
        <w:rPr>
          <w:rFonts w:ascii="Verdana" w:hAnsi="Verdana" w:cs="Times New Roman"/>
          <w:sz w:val="20"/>
          <w:szCs w:val="20"/>
        </w:rPr>
        <w:t> </w:t>
      </w:r>
      <w:r w:rsidR="00D05E7A" w:rsidRPr="00F160C9">
        <w:rPr>
          <w:rFonts w:ascii="Verdana" w:hAnsi="Verdana" w:cs="Times New Roman"/>
          <w:sz w:val="20"/>
          <w:szCs w:val="20"/>
          <w:lang w:val="ru-RU"/>
        </w:rPr>
        <w:t>ярмарки вакансий</w:t>
      </w:r>
      <w:r w:rsidR="001A0882" w:rsidRPr="00F160C9">
        <w:rPr>
          <w:rFonts w:ascii="Verdana" w:hAnsi="Verdana" w:cs="Times New Roman"/>
          <w:sz w:val="20"/>
          <w:szCs w:val="20"/>
          <w:lang w:val="ru-RU"/>
        </w:rPr>
        <w:t>.</w:t>
      </w:r>
      <w:r w:rsidRPr="00F160C9">
        <w:rPr>
          <w:rFonts w:ascii="Verdana" w:hAnsi="Verdana" w:cs="Times New Roman"/>
          <w:sz w:val="20"/>
          <w:szCs w:val="20"/>
          <w:lang w:val="ru-RU"/>
        </w:rPr>
        <w:t xml:space="preserve">  </w:t>
      </w:r>
    </w:p>
    <w:p w:rsidR="00D05E7A" w:rsidRPr="00F160C9" w:rsidRDefault="00D05E7A" w:rsidP="00B6702A">
      <w:pPr>
        <w:spacing w:after="0" w:line="240" w:lineRule="auto"/>
        <w:ind w:firstLine="709"/>
        <w:jc w:val="both"/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</w:pPr>
      <w:r w:rsidRPr="00F160C9">
        <w:rPr>
          <w:rFonts w:ascii="Verdana" w:hAnsi="Verdana" w:cs="Arial"/>
          <w:bCs/>
          <w:color w:val="2A3137"/>
          <w:sz w:val="20"/>
          <w:szCs w:val="20"/>
          <w:shd w:val="clear" w:color="auto" w:fill="FFFFFF"/>
          <w:lang w:val="ru-RU"/>
        </w:rPr>
        <w:t>Ярмарка вакансий</w:t>
      </w:r>
      <w:r w:rsidRPr="00F160C9">
        <w:rPr>
          <w:rFonts w:ascii="Verdana" w:hAnsi="Verdana" w:cs="Arial"/>
          <w:b/>
          <w:bCs/>
          <w:color w:val="2A3137"/>
          <w:sz w:val="20"/>
          <w:szCs w:val="20"/>
          <w:shd w:val="clear" w:color="auto" w:fill="FFFFFF"/>
        </w:rPr>
        <w:t> 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  <w:t>— мероприятие, на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</w:rPr>
        <w:t> 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  <w:t>котором работодатели рассказывают про свои открытые вакансии и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</w:rPr>
        <w:t> 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  <w:t>ка</w:t>
      </w:r>
      <w:r w:rsidR="00F160C9"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  <w:t>рьерные возможности соискателям</w:t>
      </w:r>
      <w:r w:rsidRPr="00F160C9">
        <w:rPr>
          <w:rFonts w:ascii="Verdana" w:hAnsi="Verdana" w:cs="Arial"/>
          <w:color w:val="2A3137"/>
          <w:sz w:val="20"/>
          <w:szCs w:val="20"/>
          <w:shd w:val="clear" w:color="auto" w:fill="FFFFFF"/>
          <w:lang w:val="ru-RU"/>
        </w:rPr>
        <w:t>, которые ищут новые пути развития.</w:t>
      </w:r>
    </w:p>
    <w:p w:rsidR="00F160C9" w:rsidRDefault="00F160C9" w:rsidP="00F160C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           Это возможность заявить о себе, </w:t>
      </w:r>
      <w:r w:rsidRPr="00F160C9">
        <w:rPr>
          <w:rFonts w:ascii="Verdana" w:eastAsia="Times New Roman" w:hAnsi="Verdana" w:cs="Arial"/>
          <w:bCs/>
          <w:color w:val="262626"/>
          <w:sz w:val="20"/>
          <w:szCs w:val="20"/>
          <w:lang w:val="ru-RU" w:eastAsia="ru-RU"/>
        </w:rPr>
        <w:t>выгодно представить свою организацию 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и найти будущих сотрудников.</w:t>
      </w:r>
    </w:p>
    <w:p w:rsidR="00F160C9" w:rsidRPr="00F160C9" w:rsidRDefault="00F160C9" w:rsidP="00F160C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          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На ярмарках вакансий Вы можете собрать информацию о возможных кандидатах на вакантные рабочие места, проанализировать соответствие предъявляемых к ним требований, оценить их деловые и личные качества и </w:t>
      </w:r>
      <w:r w:rsidRPr="00F160C9">
        <w:rPr>
          <w:rFonts w:ascii="Verdana" w:eastAsia="Times New Roman" w:hAnsi="Verdana" w:cs="Arial"/>
          <w:bCs/>
          <w:color w:val="262626"/>
          <w:sz w:val="20"/>
          <w:szCs w:val="20"/>
          <w:lang w:val="ru-RU" w:eastAsia="ru-RU"/>
        </w:rPr>
        <w:t>отобрать подходящие кандидатуры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.</w:t>
      </w:r>
    </w:p>
    <w:p w:rsidR="00F160C9" w:rsidRPr="00F160C9" w:rsidRDefault="00F160C9" w:rsidP="00F160C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         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Ярмарки вакансий посещают </w:t>
      </w:r>
      <w:r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граждане</w:t>
      </w:r>
      <w:r w:rsidRPr="00F160C9">
        <w:rPr>
          <w:rFonts w:ascii="Verdana" w:eastAsia="Times New Roman" w:hAnsi="Verdana" w:cs="Arial"/>
          <w:b/>
          <w:bCs/>
          <w:color w:val="262626"/>
          <w:sz w:val="20"/>
          <w:szCs w:val="20"/>
          <w:lang w:val="ru-RU" w:eastAsia="ru-RU"/>
        </w:rPr>
        <w:t>,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заинтересованны</w:t>
      </w:r>
      <w:r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е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в поиске или смене работы. Для них подобные мероприятия – это место, где можно получить точную и конкретную информацию о Вашей организации, предлагаемых рабочих местах, возможность окончательно определиться с выбором своего места работы и трудоустроиться.</w:t>
      </w:r>
    </w:p>
    <w:p w:rsidR="00F160C9" w:rsidRPr="00F160C9" w:rsidRDefault="00F160C9" w:rsidP="00F160C9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        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Ярмарки вакансий </w:t>
      </w:r>
      <w:proofErr w:type="gramStart"/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организуются и проводятся</w:t>
      </w:r>
      <w:proofErr w:type="gramEnd"/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 по следующим направлениям: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мини-ярмарки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(проводятся для 1-2 организаций);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br/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отраслевые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(участвуют работодатели конкретного вида экономической деятельности, испытывающие потребность в работниках);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по категориям граждан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(для молодежи, женщин, инвалидов, многодетных родителей, выпускников учебных заведений и другие);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по мероприятиям активной политики занятости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 xml:space="preserve"> (общественные работы, организация 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lastRenderedPageBreak/>
        <w:t>временного трудоустройства для несовершеннолетних граждан в возрасте от 14 до 18 лет и другие);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профессиональные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(с участием работодателей, испытывающих потребность в работниках определенной профессии  или специальности);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по территориальному признаку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</w:t>
      </w:r>
      <w:proofErr w:type="gramStart"/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городские</w:t>
      </w:r>
      <w:proofErr w:type="gramEnd"/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, районные, межрайонные с привлечением соседних районов);</w:t>
      </w:r>
    </w:p>
    <w:p w:rsidR="00F160C9" w:rsidRPr="00F160C9" w:rsidRDefault="00F160C9" w:rsidP="00F160C9">
      <w:pPr>
        <w:shd w:val="clear" w:color="auto" w:fill="FFFFFF"/>
        <w:spacing w:after="150" w:line="240" w:lineRule="auto"/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</w:pP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- </w:t>
      </w:r>
      <w:r w:rsidRPr="00F160C9">
        <w:rPr>
          <w:rFonts w:ascii="Verdana" w:eastAsia="Times New Roman" w:hAnsi="Verdana" w:cs="Arial"/>
          <w:bCs/>
          <w:color w:val="000080"/>
          <w:sz w:val="20"/>
          <w:szCs w:val="20"/>
          <w:lang w:val="ru-RU" w:eastAsia="ru-RU"/>
        </w:rPr>
        <w:t>общие</w:t>
      </w:r>
      <w:r w:rsidRPr="00F160C9">
        <w:rPr>
          <w:rFonts w:ascii="Verdana" w:eastAsia="Times New Roman" w:hAnsi="Verdana" w:cs="Arial"/>
          <w:color w:val="262626"/>
          <w:sz w:val="20"/>
          <w:szCs w:val="20"/>
          <w:lang w:val="ru-RU" w:eastAsia="ru-RU"/>
        </w:rPr>
        <w:t> (для граждан, ищущих работу, и безработных с привлечением работодателей различных форма собственности).</w:t>
      </w:r>
    </w:p>
    <w:p w:rsidR="00B6702A" w:rsidRDefault="00B6702A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534CC4" w:rsidRPr="00F160C9" w:rsidRDefault="00534CC4" w:rsidP="00B6702A">
      <w:pPr>
        <w:spacing w:after="0" w:line="240" w:lineRule="auto"/>
        <w:rPr>
          <w:rFonts w:ascii="Verdana" w:hAnsi="Verdana" w:cs="Times New Roman"/>
          <w:b/>
          <w:bCs/>
          <w:color w:val="FF0000"/>
          <w:sz w:val="20"/>
          <w:szCs w:val="20"/>
          <w:lang w:val="ru-RU"/>
        </w:rPr>
      </w:pPr>
    </w:p>
    <w:p w:rsidR="00636FCF" w:rsidRDefault="00636FCF" w:rsidP="006E6F58">
      <w:pPr>
        <w:spacing w:after="0" w:line="240" w:lineRule="auto"/>
        <w:jc w:val="center"/>
        <w:rPr>
          <w:rFonts w:ascii="Verdana" w:hAnsi="Verdana" w:cs="Times New Roman"/>
          <w:b/>
          <w:i/>
          <w:color w:val="002060"/>
          <w:sz w:val="20"/>
          <w:szCs w:val="20"/>
          <w:lang w:val="ru-RU"/>
        </w:rPr>
      </w:pPr>
    </w:p>
    <w:p w:rsidR="00D229ED" w:rsidRDefault="00D229ED" w:rsidP="006E6F58">
      <w:pPr>
        <w:spacing w:after="0" w:line="240" w:lineRule="auto"/>
        <w:jc w:val="center"/>
        <w:rPr>
          <w:rFonts w:ascii="Verdana" w:hAnsi="Verdana" w:cs="Times New Roman"/>
          <w:b/>
          <w:i/>
          <w:color w:val="002060"/>
          <w:sz w:val="20"/>
          <w:szCs w:val="20"/>
          <w:lang w:val="ru-RU"/>
        </w:rPr>
      </w:pPr>
    </w:p>
    <w:p w:rsidR="00534CC4" w:rsidRDefault="009B2EAD" w:rsidP="009B2EA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0000"/>
          <w:spacing w:val="3"/>
          <w:sz w:val="24"/>
          <w:szCs w:val="24"/>
          <w:lang w:val="ru-RU" w:eastAsia="ru-RU"/>
        </w:rPr>
      </w:pPr>
      <w:r>
        <w:rPr>
          <w:rFonts w:ascii="Verdana" w:eastAsia="Times New Roman" w:hAnsi="Verdana" w:cs="Times New Roman"/>
          <w:b/>
          <w:bCs/>
          <w:color w:val="FF0000"/>
          <w:spacing w:val="3"/>
          <w:sz w:val="24"/>
          <w:szCs w:val="24"/>
          <w:lang w:val="ru-RU" w:eastAsia="ru-RU"/>
        </w:rPr>
        <w:lastRenderedPageBreak/>
        <w:t xml:space="preserve">Предоставление субсидий в 2025 году Фондом пенсионного и социального страхования РФ </w:t>
      </w:r>
    </w:p>
    <w:p w:rsidR="00372952" w:rsidRDefault="00372952" w:rsidP="00534CC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Предоставление работодателям субсидий в рамках постановления Правительства РФ </w:t>
      </w:r>
      <w:r w:rsidR="002276C8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№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362 завершено 31.12.2024г.</w:t>
      </w:r>
    </w:p>
    <w:p w:rsidR="00372952" w:rsidRDefault="00372952" w:rsidP="00534CC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Программа государственной поддержки в 2025 году работодателей в условиях стимулирования занятости отдельных категорий граждан будет осуществляться на основании:</w:t>
      </w:r>
    </w:p>
    <w:p w:rsidR="00534CC4" w:rsidRDefault="00372952" w:rsidP="00534CC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п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риказ 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Минтруда России 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от 11.02.2025г. № 61 «Об утверждении методических рекомендаций по организации мероприятий по стимулированию найма отдельных категорий граждан, привлечению работодателями работников из другой местности (других территорий) в рамках программы «Мобильность 2.0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»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, созданию (оборудованию) рабочих мест для трудоустройства инвалидов 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eastAsia="ru-RU"/>
        </w:rPr>
        <w:t>I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и 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eastAsia="ru-RU"/>
        </w:rPr>
        <w:t>II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группы,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</w:t>
      </w:r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ветеранов боевых действий, имеющих инвалидность, в рамках реализации федерального проекта «Активные меры содействия занятости» национального проекта</w:t>
      </w:r>
      <w:proofErr w:type="gramEnd"/>
      <w:r w:rsidR="00534CC4" w:rsidRPr="00534CC4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«Кадры»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;</w:t>
      </w:r>
    </w:p>
    <w:p w:rsidR="00372952" w:rsidRDefault="00372952" w:rsidP="00534CC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 - приказ Фонда пенсионного и социального страхования РФ от 29 декабря 2024г. № 2712 «Об утверждении Решения о порядке предоставления субсидий в целях </w:t>
      </w:r>
      <w:r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создания (оборудования) рабочих мест для трудоустройства инвалидов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»;</w:t>
      </w:r>
    </w:p>
    <w:p w:rsidR="00372952" w:rsidRDefault="00372952" w:rsidP="00372952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 - приказ Фонда пенсионного и социального страхования РФ от 29 декабря 2024г. № 2713 «Об утверждении Решения о порядке предоставления субсидии на государственную поддержку </w:t>
      </w:r>
      <w:r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трудоустройства работников из другой местности или других территорий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»;</w:t>
      </w:r>
    </w:p>
    <w:p w:rsidR="00372952" w:rsidRDefault="00372952" w:rsidP="00372952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 - приказ Фонда пенсионного и социального страхования РФ от 29 декабря 2024г. № 2714 «Об утверждении Решения о порядке предоставления субсидии на государственную поддержку </w:t>
      </w:r>
      <w:r w:rsidR="007725D1"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стимулирования найма отдельных категорий граждан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»</w:t>
      </w:r>
      <w:r w:rsidR="007725D1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.</w:t>
      </w:r>
    </w:p>
    <w:p w:rsidR="002276C8" w:rsidRDefault="002276C8" w:rsidP="00372952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9B2EAD" w:rsidRDefault="009B2EAD" w:rsidP="005525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9B2EAD" w:rsidRDefault="009B2EAD" w:rsidP="005525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552526" w:rsidRDefault="00552526" w:rsidP="005525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  <w:r w:rsidRPr="009B2EAD"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  <w:lastRenderedPageBreak/>
        <w:t>Основные условия программы:</w:t>
      </w:r>
    </w:p>
    <w:p w:rsidR="009B2EAD" w:rsidRPr="009B2EAD" w:rsidRDefault="009B2EAD" w:rsidP="0055252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Работодатель зарегистрирован до 01.01.2025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Нет долгов по налогам более 10000 руб.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Не проходит ликвидация и реорганизация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Среди руководителей нет дисквалифицированных лиц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Нет долгов по зарплате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Вакансия размещена на портале «Работа России», заявление на подбор работников подано.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095CE4" w:rsidRDefault="00095CE4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095CE4" w:rsidRPr="009B2EAD" w:rsidRDefault="009B2EAD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</w:pPr>
      <w:r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 xml:space="preserve"> </w:t>
      </w:r>
      <w:r w:rsidR="00095CE4" w:rsidRPr="00F4780E"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  <w:t>Приказ Фонда пенсионного и социального страхования РФ от 29 декабря 2024г. № 2712 «Об утверждении Решения о порядке предоставления субсидий в целях создания (оборудования) рабочих мест для трудоустройства инвалидов»</w:t>
      </w:r>
    </w:p>
    <w:p w:rsidR="00552526" w:rsidRDefault="00552526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095CE4" w:rsidRPr="009B2EAD" w:rsidRDefault="009B2EAD" w:rsidP="0055252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</w:t>
      </w:r>
      <w:r w:rsidR="00095CE4"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Под оборудованием рабочего места для трудоустройства инвалида понимается:</w:t>
      </w:r>
    </w:p>
    <w:p w:rsidR="00095CE4" w:rsidRDefault="00095CE4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оборудование вновь создаваемого рабочего места для инвалида;</w:t>
      </w:r>
    </w:p>
    <w:p w:rsidR="00095CE4" w:rsidRDefault="00095CE4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дооборудование существующего вакантного рабочего места, на которое будет трудоустроен инвалид;</w:t>
      </w:r>
    </w:p>
    <w:p w:rsidR="00095CE4" w:rsidRDefault="00095CE4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- оборудование рабочего места для инвалида на дому, если надомный труд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используется работодателем как форма хозяйствования и оформление надомного труда ос</w:t>
      </w:r>
      <w:r w:rsidR="00116B68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у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ществляется</w:t>
      </w:r>
      <w:proofErr w:type="gramEnd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в соответствии с Трудовым кодексом Российской Федерации.</w:t>
      </w:r>
    </w:p>
    <w:p w:rsidR="00116B68" w:rsidRDefault="00116B68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116B68" w:rsidRDefault="009B2EAD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  </w:t>
      </w:r>
      <w:r w:rsidR="00116B68"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Субсидия работодателю на оборудование рабочих мест для трудоустройства инвалидов выделяется на возмещение расходов</w:t>
      </w:r>
      <w:r w:rsidR="00116B68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:</w:t>
      </w:r>
    </w:p>
    <w:p w:rsidR="00116B68" w:rsidRDefault="00116B68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 на приобретение оборудования для оснащения специальных рабочих мест для инвалидов, включая основное и вспомогательное оборудование, технические приспособления, рабочую и специальную мебель;</w:t>
      </w:r>
    </w:p>
    <w:p w:rsidR="00116B68" w:rsidRDefault="00116B68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-на монтаж и установку приобретенного оборудования для оснащения специальных рабочих мест для инвалидов;</w:t>
      </w:r>
    </w:p>
    <w:p w:rsidR="00116B68" w:rsidRDefault="00116B68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- на создание рабочего места для инвалида по месту его проживания (надомный труд), если данный характер 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lastRenderedPageBreak/>
        <w:t>работы рекомендован индивидуальной программой реабилитации</w:t>
      </w:r>
      <w:r w:rsidR="00510340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или </w:t>
      </w:r>
      <w:proofErr w:type="spellStart"/>
      <w:r w:rsidR="00510340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абилитации</w:t>
      </w:r>
      <w:proofErr w:type="spellEnd"/>
      <w:r w:rsidR="00510340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инвалида, при условии оформления надомного труда в соответствии с ТК РФ.</w:t>
      </w:r>
    </w:p>
    <w:p w:rsidR="009B2EAD" w:rsidRDefault="009B2EAD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510340" w:rsidRDefault="009B2EAD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 </w:t>
      </w:r>
      <w:r w:rsidR="00510340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Размер субсидии </w:t>
      </w:r>
      <w:r w:rsidR="00510340"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не более 200 тыс. рублей</w:t>
      </w:r>
      <w:r w:rsidR="00510340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. Возмещение расходов работодателя по факту оборудованного рабочего места для трудоустройства инвалида будет осуществляться не ранее 1 июня 2025 года. </w:t>
      </w:r>
    </w:p>
    <w:p w:rsidR="001272A4" w:rsidRDefault="001272A4" w:rsidP="00552526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1272A4" w:rsidRPr="00F4780E" w:rsidRDefault="001272A4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  <w:r w:rsidRPr="00F4780E"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  <w:t>Приказ Фонда пенсионного и социального страхования РФ от 29 декабря 2024г. № 2713 «Об утверждении Решения о порядке предоставления субсидии на государственную поддержку трудоустройства работников из другой м</w:t>
      </w:r>
      <w:r w:rsidR="009B2EAD" w:rsidRPr="00F4780E"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  <w:t>естности или других территорий»</w:t>
      </w:r>
    </w:p>
    <w:p w:rsidR="009B2EAD" w:rsidRPr="009B2EAD" w:rsidRDefault="009B2EAD" w:rsidP="001272A4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1272A4" w:rsidRDefault="001272A4" w:rsidP="001272A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Участниками мероприятий станут трудоустроенные граждане, переехавшие в рамках программы «Мобильность</w:t>
      </w:r>
      <w:r w:rsidR="00F4780E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2.0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» для трудоустройства у работодателя, включенного в перечни организаций, испытывающих потребность в привлечении работников, по востребованным профессиям, включенным в предусмотренные перечни профессий, из других субъектов РФ или в пределах одного субъекта РФ в случае, если расстояние от места жительства гражданина, до места осуществления трудовой деятельности не менее 50 км.</w:t>
      </w:r>
      <w:proofErr w:type="gramEnd"/>
    </w:p>
    <w:p w:rsidR="001272A4" w:rsidRDefault="001272A4" w:rsidP="001272A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Выплата на одного трудоустроенного – </w:t>
      </w:r>
      <w:r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3 МРОТ раз в 3 месяца, увеличенных на сумму страхования взносов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. Выплата будет производиться по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истечении</w:t>
      </w:r>
      <w:proofErr w:type="gramEnd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</w:t>
      </w:r>
      <w:r w:rsidRPr="009B2EAD">
        <w:rPr>
          <w:rFonts w:ascii="Verdana" w:eastAsia="Times New Roman" w:hAnsi="Verdana" w:cs="Times New Roman"/>
          <w:b/>
          <w:bCs/>
          <w:color w:val="000000" w:themeColor="text1"/>
          <w:spacing w:val="3"/>
          <w:sz w:val="20"/>
          <w:szCs w:val="20"/>
          <w:lang w:val="ru-RU" w:eastAsia="ru-RU"/>
        </w:rPr>
        <w:t>3-ого, 6-ого, 9-ого и 12-ого</w:t>
      </w: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месяцев работы трудоустроенного гражданина.</w:t>
      </w:r>
    </w:p>
    <w:p w:rsidR="001272A4" w:rsidRDefault="001272A4" w:rsidP="001272A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 В этой программе могут участвовать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организации</w:t>
      </w:r>
      <w:proofErr w:type="gramEnd"/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включенные в утвержденный перечень распоряжением Кабинета Министров Чувашской Республики.</w:t>
      </w:r>
    </w:p>
    <w:p w:rsidR="00992A1D" w:rsidRDefault="00992A1D" w:rsidP="001272A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8D31F7" w:rsidRDefault="008D31F7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8D31F7" w:rsidRDefault="008D31F7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8D31F7" w:rsidRDefault="008D31F7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</w:p>
    <w:p w:rsidR="00992A1D" w:rsidRPr="00F4780E" w:rsidRDefault="00992A1D" w:rsidP="00F4780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</w:pPr>
      <w:r w:rsidRPr="00F4780E">
        <w:rPr>
          <w:rFonts w:ascii="Verdana" w:eastAsia="Times New Roman" w:hAnsi="Verdana" w:cs="Times New Roman"/>
          <w:b/>
          <w:bCs/>
          <w:color w:val="4472C4" w:themeColor="accent1"/>
          <w:spacing w:val="3"/>
          <w:sz w:val="20"/>
          <w:szCs w:val="20"/>
          <w:lang w:val="ru-RU" w:eastAsia="ru-RU"/>
        </w:rPr>
        <w:lastRenderedPageBreak/>
        <w:t>Приказ Фонда пенсионного и социального страхования РФ от 29 декабря 2024г. № 2714 «Об утверждении Решения о порядке предоставления субсидии на государственную поддержку стимулирования найма отдельных категорий граждан»</w:t>
      </w:r>
    </w:p>
    <w:p w:rsidR="00992A1D" w:rsidRDefault="00992A1D" w:rsidP="001272A4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252573" w:rsidRDefault="009B2EAD" w:rsidP="00992A1D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  <w:r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 xml:space="preserve">      </w:t>
      </w:r>
      <w:r w:rsidR="00992A1D"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  <w:t>Участниками мероприятий станут граждане, испытывающие трудности в поиске работы:</w:t>
      </w:r>
    </w:p>
    <w:p w:rsidR="00992A1D" w:rsidRDefault="00992A1D" w:rsidP="00992A1D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 w:themeColor="text1"/>
          <w:spacing w:val="3"/>
          <w:sz w:val="20"/>
          <w:szCs w:val="20"/>
          <w:lang w:val="ru-RU" w:eastAsia="ru-RU"/>
        </w:rPr>
      </w:pPr>
    </w:p>
    <w:p w:rsidR="008D31F7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1F7"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  <w:t xml:space="preserve">- </w:t>
      </w:r>
      <w:r w:rsidR="00252573"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ветераны боевых действий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принимавшие участие (содействовавшие выполнению задач) в специальной военной операции;</w:t>
      </w:r>
      <w:bookmarkStart w:id="5" w:name="l226"/>
      <w:bookmarkEnd w:id="5"/>
    </w:p>
    <w:p w:rsidR="00252573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1F7">
        <w:rPr>
          <w:rFonts w:ascii="Verdana" w:eastAsia="Times New Roman" w:hAnsi="Verdana" w:cs="Times New Roman"/>
          <w:color w:val="808080"/>
          <w:sz w:val="20"/>
          <w:szCs w:val="20"/>
          <w:lang w:eastAsia="ru-RU"/>
        </w:rPr>
        <w:t xml:space="preserve">- </w:t>
      </w:r>
      <w:r w:rsidR="00252573"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члены семей лиц, погибших (умерших)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при выполнении задач в ходе специальной военной операции (боевых действий);</w:t>
      </w:r>
      <w:bookmarkStart w:id="6" w:name="l228"/>
      <w:bookmarkEnd w:id="6"/>
    </w:p>
    <w:p w:rsidR="00252573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лица, признанные в установленном порядке </w:t>
      </w:r>
      <w:r w:rsidR="00252573"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инвалидами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Start w:id="7" w:name="l229"/>
      <w:bookmarkEnd w:id="7"/>
    </w:p>
    <w:p w:rsidR="00992A1D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</w:pPr>
      <w:r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граждане, </w:t>
      </w:r>
      <w:r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уволенные с военной службы, и члены их семей;</w:t>
      </w:r>
    </w:p>
    <w:p w:rsidR="00252573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лица, </w:t>
      </w:r>
      <w:r w:rsidR="00252573"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освобожденные из учреждений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исполняющих наказание в виде лишения свободы, и ищущие работу в течение одного года </w:t>
      </w:r>
      <w:proofErr w:type="gramStart"/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даты освобождения</w:t>
      </w:r>
      <w:proofErr w:type="gramEnd"/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  <w:bookmarkStart w:id="8" w:name="l231"/>
      <w:bookmarkEnd w:id="8"/>
    </w:p>
    <w:p w:rsidR="00252573" w:rsidRPr="008D31F7" w:rsidRDefault="00992A1D" w:rsidP="008D31F7">
      <w:pPr>
        <w:pStyle w:val="aa"/>
        <w:numPr>
          <w:ilvl w:val="0"/>
          <w:numId w:val="27"/>
        </w:numPr>
        <w:shd w:val="clear" w:color="auto" w:fill="FFFFFF"/>
        <w:spacing w:after="300" w:line="240" w:lineRule="auto"/>
        <w:jc w:val="both"/>
        <w:textAlignment w:val="baseline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</w:t>
      </w:r>
      <w:r w:rsidR="00252573" w:rsidRPr="008D31F7">
        <w:rPr>
          <w:rFonts w:ascii="Verdana" w:eastAsia="Times New Roman" w:hAnsi="Verdana" w:cs="Times New Roman"/>
          <w:b/>
          <w:color w:val="000000"/>
          <w:sz w:val="20"/>
          <w:szCs w:val="20"/>
          <w:lang w:eastAsia="ru-RU"/>
        </w:rPr>
        <w:t>одинокие родители, многодетные родители, усыновители, опекуны (попечители),</w:t>
      </w:r>
      <w:r w:rsidR="00252573" w:rsidRPr="008D31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воспитывающие несовершеннолетних детей, детей-инвалидов.</w:t>
      </w:r>
      <w:bookmarkStart w:id="9" w:name="l232"/>
      <w:bookmarkEnd w:id="9"/>
      <w:proofErr w:type="gramEnd"/>
    </w:p>
    <w:p w:rsidR="00D229ED" w:rsidRDefault="00992A1D" w:rsidP="00F4780E">
      <w:pPr>
        <w:spacing w:after="0" w:line="240" w:lineRule="auto"/>
        <w:jc w:val="center"/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</w:pPr>
      <w:r w:rsidRPr="00F4780E"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  <w:t>Размер выплаты суммарно составит:</w:t>
      </w:r>
    </w:p>
    <w:p w:rsidR="00F4780E" w:rsidRPr="00F4780E" w:rsidRDefault="00F4780E" w:rsidP="00F4780E">
      <w:pPr>
        <w:spacing w:after="0" w:line="240" w:lineRule="auto"/>
        <w:jc w:val="center"/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</w:pPr>
    </w:p>
    <w:p w:rsidR="00992A1D" w:rsidRPr="005F6CA7" w:rsidRDefault="00992A1D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3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 учетом суммы страховых взносов (субсидирование на стимулирование найма)</w:t>
      </w:r>
    </w:p>
    <w:p w:rsidR="00992A1D" w:rsidRPr="005F6CA7" w:rsidRDefault="00992A1D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6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с учетом суммы страховых взносов (субсидии на трудоустройство инвалида к инвалиду). Выплата будет производиться по </w:t>
      </w:r>
      <w:proofErr w:type="gramStart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истечении</w:t>
      </w:r>
      <w:proofErr w:type="gramEnd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1-ого, 3-ого, 6-ого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месяцев работы трудоустроенного гражданина</w:t>
      </w:r>
      <w:r w:rsidR="004344BE"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.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Для включения работодателя в реестр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на получение субсидии необходимо, чтобы гражданин был трудоустроен на основании трудового договора, заключенного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на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lastRenderedPageBreak/>
        <w:t>неопределенный срок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на условиях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 xml:space="preserve">полного рабочего времени 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с выплатой заработной платы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не ниже двух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установленного Федеральным законом.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Pr="00F4780E" w:rsidRDefault="004344BE" w:rsidP="00F4780E">
      <w:pPr>
        <w:spacing w:after="0" w:line="240" w:lineRule="auto"/>
        <w:jc w:val="center"/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</w:pPr>
      <w:r w:rsidRPr="00F4780E"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  <w:t>За трудоустройство инвалида Приказ № 2714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Pr="00F4780E" w:rsidRDefault="004344BE" w:rsidP="00992A1D">
      <w:pPr>
        <w:spacing w:after="0" w:line="240" w:lineRule="auto"/>
        <w:jc w:val="both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Участвовать в программе могут: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индивидуальные предприниматели, которые являются инвалидами;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предприятия, учредителями которых являются инвалиды;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общероссийские общественные организации инвалидов.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     В </w:t>
      </w:r>
      <w:proofErr w:type="gramStart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рамках</w:t>
      </w:r>
      <w:proofErr w:type="gramEnd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обновленной программы эти работодатели будут получать господдержку за трудоустройство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инвалидов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в размере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6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, увеличенных на сумму страховых взносов в государственные  внебюджетные фонды осуществляется в следующем порядке: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1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 </w:t>
      </w:r>
      <w:proofErr w:type="gramStart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истечении</w:t>
      </w:r>
      <w:proofErr w:type="gramEnd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1 месяца после трудоустройства 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2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 </w:t>
      </w:r>
      <w:proofErr w:type="gramStart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истечении</w:t>
      </w:r>
      <w:proofErr w:type="gramEnd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3 месяцев после трудоустройства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3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по </w:t>
      </w:r>
      <w:proofErr w:type="gramStart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истечении</w:t>
      </w:r>
      <w:proofErr w:type="gramEnd"/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 6 месяцев после трудоустройства</w:t>
      </w: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</w:p>
    <w:p w:rsidR="004344BE" w:rsidRDefault="004344BE" w:rsidP="00F4780E">
      <w:pPr>
        <w:spacing w:after="0" w:line="240" w:lineRule="auto"/>
        <w:jc w:val="center"/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</w:pPr>
      <w:r w:rsidRPr="00F4780E">
        <w:rPr>
          <w:rFonts w:ascii="Verdana" w:hAnsi="Verdana" w:cs="Times New Roman"/>
          <w:b/>
          <w:color w:val="4472C4" w:themeColor="accent1"/>
          <w:sz w:val="20"/>
          <w:szCs w:val="20"/>
          <w:lang w:val="ru-RU"/>
        </w:rPr>
        <w:t>Для получения компенсации работодатель должен:</w:t>
      </w:r>
    </w:p>
    <w:p w:rsidR="00F4780E" w:rsidRPr="00F4780E" w:rsidRDefault="00F4780E" w:rsidP="00F4780E">
      <w:pPr>
        <w:spacing w:after="0" w:line="240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</w:pPr>
    </w:p>
    <w:p w:rsidR="004344BE" w:rsidRPr="005F6CA7" w:rsidRDefault="004344BE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подать заявление на подбор работника под име</w:t>
      </w:r>
      <w:r w:rsidR="005F6CA7"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ю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щиеся вакансии через личный кабинет на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ЕЦП «Работа России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;</w:t>
      </w:r>
    </w:p>
    <w:p w:rsidR="005F6CA7" w:rsidRPr="005F6CA7" w:rsidRDefault="005F6CA7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трудоустроить граждан по направлению органов службы занятости  на основании трудового договора, заключенного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на неопределенный срок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, на условиях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полного рабочего дня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;</w:t>
      </w:r>
    </w:p>
    <w:p w:rsidR="005F6CA7" w:rsidRPr="005F6CA7" w:rsidRDefault="005F6CA7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 xml:space="preserve">- выплатить заработную плату </w:t>
      </w:r>
      <w:r w:rsidRPr="00F4780E">
        <w:rPr>
          <w:rFonts w:ascii="Verdana" w:hAnsi="Verdana" w:cs="Times New Roman"/>
          <w:b/>
          <w:color w:val="000000" w:themeColor="text1"/>
          <w:sz w:val="20"/>
          <w:szCs w:val="20"/>
          <w:lang w:val="ru-RU"/>
        </w:rPr>
        <w:t>не ниже 2 МРОТ</w:t>
      </w: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;</w:t>
      </w:r>
    </w:p>
    <w:p w:rsidR="005F6CA7" w:rsidRPr="005F6CA7" w:rsidRDefault="005F6CA7" w:rsidP="00992A1D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  <w:lang w:val="ru-RU"/>
        </w:rPr>
      </w:pPr>
      <w:r w:rsidRPr="005F6CA7">
        <w:rPr>
          <w:rFonts w:ascii="Verdana" w:hAnsi="Verdana" w:cs="Times New Roman"/>
          <w:color w:val="000000" w:themeColor="text1"/>
          <w:sz w:val="20"/>
          <w:szCs w:val="20"/>
          <w:lang w:val="ru-RU"/>
        </w:rPr>
        <w:t>- подать заявление в Фонд пенсионного и социального страхования РФ не позднее 15 декабря текущего финансового года.</w:t>
      </w:r>
    </w:p>
    <w:p w:rsidR="008D31F7" w:rsidRDefault="008D31F7" w:rsidP="00C57856">
      <w:pPr>
        <w:spacing w:after="0"/>
        <w:jc w:val="center"/>
        <w:rPr>
          <w:rFonts w:ascii="Verdana" w:hAnsi="Verdana" w:cs="Times New Roman"/>
          <w:b/>
          <w:color w:val="0070C0"/>
          <w:sz w:val="18"/>
          <w:szCs w:val="18"/>
          <w:lang w:val="ru-RU"/>
        </w:rPr>
      </w:pPr>
    </w:p>
    <w:p w:rsidR="008D31F7" w:rsidRDefault="008D31F7" w:rsidP="00C57856">
      <w:pPr>
        <w:spacing w:after="0"/>
        <w:jc w:val="center"/>
        <w:rPr>
          <w:rFonts w:ascii="Verdana" w:hAnsi="Verdana" w:cs="Times New Roman"/>
          <w:b/>
          <w:color w:val="0070C0"/>
          <w:sz w:val="18"/>
          <w:szCs w:val="18"/>
          <w:lang w:val="ru-RU"/>
        </w:rPr>
      </w:pPr>
    </w:p>
    <w:p w:rsidR="008D31F7" w:rsidRDefault="008D31F7" w:rsidP="00C57856">
      <w:pPr>
        <w:spacing w:after="0"/>
        <w:jc w:val="center"/>
        <w:rPr>
          <w:rFonts w:ascii="Verdana" w:hAnsi="Verdana" w:cs="Times New Roman"/>
          <w:b/>
          <w:color w:val="0070C0"/>
          <w:sz w:val="18"/>
          <w:szCs w:val="18"/>
          <w:lang w:val="ru-RU"/>
        </w:rPr>
      </w:pPr>
    </w:p>
    <w:p w:rsidR="00C57856" w:rsidRPr="00F45344" w:rsidRDefault="008D31F7" w:rsidP="00C57856">
      <w:pPr>
        <w:spacing w:after="0"/>
        <w:jc w:val="center"/>
        <w:rPr>
          <w:rFonts w:ascii="Verdana" w:hAnsi="Verdana" w:cs="Times New Roman"/>
          <w:b/>
          <w:color w:val="0070C0"/>
          <w:sz w:val="18"/>
          <w:szCs w:val="18"/>
          <w:lang w:val="ru-RU"/>
        </w:rPr>
      </w:pPr>
      <w:r>
        <w:rPr>
          <w:rFonts w:ascii="Verdana" w:hAnsi="Verdana" w:cs="Times New Roman"/>
          <w:b/>
          <w:color w:val="0070C0"/>
          <w:sz w:val="18"/>
          <w:szCs w:val="18"/>
          <w:lang w:val="ru-RU"/>
        </w:rPr>
        <w:t>В</w:t>
      </w:r>
      <w:r w:rsidR="00C57856" w:rsidRPr="00F45344">
        <w:rPr>
          <w:rFonts w:ascii="Verdana" w:hAnsi="Verdana" w:cs="Times New Roman"/>
          <w:b/>
          <w:color w:val="0070C0"/>
          <w:sz w:val="18"/>
          <w:szCs w:val="18"/>
          <w:lang w:val="ru-RU"/>
        </w:rPr>
        <w:t>ОСПОЛЬЗУЙТЕСЬ УСЛУГАМИ</w:t>
      </w:r>
      <w:r w:rsidR="00D67F86">
        <w:rPr>
          <w:rFonts w:ascii="Verdana" w:hAnsi="Verdana" w:cs="Times New Roman"/>
          <w:b/>
          <w:color w:val="0070C0"/>
          <w:sz w:val="18"/>
          <w:szCs w:val="18"/>
          <w:lang w:val="ru-RU"/>
        </w:rPr>
        <w:t xml:space="preserve"> </w:t>
      </w:r>
      <w:r w:rsidR="00C57856" w:rsidRPr="00F45344">
        <w:rPr>
          <w:rFonts w:ascii="Verdana" w:hAnsi="Verdana" w:cs="Times New Roman"/>
          <w:b/>
          <w:color w:val="0070C0"/>
          <w:sz w:val="18"/>
          <w:szCs w:val="18"/>
          <w:lang w:val="ru-RU"/>
        </w:rPr>
        <w:t>СЛУЖБЫ ЗАНЯТОСТИ</w:t>
      </w:r>
      <w:proofErr w:type="gramStart"/>
      <w:r w:rsidR="00C57856" w:rsidRPr="00F45344">
        <w:rPr>
          <w:rFonts w:ascii="Verdana" w:hAnsi="Verdana" w:cs="Times New Roman"/>
          <w:b/>
          <w:color w:val="0070C0"/>
          <w:sz w:val="18"/>
          <w:szCs w:val="18"/>
          <w:lang w:val="ru-RU"/>
        </w:rPr>
        <w:t>!М</w:t>
      </w:r>
      <w:proofErr w:type="gramEnd"/>
      <w:r w:rsidR="00C57856" w:rsidRPr="00F45344">
        <w:rPr>
          <w:rFonts w:ascii="Verdana" w:hAnsi="Verdana" w:cs="Times New Roman"/>
          <w:b/>
          <w:color w:val="0070C0"/>
          <w:sz w:val="18"/>
          <w:szCs w:val="18"/>
          <w:lang w:val="ru-RU"/>
        </w:rPr>
        <w:t>Ы РАБОТАЕМ ДЛЯ ВАС!</w:t>
      </w:r>
    </w:p>
    <w:sectPr w:rsidR="00C57856" w:rsidRPr="00F45344" w:rsidSect="0017019F">
      <w:footerReference w:type="even" r:id="rId22"/>
      <w:footerReference w:type="default" r:id="rId23"/>
      <w:pgSz w:w="7920" w:h="12240" w:orient="landscape" w:code="1"/>
      <w:pgMar w:top="851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3B" w:rsidRDefault="00831B3B" w:rsidP="00B8645F">
      <w:pPr>
        <w:spacing w:after="0" w:line="240" w:lineRule="auto"/>
      </w:pPr>
      <w:r>
        <w:separator/>
      </w:r>
    </w:p>
  </w:endnote>
  <w:endnote w:type="continuationSeparator" w:id="0">
    <w:p w:rsidR="00831B3B" w:rsidRDefault="00831B3B" w:rsidP="00B8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923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4FF" w:rsidRDefault="006B64FF">
        <w:pPr>
          <w:pStyle w:val="a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0A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B64FF" w:rsidRDefault="006B64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313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64FF" w:rsidRDefault="006B64F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50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6B64FF" w:rsidRDefault="006B64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3B" w:rsidRDefault="00831B3B" w:rsidP="00B8645F">
      <w:pPr>
        <w:spacing w:after="0" w:line="240" w:lineRule="auto"/>
      </w:pPr>
      <w:r>
        <w:separator/>
      </w:r>
    </w:p>
  </w:footnote>
  <w:footnote w:type="continuationSeparator" w:id="0">
    <w:p w:rsidR="00831B3B" w:rsidRDefault="00831B3B" w:rsidP="00B86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2A"/>
    <w:multiLevelType w:val="hybridMultilevel"/>
    <w:tmpl w:val="C4B8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3DBB"/>
    <w:multiLevelType w:val="hybridMultilevel"/>
    <w:tmpl w:val="73A2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031BA"/>
    <w:multiLevelType w:val="hybridMultilevel"/>
    <w:tmpl w:val="BC7C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04382"/>
    <w:multiLevelType w:val="hybridMultilevel"/>
    <w:tmpl w:val="4336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134D7"/>
    <w:multiLevelType w:val="hybridMultilevel"/>
    <w:tmpl w:val="BA00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DE64FE"/>
    <w:multiLevelType w:val="multilevel"/>
    <w:tmpl w:val="F63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09612A"/>
    <w:multiLevelType w:val="hybridMultilevel"/>
    <w:tmpl w:val="AAB45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A3E30"/>
    <w:multiLevelType w:val="hybridMultilevel"/>
    <w:tmpl w:val="E5C4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2C85"/>
    <w:multiLevelType w:val="hybridMultilevel"/>
    <w:tmpl w:val="98126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817E4B"/>
    <w:multiLevelType w:val="hybridMultilevel"/>
    <w:tmpl w:val="9A007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92461"/>
    <w:multiLevelType w:val="hybridMultilevel"/>
    <w:tmpl w:val="8E2E1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026E5"/>
    <w:multiLevelType w:val="hybridMultilevel"/>
    <w:tmpl w:val="9BBC0930"/>
    <w:lvl w:ilvl="0" w:tplc="908CF82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64092"/>
    <w:multiLevelType w:val="hybridMultilevel"/>
    <w:tmpl w:val="AE4C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75288"/>
    <w:multiLevelType w:val="hybridMultilevel"/>
    <w:tmpl w:val="1EE6C1F0"/>
    <w:lvl w:ilvl="0" w:tplc="51D83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D7308"/>
    <w:multiLevelType w:val="hybridMultilevel"/>
    <w:tmpl w:val="8C26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924FAF"/>
    <w:multiLevelType w:val="hybridMultilevel"/>
    <w:tmpl w:val="830A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C5442E"/>
    <w:multiLevelType w:val="hybridMultilevel"/>
    <w:tmpl w:val="AA4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33920"/>
    <w:multiLevelType w:val="hybridMultilevel"/>
    <w:tmpl w:val="8842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72D44"/>
    <w:multiLevelType w:val="hybridMultilevel"/>
    <w:tmpl w:val="A51C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38518D"/>
    <w:multiLevelType w:val="multilevel"/>
    <w:tmpl w:val="9FD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5A16298"/>
    <w:multiLevelType w:val="hybridMultilevel"/>
    <w:tmpl w:val="6CFEB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154D8"/>
    <w:multiLevelType w:val="hybridMultilevel"/>
    <w:tmpl w:val="45F676B0"/>
    <w:lvl w:ilvl="0" w:tplc="908CF822">
      <w:start w:val="1"/>
      <w:numFmt w:val="bullet"/>
      <w:lvlText w:val="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A2BDC"/>
    <w:multiLevelType w:val="multilevel"/>
    <w:tmpl w:val="87A6691C"/>
    <w:lvl w:ilvl="0">
      <w:start w:val="1"/>
      <w:numFmt w:val="bullet"/>
      <w:lvlText w:val="►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5A6D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D1A1886"/>
    <w:multiLevelType w:val="hybridMultilevel"/>
    <w:tmpl w:val="1EF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21"/>
  </w:num>
  <w:num w:numId="11">
    <w:abstractNumId w:val="23"/>
  </w:num>
  <w:num w:numId="12">
    <w:abstractNumId w:val="16"/>
  </w:num>
  <w:num w:numId="13">
    <w:abstractNumId w:val="17"/>
  </w:num>
  <w:num w:numId="14">
    <w:abstractNumId w:val="18"/>
  </w:num>
  <w:num w:numId="15">
    <w:abstractNumId w:val="15"/>
  </w:num>
  <w:num w:numId="16">
    <w:abstractNumId w:val="14"/>
  </w:num>
  <w:num w:numId="17">
    <w:abstractNumId w:val="2"/>
  </w:num>
  <w:num w:numId="18">
    <w:abstractNumId w:val="9"/>
  </w:num>
  <w:num w:numId="19">
    <w:abstractNumId w:val="22"/>
  </w:num>
  <w:num w:numId="20">
    <w:abstractNumId w:val="10"/>
  </w:num>
  <w:num w:numId="21">
    <w:abstractNumId w:val="0"/>
  </w:num>
  <w:num w:numId="22">
    <w:abstractNumId w:val="9"/>
  </w:num>
  <w:num w:numId="23">
    <w:abstractNumId w:val="15"/>
  </w:num>
  <w:num w:numId="24">
    <w:abstractNumId w:val="4"/>
  </w:num>
  <w:num w:numId="25">
    <w:abstractNumId w:val="20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removePersonalInformation/>
  <w:removeDateAndTime/>
  <w:proofState w:spelling="clean" w:grammar="clean"/>
  <w:attachedTemplate r:id="rId1"/>
  <w:defaultTabStop w:val="720"/>
  <w:evenAndOddHeaders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2A"/>
    <w:rsid w:val="00002DD0"/>
    <w:rsid w:val="00010610"/>
    <w:rsid w:val="00016092"/>
    <w:rsid w:val="000353B9"/>
    <w:rsid w:val="0007402C"/>
    <w:rsid w:val="00095CE4"/>
    <w:rsid w:val="000A34B5"/>
    <w:rsid w:val="000A7ED3"/>
    <w:rsid w:val="000C45B8"/>
    <w:rsid w:val="000F1BAD"/>
    <w:rsid w:val="00116B68"/>
    <w:rsid w:val="00123BE1"/>
    <w:rsid w:val="001272A4"/>
    <w:rsid w:val="0017019F"/>
    <w:rsid w:val="001830F0"/>
    <w:rsid w:val="001A0882"/>
    <w:rsid w:val="001A5C76"/>
    <w:rsid w:val="001A5DE9"/>
    <w:rsid w:val="001B24D9"/>
    <w:rsid w:val="001F4129"/>
    <w:rsid w:val="002276C8"/>
    <w:rsid w:val="00231450"/>
    <w:rsid w:val="00252573"/>
    <w:rsid w:val="002619A0"/>
    <w:rsid w:val="00276F66"/>
    <w:rsid w:val="002919EA"/>
    <w:rsid w:val="002C552D"/>
    <w:rsid w:val="002E29CD"/>
    <w:rsid w:val="002F0F57"/>
    <w:rsid w:val="002F59EC"/>
    <w:rsid w:val="00362055"/>
    <w:rsid w:val="00372952"/>
    <w:rsid w:val="003867AE"/>
    <w:rsid w:val="003C7930"/>
    <w:rsid w:val="003E4767"/>
    <w:rsid w:val="003F4393"/>
    <w:rsid w:val="0041147B"/>
    <w:rsid w:val="004344BE"/>
    <w:rsid w:val="00491E33"/>
    <w:rsid w:val="004C7756"/>
    <w:rsid w:val="004F050C"/>
    <w:rsid w:val="00505FF9"/>
    <w:rsid w:val="00510340"/>
    <w:rsid w:val="00511C7C"/>
    <w:rsid w:val="00534CC4"/>
    <w:rsid w:val="00552526"/>
    <w:rsid w:val="00564636"/>
    <w:rsid w:val="0056650A"/>
    <w:rsid w:val="005C2359"/>
    <w:rsid w:val="005E1570"/>
    <w:rsid w:val="005E36FD"/>
    <w:rsid w:val="005F6CA7"/>
    <w:rsid w:val="00612D2B"/>
    <w:rsid w:val="00614FD9"/>
    <w:rsid w:val="00636FCF"/>
    <w:rsid w:val="006B64FF"/>
    <w:rsid w:val="006D5BF0"/>
    <w:rsid w:val="006D77FE"/>
    <w:rsid w:val="006D789A"/>
    <w:rsid w:val="006D7D64"/>
    <w:rsid w:val="006E0ACB"/>
    <w:rsid w:val="006E0E30"/>
    <w:rsid w:val="006E2040"/>
    <w:rsid w:val="006E6F58"/>
    <w:rsid w:val="007113C1"/>
    <w:rsid w:val="00737B23"/>
    <w:rsid w:val="0075094F"/>
    <w:rsid w:val="0075472F"/>
    <w:rsid w:val="007725D1"/>
    <w:rsid w:val="007856DD"/>
    <w:rsid w:val="007C57DD"/>
    <w:rsid w:val="007E0A2B"/>
    <w:rsid w:val="007E2345"/>
    <w:rsid w:val="007E55CE"/>
    <w:rsid w:val="007F14B4"/>
    <w:rsid w:val="007F302E"/>
    <w:rsid w:val="007F68B6"/>
    <w:rsid w:val="00812FD9"/>
    <w:rsid w:val="00831B3B"/>
    <w:rsid w:val="00842EC7"/>
    <w:rsid w:val="00843C57"/>
    <w:rsid w:val="008501D6"/>
    <w:rsid w:val="008640D7"/>
    <w:rsid w:val="00895D42"/>
    <w:rsid w:val="008B0BEA"/>
    <w:rsid w:val="008C66CF"/>
    <w:rsid w:val="008D31F7"/>
    <w:rsid w:val="00910B31"/>
    <w:rsid w:val="00936010"/>
    <w:rsid w:val="009552E8"/>
    <w:rsid w:val="009662B9"/>
    <w:rsid w:val="00974B6B"/>
    <w:rsid w:val="00975CBD"/>
    <w:rsid w:val="009845D4"/>
    <w:rsid w:val="00992A1D"/>
    <w:rsid w:val="009A06EA"/>
    <w:rsid w:val="009B2EAD"/>
    <w:rsid w:val="009E1235"/>
    <w:rsid w:val="00A06204"/>
    <w:rsid w:val="00A0625D"/>
    <w:rsid w:val="00A11CBB"/>
    <w:rsid w:val="00A51DD4"/>
    <w:rsid w:val="00A968F4"/>
    <w:rsid w:val="00AA6259"/>
    <w:rsid w:val="00AA6BD8"/>
    <w:rsid w:val="00AA7204"/>
    <w:rsid w:val="00AC0A73"/>
    <w:rsid w:val="00AD1DA7"/>
    <w:rsid w:val="00AF49C3"/>
    <w:rsid w:val="00AF5FBA"/>
    <w:rsid w:val="00B6702A"/>
    <w:rsid w:val="00B84A57"/>
    <w:rsid w:val="00B8645F"/>
    <w:rsid w:val="00BC6281"/>
    <w:rsid w:val="00BF4EDB"/>
    <w:rsid w:val="00C52B23"/>
    <w:rsid w:val="00C57856"/>
    <w:rsid w:val="00C66B23"/>
    <w:rsid w:val="00C70750"/>
    <w:rsid w:val="00C8452B"/>
    <w:rsid w:val="00C85B9F"/>
    <w:rsid w:val="00C90D13"/>
    <w:rsid w:val="00CB3518"/>
    <w:rsid w:val="00CC102F"/>
    <w:rsid w:val="00CC29A1"/>
    <w:rsid w:val="00CD67C9"/>
    <w:rsid w:val="00CE19DA"/>
    <w:rsid w:val="00CF661D"/>
    <w:rsid w:val="00D05E7A"/>
    <w:rsid w:val="00D229ED"/>
    <w:rsid w:val="00D30A36"/>
    <w:rsid w:val="00D404F3"/>
    <w:rsid w:val="00D4520B"/>
    <w:rsid w:val="00D5606F"/>
    <w:rsid w:val="00D67F86"/>
    <w:rsid w:val="00D77433"/>
    <w:rsid w:val="00D7751A"/>
    <w:rsid w:val="00D82C71"/>
    <w:rsid w:val="00D84F27"/>
    <w:rsid w:val="00D96BBD"/>
    <w:rsid w:val="00DB60A5"/>
    <w:rsid w:val="00DC31E9"/>
    <w:rsid w:val="00DC7A30"/>
    <w:rsid w:val="00E33997"/>
    <w:rsid w:val="00E52D4D"/>
    <w:rsid w:val="00E62D59"/>
    <w:rsid w:val="00E85292"/>
    <w:rsid w:val="00ED200E"/>
    <w:rsid w:val="00EE08AE"/>
    <w:rsid w:val="00EE30C4"/>
    <w:rsid w:val="00F14969"/>
    <w:rsid w:val="00F160C9"/>
    <w:rsid w:val="00F3451C"/>
    <w:rsid w:val="00F42E2B"/>
    <w:rsid w:val="00F45344"/>
    <w:rsid w:val="00F4780E"/>
    <w:rsid w:val="00F6202E"/>
    <w:rsid w:val="00FC678F"/>
    <w:rsid w:val="00FD1A0E"/>
    <w:rsid w:val="00FE453C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7"/>
  </w:style>
  <w:style w:type="paragraph" w:styleId="4">
    <w:name w:val="heading 4"/>
    <w:basedOn w:val="a"/>
    <w:next w:val="a"/>
    <w:link w:val="40"/>
    <w:uiPriority w:val="9"/>
    <w:unhideWhenUsed/>
    <w:qFormat/>
    <w:rsid w:val="00B6702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45F"/>
  </w:style>
  <w:style w:type="paragraph" w:styleId="a5">
    <w:name w:val="footer"/>
    <w:basedOn w:val="a"/>
    <w:link w:val="a6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45F"/>
  </w:style>
  <w:style w:type="character" w:customStyle="1" w:styleId="40">
    <w:name w:val="Заголовок 4 Знак"/>
    <w:basedOn w:val="a0"/>
    <w:link w:val="4"/>
    <w:uiPriority w:val="9"/>
    <w:rsid w:val="00B6702A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a7">
    <w:name w:val="Основной текст_"/>
    <w:basedOn w:val="a0"/>
    <w:link w:val="1"/>
    <w:rsid w:val="00B6702A"/>
    <w:rPr>
      <w:rFonts w:ascii="Arial" w:eastAsia="Arial" w:hAnsi="Arial" w:cs="Arial"/>
      <w:color w:val="35334F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7"/>
    <w:rsid w:val="00B6702A"/>
    <w:pPr>
      <w:widowControl w:val="0"/>
      <w:shd w:val="clear" w:color="auto" w:fill="FFFFFF"/>
      <w:spacing w:after="0" w:line="254" w:lineRule="auto"/>
      <w:ind w:firstLine="280"/>
    </w:pPr>
    <w:rPr>
      <w:rFonts w:ascii="Arial" w:eastAsia="Arial" w:hAnsi="Arial" w:cs="Arial"/>
      <w:color w:val="35334F"/>
      <w:sz w:val="14"/>
      <w:szCs w:val="14"/>
    </w:rPr>
  </w:style>
  <w:style w:type="character" w:styleId="a8">
    <w:name w:val="Hyperlink"/>
    <w:basedOn w:val="a0"/>
    <w:uiPriority w:val="99"/>
    <w:unhideWhenUsed/>
    <w:rsid w:val="00B6702A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6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6702A"/>
    <w:pPr>
      <w:spacing w:after="200" w:line="276" w:lineRule="auto"/>
      <w:ind w:left="720"/>
      <w:contextualSpacing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1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6092"/>
    <w:rPr>
      <w:rFonts w:ascii="Segoe UI" w:hAnsi="Segoe UI" w:cs="Segoe UI"/>
      <w:sz w:val="18"/>
      <w:szCs w:val="18"/>
    </w:rPr>
  </w:style>
  <w:style w:type="character" w:customStyle="1" w:styleId="41">
    <w:name w:val="Заголовок №4_"/>
    <w:basedOn w:val="a0"/>
    <w:link w:val="42"/>
    <w:rsid w:val="00A968F4"/>
    <w:rPr>
      <w:rFonts w:ascii="Arial" w:eastAsia="Arial" w:hAnsi="Arial" w:cs="Arial"/>
      <w:b/>
      <w:bCs/>
      <w:color w:val="EBEBEB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A968F4"/>
    <w:pPr>
      <w:widowControl w:val="0"/>
      <w:shd w:val="clear" w:color="auto" w:fill="FFFFFF"/>
      <w:spacing w:after="140" w:line="240" w:lineRule="auto"/>
      <w:outlineLvl w:val="3"/>
    </w:pPr>
    <w:rPr>
      <w:rFonts w:ascii="Arial" w:eastAsia="Arial" w:hAnsi="Arial" w:cs="Arial"/>
      <w:b/>
      <w:bCs/>
      <w:color w:val="EBEBEB"/>
      <w:sz w:val="20"/>
      <w:szCs w:val="20"/>
    </w:rPr>
  </w:style>
  <w:style w:type="character" w:customStyle="1" w:styleId="ad">
    <w:name w:val="Другое_"/>
    <w:basedOn w:val="a0"/>
    <w:link w:val="ae"/>
    <w:rsid w:val="00A968F4"/>
    <w:rPr>
      <w:rFonts w:ascii="Arial" w:eastAsia="Arial" w:hAnsi="Arial" w:cs="Arial"/>
      <w:color w:val="35334F"/>
      <w:sz w:val="14"/>
      <w:szCs w:val="14"/>
      <w:shd w:val="clear" w:color="auto" w:fill="FFFFFF"/>
    </w:rPr>
  </w:style>
  <w:style w:type="paragraph" w:customStyle="1" w:styleId="ae">
    <w:name w:val="Другое"/>
    <w:basedOn w:val="a"/>
    <w:link w:val="ad"/>
    <w:rsid w:val="00A968F4"/>
    <w:pPr>
      <w:widowControl w:val="0"/>
      <w:shd w:val="clear" w:color="auto" w:fill="FFFFFF"/>
      <w:spacing w:after="0" w:line="254" w:lineRule="auto"/>
      <w:ind w:firstLine="280"/>
    </w:pPr>
    <w:rPr>
      <w:rFonts w:ascii="Arial" w:eastAsia="Arial" w:hAnsi="Arial" w:cs="Arial"/>
      <w:color w:val="35334F"/>
      <w:sz w:val="14"/>
      <w:szCs w:val="14"/>
    </w:rPr>
  </w:style>
  <w:style w:type="character" w:customStyle="1" w:styleId="3">
    <w:name w:val="Основной текст (3)_"/>
    <w:basedOn w:val="a0"/>
    <w:link w:val="30"/>
    <w:rsid w:val="00A968F4"/>
    <w:rPr>
      <w:rFonts w:ascii="Verdana" w:eastAsia="Verdana" w:hAnsi="Verdana" w:cs="Verdana"/>
      <w:b/>
      <w:bCs/>
      <w:color w:val="FBDFD5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8F4"/>
    <w:pPr>
      <w:widowControl w:val="0"/>
      <w:shd w:val="clear" w:color="auto" w:fill="FFFFFF"/>
      <w:spacing w:after="30" w:line="254" w:lineRule="auto"/>
    </w:pPr>
    <w:rPr>
      <w:rFonts w:ascii="Verdana" w:eastAsia="Verdana" w:hAnsi="Verdana" w:cs="Verdana"/>
      <w:b/>
      <w:bCs/>
      <w:color w:val="FBDFD5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7"/>
  </w:style>
  <w:style w:type="paragraph" w:styleId="4">
    <w:name w:val="heading 4"/>
    <w:basedOn w:val="a"/>
    <w:next w:val="a"/>
    <w:link w:val="40"/>
    <w:uiPriority w:val="9"/>
    <w:unhideWhenUsed/>
    <w:qFormat/>
    <w:rsid w:val="00B6702A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645F"/>
  </w:style>
  <w:style w:type="paragraph" w:styleId="a5">
    <w:name w:val="footer"/>
    <w:basedOn w:val="a"/>
    <w:link w:val="a6"/>
    <w:uiPriority w:val="99"/>
    <w:unhideWhenUsed/>
    <w:rsid w:val="00B86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645F"/>
  </w:style>
  <w:style w:type="character" w:customStyle="1" w:styleId="40">
    <w:name w:val="Заголовок 4 Знак"/>
    <w:basedOn w:val="a0"/>
    <w:link w:val="4"/>
    <w:uiPriority w:val="9"/>
    <w:rsid w:val="00B6702A"/>
    <w:rPr>
      <w:rFonts w:asciiTheme="majorHAnsi" w:eastAsiaTheme="majorEastAsia" w:hAnsiTheme="majorHAnsi" w:cstheme="majorBidi"/>
      <w:i/>
      <w:iCs/>
      <w:color w:val="2F5496" w:themeColor="accent1" w:themeShade="BF"/>
      <w:lang w:val="ru-RU"/>
    </w:rPr>
  </w:style>
  <w:style w:type="character" w:customStyle="1" w:styleId="a7">
    <w:name w:val="Основной текст_"/>
    <w:basedOn w:val="a0"/>
    <w:link w:val="1"/>
    <w:rsid w:val="00B6702A"/>
    <w:rPr>
      <w:rFonts w:ascii="Arial" w:eastAsia="Arial" w:hAnsi="Arial" w:cs="Arial"/>
      <w:color w:val="35334F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7"/>
    <w:rsid w:val="00B6702A"/>
    <w:pPr>
      <w:widowControl w:val="0"/>
      <w:shd w:val="clear" w:color="auto" w:fill="FFFFFF"/>
      <w:spacing w:after="0" w:line="254" w:lineRule="auto"/>
      <w:ind w:firstLine="280"/>
    </w:pPr>
    <w:rPr>
      <w:rFonts w:ascii="Arial" w:eastAsia="Arial" w:hAnsi="Arial" w:cs="Arial"/>
      <w:color w:val="35334F"/>
      <w:sz w:val="14"/>
      <w:szCs w:val="14"/>
    </w:rPr>
  </w:style>
  <w:style w:type="character" w:styleId="a8">
    <w:name w:val="Hyperlink"/>
    <w:basedOn w:val="a0"/>
    <w:uiPriority w:val="99"/>
    <w:unhideWhenUsed/>
    <w:rsid w:val="00B6702A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6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6702A"/>
    <w:pPr>
      <w:spacing w:after="200" w:line="276" w:lineRule="auto"/>
      <w:ind w:left="720"/>
      <w:contextualSpacing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1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16092"/>
    <w:rPr>
      <w:rFonts w:ascii="Segoe UI" w:hAnsi="Segoe UI" w:cs="Segoe UI"/>
      <w:sz w:val="18"/>
      <w:szCs w:val="18"/>
    </w:rPr>
  </w:style>
  <w:style w:type="character" w:customStyle="1" w:styleId="41">
    <w:name w:val="Заголовок №4_"/>
    <w:basedOn w:val="a0"/>
    <w:link w:val="42"/>
    <w:rsid w:val="00A968F4"/>
    <w:rPr>
      <w:rFonts w:ascii="Arial" w:eastAsia="Arial" w:hAnsi="Arial" w:cs="Arial"/>
      <w:b/>
      <w:bCs/>
      <w:color w:val="EBEBEB"/>
      <w:sz w:val="20"/>
      <w:szCs w:val="20"/>
      <w:shd w:val="clear" w:color="auto" w:fill="FFFFFF"/>
    </w:rPr>
  </w:style>
  <w:style w:type="paragraph" w:customStyle="1" w:styleId="42">
    <w:name w:val="Заголовок №4"/>
    <w:basedOn w:val="a"/>
    <w:link w:val="41"/>
    <w:rsid w:val="00A968F4"/>
    <w:pPr>
      <w:widowControl w:val="0"/>
      <w:shd w:val="clear" w:color="auto" w:fill="FFFFFF"/>
      <w:spacing w:after="140" w:line="240" w:lineRule="auto"/>
      <w:outlineLvl w:val="3"/>
    </w:pPr>
    <w:rPr>
      <w:rFonts w:ascii="Arial" w:eastAsia="Arial" w:hAnsi="Arial" w:cs="Arial"/>
      <w:b/>
      <w:bCs/>
      <w:color w:val="EBEBEB"/>
      <w:sz w:val="20"/>
      <w:szCs w:val="20"/>
    </w:rPr>
  </w:style>
  <w:style w:type="character" w:customStyle="1" w:styleId="ad">
    <w:name w:val="Другое_"/>
    <w:basedOn w:val="a0"/>
    <w:link w:val="ae"/>
    <w:rsid w:val="00A968F4"/>
    <w:rPr>
      <w:rFonts w:ascii="Arial" w:eastAsia="Arial" w:hAnsi="Arial" w:cs="Arial"/>
      <w:color w:val="35334F"/>
      <w:sz w:val="14"/>
      <w:szCs w:val="14"/>
      <w:shd w:val="clear" w:color="auto" w:fill="FFFFFF"/>
    </w:rPr>
  </w:style>
  <w:style w:type="paragraph" w:customStyle="1" w:styleId="ae">
    <w:name w:val="Другое"/>
    <w:basedOn w:val="a"/>
    <w:link w:val="ad"/>
    <w:rsid w:val="00A968F4"/>
    <w:pPr>
      <w:widowControl w:val="0"/>
      <w:shd w:val="clear" w:color="auto" w:fill="FFFFFF"/>
      <w:spacing w:after="0" w:line="254" w:lineRule="auto"/>
      <w:ind w:firstLine="280"/>
    </w:pPr>
    <w:rPr>
      <w:rFonts w:ascii="Arial" w:eastAsia="Arial" w:hAnsi="Arial" w:cs="Arial"/>
      <w:color w:val="35334F"/>
      <w:sz w:val="14"/>
      <w:szCs w:val="14"/>
    </w:rPr>
  </w:style>
  <w:style w:type="character" w:customStyle="1" w:styleId="3">
    <w:name w:val="Основной текст (3)_"/>
    <w:basedOn w:val="a0"/>
    <w:link w:val="30"/>
    <w:rsid w:val="00A968F4"/>
    <w:rPr>
      <w:rFonts w:ascii="Verdana" w:eastAsia="Verdana" w:hAnsi="Verdana" w:cs="Verdana"/>
      <w:b/>
      <w:bCs/>
      <w:color w:val="FBDFD5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68F4"/>
    <w:pPr>
      <w:widowControl w:val="0"/>
      <w:shd w:val="clear" w:color="auto" w:fill="FFFFFF"/>
      <w:spacing w:after="30" w:line="254" w:lineRule="auto"/>
    </w:pPr>
    <w:rPr>
      <w:rFonts w:ascii="Verdana" w:eastAsia="Verdana" w:hAnsi="Verdana" w:cs="Verdana"/>
      <w:b/>
      <w:bCs/>
      <w:color w:val="FBDFD5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vk.com/away.php?to=https%3A%2F%2Ftrudvsem.ru%2Fabout%2Femployer%23contacts&amp;cc_key=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vk.com/away.php?to=https%3A%2F%2Ftrudvsem.ru%2Fcv%2Fsearch&amp;cc_key=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vk.com/away.php?to=https%3A%2F%2Fwww.gosuslugi.ru%2F&amp;cc_key=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vk.com/away.php?to=https%3A%2F%2Ftrudvsem.ru%2Fabout%2Femployer%23links&amp;cc_key=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F003422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46917140D694AAEAF39165F579555" ma:contentTypeVersion="12" ma:contentTypeDescription="Create a new document." ma:contentTypeScope="" ma:versionID="db3d14a080c3d05a25fadac5b68fa9d4">
  <xsd:schema xmlns:xsd="http://www.w3.org/2001/XMLSchema" xmlns:xs="http://www.w3.org/2001/XMLSchema" xmlns:p="http://schemas.microsoft.com/office/2006/metadata/properties" xmlns:ns1="http://schemas.microsoft.com/sharepoint/v3" xmlns:ns2="876de33e-aaa5-4507-9b92-b84e676ded0d" xmlns:ns3="9a0666c7-4cba-45e4-bb78-1ed48d50e5d1" xmlns:ns4="10dd7f8a-f247-48ee-8534-441ce336aea6" targetNamespace="http://schemas.microsoft.com/office/2006/metadata/properties" ma:root="true" ma:fieldsID="515485ad6e36e5036d2a1cb74e47cf80" ns1:_="" ns2:_="" ns3:_="" ns4:_="">
    <xsd:import namespace="http://schemas.microsoft.com/sharepoint/v3"/>
    <xsd:import namespace="876de33e-aaa5-4507-9b92-b84e676ded0d"/>
    <xsd:import namespace="9a0666c7-4cba-45e4-bb78-1ed48d50e5d1"/>
    <xsd:import namespace="10dd7f8a-f247-48ee-8534-441ce336ae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e33e-aaa5-4507-9b92-b84e676de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666c7-4cba-45e4-bb78-1ed48d50e5d1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hidden="true" ma:internalName="LastSharedByUser" ma:readOnly="true">
      <xsd:simpleType>
        <xsd:restriction base="dms:Note"/>
      </xsd:simpleType>
    </xsd:element>
    <xsd:element name="LastSharedByTime" ma:index="11" nillable="true" ma:displayName="Last Shared By Time" ma:description="" ma:hidden="tru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d7f8a-f247-48ee-8534-441ce336a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71B9-748B-44D7-B7AD-D7A5200A50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7D540D-394A-4F2E-BE56-9BDE9C4D5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6de33e-aaa5-4507-9b92-b84e676ded0d"/>
    <ds:schemaRef ds:uri="9a0666c7-4cba-45e4-bb78-1ed48d50e5d1"/>
    <ds:schemaRef ds:uri="10dd7f8a-f247-48ee-8534-441ce336a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C10DE-88A9-47E0-9674-1A63748F47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97799-11FC-45A6-8635-07404E8C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TF00342218</Template>
  <TotalTime>0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2023-02-03T05:07:00Z</dcterms:created>
  <dcterms:modified xsi:type="dcterms:W3CDTF">2025-03-11T10:59:00Z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0x010100D9F46917140D694AAEAF39165F579555</vt:lpwstr>
  </property>
</Properties>
</file>