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FB8A92" w14:textId="77777777" w:rsidR="00C325C5" w:rsidRPr="00C325C5" w:rsidRDefault="00C325C5" w:rsidP="00C325C5">
      <w:pPr>
        <w:pStyle w:val="a3"/>
        <w:rPr>
          <w:rFonts w:ascii="Times New Roman" w:hAnsi="Times New Roman" w:cs="Times New Roman"/>
        </w:rPr>
      </w:pPr>
    </w:p>
    <w:p w14:paraId="67FFE87D" w14:textId="77777777" w:rsidR="00C325C5" w:rsidRDefault="00C325C5" w:rsidP="00C325C5">
      <w:pPr>
        <w:pStyle w:val="a3"/>
        <w:jc w:val="center"/>
        <w:rPr>
          <w:rFonts w:ascii="Times New Roman" w:hAnsi="Times New Roman" w:cs="Times New Roman"/>
          <w:b/>
        </w:rPr>
      </w:pPr>
      <w:r w:rsidRPr="00C325C5">
        <w:rPr>
          <w:rFonts w:ascii="Times New Roman" w:hAnsi="Times New Roman" w:cs="Times New Roman"/>
          <w:b/>
        </w:rPr>
        <w:t>Извещение о проведении конкурса по определению организатора ярмарки</w:t>
      </w:r>
    </w:p>
    <w:p w14:paraId="5F87015D" w14:textId="77777777" w:rsidR="00065EC7" w:rsidRPr="00C325C5" w:rsidRDefault="00065EC7" w:rsidP="00C325C5">
      <w:pPr>
        <w:pStyle w:val="a3"/>
        <w:jc w:val="center"/>
        <w:rPr>
          <w:rFonts w:ascii="Times New Roman" w:hAnsi="Times New Roman" w:cs="Times New Roman"/>
          <w:b/>
        </w:rPr>
      </w:pPr>
    </w:p>
    <w:p w14:paraId="594C3396" w14:textId="77777777" w:rsidR="00C325C5" w:rsidRDefault="00C325C5" w:rsidP="00831EAF">
      <w:pPr>
        <w:pStyle w:val="a3"/>
        <w:ind w:left="0" w:firstLine="567"/>
        <w:jc w:val="both"/>
        <w:rPr>
          <w:rFonts w:ascii="Times New Roman" w:hAnsi="Times New Roman" w:cs="Times New Roman"/>
        </w:rPr>
      </w:pPr>
      <w:r w:rsidRPr="00C325C5">
        <w:rPr>
          <w:rFonts w:ascii="Times New Roman" w:hAnsi="Times New Roman" w:cs="Times New Roman"/>
        </w:rPr>
        <w:t>Адм</w:t>
      </w:r>
      <w:r w:rsidR="00831EAF">
        <w:rPr>
          <w:rFonts w:ascii="Times New Roman" w:hAnsi="Times New Roman" w:cs="Times New Roman"/>
        </w:rPr>
        <w:t xml:space="preserve">инистрация города Чебоксары </w:t>
      </w:r>
      <w:r w:rsidRPr="00C325C5">
        <w:rPr>
          <w:rFonts w:ascii="Times New Roman" w:hAnsi="Times New Roman" w:cs="Times New Roman"/>
        </w:rPr>
        <w:t>объявляет о проведении конкурса по определению организатора</w:t>
      </w:r>
      <w:r w:rsidR="0018594B">
        <w:rPr>
          <w:rFonts w:ascii="Times New Roman" w:hAnsi="Times New Roman" w:cs="Times New Roman"/>
        </w:rPr>
        <w:t xml:space="preserve"> предполагаемой </w:t>
      </w:r>
      <w:r w:rsidRPr="00C325C5">
        <w:rPr>
          <w:rFonts w:ascii="Times New Roman" w:hAnsi="Times New Roman" w:cs="Times New Roman"/>
        </w:rPr>
        <w:t xml:space="preserve"> ярмарки</w:t>
      </w:r>
      <w:r w:rsidR="0018594B">
        <w:rPr>
          <w:rFonts w:ascii="Times New Roman" w:hAnsi="Times New Roman" w:cs="Times New Roman"/>
        </w:rPr>
        <w:t>:</w:t>
      </w:r>
    </w:p>
    <w:p w14:paraId="5B63E36C" w14:textId="77777777" w:rsidR="0018594B" w:rsidRDefault="0018594B" w:rsidP="00C325C5">
      <w:pPr>
        <w:pStyle w:val="a3"/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C325C5">
        <w:rPr>
          <w:rFonts w:ascii="Times New Roman" w:hAnsi="Times New Roman" w:cs="Times New Roman"/>
        </w:rPr>
        <w:t>еречень предполагаемых ярмарок</w:t>
      </w:r>
      <w:r w:rsidR="00E9623E">
        <w:rPr>
          <w:rFonts w:ascii="Times New Roman" w:hAnsi="Times New Roman" w:cs="Times New Roman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0"/>
        <w:gridCol w:w="4675"/>
      </w:tblGrid>
      <w:tr w:rsidR="00E9623E" w14:paraId="23492FCE" w14:textId="77777777" w:rsidTr="00696B1F">
        <w:tc>
          <w:tcPr>
            <w:tcW w:w="9571" w:type="dxa"/>
            <w:gridSpan w:val="2"/>
          </w:tcPr>
          <w:p w14:paraId="22188F96" w14:textId="77777777" w:rsidR="00E9623E" w:rsidRDefault="00E9623E" w:rsidP="00E9623E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Ярмарка Международного форума потребительской кооперации</w:t>
            </w:r>
          </w:p>
        </w:tc>
      </w:tr>
      <w:tr w:rsidR="00E9623E" w14:paraId="01CAA899" w14:textId="77777777" w:rsidTr="00C325C5">
        <w:tc>
          <w:tcPr>
            <w:tcW w:w="4785" w:type="dxa"/>
          </w:tcPr>
          <w:p w14:paraId="49BBC229" w14:textId="77777777" w:rsidR="00E9623E" w:rsidRDefault="00E9623E" w:rsidP="008A3445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C325C5">
              <w:rPr>
                <w:rFonts w:ascii="Times New Roman" w:hAnsi="Times New Roman" w:cs="Times New Roman"/>
              </w:rPr>
              <w:t>нформаци</w:t>
            </w:r>
            <w:r>
              <w:rPr>
                <w:rFonts w:ascii="Times New Roman" w:hAnsi="Times New Roman" w:cs="Times New Roman"/>
              </w:rPr>
              <w:t>я</w:t>
            </w:r>
            <w:r w:rsidRPr="00C325C5">
              <w:rPr>
                <w:rFonts w:ascii="Times New Roman" w:hAnsi="Times New Roman" w:cs="Times New Roman"/>
              </w:rPr>
              <w:t xml:space="preserve"> о месте проведения ярмарок</w:t>
            </w:r>
          </w:p>
        </w:tc>
        <w:tc>
          <w:tcPr>
            <w:tcW w:w="4786" w:type="dxa"/>
          </w:tcPr>
          <w:p w14:paraId="43146DF2" w14:textId="77777777" w:rsidR="00E9623E" w:rsidRDefault="00E9623E" w:rsidP="00065EC7">
            <w:pPr>
              <w:pStyle w:val="a3"/>
              <w:ind w:left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г.Чебоксары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r w:rsidR="00065EC7">
              <w:rPr>
                <w:rFonts w:ascii="Times New Roman" w:hAnsi="Times New Roman" w:cs="Times New Roman"/>
              </w:rPr>
              <w:t xml:space="preserve">территория </w:t>
            </w:r>
            <w:r>
              <w:rPr>
                <w:rFonts w:ascii="Times New Roman" w:hAnsi="Times New Roman" w:cs="Times New Roman"/>
              </w:rPr>
              <w:t>Красн</w:t>
            </w:r>
            <w:r w:rsidR="00065EC7">
              <w:rPr>
                <w:rFonts w:ascii="Times New Roman" w:hAnsi="Times New Roman" w:cs="Times New Roman"/>
              </w:rPr>
              <w:t>ой</w:t>
            </w:r>
            <w:r>
              <w:rPr>
                <w:rFonts w:ascii="Times New Roman" w:hAnsi="Times New Roman" w:cs="Times New Roman"/>
              </w:rPr>
              <w:t xml:space="preserve"> площад</w:t>
            </w:r>
            <w:r w:rsidR="00065EC7">
              <w:rPr>
                <w:rFonts w:ascii="Times New Roman" w:hAnsi="Times New Roman" w:cs="Times New Roman"/>
              </w:rPr>
              <w:t>и</w:t>
            </w:r>
          </w:p>
        </w:tc>
      </w:tr>
      <w:tr w:rsidR="00E9623E" w14:paraId="7BA5760C" w14:textId="77777777" w:rsidTr="00C325C5">
        <w:tc>
          <w:tcPr>
            <w:tcW w:w="4785" w:type="dxa"/>
          </w:tcPr>
          <w:p w14:paraId="56B2943A" w14:textId="77777777" w:rsidR="00E9623E" w:rsidRDefault="00E9623E" w:rsidP="005E70DD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C325C5">
              <w:rPr>
                <w:rFonts w:ascii="Times New Roman" w:hAnsi="Times New Roman" w:cs="Times New Roman"/>
              </w:rPr>
              <w:t>пециализаци</w:t>
            </w:r>
            <w:r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4786" w:type="dxa"/>
          </w:tcPr>
          <w:p w14:paraId="1BED5A14" w14:textId="77777777" w:rsidR="00E9623E" w:rsidRDefault="00E9623E" w:rsidP="00C325C5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универсальная ярмарка</w:t>
            </w:r>
          </w:p>
        </w:tc>
      </w:tr>
      <w:tr w:rsidR="00E9623E" w14:paraId="6195E205" w14:textId="77777777" w:rsidTr="00C325C5">
        <w:tc>
          <w:tcPr>
            <w:tcW w:w="4785" w:type="dxa"/>
          </w:tcPr>
          <w:p w14:paraId="15AEA0D3" w14:textId="77777777" w:rsidR="00E9623E" w:rsidRDefault="00E9623E" w:rsidP="00C325C5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периодичность</w:t>
            </w:r>
          </w:p>
        </w:tc>
        <w:tc>
          <w:tcPr>
            <w:tcW w:w="4786" w:type="dxa"/>
          </w:tcPr>
          <w:p w14:paraId="675C78DF" w14:textId="77777777" w:rsidR="00E9623E" w:rsidRDefault="00831EAF" w:rsidP="00C325C5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разовая</w:t>
            </w:r>
          </w:p>
        </w:tc>
      </w:tr>
      <w:tr w:rsidR="00E9623E" w14:paraId="75E479D9" w14:textId="77777777" w:rsidTr="00C325C5">
        <w:tc>
          <w:tcPr>
            <w:tcW w:w="4785" w:type="dxa"/>
          </w:tcPr>
          <w:p w14:paraId="4E0CBFF1" w14:textId="77777777" w:rsidR="00E9623E" w:rsidRDefault="00E9623E" w:rsidP="005E70DD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C325C5">
              <w:rPr>
                <w:rFonts w:ascii="Times New Roman" w:hAnsi="Times New Roman" w:cs="Times New Roman"/>
              </w:rPr>
              <w:t>срок</w:t>
            </w:r>
            <w:r>
              <w:rPr>
                <w:rFonts w:ascii="Times New Roman" w:hAnsi="Times New Roman" w:cs="Times New Roman"/>
              </w:rPr>
              <w:t>и</w:t>
            </w:r>
            <w:r w:rsidRPr="00C325C5">
              <w:rPr>
                <w:rFonts w:ascii="Times New Roman" w:hAnsi="Times New Roman" w:cs="Times New Roman"/>
              </w:rPr>
              <w:t xml:space="preserve"> проведения</w:t>
            </w:r>
          </w:p>
        </w:tc>
        <w:tc>
          <w:tcPr>
            <w:tcW w:w="4786" w:type="dxa"/>
          </w:tcPr>
          <w:p w14:paraId="5A2C707E" w14:textId="77777777" w:rsidR="00E9623E" w:rsidRDefault="00E9623E" w:rsidP="00831EAF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18-22 сентября 2024 г</w:t>
            </w:r>
            <w:r w:rsidR="00831EAF">
              <w:rPr>
                <w:rFonts w:ascii="Times New Roman" w:hAnsi="Times New Roman" w:cs="Times New Roman"/>
              </w:rPr>
              <w:t>ода</w:t>
            </w:r>
          </w:p>
        </w:tc>
      </w:tr>
      <w:tr w:rsidR="00E9623E" w14:paraId="18C08432" w14:textId="77777777" w:rsidTr="00C325C5">
        <w:tc>
          <w:tcPr>
            <w:tcW w:w="4785" w:type="dxa"/>
          </w:tcPr>
          <w:p w14:paraId="59235F22" w14:textId="77777777" w:rsidR="00E9623E" w:rsidRPr="00C325C5" w:rsidRDefault="00E9623E" w:rsidP="005E70DD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C325C5">
              <w:rPr>
                <w:rFonts w:ascii="Times New Roman" w:hAnsi="Times New Roman" w:cs="Times New Roman"/>
              </w:rPr>
              <w:t>режим работы</w:t>
            </w:r>
            <w:r w:rsidR="00831EAF">
              <w:rPr>
                <w:rFonts w:ascii="Times New Roman" w:hAnsi="Times New Roman" w:cs="Times New Roman"/>
              </w:rPr>
              <w:t xml:space="preserve"> ярмарки</w:t>
            </w:r>
          </w:p>
        </w:tc>
        <w:tc>
          <w:tcPr>
            <w:tcW w:w="4786" w:type="dxa"/>
          </w:tcPr>
          <w:p w14:paraId="3D058B5F" w14:textId="77777777" w:rsidR="00E9623E" w:rsidRDefault="00831EAF" w:rsidP="00C325C5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9623E">
              <w:rPr>
                <w:rFonts w:ascii="Times New Roman" w:hAnsi="Times New Roman" w:cs="Times New Roman"/>
              </w:rPr>
              <w:t>9.00-21.00</w:t>
            </w:r>
          </w:p>
        </w:tc>
      </w:tr>
      <w:tr w:rsidR="00E9623E" w14:paraId="2488B7ED" w14:textId="77777777" w:rsidTr="00C325C5">
        <w:tc>
          <w:tcPr>
            <w:tcW w:w="4785" w:type="dxa"/>
          </w:tcPr>
          <w:p w14:paraId="2C9C2CFC" w14:textId="77777777" w:rsidR="00E9623E" w:rsidRPr="00C325C5" w:rsidRDefault="00E9623E" w:rsidP="005E70DD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C325C5">
              <w:rPr>
                <w:rFonts w:ascii="Times New Roman" w:hAnsi="Times New Roman" w:cs="Times New Roman"/>
              </w:rPr>
              <w:t>дат</w:t>
            </w:r>
            <w:r>
              <w:rPr>
                <w:rFonts w:ascii="Times New Roman" w:hAnsi="Times New Roman" w:cs="Times New Roman"/>
              </w:rPr>
              <w:t>а</w:t>
            </w:r>
            <w:r w:rsidRPr="00C325C5">
              <w:rPr>
                <w:rFonts w:ascii="Times New Roman" w:hAnsi="Times New Roman" w:cs="Times New Roman"/>
              </w:rPr>
              <w:t xml:space="preserve"> и врем</w:t>
            </w:r>
            <w:r>
              <w:rPr>
                <w:rFonts w:ascii="Times New Roman" w:hAnsi="Times New Roman" w:cs="Times New Roman"/>
              </w:rPr>
              <w:t>я</w:t>
            </w:r>
            <w:r w:rsidRPr="00C325C5">
              <w:rPr>
                <w:rFonts w:ascii="Times New Roman" w:hAnsi="Times New Roman" w:cs="Times New Roman"/>
              </w:rPr>
              <w:t xml:space="preserve"> начала и окончания приема</w:t>
            </w:r>
            <w:r>
              <w:rPr>
                <w:rFonts w:ascii="Times New Roman" w:hAnsi="Times New Roman" w:cs="Times New Roman"/>
              </w:rPr>
              <w:t xml:space="preserve"> заявок</w:t>
            </w:r>
          </w:p>
        </w:tc>
        <w:tc>
          <w:tcPr>
            <w:tcW w:w="4786" w:type="dxa"/>
          </w:tcPr>
          <w:p w14:paraId="7E768993" w14:textId="77777777" w:rsidR="00E9623E" w:rsidRDefault="00E9623E" w:rsidP="00065EC7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065EC7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.06.</w:t>
            </w:r>
            <w:r w:rsidR="00065EC7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24</w:t>
            </w:r>
            <w:r w:rsidR="00065EC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-</w:t>
            </w:r>
            <w:r w:rsidR="00065EC7">
              <w:rPr>
                <w:rFonts w:ascii="Times New Roman" w:hAnsi="Times New Roman" w:cs="Times New Roman"/>
              </w:rPr>
              <w:t xml:space="preserve"> 12</w:t>
            </w:r>
            <w:r>
              <w:rPr>
                <w:rFonts w:ascii="Times New Roman" w:hAnsi="Times New Roman" w:cs="Times New Roman"/>
              </w:rPr>
              <w:t>.07.</w:t>
            </w:r>
            <w:r w:rsidR="00065EC7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24</w:t>
            </w:r>
          </w:p>
        </w:tc>
      </w:tr>
      <w:tr w:rsidR="00E9623E" w14:paraId="3473448E" w14:textId="77777777" w:rsidTr="00C325C5">
        <w:tc>
          <w:tcPr>
            <w:tcW w:w="4785" w:type="dxa"/>
          </w:tcPr>
          <w:p w14:paraId="2C04CBC0" w14:textId="77777777" w:rsidR="00E9623E" w:rsidRPr="00C325C5" w:rsidRDefault="00E9623E" w:rsidP="005E70DD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C325C5">
              <w:rPr>
                <w:rFonts w:ascii="Times New Roman" w:hAnsi="Times New Roman" w:cs="Times New Roman"/>
              </w:rPr>
              <w:t>мест</w:t>
            </w:r>
            <w:r>
              <w:rPr>
                <w:rFonts w:ascii="Times New Roman" w:hAnsi="Times New Roman" w:cs="Times New Roman"/>
              </w:rPr>
              <w:t>о</w:t>
            </w:r>
            <w:r w:rsidRPr="00C325C5">
              <w:rPr>
                <w:rFonts w:ascii="Times New Roman" w:hAnsi="Times New Roman" w:cs="Times New Roman"/>
              </w:rPr>
              <w:t xml:space="preserve"> приема заявок</w:t>
            </w:r>
          </w:p>
        </w:tc>
        <w:tc>
          <w:tcPr>
            <w:tcW w:w="4786" w:type="dxa"/>
          </w:tcPr>
          <w:p w14:paraId="4F09579F" w14:textId="77777777" w:rsidR="00E9623E" w:rsidRDefault="00A35690" w:rsidP="00A35690">
            <w:pPr>
              <w:pStyle w:val="a3"/>
              <w:ind w:left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г.Чебоксары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 w:rsidR="00E962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31EAF">
              <w:rPr>
                <w:rFonts w:ascii="Times New Roman" w:hAnsi="Times New Roman" w:cs="Times New Roman"/>
              </w:rPr>
              <w:t>пр.Московский</w:t>
            </w:r>
            <w:proofErr w:type="spellEnd"/>
            <w:r w:rsidR="00831EAF">
              <w:rPr>
                <w:rFonts w:ascii="Times New Roman" w:hAnsi="Times New Roman" w:cs="Times New Roman"/>
              </w:rPr>
              <w:t xml:space="preserve">, д.33а, </w:t>
            </w:r>
            <w:proofErr w:type="spellStart"/>
            <w:r w:rsidR="00831EAF">
              <w:rPr>
                <w:rFonts w:ascii="Times New Roman" w:hAnsi="Times New Roman" w:cs="Times New Roman"/>
              </w:rPr>
              <w:t>каб</w:t>
            </w:r>
            <w:proofErr w:type="spellEnd"/>
            <w:r w:rsidR="00831EAF">
              <w:rPr>
                <w:rFonts w:ascii="Times New Roman" w:hAnsi="Times New Roman" w:cs="Times New Roman"/>
              </w:rPr>
              <w:t>. 401</w:t>
            </w:r>
            <w:r>
              <w:rPr>
                <w:rFonts w:ascii="Times New Roman" w:hAnsi="Times New Roman" w:cs="Times New Roman"/>
              </w:rPr>
              <w:t xml:space="preserve"> Администрация города Чебоксары</w:t>
            </w:r>
          </w:p>
        </w:tc>
      </w:tr>
      <w:tr w:rsidR="00E9623E" w14:paraId="49FB0BA9" w14:textId="77777777" w:rsidTr="00C325C5">
        <w:tc>
          <w:tcPr>
            <w:tcW w:w="4785" w:type="dxa"/>
          </w:tcPr>
          <w:p w14:paraId="4519D49A" w14:textId="77777777" w:rsidR="00E9623E" w:rsidRPr="00C325C5" w:rsidRDefault="00E9623E" w:rsidP="005E70DD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C325C5">
              <w:rPr>
                <w:rFonts w:ascii="Times New Roman" w:hAnsi="Times New Roman" w:cs="Times New Roman"/>
              </w:rPr>
              <w:t>контактны</w:t>
            </w:r>
            <w:r>
              <w:rPr>
                <w:rFonts w:ascii="Times New Roman" w:hAnsi="Times New Roman" w:cs="Times New Roman"/>
              </w:rPr>
              <w:t>й</w:t>
            </w:r>
            <w:r w:rsidRPr="00C325C5">
              <w:rPr>
                <w:rFonts w:ascii="Times New Roman" w:hAnsi="Times New Roman" w:cs="Times New Roman"/>
              </w:rPr>
              <w:t xml:space="preserve"> телефон</w:t>
            </w:r>
          </w:p>
        </w:tc>
        <w:tc>
          <w:tcPr>
            <w:tcW w:w="4786" w:type="dxa"/>
          </w:tcPr>
          <w:p w14:paraId="0AFDE9B2" w14:textId="77777777" w:rsidR="00E9623E" w:rsidRDefault="00E9623E" w:rsidP="00C325C5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8-352-23-38-06</w:t>
            </w:r>
          </w:p>
        </w:tc>
      </w:tr>
      <w:tr w:rsidR="00E9623E" w14:paraId="5C7E2E31" w14:textId="77777777" w:rsidTr="00C325C5">
        <w:tc>
          <w:tcPr>
            <w:tcW w:w="4785" w:type="dxa"/>
          </w:tcPr>
          <w:p w14:paraId="3EFB1C80" w14:textId="77777777" w:rsidR="00E9623E" w:rsidRPr="00C325C5" w:rsidRDefault="00E9623E" w:rsidP="005E70DD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C325C5">
              <w:rPr>
                <w:rFonts w:ascii="Times New Roman" w:hAnsi="Times New Roman" w:cs="Times New Roman"/>
              </w:rPr>
              <w:t>дат</w:t>
            </w:r>
            <w:r>
              <w:rPr>
                <w:rFonts w:ascii="Times New Roman" w:hAnsi="Times New Roman" w:cs="Times New Roman"/>
              </w:rPr>
              <w:t>а</w:t>
            </w:r>
            <w:r w:rsidRPr="00C325C5">
              <w:rPr>
                <w:rFonts w:ascii="Times New Roman" w:hAnsi="Times New Roman" w:cs="Times New Roman"/>
              </w:rPr>
              <w:t>, врем</w:t>
            </w:r>
            <w:r>
              <w:rPr>
                <w:rFonts w:ascii="Times New Roman" w:hAnsi="Times New Roman" w:cs="Times New Roman"/>
              </w:rPr>
              <w:t>я</w:t>
            </w:r>
            <w:r w:rsidRPr="00C325C5">
              <w:rPr>
                <w:rFonts w:ascii="Times New Roman" w:hAnsi="Times New Roman" w:cs="Times New Roman"/>
              </w:rPr>
              <w:t xml:space="preserve"> и мест</w:t>
            </w:r>
            <w:r>
              <w:rPr>
                <w:rFonts w:ascii="Times New Roman" w:hAnsi="Times New Roman" w:cs="Times New Roman"/>
              </w:rPr>
              <w:t>о</w:t>
            </w:r>
            <w:r w:rsidRPr="00C325C5">
              <w:rPr>
                <w:rFonts w:ascii="Times New Roman" w:hAnsi="Times New Roman" w:cs="Times New Roman"/>
              </w:rPr>
              <w:t xml:space="preserve"> проведения конкурса</w:t>
            </w:r>
          </w:p>
        </w:tc>
        <w:tc>
          <w:tcPr>
            <w:tcW w:w="4786" w:type="dxa"/>
          </w:tcPr>
          <w:p w14:paraId="428126A1" w14:textId="77777777" w:rsidR="00E9623E" w:rsidRDefault="00E9623E" w:rsidP="0018594B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3448C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.07.</w:t>
            </w:r>
            <w:proofErr w:type="gramStart"/>
            <w:r w:rsidR="00065EC7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24 ,</w:t>
            </w:r>
            <w:proofErr w:type="gramEnd"/>
            <w:r>
              <w:rPr>
                <w:rFonts w:ascii="Times New Roman" w:hAnsi="Times New Roman" w:cs="Times New Roman"/>
              </w:rPr>
              <w:t xml:space="preserve"> в 14.00, </w:t>
            </w:r>
            <w:proofErr w:type="spellStart"/>
            <w:r>
              <w:rPr>
                <w:rFonts w:ascii="Times New Roman" w:hAnsi="Times New Roman" w:cs="Times New Roman"/>
              </w:rPr>
              <w:t>г.Чебоксары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831EAF" w:rsidRPr="00831EAF">
              <w:rPr>
                <w:rFonts w:ascii="Times New Roman" w:hAnsi="Times New Roman" w:cs="Times New Roman"/>
              </w:rPr>
              <w:t>пр.Московский</w:t>
            </w:r>
            <w:proofErr w:type="spellEnd"/>
            <w:r w:rsidR="00831EAF" w:rsidRPr="00831EAF">
              <w:rPr>
                <w:rFonts w:ascii="Times New Roman" w:hAnsi="Times New Roman" w:cs="Times New Roman"/>
              </w:rPr>
              <w:t xml:space="preserve">, д.33а, </w:t>
            </w:r>
            <w:proofErr w:type="spellStart"/>
            <w:r w:rsidR="00831EAF" w:rsidRPr="00831EAF">
              <w:rPr>
                <w:rFonts w:ascii="Times New Roman" w:hAnsi="Times New Roman" w:cs="Times New Roman"/>
              </w:rPr>
              <w:t>каб</w:t>
            </w:r>
            <w:proofErr w:type="spellEnd"/>
            <w:r w:rsidR="00831EAF" w:rsidRPr="00831EAF">
              <w:rPr>
                <w:rFonts w:ascii="Times New Roman" w:hAnsi="Times New Roman" w:cs="Times New Roman"/>
              </w:rPr>
              <w:t>. 401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FB3B6F1" w14:textId="77777777" w:rsidR="00A35690" w:rsidRDefault="00A35690" w:rsidP="0018594B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A35690">
              <w:rPr>
                <w:rFonts w:ascii="Times New Roman" w:hAnsi="Times New Roman" w:cs="Times New Roman"/>
              </w:rPr>
              <w:t>Администрация города Чебоксары</w:t>
            </w:r>
          </w:p>
        </w:tc>
      </w:tr>
    </w:tbl>
    <w:p w14:paraId="6FBEE457" w14:textId="77777777" w:rsidR="00E9623E" w:rsidRDefault="00E9623E" w:rsidP="00C325C5">
      <w:pPr>
        <w:rPr>
          <w:rFonts w:ascii="Times New Roman" w:hAnsi="Times New Roman" w:cs="Times New Roman"/>
        </w:rPr>
      </w:pPr>
    </w:p>
    <w:p w14:paraId="094AD5F2" w14:textId="77777777" w:rsidR="00C325C5" w:rsidRPr="00C325C5" w:rsidRDefault="00C325C5" w:rsidP="00065EC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</w:t>
      </w:r>
      <w:r w:rsidRPr="00C325C5">
        <w:rPr>
          <w:rFonts w:ascii="Times New Roman" w:hAnsi="Times New Roman" w:cs="Times New Roman"/>
        </w:rPr>
        <w:t>орм</w:t>
      </w:r>
      <w:r>
        <w:rPr>
          <w:rFonts w:ascii="Times New Roman" w:hAnsi="Times New Roman" w:cs="Times New Roman"/>
        </w:rPr>
        <w:t>а</w:t>
      </w:r>
      <w:r w:rsidRPr="00C325C5">
        <w:rPr>
          <w:rFonts w:ascii="Times New Roman" w:hAnsi="Times New Roman" w:cs="Times New Roman"/>
        </w:rPr>
        <w:t xml:space="preserve"> заявки на участие в конкурсе по определению организаторов ярмарок</w:t>
      </w:r>
      <w:r>
        <w:rPr>
          <w:rFonts w:ascii="Times New Roman" w:hAnsi="Times New Roman" w:cs="Times New Roman"/>
        </w:rPr>
        <w:t>:</w:t>
      </w:r>
    </w:p>
    <w:p w14:paraId="16FE4D9A" w14:textId="77777777" w:rsidR="00C325C5" w:rsidRPr="005E70DD" w:rsidRDefault="00C325C5" w:rsidP="005E70DD">
      <w:pPr>
        <w:pStyle w:val="ConsPlusNonformat"/>
        <w:jc w:val="center"/>
        <w:rPr>
          <w:rFonts w:ascii="Times New Roman" w:hAnsi="Times New Roman" w:cs="Times New Roman"/>
          <w:b/>
        </w:rPr>
      </w:pPr>
      <w:bookmarkStart w:id="0" w:name="P302"/>
      <w:bookmarkEnd w:id="0"/>
      <w:r w:rsidRPr="005E70DD">
        <w:rPr>
          <w:rFonts w:ascii="Times New Roman" w:hAnsi="Times New Roman" w:cs="Times New Roman"/>
          <w:b/>
        </w:rPr>
        <w:t>ЗАЯВКА</w:t>
      </w:r>
    </w:p>
    <w:p w14:paraId="34F3D8A0" w14:textId="77777777" w:rsidR="00C325C5" w:rsidRPr="005E70DD" w:rsidRDefault="00C325C5" w:rsidP="005E70DD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5E70DD">
        <w:rPr>
          <w:rFonts w:ascii="Times New Roman" w:hAnsi="Times New Roman" w:cs="Times New Roman"/>
          <w:b/>
        </w:rPr>
        <w:t>на участие в конкурсе по определению организатора ярмарки</w:t>
      </w:r>
    </w:p>
    <w:p w14:paraId="09CA3723" w14:textId="77777777" w:rsidR="00C325C5" w:rsidRPr="005E70DD" w:rsidRDefault="00C325C5" w:rsidP="00C325C5">
      <w:pPr>
        <w:pStyle w:val="ConsPlusNonformat"/>
        <w:jc w:val="both"/>
        <w:rPr>
          <w:rFonts w:ascii="Times New Roman" w:hAnsi="Times New Roman" w:cs="Times New Roman"/>
        </w:rPr>
      </w:pPr>
    </w:p>
    <w:p w14:paraId="2DB1F85B" w14:textId="77777777" w:rsidR="00C325C5" w:rsidRPr="005E70DD" w:rsidRDefault="00C325C5" w:rsidP="00C325C5">
      <w:pPr>
        <w:pStyle w:val="ConsPlusNonformat"/>
        <w:jc w:val="both"/>
        <w:rPr>
          <w:rFonts w:ascii="Times New Roman" w:hAnsi="Times New Roman" w:cs="Times New Roman"/>
        </w:rPr>
      </w:pPr>
      <w:r w:rsidRPr="005E70DD">
        <w:rPr>
          <w:rFonts w:ascii="Times New Roman" w:hAnsi="Times New Roman" w:cs="Times New Roman"/>
        </w:rPr>
        <w:t xml:space="preserve">    Претендент  на  участие  в конкурсе по определению организатора ярмарки</w:t>
      </w:r>
    </w:p>
    <w:p w14:paraId="1F918F35" w14:textId="77777777" w:rsidR="00C325C5" w:rsidRPr="005E70DD" w:rsidRDefault="00C325C5" w:rsidP="00C325C5">
      <w:pPr>
        <w:pStyle w:val="ConsPlusNonformat"/>
        <w:jc w:val="both"/>
        <w:rPr>
          <w:rFonts w:ascii="Times New Roman" w:hAnsi="Times New Roman" w:cs="Times New Roman"/>
        </w:rPr>
      </w:pPr>
      <w:r w:rsidRPr="005E70DD">
        <w:rPr>
          <w:rFonts w:ascii="Times New Roman" w:hAnsi="Times New Roman" w:cs="Times New Roman"/>
        </w:rPr>
        <w:t>(далее - претендент) ____________________________________________</w:t>
      </w:r>
      <w:r w:rsidR="00655F97">
        <w:rPr>
          <w:rFonts w:ascii="Times New Roman" w:hAnsi="Times New Roman" w:cs="Times New Roman"/>
        </w:rPr>
        <w:t>____________________</w:t>
      </w:r>
      <w:r w:rsidRPr="005E70DD">
        <w:rPr>
          <w:rFonts w:ascii="Times New Roman" w:hAnsi="Times New Roman" w:cs="Times New Roman"/>
        </w:rPr>
        <w:t>__________</w:t>
      </w:r>
    </w:p>
    <w:p w14:paraId="2E2F970F" w14:textId="77777777" w:rsidR="00C325C5" w:rsidRPr="00655F97" w:rsidRDefault="00C325C5" w:rsidP="00C325C5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5E70DD">
        <w:rPr>
          <w:rFonts w:ascii="Times New Roman" w:hAnsi="Times New Roman" w:cs="Times New Roman"/>
        </w:rPr>
        <w:t xml:space="preserve">                      </w:t>
      </w:r>
      <w:r w:rsidR="00655F97">
        <w:rPr>
          <w:rFonts w:ascii="Times New Roman" w:hAnsi="Times New Roman" w:cs="Times New Roman"/>
        </w:rPr>
        <w:t xml:space="preserve">                            </w:t>
      </w:r>
      <w:r w:rsidRPr="005E70DD">
        <w:rPr>
          <w:rFonts w:ascii="Times New Roman" w:hAnsi="Times New Roman" w:cs="Times New Roman"/>
        </w:rPr>
        <w:t xml:space="preserve"> </w:t>
      </w:r>
      <w:r w:rsidRPr="00655F97">
        <w:rPr>
          <w:rFonts w:ascii="Times New Roman" w:hAnsi="Times New Roman" w:cs="Times New Roman"/>
          <w:sz w:val="16"/>
          <w:szCs w:val="16"/>
        </w:rPr>
        <w:t>(наименование, сведения об организационно-правовой</w:t>
      </w:r>
      <w:r w:rsidR="00655F97" w:rsidRPr="00655F97">
        <w:rPr>
          <w:rFonts w:ascii="Times New Roman" w:hAnsi="Times New Roman" w:cs="Times New Roman"/>
          <w:sz w:val="16"/>
          <w:szCs w:val="16"/>
        </w:rPr>
        <w:t xml:space="preserve"> форме,</w:t>
      </w:r>
    </w:p>
    <w:p w14:paraId="72C2D3C4" w14:textId="77777777" w:rsidR="00C325C5" w:rsidRPr="005E70DD" w:rsidRDefault="00C325C5" w:rsidP="00C325C5">
      <w:pPr>
        <w:pStyle w:val="ConsPlusNonformat"/>
        <w:jc w:val="both"/>
        <w:rPr>
          <w:rFonts w:ascii="Times New Roman" w:hAnsi="Times New Roman" w:cs="Times New Roman"/>
        </w:rPr>
      </w:pPr>
      <w:r w:rsidRPr="005E70DD">
        <w:rPr>
          <w:rFonts w:ascii="Times New Roman" w:hAnsi="Times New Roman" w:cs="Times New Roman"/>
        </w:rPr>
        <w:t>___________________________________________________________</w:t>
      </w:r>
      <w:r w:rsidR="00655F97">
        <w:rPr>
          <w:rFonts w:ascii="Times New Roman" w:hAnsi="Times New Roman" w:cs="Times New Roman"/>
        </w:rPr>
        <w:t>_________________</w:t>
      </w:r>
      <w:r w:rsidRPr="005E70DD">
        <w:rPr>
          <w:rFonts w:ascii="Times New Roman" w:hAnsi="Times New Roman" w:cs="Times New Roman"/>
        </w:rPr>
        <w:t>________________</w:t>
      </w:r>
    </w:p>
    <w:p w14:paraId="374304AF" w14:textId="77777777" w:rsidR="00655F97" w:rsidRPr="00655F97" w:rsidRDefault="00C325C5" w:rsidP="00655F97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655F97">
        <w:rPr>
          <w:rFonts w:ascii="Times New Roman" w:hAnsi="Times New Roman" w:cs="Times New Roman"/>
          <w:sz w:val="16"/>
          <w:szCs w:val="16"/>
        </w:rPr>
        <w:t>фамилия, имя, отчество (последнее - при наличии)</w:t>
      </w:r>
      <w:r w:rsidR="00655F97" w:rsidRPr="00655F97">
        <w:rPr>
          <w:rFonts w:ascii="Times New Roman" w:hAnsi="Times New Roman" w:cs="Times New Roman"/>
          <w:sz w:val="16"/>
          <w:szCs w:val="16"/>
        </w:rPr>
        <w:t xml:space="preserve"> руководителя, почтовый адрес, телефон (для юридического лица),</w:t>
      </w:r>
    </w:p>
    <w:p w14:paraId="2117786E" w14:textId="77777777" w:rsidR="00C325C5" w:rsidRPr="005E70DD" w:rsidRDefault="00C325C5" w:rsidP="00C325C5">
      <w:pPr>
        <w:pStyle w:val="ConsPlusNonformat"/>
        <w:jc w:val="both"/>
        <w:rPr>
          <w:rFonts w:ascii="Times New Roman" w:hAnsi="Times New Roman" w:cs="Times New Roman"/>
        </w:rPr>
      </w:pPr>
      <w:r w:rsidRPr="005E70DD">
        <w:rPr>
          <w:rFonts w:ascii="Times New Roman" w:hAnsi="Times New Roman" w:cs="Times New Roman"/>
        </w:rPr>
        <w:t>_____________________________________________________________________</w:t>
      </w:r>
      <w:r w:rsidR="00655F97">
        <w:rPr>
          <w:rFonts w:ascii="Times New Roman" w:hAnsi="Times New Roman" w:cs="Times New Roman"/>
        </w:rPr>
        <w:t>_________________</w:t>
      </w:r>
      <w:r w:rsidRPr="005E70DD">
        <w:rPr>
          <w:rFonts w:ascii="Times New Roman" w:hAnsi="Times New Roman" w:cs="Times New Roman"/>
        </w:rPr>
        <w:t>______</w:t>
      </w:r>
    </w:p>
    <w:p w14:paraId="1C73D90C" w14:textId="77777777" w:rsidR="00C325C5" w:rsidRPr="0018594B" w:rsidRDefault="00C325C5" w:rsidP="0018594B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18594B">
        <w:rPr>
          <w:rFonts w:ascii="Times New Roman" w:hAnsi="Times New Roman" w:cs="Times New Roman"/>
          <w:sz w:val="16"/>
          <w:szCs w:val="16"/>
        </w:rPr>
        <w:t xml:space="preserve">фамилия, имя, отчество (последнее - при наличии), почтовый </w:t>
      </w:r>
      <w:proofErr w:type="gramStart"/>
      <w:r w:rsidRPr="0018594B">
        <w:rPr>
          <w:rFonts w:ascii="Times New Roman" w:hAnsi="Times New Roman" w:cs="Times New Roman"/>
          <w:sz w:val="16"/>
          <w:szCs w:val="16"/>
        </w:rPr>
        <w:t>адрес,  телефон</w:t>
      </w:r>
      <w:proofErr w:type="gramEnd"/>
      <w:r w:rsidRPr="0018594B">
        <w:rPr>
          <w:rFonts w:ascii="Times New Roman" w:hAnsi="Times New Roman" w:cs="Times New Roman"/>
          <w:sz w:val="16"/>
          <w:szCs w:val="16"/>
        </w:rPr>
        <w:t xml:space="preserve"> (для индивидуального предпринимателя),</w:t>
      </w:r>
    </w:p>
    <w:p w14:paraId="235A66F8" w14:textId="77777777" w:rsidR="00C325C5" w:rsidRPr="0018594B" w:rsidRDefault="00C325C5" w:rsidP="0018594B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18594B">
        <w:rPr>
          <w:rFonts w:ascii="Times New Roman" w:hAnsi="Times New Roman" w:cs="Times New Roman"/>
          <w:sz w:val="16"/>
          <w:szCs w:val="16"/>
        </w:rPr>
        <w:t>адрес электронной почты (при наличии)</w:t>
      </w:r>
    </w:p>
    <w:p w14:paraId="5E2D081E" w14:textId="77777777" w:rsidR="00C325C5" w:rsidRPr="005E70DD" w:rsidRDefault="00C325C5" w:rsidP="00C325C5">
      <w:pPr>
        <w:pStyle w:val="ConsPlusNonformat"/>
        <w:jc w:val="both"/>
        <w:rPr>
          <w:rFonts w:ascii="Times New Roman" w:hAnsi="Times New Roman" w:cs="Times New Roman"/>
        </w:rPr>
      </w:pPr>
      <w:r w:rsidRPr="005E70DD">
        <w:rPr>
          <w:rFonts w:ascii="Times New Roman" w:hAnsi="Times New Roman" w:cs="Times New Roman"/>
        </w:rPr>
        <w:t>сообщает  о  согласии  участвовать  в  конкурсе по определению организатора</w:t>
      </w:r>
      <w:r w:rsidR="00655F97">
        <w:rPr>
          <w:rFonts w:ascii="Times New Roman" w:hAnsi="Times New Roman" w:cs="Times New Roman"/>
        </w:rPr>
        <w:t xml:space="preserve"> </w:t>
      </w:r>
      <w:r w:rsidRPr="005E70DD">
        <w:rPr>
          <w:rFonts w:ascii="Times New Roman" w:hAnsi="Times New Roman" w:cs="Times New Roman"/>
        </w:rPr>
        <w:t>ярмарки ________________</w:t>
      </w:r>
      <w:r w:rsidR="00655F97">
        <w:rPr>
          <w:rFonts w:ascii="Times New Roman" w:hAnsi="Times New Roman" w:cs="Times New Roman"/>
        </w:rPr>
        <w:t>________</w:t>
      </w:r>
      <w:r w:rsidRPr="005E70DD">
        <w:rPr>
          <w:rFonts w:ascii="Times New Roman" w:hAnsi="Times New Roman" w:cs="Times New Roman"/>
        </w:rPr>
        <w:t>__________________</w:t>
      </w:r>
      <w:r w:rsidR="00655F97">
        <w:rPr>
          <w:rFonts w:ascii="Times New Roman" w:hAnsi="Times New Roman" w:cs="Times New Roman"/>
        </w:rPr>
        <w:t>__________________</w:t>
      </w:r>
      <w:r w:rsidRPr="005E70DD">
        <w:rPr>
          <w:rFonts w:ascii="Times New Roman" w:hAnsi="Times New Roman" w:cs="Times New Roman"/>
        </w:rPr>
        <w:t>_________________________________</w:t>
      </w:r>
    </w:p>
    <w:p w14:paraId="009D4071" w14:textId="77777777" w:rsidR="00C325C5" w:rsidRPr="0018594B" w:rsidRDefault="00C325C5" w:rsidP="00C325C5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5E70DD">
        <w:rPr>
          <w:rFonts w:ascii="Times New Roman" w:hAnsi="Times New Roman" w:cs="Times New Roman"/>
        </w:rPr>
        <w:t xml:space="preserve">                     </w:t>
      </w:r>
      <w:r w:rsidRPr="0018594B">
        <w:rPr>
          <w:rFonts w:ascii="Times New Roman" w:hAnsi="Times New Roman" w:cs="Times New Roman"/>
          <w:sz w:val="16"/>
          <w:szCs w:val="16"/>
        </w:rPr>
        <w:t>(место организации ярмарки, периодичность, специализация планируемой ярмарки)</w:t>
      </w:r>
    </w:p>
    <w:p w14:paraId="2BBDE4DA" w14:textId="77777777" w:rsidR="00655F97" w:rsidRDefault="00655F97" w:rsidP="00C325C5">
      <w:pPr>
        <w:pStyle w:val="ConsPlusNonformat"/>
        <w:jc w:val="both"/>
        <w:rPr>
          <w:rFonts w:ascii="Times New Roman" w:hAnsi="Times New Roman" w:cs="Times New Roman"/>
        </w:rPr>
      </w:pPr>
    </w:p>
    <w:p w14:paraId="2F0142B5" w14:textId="77777777" w:rsidR="00C325C5" w:rsidRPr="005E70DD" w:rsidRDefault="00C325C5" w:rsidP="00C325C5">
      <w:pPr>
        <w:pStyle w:val="ConsPlusNonformat"/>
        <w:jc w:val="both"/>
        <w:rPr>
          <w:rFonts w:ascii="Times New Roman" w:hAnsi="Times New Roman" w:cs="Times New Roman"/>
        </w:rPr>
      </w:pPr>
      <w:r w:rsidRPr="005E70DD">
        <w:rPr>
          <w:rFonts w:ascii="Times New Roman" w:hAnsi="Times New Roman" w:cs="Times New Roman"/>
        </w:rPr>
        <w:t>на  условиях,  предусмотренных  Порядком проведения конкурса по определению</w:t>
      </w:r>
      <w:r w:rsidR="005E70DD">
        <w:rPr>
          <w:rFonts w:ascii="Times New Roman" w:hAnsi="Times New Roman" w:cs="Times New Roman"/>
        </w:rPr>
        <w:t xml:space="preserve"> </w:t>
      </w:r>
      <w:r w:rsidRPr="005E70DD">
        <w:rPr>
          <w:rFonts w:ascii="Times New Roman" w:hAnsi="Times New Roman" w:cs="Times New Roman"/>
        </w:rPr>
        <w:t>организаторов ярмарок.</w:t>
      </w:r>
    </w:p>
    <w:p w14:paraId="5E68F1FB" w14:textId="77777777" w:rsidR="005E70DD" w:rsidRDefault="00C325C5" w:rsidP="00C325C5">
      <w:pPr>
        <w:pStyle w:val="ConsPlusNonformat"/>
        <w:jc w:val="both"/>
        <w:rPr>
          <w:rFonts w:ascii="Times New Roman" w:hAnsi="Times New Roman" w:cs="Times New Roman"/>
        </w:rPr>
      </w:pPr>
      <w:r w:rsidRPr="005E70DD">
        <w:rPr>
          <w:rFonts w:ascii="Times New Roman" w:hAnsi="Times New Roman" w:cs="Times New Roman"/>
        </w:rPr>
        <w:t xml:space="preserve">   </w:t>
      </w:r>
    </w:p>
    <w:p w14:paraId="7B1812AB" w14:textId="77777777" w:rsidR="00C325C5" w:rsidRPr="005E70DD" w:rsidRDefault="00C325C5" w:rsidP="00C325C5">
      <w:pPr>
        <w:pStyle w:val="ConsPlusNonformat"/>
        <w:jc w:val="both"/>
        <w:rPr>
          <w:rFonts w:ascii="Times New Roman" w:hAnsi="Times New Roman" w:cs="Times New Roman"/>
        </w:rPr>
      </w:pPr>
      <w:r w:rsidRPr="005E70DD">
        <w:rPr>
          <w:rFonts w:ascii="Times New Roman" w:hAnsi="Times New Roman" w:cs="Times New Roman"/>
        </w:rPr>
        <w:t xml:space="preserve"> Претендент подтверждает, что в отношении ______________</w:t>
      </w:r>
      <w:r w:rsidR="00655F97">
        <w:rPr>
          <w:rFonts w:ascii="Times New Roman" w:hAnsi="Times New Roman" w:cs="Times New Roman"/>
        </w:rPr>
        <w:t>__</w:t>
      </w:r>
      <w:r w:rsidRPr="005E70DD">
        <w:rPr>
          <w:rFonts w:ascii="Times New Roman" w:hAnsi="Times New Roman" w:cs="Times New Roman"/>
        </w:rPr>
        <w:t>_____</w:t>
      </w:r>
      <w:r w:rsidR="005E70DD">
        <w:rPr>
          <w:rFonts w:ascii="Times New Roman" w:hAnsi="Times New Roman" w:cs="Times New Roman"/>
        </w:rPr>
        <w:t>______________________</w:t>
      </w:r>
      <w:r w:rsidRPr="005E70DD">
        <w:rPr>
          <w:rFonts w:ascii="Times New Roman" w:hAnsi="Times New Roman" w:cs="Times New Roman"/>
        </w:rPr>
        <w:t>___________</w:t>
      </w:r>
    </w:p>
    <w:p w14:paraId="6591229B" w14:textId="77777777" w:rsidR="00C325C5" w:rsidRPr="005E70DD" w:rsidRDefault="00C325C5" w:rsidP="00C325C5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5E70DD">
        <w:rPr>
          <w:rFonts w:ascii="Times New Roman" w:hAnsi="Times New Roman" w:cs="Times New Roman"/>
          <w:sz w:val="16"/>
          <w:szCs w:val="16"/>
        </w:rPr>
        <w:t xml:space="preserve">     </w:t>
      </w:r>
      <w:r w:rsidR="005E70DD"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5E70DD">
        <w:rPr>
          <w:rFonts w:ascii="Times New Roman" w:hAnsi="Times New Roman" w:cs="Times New Roman"/>
          <w:sz w:val="16"/>
          <w:szCs w:val="16"/>
        </w:rPr>
        <w:t xml:space="preserve">     (наименование юр лица, фамилия, имя, </w:t>
      </w:r>
      <w:proofErr w:type="gramStart"/>
      <w:r w:rsidRPr="005E70DD">
        <w:rPr>
          <w:rFonts w:ascii="Times New Roman" w:hAnsi="Times New Roman" w:cs="Times New Roman"/>
          <w:sz w:val="16"/>
          <w:szCs w:val="16"/>
        </w:rPr>
        <w:t>отчество  (</w:t>
      </w:r>
      <w:proofErr w:type="gramEnd"/>
      <w:r w:rsidRPr="005E70DD">
        <w:rPr>
          <w:rFonts w:ascii="Times New Roman" w:hAnsi="Times New Roman" w:cs="Times New Roman"/>
          <w:sz w:val="16"/>
          <w:szCs w:val="16"/>
        </w:rPr>
        <w:t>последнее - при наличии) индивидуального предпринимателя)</w:t>
      </w:r>
    </w:p>
    <w:p w14:paraId="0BE97126" w14:textId="77777777" w:rsidR="00C325C5" w:rsidRPr="005E70DD" w:rsidRDefault="00C325C5" w:rsidP="00C325C5">
      <w:pPr>
        <w:pStyle w:val="ConsPlusNonformat"/>
        <w:jc w:val="both"/>
        <w:rPr>
          <w:rFonts w:ascii="Times New Roman" w:hAnsi="Times New Roman" w:cs="Times New Roman"/>
        </w:rPr>
      </w:pPr>
      <w:r w:rsidRPr="005E70DD">
        <w:rPr>
          <w:rFonts w:ascii="Times New Roman" w:hAnsi="Times New Roman" w:cs="Times New Roman"/>
        </w:rPr>
        <w:t>не   проводится   процедура   ликвидации,   а   также  отсутствует  решение</w:t>
      </w:r>
      <w:r w:rsidR="005E70DD">
        <w:rPr>
          <w:rFonts w:ascii="Times New Roman" w:hAnsi="Times New Roman" w:cs="Times New Roman"/>
        </w:rPr>
        <w:t xml:space="preserve"> </w:t>
      </w:r>
      <w:r w:rsidRPr="005E70DD">
        <w:rPr>
          <w:rFonts w:ascii="Times New Roman" w:hAnsi="Times New Roman" w:cs="Times New Roman"/>
        </w:rPr>
        <w:t>арбитражного   суда   о  признании  банкротом  и  об  открытии  конкурсного</w:t>
      </w:r>
      <w:r w:rsidR="005E70DD">
        <w:rPr>
          <w:rFonts w:ascii="Times New Roman" w:hAnsi="Times New Roman" w:cs="Times New Roman"/>
        </w:rPr>
        <w:t xml:space="preserve"> </w:t>
      </w:r>
      <w:r w:rsidRPr="005E70DD">
        <w:rPr>
          <w:rFonts w:ascii="Times New Roman" w:hAnsi="Times New Roman" w:cs="Times New Roman"/>
        </w:rPr>
        <w:t>производства;  на  день подачи настоящей заявки деятельность претендента не</w:t>
      </w:r>
      <w:r w:rsidR="005E70DD">
        <w:rPr>
          <w:rFonts w:ascii="Times New Roman" w:hAnsi="Times New Roman" w:cs="Times New Roman"/>
        </w:rPr>
        <w:t xml:space="preserve"> </w:t>
      </w:r>
      <w:r w:rsidRPr="005E70DD">
        <w:rPr>
          <w:rFonts w:ascii="Times New Roman" w:hAnsi="Times New Roman" w:cs="Times New Roman"/>
        </w:rPr>
        <w:t xml:space="preserve">приостановлена  в порядке, предусмотренном </w:t>
      </w:r>
      <w:hyperlink r:id="rId5" w:history="1">
        <w:r w:rsidRPr="005E70DD">
          <w:rPr>
            <w:rFonts w:ascii="Times New Roman" w:hAnsi="Times New Roman" w:cs="Times New Roman"/>
            <w:color w:val="0000FF"/>
          </w:rPr>
          <w:t>Кодексом</w:t>
        </w:r>
      </w:hyperlink>
      <w:r w:rsidRPr="005E70DD">
        <w:rPr>
          <w:rFonts w:ascii="Times New Roman" w:hAnsi="Times New Roman" w:cs="Times New Roman"/>
        </w:rPr>
        <w:t xml:space="preserve"> Российской Федерации об</w:t>
      </w:r>
      <w:r w:rsidR="005E70DD">
        <w:rPr>
          <w:rFonts w:ascii="Times New Roman" w:hAnsi="Times New Roman" w:cs="Times New Roman"/>
        </w:rPr>
        <w:t xml:space="preserve"> </w:t>
      </w:r>
      <w:r w:rsidRPr="005E70DD">
        <w:rPr>
          <w:rFonts w:ascii="Times New Roman" w:hAnsi="Times New Roman" w:cs="Times New Roman"/>
        </w:rPr>
        <w:t>административных  правонарушениях;  деятельность в качестве индивидуального</w:t>
      </w:r>
      <w:r w:rsidR="005E70DD">
        <w:rPr>
          <w:rFonts w:ascii="Times New Roman" w:hAnsi="Times New Roman" w:cs="Times New Roman"/>
        </w:rPr>
        <w:t xml:space="preserve"> </w:t>
      </w:r>
      <w:r w:rsidRPr="005E70DD">
        <w:rPr>
          <w:rFonts w:ascii="Times New Roman" w:hAnsi="Times New Roman" w:cs="Times New Roman"/>
        </w:rPr>
        <w:t>предпринимателя не прекращена; отсутствует просроченная задолженность перед</w:t>
      </w:r>
      <w:r w:rsidR="005E70DD">
        <w:rPr>
          <w:rFonts w:ascii="Times New Roman" w:hAnsi="Times New Roman" w:cs="Times New Roman"/>
        </w:rPr>
        <w:t xml:space="preserve"> </w:t>
      </w:r>
      <w:r w:rsidRPr="005E70DD">
        <w:rPr>
          <w:rFonts w:ascii="Times New Roman" w:hAnsi="Times New Roman" w:cs="Times New Roman"/>
        </w:rPr>
        <w:t>бюджетами   всех   уровней   бюджетной   системы   Российской  Федерации  и</w:t>
      </w:r>
      <w:r w:rsidR="005E70DD">
        <w:rPr>
          <w:rFonts w:ascii="Times New Roman" w:hAnsi="Times New Roman" w:cs="Times New Roman"/>
        </w:rPr>
        <w:t xml:space="preserve"> </w:t>
      </w:r>
      <w:r w:rsidRPr="005E70DD">
        <w:rPr>
          <w:rFonts w:ascii="Times New Roman" w:hAnsi="Times New Roman" w:cs="Times New Roman"/>
        </w:rPr>
        <w:t>внебюджетными   фондами;   представленная  в  настоящей  заявке  информация</w:t>
      </w:r>
      <w:r w:rsidR="005E70DD">
        <w:rPr>
          <w:rFonts w:ascii="Times New Roman" w:hAnsi="Times New Roman" w:cs="Times New Roman"/>
        </w:rPr>
        <w:t xml:space="preserve"> </w:t>
      </w:r>
      <w:r w:rsidRPr="005E70DD">
        <w:rPr>
          <w:rFonts w:ascii="Times New Roman" w:hAnsi="Times New Roman" w:cs="Times New Roman"/>
        </w:rPr>
        <w:t>является достоверной.</w:t>
      </w:r>
    </w:p>
    <w:p w14:paraId="15A6744E" w14:textId="77777777" w:rsidR="0018594B" w:rsidRDefault="00C325C5" w:rsidP="00C325C5">
      <w:pPr>
        <w:pStyle w:val="ConsPlusNonformat"/>
        <w:jc w:val="both"/>
        <w:rPr>
          <w:rFonts w:ascii="Times New Roman" w:hAnsi="Times New Roman" w:cs="Times New Roman"/>
        </w:rPr>
      </w:pPr>
      <w:r w:rsidRPr="005E70DD">
        <w:rPr>
          <w:rFonts w:ascii="Times New Roman" w:hAnsi="Times New Roman" w:cs="Times New Roman"/>
        </w:rPr>
        <w:t xml:space="preserve">  </w:t>
      </w:r>
    </w:p>
    <w:p w14:paraId="2DC8A256" w14:textId="77777777" w:rsidR="00C325C5" w:rsidRPr="005E70DD" w:rsidRDefault="00C325C5" w:rsidP="00C325C5">
      <w:pPr>
        <w:pStyle w:val="ConsPlusNonformat"/>
        <w:jc w:val="both"/>
        <w:rPr>
          <w:rFonts w:ascii="Times New Roman" w:hAnsi="Times New Roman" w:cs="Times New Roman"/>
        </w:rPr>
      </w:pPr>
      <w:r w:rsidRPr="005E70DD">
        <w:rPr>
          <w:rFonts w:ascii="Times New Roman" w:hAnsi="Times New Roman" w:cs="Times New Roman"/>
        </w:rPr>
        <w:t xml:space="preserve">  Критерии   отбора  участников  конкурса  по  определению  организаторов</w:t>
      </w:r>
      <w:r w:rsidR="005E70DD">
        <w:rPr>
          <w:rFonts w:ascii="Times New Roman" w:hAnsi="Times New Roman" w:cs="Times New Roman"/>
        </w:rPr>
        <w:t xml:space="preserve"> </w:t>
      </w:r>
      <w:r w:rsidRPr="005E70DD">
        <w:rPr>
          <w:rFonts w:ascii="Times New Roman" w:hAnsi="Times New Roman" w:cs="Times New Roman"/>
        </w:rPr>
        <w:t>ярмарок:</w:t>
      </w:r>
    </w:p>
    <w:p w14:paraId="05089A75" w14:textId="77777777" w:rsidR="00C325C5" w:rsidRPr="005E70DD" w:rsidRDefault="00C325C5" w:rsidP="00C325C5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4"/>
        <w:gridCol w:w="3212"/>
        <w:gridCol w:w="5426"/>
      </w:tblGrid>
      <w:tr w:rsidR="00C325C5" w:rsidRPr="0018594B" w14:paraId="1483023D" w14:textId="77777777" w:rsidTr="0018594B">
        <w:tc>
          <w:tcPr>
            <w:tcW w:w="394" w:type="dxa"/>
            <w:tcBorders>
              <w:left w:val="nil"/>
            </w:tcBorders>
          </w:tcPr>
          <w:p w14:paraId="361A2C7B" w14:textId="77777777" w:rsidR="00C325C5" w:rsidRPr="0018594B" w:rsidRDefault="00C325C5" w:rsidP="0036480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8594B">
              <w:rPr>
                <w:rFonts w:ascii="Times New Roman" w:hAnsi="Times New Roman" w:cs="Times New Roman"/>
                <w:sz w:val="20"/>
              </w:rPr>
              <w:t>N</w:t>
            </w:r>
          </w:p>
          <w:p w14:paraId="25294A72" w14:textId="77777777" w:rsidR="00C325C5" w:rsidRPr="0018594B" w:rsidRDefault="00C325C5" w:rsidP="0036480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18594B">
              <w:rPr>
                <w:rFonts w:ascii="Times New Roman" w:hAnsi="Times New Roman" w:cs="Times New Roman"/>
                <w:sz w:val="20"/>
              </w:rPr>
              <w:t>пп</w:t>
            </w:r>
            <w:proofErr w:type="spellEnd"/>
          </w:p>
        </w:tc>
        <w:tc>
          <w:tcPr>
            <w:tcW w:w="3212" w:type="dxa"/>
          </w:tcPr>
          <w:p w14:paraId="3C19B023" w14:textId="77777777" w:rsidR="00C325C5" w:rsidRPr="0018594B" w:rsidRDefault="00C325C5" w:rsidP="0036480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8594B">
              <w:rPr>
                <w:rFonts w:ascii="Times New Roman" w:hAnsi="Times New Roman" w:cs="Times New Roman"/>
                <w:sz w:val="20"/>
              </w:rPr>
              <w:t>Критерии отбора</w:t>
            </w:r>
          </w:p>
        </w:tc>
        <w:tc>
          <w:tcPr>
            <w:tcW w:w="5426" w:type="dxa"/>
            <w:tcBorders>
              <w:right w:val="nil"/>
            </w:tcBorders>
          </w:tcPr>
          <w:p w14:paraId="4086F573" w14:textId="77777777" w:rsidR="00C325C5" w:rsidRPr="0018594B" w:rsidRDefault="00C325C5" w:rsidP="0036480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8594B">
              <w:rPr>
                <w:rFonts w:ascii="Times New Roman" w:hAnsi="Times New Roman" w:cs="Times New Roman"/>
                <w:sz w:val="20"/>
              </w:rPr>
              <w:t>Документы, подтверждающие соответствие претендента критериям отбора</w:t>
            </w:r>
          </w:p>
        </w:tc>
      </w:tr>
      <w:tr w:rsidR="00C325C5" w:rsidRPr="0018594B" w14:paraId="054E8ED3" w14:textId="77777777" w:rsidTr="0018594B">
        <w:tc>
          <w:tcPr>
            <w:tcW w:w="394" w:type="dxa"/>
            <w:tcBorders>
              <w:left w:val="nil"/>
            </w:tcBorders>
          </w:tcPr>
          <w:p w14:paraId="00F9A040" w14:textId="77777777" w:rsidR="00C325C5" w:rsidRPr="0018594B" w:rsidRDefault="00C325C5" w:rsidP="0036480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8594B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3212" w:type="dxa"/>
          </w:tcPr>
          <w:p w14:paraId="038572AC" w14:textId="77777777" w:rsidR="00C325C5" w:rsidRPr="0018594B" w:rsidRDefault="00C325C5" w:rsidP="0036480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8594B">
              <w:rPr>
                <w:rFonts w:ascii="Times New Roman" w:hAnsi="Times New Roman" w:cs="Times New Roman"/>
                <w:sz w:val="20"/>
              </w:rPr>
              <w:t>Размер платы за предоставление оборудованных мест для продажи товаров (выполнения работ, оказания услуг)</w:t>
            </w:r>
          </w:p>
        </w:tc>
        <w:tc>
          <w:tcPr>
            <w:tcW w:w="5426" w:type="dxa"/>
            <w:tcBorders>
              <w:right w:val="nil"/>
            </w:tcBorders>
          </w:tcPr>
          <w:p w14:paraId="318CE589" w14:textId="77777777" w:rsidR="00C325C5" w:rsidRPr="0018594B" w:rsidRDefault="00C325C5" w:rsidP="0036480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8594B">
              <w:rPr>
                <w:rFonts w:ascii="Times New Roman" w:hAnsi="Times New Roman" w:cs="Times New Roman"/>
                <w:sz w:val="20"/>
              </w:rPr>
              <w:t xml:space="preserve">прейскурант цен на предоставление оборудованных мест для продажи товаров (выполнения работ, оказания услуг) на ярмарке, а также на оказание услуг, связанных с обеспечением торговли (уборка территории, проведение </w:t>
            </w:r>
            <w:r w:rsidRPr="0018594B">
              <w:rPr>
                <w:rFonts w:ascii="Times New Roman" w:hAnsi="Times New Roman" w:cs="Times New Roman"/>
                <w:sz w:val="20"/>
              </w:rPr>
              <w:lastRenderedPageBreak/>
              <w:t>ветеринарно-санитарной экспертизы и другие услуги), определяется организатором ярмарки с учетом необходимости компенсации затрат на организацию ярмарки и продажи товаров (выполнения работ, оказания услуг) на ней</w:t>
            </w:r>
          </w:p>
        </w:tc>
      </w:tr>
      <w:tr w:rsidR="00C325C5" w:rsidRPr="0018594B" w14:paraId="1C33EB6D" w14:textId="77777777" w:rsidTr="0018594B">
        <w:tc>
          <w:tcPr>
            <w:tcW w:w="394" w:type="dxa"/>
            <w:tcBorders>
              <w:left w:val="nil"/>
            </w:tcBorders>
          </w:tcPr>
          <w:p w14:paraId="31C9E4DF" w14:textId="77777777" w:rsidR="00C325C5" w:rsidRPr="0018594B" w:rsidRDefault="00C325C5" w:rsidP="0036480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8594B">
              <w:rPr>
                <w:rFonts w:ascii="Times New Roman" w:hAnsi="Times New Roman" w:cs="Times New Roman"/>
                <w:sz w:val="20"/>
              </w:rPr>
              <w:lastRenderedPageBreak/>
              <w:t>2.</w:t>
            </w:r>
          </w:p>
        </w:tc>
        <w:tc>
          <w:tcPr>
            <w:tcW w:w="3212" w:type="dxa"/>
          </w:tcPr>
          <w:p w14:paraId="295E014A" w14:textId="77777777" w:rsidR="00C325C5" w:rsidRPr="0018594B" w:rsidRDefault="00C325C5" w:rsidP="0036480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8594B">
              <w:rPr>
                <w:rFonts w:ascii="Times New Roman" w:hAnsi="Times New Roman" w:cs="Times New Roman"/>
                <w:sz w:val="20"/>
              </w:rPr>
              <w:t>Доля оборудованных мест для продажи товаров (выполнения работ, оказания услуг) товаропроизводителями в общем числе мест для продажи товаров (выполнения работ, оказания услуг)</w:t>
            </w:r>
          </w:p>
        </w:tc>
        <w:tc>
          <w:tcPr>
            <w:tcW w:w="5426" w:type="dxa"/>
            <w:tcBorders>
              <w:right w:val="nil"/>
            </w:tcBorders>
          </w:tcPr>
          <w:p w14:paraId="16642D8B" w14:textId="77777777" w:rsidR="00C325C5" w:rsidRPr="0018594B" w:rsidRDefault="00C325C5" w:rsidP="0036480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8594B">
              <w:rPr>
                <w:rFonts w:ascii="Times New Roman" w:hAnsi="Times New Roman" w:cs="Times New Roman"/>
                <w:sz w:val="20"/>
              </w:rPr>
              <w:t>план функционального зонирования территории ярмарки с указанием максимально возможного количества мест для продажи товаров (выполнения работ, оказания услуг) товаропроизводителями</w:t>
            </w:r>
          </w:p>
        </w:tc>
      </w:tr>
      <w:tr w:rsidR="00C325C5" w:rsidRPr="0018594B" w14:paraId="167884F6" w14:textId="77777777" w:rsidTr="0018594B">
        <w:tc>
          <w:tcPr>
            <w:tcW w:w="394" w:type="dxa"/>
            <w:tcBorders>
              <w:left w:val="nil"/>
            </w:tcBorders>
          </w:tcPr>
          <w:p w14:paraId="0EDB8017" w14:textId="77777777" w:rsidR="00C325C5" w:rsidRPr="0018594B" w:rsidRDefault="00C325C5" w:rsidP="0036480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8594B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3212" w:type="dxa"/>
          </w:tcPr>
          <w:p w14:paraId="15CDB921" w14:textId="77777777" w:rsidR="00C325C5" w:rsidRPr="0018594B" w:rsidRDefault="00C325C5" w:rsidP="0036480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8594B">
              <w:rPr>
                <w:rFonts w:ascii="Times New Roman" w:hAnsi="Times New Roman" w:cs="Times New Roman"/>
                <w:sz w:val="20"/>
              </w:rPr>
              <w:t>Количество персонала для оказания услуг по обеспечению деятельности ярмарки</w:t>
            </w:r>
          </w:p>
        </w:tc>
        <w:tc>
          <w:tcPr>
            <w:tcW w:w="5426" w:type="dxa"/>
            <w:tcBorders>
              <w:right w:val="nil"/>
            </w:tcBorders>
          </w:tcPr>
          <w:p w14:paraId="1043DCC1" w14:textId="77777777" w:rsidR="00C325C5" w:rsidRPr="0018594B" w:rsidRDefault="00C325C5" w:rsidP="0036480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8594B">
              <w:rPr>
                <w:rFonts w:ascii="Times New Roman" w:hAnsi="Times New Roman" w:cs="Times New Roman"/>
                <w:sz w:val="20"/>
              </w:rPr>
              <w:t>информация о количестве работников и договорах подряда, подписанная претендентом на участие в конкурсе</w:t>
            </w:r>
          </w:p>
        </w:tc>
      </w:tr>
      <w:tr w:rsidR="00C325C5" w:rsidRPr="0018594B" w14:paraId="14AD91DC" w14:textId="77777777" w:rsidTr="0018594B">
        <w:tc>
          <w:tcPr>
            <w:tcW w:w="394" w:type="dxa"/>
            <w:tcBorders>
              <w:left w:val="nil"/>
            </w:tcBorders>
          </w:tcPr>
          <w:p w14:paraId="28918CF9" w14:textId="77777777" w:rsidR="00C325C5" w:rsidRPr="0018594B" w:rsidRDefault="00C325C5" w:rsidP="0036480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8594B">
              <w:rPr>
                <w:rFonts w:ascii="Times New Roman" w:hAnsi="Times New Roman" w:cs="Times New Roman"/>
                <w:sz w:val="20"/>
              </w:rPr>
              <w:t>4.</w:t>
            </w:r>
          </w:p>
        </w:tc>
        <w:tc>
          <w:tcPr>
            <w:tcW w:w="3212" w:type="dxa"/>
          </w:tcPr>
          <w:p w14:paraId="72DA061B" w14:textId="77777777" w:rsidR="00C325C5" w:rsidRPr="0018594B" w:rsidRDefault="00C325C5" w:rsidP="0036480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8594B">
              <w:rPr>
                <w:rFonts w:ascii="Times New Roman" w:hAnsi="Times New Roman" w:cs="Times New Roman"/>
                <w:sz w:val="20"/>
              </w:rPr>
              <w:t>Опыт ярмарочной деятельности</w:t>
            </w:r>
          </w:p>
        </w:tc>
        <w:tc>
          <w:tcPr>
            <w:tcW w:w="5426" w:type="dxa"/>
            <w:tcBorders>
              <w:right w:val="nil"/>
            </w:tcBorders>
          </w:tcPr>
          <w:p w14:paraId="3129339B" w14:textId="77777777" w:rsidR="00C325C5" w:rsidRPr="0018594B" w:rsidRDefault="00C325C5" w:rsidP="0036480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8594B">
              <w:rPr>
                <w:rFonts w:ascii="Times New Roman" w:hAnsi="Times New Roman" w:cs="Times New Roman"/>
                <w:sz w:val="20"/>
              </w:rPr>
              <w:t>информация, подписанная претендентом на участие в конкурсе</w:t>
            </w:r>
          </w:p>
        </w:tc>
      </w:tr>
    </w:tbl>
    <w:p w14:paraId="61C16283" w14:textId="77777777" w:rsidR="00C325C5" w:rsidRPr="0018594B" w:rsidRDefault="00C325C5" w:rsidP="00C325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52ED2144" w14:textId="77777777" w:rsidR="00C325C5" w:rsidRPr="005E70DD" w:rsidRDefault="00C325C5" w:rsidP="00C325C5">
      <w:pPr>
        <w:pStyle w:val="ConsPlusNonformat"/>
        <w:jc w:val="both"/>
        <w:rPr>
          <w:rFonts w:ascii="Times New Roman" w:hAnsi="Times New Roman" w:cs="Times New Roman"/>
        </w:rPr>
      </w:pPr>
      <w:r w:rsidRPr="005E70DD">
        <w:rPr>
          <w:rFonts w:ascii="Times New Roman" w:hAnsi="Times New Roman" w:cs="Times New Roman"/>
        </w:rPr>
        <w:t>Претендент</w:t>
      </w:r>
    </w:p>
    <w:p w14:paraId="6E221A32" w14:textId="77777777" w:rsidR="00C325C5" w:rsidRPr="005E70DD" w:rsidRDefault="00C325C5" w:rsidP="00C325C5">
      <w:pPr>
        <w:pStyle w:val="ConsPlusNonformat"/>
        <w:jc w:val="both"/>
        <w:rPr>
          <w:rFonts w:ascii="Times New Roman" w:hAnsi="Times New Roman" w:cs="Times New Roman"/>
        </w:rPr>
      </w:pPr>
      <w:r w:rsidRPr="005E70DD">
        <w:rPr>
          <w:rFonts w:ascii="Times New Roman" w:hAnsi="Times New Roman" w:cs="Times New Roman"/>
        </w:rPr>
        <w:t>на участие в конкурсе     _______________     _____________________________</w:t>
      </w:r>
    </w:p>
    <w:p w14:paraId="2D53F0F8" w14:textId="77777777" w:rsidR="00C325C5" w:rsidRPr="005E70DD" w:rsidRDefault="00C325C5" w:rsidP="00C325C5">
      <w:pPr>
        <w:pStyle w:val="ConsPlusNonformat"/>
        <w:jc w:val="both"/>
        <w:rPr>
          <w:rFonts w:ascii="Times New Roman" w:hAnsi="Times New Roman" w:cs="Times New Roman"/>
        </w:rPr>
      </w:pPr>
      <w:r w:rsidRPr="005E70DD">
        <w:rPr>
          <w:rFonts w:ascii="Times New Roman" w:hAnsi="Times New Roman" w:cs="Times New Roman"/>
        </w:rPr>
        <w:t xml:space="preserve">                            </w:t>
      </w:r>
      <w:r w:rsidR="005E70DD">
        <w:rPr>
          <w:rFonts w:ascii="Times New Roman" w:hAnsi="Times New Roman" w:cs="Times New Roman"/>
        </w:rPr>
        <w:t xml:space="preserve">                      </w:t>
      </w:r>
      <w:r w:rsidRPr="005E70DD">
        <w:rPr>
          <w:rFonts w:ascii="Times New Roman" w:hAnsi="Times New Roman" w:cs="Times New Roman"/>
        </w:rPr>
        <w:t xml:space="preserve"> (подпись)            (расшифровка подписи)</w:t>
      </w:r>
    </w:p>
    <w:p w14:paraId="085016DD" w14:textId="77777777" w:rsidR="00C325C5" w:rsidRPr="005E70DD" w:rsidRDefault="00C325C5" w:rsidP="00C325C5">
      <w:pPr>
        <w:pStyle w:val="ConsPlusNormal"/>
        <w:jc w:val="both"/>
        <w:rPr>
          <w:rFonts w:ascii="Times New Roman" w:hAnsi="Times New Roman" w:cs="Times New Roman"/>
        </w:rPr>
      </w:pPr>
    </w:p>
    <w:p w14:paraId="0389DBAE" w14:textId="5B004F1F" w:rsidR="00C325C5" w:rsidRDefault="00C325C5" w:rsidP="00C325C5">
      <w:pPr>
        <w:pStyle w:val="a3"/>
        <w:ind w:left="0" w:firstLine="567"/>
        <w:rPr>
          <w:rFonts w:ascii="Times New Roman" w:hAnsi="Times New Roman" w:cs="Times New Roman"/>
        </w:rPr>
      </w:pPr>
    </w:p>
    <w:p w14:paraId="35E833C0" w14:textId="28161E46" w:rsidR="00FC02B9" w:rsidRDefault="00FC02B9" w:rsidP="00C325C5">
      <w:pPr>
        <w:pStyle w:val="a3"/>
        <w:ind w:left="0" w:firstLine="567"/>
        <w:rPr>
          <w:rFonts w:ascii="Times New Roman" w:hAnsi="Times New Roman" w:cs="Times New Roman"/>
        </w:rPr>
      </w:pPr>
    </w:p>
    <w:p w14:paraId="73942EE1" w14:textId="16D76A92" w:rsidR="00FC02B9" w:rsidRDefault="00FC02B9" w:rsidP="00C325C5">
      <w:pPr>
        <w:pStyle w:val="a3"/>
        <w:ind w:left="0" w:firstLine="567"/>
        <w:rPr>
          <w:rFonts w:ascii="Times New Roman" w:hAnsi="Times New Roman" w:cs="Times New Roman"/>
        </w:rPr>
      </w:pPr>
    </w:p>
    <w:p w14:paraId="61202E31" w14:textId="2A98EEC2" w:rsidR="00FC02B9" w:rsidRDefault="00FC02B9" w:rsidP="00C325C5">
      <w:pPr>
        <w:pStyle w:val="a3"/>
        <w:ind w:left="0" w:firstLine="567"/>
        <w:rPr>
          <w:rFonts w:ascii="Times New Roman" w:hAnsi="Times New Roman" w:cs="Times New Roman"/>
        </w:rPr>
      </w:pPr>
    </w:p>
    <w:p w14:paraId="480C63F7" w14:textId="1E63CC41" w:rsidR="00FC02B9" w:rsidRDefault="00FC02B9" w:rsidP="00C325C5">
      <w:pPr>
        <w:pStyle w:val="a3"/>
        <w:ind w:left="0" w:firstLine="567"/>
        <w:rPr>
          <w:rFonts w:ascii="Times New Roman" w:hAnsi="Times New Roman" w:cs="Times New Roman"/>
        </w:rPr>
      </w:pPr>
    </w:p>
    <w:p w14:paraId="759FA510" w14:textId="088C53A6" w:rsidR="00FC02B9" w:rsidRDefault="00FC02B9" w:rsidP="00C325C5">
      <w:pPr>
        <w:pStyle w:val="a3"/>
        <w:ind w:left="0" w:firstLine="567"/>
        <w:rPr>
          <w:rFonts w:ascii="Times New Roman" w:hAnsi="Times New Roman" w:cs="Times New Roman"/>
        </w:rPr>
      </w:pPr>
    </w:p>
    <w:p w14:paraId="0A71AC19" w14:textId="45E3F5AD" w:rsidR="00FC02B9" w:rsidRDefault="00FC02B9" w:rsidP="00C325C5">
      <w:pPr>
        <w:pStyle w:val="a3"/>
        <w:ind w:left="0" w:firstLine="567"/>
        <w:rPr>
          <w:rFonts w:ascii="Times New Roman" w:hAnsi="Times New Roman" w:cs="Times New Roman"/>
        </w:rPr>
      </w:pPr>
    </w:p>
    <w:p w14:paraId="5554C956" w14:textId="30BCB9C4" w:rsidR="00FC02B9" w:rsidRDefault="00FC02B9" w:rsidP="00C325C5">
      <w:pPr>
        <w:pStyle w:val="a3"/>
        <w:ind w:left="0" w:firstLine="567"/>
        <w:rPr>
          <w:rFonts w:ascii="Times New Roman" w:hAnsi="Times New Roman" w:cs="Times New Roman"/>
        </w:rPr>
      </w:pPr>
    </w:p>
    <w:p w14:paraId="532F5FA8" w14:textId="5B75867F" w:rsidR="00FC02B9" w:rsidRDefault="00FC02B9" w:rsidP="00C325C5">
      <w:pPr>
        <w:pStyle w:val="a3"/>
        <w:ind w:left="0" w:firstLine="567"/>
        <w:rPr>
          <w:rFonts w:ascii="Times New Roman" w:hAnsi="Times New Roman" w:cs="Times New Roman"/>
        </w:rPr>
      </w:pPr>
    </w:p>
    <w:p w14:paraId="46B5A781" w14:textId="41E7D2E2" w:rsidR="00FC02B9" w:rsidRDefault="00FC02B9" w:rsidP="00C325C5">
      <w:pPr>
        <w:pStyle w:val="a3"/>
        <w:ind w:left="0" w:firstLine="567"/>
        <w:rPr>
          <w:rFonts w:ascii="Times New Roman" w:hAnsi="Times New Roman" w:cs="Times New Roman"/>
        </w:rPr>
      </w:pPr>
    </w:p>
    <w:p w14:paraId="75920BD4" w14:textId="7EDCBB26" w:rsidR="00FC02B9" w:rsidRDefault="00FC02B9" w:rsidP="00C325C5">
      <w:pPr>
        <w:pStyle w:val="a3"/>
        <w:ind w:left="0" w:firstLine="567"/>
        <w:rPr>
          <w:rFonts w:ascii="Times New Roman" w:hAnsi="Times New Roman" w:cs="Times New Roman"/>
        </w:rPr>
      </w:pPr>
    </w:p>
    <w:p w14:paraId="750499D0" w14:textId="4C8DA7E3" w:rsidR="00FC02B9" w:rsidRDefault="00FC02B9" w:rsidP="00C325C5">
      <w:pPr>
        <w:pStyle w:val="a3"/>
        <w:ind w:left="0" w:firstLine="567"/>
        <w:rPr>
          <w:rFonts w:ascii="Times New Roman" w:hAnsi="Times New Roman" w:cs="Times New Roman"/>
        </w:rPr>
      </w:pPr>
    </w:p>
    <w:p w14:paraId="716E9BE2" w14:textId="3B5F26F0" w:rsidR="00FC02B9" w:rsidRDefault="00FC02B9" w:rsidP="00C325C5">
      <w:pPr>
        <w:pStyle w:val="a3"/>
        <w:ind w:left="0" w:firstLine="567"/>
        <w:rPr>
          <w:rFonts w:ascii="Times New Roman" w:hAnsi="Times New Roman" w:cs="Times New Roman"/>
        </w:rPr>
      </w:pPr>
    </w:p>
    <w:p w14:paraId="4C658626" w14:textId="6DD84C26" w:rsidR="00FC02B9" w:rsidRDefault="00FC02B9" w:rsidP="00C325C5">
      <w:pPr>
        <w:pStyle w:val="a3"/>
        <w:ind w:left="0" w:firstLine="567"/>
        <w:rPr>
          <w:rFonts w:ascii="Times New Roman" w:hAnsi="Times New Roman" w:cs="Times New Roman"/>
        </w:rPr>
      </w:pPr>
    </w:p>
    <w:p w14:paraId="1DEE40AC" w14:textId="5833CB7E" w:rsidR="00FC02B9" w:rsidRDefault="00FC02B9" w:rsidP="00C325C5">
      <w:pPr>
        <w:pStyle w:val="a3"/>
        <w:ind w:left="0" w:firstLine="567"/>
        <w:rPr>
          <w:rFonts w:ascii="Times New Roman" w:hAnsi="Times New Roman" w:cs="Times New Roman"/>
        </w:rPr>
      </w:pPr>
    </w:p>
    <w:p w14:paraId="561285C7" w14:textId="1FA2F771" w:rsidR="00FC02B9" w:rsidRDefault="00FC02B9" w:rsidP="00C325C5">
      <w:pPr>
        <w:pStyle w:val="a3"/>
        <w:ind w:left="0" w:firstLine="567"/>
        <w:rPr>
          <w:rFonts w:ascii="Times New Roman" w:hAnsi="Times New Roman" w:cs="Times New Roman"/>
        </w:rPr>
      </w:pPr>
    </w:p>
    <w:p w14:paraId="49FB5CDA" w14:textId="4B25F6E1" w:rsidR="00FC02B9" w:rsidRDefault="00FC02B9" w:rsidP="00C325C5">
      <w:pPr>
        <w:pStyle w:val="a3"/>
        <w:ind w:left="0" w:firstLine="567"/>
        <w:rPr>
          <w:rFonts w:ascii="Times New Roman" w:hAnsi="Times New Roman" w:cs="Times New Roman"/>
        </w:rPr>
      </w:pPr>
    </w:p>
    <w:p w14:paraId="0A7CEDDC" w14:textId="75BDB569" w:rsidR="00FC02B9" w:rsidRDefault="00FC02B9" w:rsidP="00C325C5">
      <w:pPr>
        <w:pStyle w:val="a3"/>
        <w:ind w:left="0" w:firstLine="567"/>
        <w:rPr>
          <w:rFonts w:ascii="Times New Roman" w:hAnsi="Times New Roman" w:cs="Times New Roman"/>
        </w:rPr>
      </w:pPr>
    </w:p>
    <w:p w14:paraId="09E56898" w14:textId="40EA54FA" w:rsidR="00FC02B9" w:rsidRDefault="00FC02B9" w:rsidP="00C325C5">
      <w:pPr>
        <w:pStyle w:val="a3"/>
        <w:ind w:left="0" w:firstLine="567"/>
        <w:rPr>
          <w:rFonts w:ascii="Times New Roman" w:hAnsi="Times New Roman" w:cs="Times New Roman"/>
        </w:rPr>
      </w:pPr>
    </w:p>
    <w:p w14:paraId="78CAD8C7" w14:textId="18EB41F5" w:rsidR="00FC02B9" w:rsidRDefault="00FC02B9" w:rsidP="00C325C5">
      <w:pPr>
        <w:pStyle w:val="a3"/>
        <w:ind w:left="0" w:firstLine="567"/>
        <w:rPr>
          <w:rFonts w:ascii="Times New Roman" w:hAnsi="Times New Roman" w:cs="Times New Roman"/>
        </w:rPr>
      </w:pPr>
    </w:p>
    <w:p w14:paraId="144E0AA1" w14:textId="10FA85ED" w:rsidR="00FC02B9" w:rsidRDefault="00FC02B9" w:rsidP="00C325C5">
      <w:pPr>
        <w:pStyle w:val="a3"/>
        <w:ind w:left="0" w:firstLine="567"/>
        <w:rPr>
          <w:rFonts w:ascii="Times New Roman" w:hAnsi="Times New Roman" w:cs="Times New Roman"/>
        </w:rPr>
      </w:pPr>
    </w:p>
    <w:p w14:paraId="75F09ADA" w14:textId="2A71A185" w:rsidR="00FC02B9" w:rsidRDefault="00FC02B9" w:rsidP="00C325C5">
      <w:pPr>
        <w:pStyle w:val="a3"/>
        <w:ind w:left="0" w:firstLine="567"/>
        <w:rPr>
          <w:rFonts w:ascii="Times New Roman" w:hAnsi="Times New Roman" w:cs="Times New Roman"/>
        </w:rPr>
      </w:pPr>
    </w:p>
    <w:p w14:paraId="644E3CC3" w14:textId="287DEFB0" w:rsidR="00FC02B9" w:rsidRDefault="00FC02B9" w:rsidP="00C325C5">
      <w:pPr>
        <w:pStyle w:val="a3"/>
        <w:ind w:left="0" w:firstLine="567"/>
        <w:rPr>
          <w:rFonts w:ascii="Times New Roman" w:hAnsi="Times New Roman" w:cs="Times New Roman"/>
        </w:rPr>
      </w:pPr>
    </w:p>
    <w:p w14:paraId="02610D88" w14:textId="6050BEAB" w:rsidR="00FC02B9" w:rsidRDefault="00FC02B9" w:rsidP="00C325C5">
      <w:pPr>
        <w:pStyle w:val="a3"/>
        <w:ind w:left="0" w:firstLine="567"/>
        <w:rPr>
          <w:rFonts w:ascii="Times New Roman" w:hAnsi="Times New Roman" w:cs="Times New Roman"/>
        </w:rPr>
      </w:pPr>
    </w:p>
    <w:p w14:paraId="14AFA308" w14:textId="310E2C85" w:rsidR="00FC02B9" w:rsidRDefault="00FC02B9" w:rsidP="00C325C5">
      <w:pPr>
        <w:pStyle w:val="a3"/>
        <w:ind w:left="0" w:firstLine="567"/>
        <w:rPr>
          <w:rFonts w:ascii="Times New Roman" w:hAnsi="Times New Roman" w:cs="Times New Roman"/>
        </w:rPr>
      </w:pPr>
    </w:p>
    <w:p w14:paraId="07CEB027" w14:textId="1F4886BC" w:rsidR="00FC02B9" w:rsidRDefault="00FC02B9" w:rsidP="00C325C5">
      <w:pPr>
        <w:pStyle w:val="a3"/>
        <w:ind w:left="0" w:firstLine="567"/>
        <w:rPr>
          <w:rFonts w:ascii="Times New Roman" w:hAnsi="Times New Roman" w:cs="Times New Roman"/>
        </w:rPr>
      </w:pPr>
    </w:p>
    <w:p w14:paraId="3C65A779" w14:textId="22D6AA3F" w:rsidR="00FC02B9" w:rsidRDefault="00FC02B9" w:rsidP="00C325C5">
      <w:pPr>
        <w:pStyle w:val="a3"/>
        <w:ind w:left="0" w:firstLine="567"/>
        <w:rPr>
          <w:rFonts w:ascii="Times New Roman" w:hAnsi="Times New Roman" w:cs="Times New Roman"/>
        </w:rPr>
      </w:pPr>
    </w:p>
    <w:p w14:paraId="204DEBD6" w14:textId="685D2604" w:rsidR="00FC02B9" w:rsidRDefault="00FC02B9" w:rsidP="00C325C5">
      <w:pPr>
        <w:pStyle w:val="a3"/>
        <w:ind w:left="0" w:firstLine="567"/>
        <w:rPr>
          <w:rFonts w:ascii="Times New Roman" w:hAnsi="Times New Roman" w:cs="Times New Roman"/>
        </w:rPr>
      </w:pPr>
    </w:p>
    <w:p w14:paraId="588846E9" w14:textId="7F154237" w:rsidR="00FC02B9" w:rsidRDefault="00FC02B9" w:rsidP="00C325C5">
      <w:pPr>
        <w:pStyle w:val="a3"/>
        <w:ind w:left="0" w:firstLine="567"/>
        <w:rPr>
          <w:rFonts w:ascii="Times New Roman" w:hAnsi="Times New Roman" w:cs="Times New Roman"/>
        </w:rPr>
      </w:pPr>
    </w:p>
    <w:p w14:paraId="6D9A358F" w14:textId="50059946" w:rsidR="00FC02B9" w:rsidRDefault="00FC02B9" w:rsidP="00C325C5">
      <w:pPr>
        <w:pStyle w:val="a3"/>
        <w:ind w:left="0" w:firstLine="567"/>
        <w:rPr>
          <w:rFonts w:ascii="Times New Roman" w:hAnsi="Times New Roman" w:cs="Times New Roman"/>
        </w:rPr>
      </w:pPr>
    </w:p>
    <w:p w14:paraId="3BDE4C86" w14:textId="77777777" w:rsidR="00FC02B9" w:rsidRDefault="00FC02B9" w:rsidP="00FC02B9">
      <w:pPr>
        <w:pStyle w:val="ConsPlusTitle"/>
        <w:jc w:val="center"/>
        <w:outlineLvl w:val="0"/>
      </w:pPr>
      <w:r>
        <w:lastRenderedPageBreak/>
        <w:t>КАБИНЕТ МИНИСТРОВ ЧУВАШСКОЙ РЕСПУБЛИКИ</w:t>
      </w:r>
    </w:p>
    <w:p w14:paraId="5A2A765D" w14:textId="77777777" w:rsidR="00FC02B9" w:rsidRDefault="00FC02B9" w:rsidP="00FC02B9">
      <w:pPr>
        <w:pStyle w:val="ConsPlusTitle"/>
        <w:jc w:val="center"/>
      </w:pPr>
    </w:p>
    <w:p w14:paraId="2A0BA4C7" w14:textId="77777777" w:rsidR="00FC02B9" w:rsidRDefault="00FC02B9" w:rsidP="00FC02B9">
      <w:pPr>
        <w:pStyle w:val="ConsPlusTitle"/>
        <w:jc w:val="center"/>
      </w:pPr>
      <w:r>
        <w:t>ПОСТАНОВЛЕНИЕ</w:t>
      </w:r>
    </w:p>
    <w:p w14:paraId="1BBD3BB7" w14:textId="77777777" w:rsidR="00FC02B9" w:rsidRDefault="00FC02B9" w:rsidP="00FC02B9">
      <w:pPr>
        <w:pStyle w:val="ConsPlusTitle"/>
        <w:jc w:val="center"/>
      </w:pPr>
      <w:r>
        <w:t>от 26 августа 2010 г. N 277</w:t>
      </w:r>
    </w:p>
    <w:p w14:paraId="45A891A7" w14:textId="77777777" w:rsidR="00FC02B9" w:rsidRDefault="00FC02B9" w:rsidP="00FC02B9">
      <w:pPr>
        <w:pStyle w:val="ConsPlusTitle"/>
        <w:jc w:val="center"/>
      </w:pPr>
    </w:p>
    <w:p w14:paraId="6EE89A04" w14:textId="77777777" w:rsidR="00FC02B9" w:rsidRDefault="00FC02B9" w:rsidP="00FC02B9">
      <w:pPr>
        <w:pStyle w:val="ConsPlusTitle"/>
        <w:jc w:val="center"/>
      </w:pPr>
      <w:r>
        <w:t>ОБ УТВЕРЖДЕНИИ ПОРЯДКА ОРГАНИЗАЦИИ ЯРМАРОК</w:t>
      </w:r>
    </w:p>
    <w:p w14:paraId="6C69904C" w14:textId="77777777" w:rsidR="00FC02B9" w:rsidRDefault="00FC02B9" w:rsidP="00FC02B9">
      <w:pPr>
        <w:pStyle w:val="ConsPlusTitle"/>
        <w:jc w:val="center"/>
      </w:pPr>
      <w:r>
        <w:t>НА ТЕРРИТОРИИ ЧУВАШСКОЙ РЕСПУБЛИКИ И ПРОДАЖИ ТОВАРОВ</w:t>
      </w:r>
    </w:p>
    <w:p w14:paraId="28D1B5C3" w14:textId="77777777" w:rsidR="00FC02B9" w:rsidRDefault="00FC02B9" w:rsidP="00FC02B9">
      <w:pPr>
        <w:pStyle w:val="ConsPlusTitle"/>
        <w:jc w:val="center"/>
      </w:pPr>
      <w:r>
        <w:t>(ВЫПОЛНЕНИЯ РАБОТ, ОКАЗАНИЯ УСЛУГ) НА НИХ</w:t>
      </w:r>
    </w:p>
    <w:p w14:paraId="1036C0F3" w14:textId="77777777" w:rsidR="00FC02B9" w:rsidRDefault="00FC02B9" w:rsidP="00FC02B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C02B9" w14:paraId="292DBBAD" w14:textId="77777777" w:rsidTr="0065337F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4EC37" w14:textId="77777777" w:rsidR="00FC02B9" w:rsidRDefault="00FC02B9" w:rsidP="0065337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6CDD4" w14:textId="77777777" w:rsidR="00FC02B9" w:rsidRDefault="00FC02B9" w:rsidP="0065337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6482FB4E" w14:textId="77777777" w:rsidR="00FC02B9" w:rsidRDefault="00FC02B9" w:rsidP="0065337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0FEFCF82" w14:textId="77777777" w:rsidR="00FC02B9" w:rsidRDefault="00FC02B9" w:rsidP="0065337F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Кабинета Министров ЧР</w:t>
            </w:r>
          </w:p>
          <w:p w14:paraId="7DF85E7A" w14:textId="77777777" w:rsidR="00FC02B9" w:rsidRDefault="00FC02B9" w:rsidP="0065337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13.10.2010 </w:t>
            </w:r>
            <w:hyperlink r:id="rId6">
              <w:r>
                <w:rPr>
                  <w:color w:val="0000FF"/>
                </w:rPr>
                <w:t>N 344</w:t>
              </w:r>
            </w:hyperlink>
            <w:r>
              <w:rPr>
                <w:color w:val="392C69"/>
              </w:rPr>
              <w:t xml:space="preserve">, от 22.12.2010 </w:t>
            </w:r>
            <w:hyperlink r:id="rId7">
              <w:r>
                <w:rPr>
                  <w:color w:val="0000FF"/>
                </w:rPr>
                <w:t>N 460</w:t>
              </w:r>
            </w:hyperlink>
            <w:r>
              <w:rPr>
                <w:color w:val="392C69"/>
              </w:rPr>
              <w:t xml:space="preserve">, от 30.03.2011 </w:t>
            </w:r>
            <w:hyperlink r:id="rId8">
              <w:r>
                <w:rPr>
                  <w:color w:val="0000FF"/>
                </w:rPr>
                <w:t>N 104</w:t>
              </w:r>
            </w:hyperlink>
            <w:r>
              <w:rPr>
                <w:color w:val="392C69"/>
              </w:rPr>
              <w:t>,</w:t>
            </w:r>
          </w:p>
          <w:p w14:paraId="3C4D6DA0" w14:textId="77777777" w:rsidR="00FC02B9" w:rsidRDefault="00FC02B9" w:rsidP="0065337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23.04.2014 </w:t>
            </w:r>
            <w:hyperlink r:id="rId9">
              <w:r>
                <w:rPr>
                  <w:color w:val="0000FF"/>
                </w:rPr>
                <w:t>N 127</w:t>
              </w:r>
            </w:hyperlink>
            <w:r>
              <w:rPr>
                <w:color w:val="392C69"/>
              </w:rPr>
              <w:t xml:space="preserve">, от 10.02.2016 </w:t>
            </w:r>
            <w:hyperlink r:id="rId10">
              <w:r>
                <w:rPr>
                  <w:color w:val="0000FF"/>
                </w:rPr>
                <w:t>N 45</w:t>
              </w:r>
            </w:hyperlink>
            <w:r>
              <w:rPr>
                <w:color w:val="392C69"/>
              </w:rPr>
              <w:t xml:space="preserve">, от 06.09.2018 </w:t>
            </w:r>
            <w:hyperlink r:id="rId11">
              <w:r>
                <w:rPr>
                  <w:color w:val="0000FF"/>
                </w:rPr>
                <w:t>N 343</w:t>
              </w:r>
            </w:hyperlink>
            <w:r>
              <w:rPr>
                <w:color w:val="392C69"/>
              </w:rPr>
              <w:t>,</w:t>
            </w:r>
          </w:p>
          <w:p w14:paraId="01735DFC" w14:textId="77777777" w:rsidR="00FC02B9" w:rsidRDefault="00FC02B9" w:rsidP="0065337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31.07.2020 </w:t>
            </w:r>
            <w:hyperlink r:id="rId12">
              <w:r>
                <w:rPr>
                  <w:color w:val="0000FF"/>
                </w:rPr>
                <w:t>N 428</w:t>
              </w:r>
            </w:hyperlink>
            <w:r>
              <w:rPr>
                <w:color w:val="392C69"/>
              </w:rPr>
              <w:t xml:space="preserve">, от 09.02.2022 </w:t>
            </w:r>
            <w:hyperlink r:id="rId13">
              <w:r>
                <w:rPr>
                  <w:color w:val="0000FF"/>
                </w:rPr>
                <w:t>N 39</w:t>
              </w:r>
            </w:hyperlink>
            <w:r>
              <w:rPr>
                <w:color w:val="392C69"/>
              </w:rPr>
              <w:t xml:space="preserve">, от 27.03.2024 </w:t>
            </w:r>
            <w:hyperlink r:id="rId14">
              <w:r>
                <w:rPr>
                  <w:color w:val="0000FF"/>
                </w:rPr>
                <w:t>N 136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92B45" w14:textId="77777777" w:rsidR="00FC02B9" w:rsidRDefault="00FC02B9" w:rsidP="0065337F">
            <w:pPr>
              <w:pStyle w:val="ConsPlusNormal"/>
            </w:pPr>
          </w:p>
        </w:tc>
      </w:tr>
    </w:tbl>
    <w:p w14:paraId="5A85B755" w14:textId="77777777" w:rsidR="00FC02B9" w:rsidRDefault="00FC02B9" w:rsidP="00FC02B9">
      <w:pPr>
        <w:pStyle w:val="ConsPlusNormal"/>
        <w:jc w:val="both"/>
      </w:pPr>
    </w:p>
    <w:p w14:paraId="56D72FC3" w14:textId="77777777" w:rsidR="00FC02B9" w:rsidRDefault="00FC02B9" w:rsidP="00FC02B9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15">
        <w:r>
          <w:rPr>
            <w:color w:val="0000FF"/>
          </w:rPr>
          <w:t>законом</w:t>
        </w:r>
      </w:hyperlink>
      <w:r>
        <w:t xml:space="preserve"> "Об основах государственного регулирования торговой деятельности в Российской Федерации", </w:t>
      </w:r>
      <w:hyperlink r:id="rId16">
        <w:r>
          <w:rPr>
            <w:color w:val="0000FF"/>
          </w:rPr>
          <w:t>Законом</w:t>
        </w:r>
      </w:hyperlink>
      <w:r>
        <w:t xml:space="preserve"> Чувашской Республики "О государственном регулировании торговой деятельности в Чувашской Республике и о внесении изменений в статью 1 Закона Чувашской Республики "О розничных рынках" Кабинет Министров Чувашской Республики постановляет:</w:t>
      </w:r>
    </w:p>
    <w:p w14:paraId="18503DA9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49">
        <w:r>
          <w:rPr>
            <w:color w:val="0000FF"/>
          </w:rPr>
          <w:t>Порядок</w:t>
        </w:r>
      </w:hyperlink>
      <w:r>
        <w:t xml:space="preserve"> организации ярмарок на территории Чувашской Республики и продажи товаров (выполнения работ, оказания услуг) на них.</w:t>
      </w:r>
    </w:p>
    <w:p w14:paraId="595A2C7F" w14:textId="77777777" w:rsidR="00FC02B9" w:rsidRDefault="00FC02B9" w:rsidP="00FC02B9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Постановления</w:t>
        </w:r>
      </w:hyperlink>
      <w:r>
        <w:t xml:space="preserve"> Кабинета Министров ЧР от 30.03.2011 N 104)</w:t>
      </w:r>
    </w:p>
    <w:p w14:paraId="7369F580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2. Исполнительным органам Чувашской Республики, исполняющим функции организатора проведения ярмарок, поручить, иным органам государственной власти Чувашской Республики, исполняющим функции организатора проведения ярмарок, администрациям муниципальных округов и городских округов Чувашской Республики рекомендовать:</w:t>
      </w:r>
    </w:p>
    <w:p w14:paraId="42FC28E2" w14:textId="77777777" w:rsidR="00FC02B9" w:rsidRDefault="00FC02B9" w:rsidP="00FC02B9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Кабинета Министров ЧР от 27.03.2024 N 136)</w:t>
      </w:r>
    </w:p>
    <w:p w14:paraId="5EB949D4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ежегодно утверждать перечень ярмарок, планируемых к проведению в очередном календарном году (далее - перечень ярмарок), в срок, установленный Порядком организации ярмарок на территории Чувашской Республики и продажи товаров (выполнения работ, оказания услуг) на них, утвержденным настоящим постановлением;</w:t>
      </w:r>
    </w:p>
    <w:p w14:paraId="05524128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публиковать в средствах массовой информации и размещать на официальном сайте органа государственной власти Чувашской Республики, исполняющего функции организатора проведения ярмарок, администрации муниципального округа, городского округа в информационно-телекоммуникационной сети "Интернет" перечень ярмарок;</w:t>
      </w:r>
    </w:p>
    <w:p w14:paraId="3F9A47AA" w14:textId="77777777" w:rsidR="00FC02B9" w:rsidRDefault="00FC02B9" w:rsidP="00FC02B9">
      <w:pPr>
        <w:pStyle w:val="ConsPlusNormal"/>
        <w:jc w:val="both"/>
      </w:pPr>
      <w:r>
        <w:t xml:space="preserve">(в ред. Постановлений Кабинета Министров ЧР от 09.02.2022 </w:t>
      </w:r>
      <w:hyperlink r:id="rId19">
        <w:r>
          <w:rPr>
            <w:color w:val="0000FF"/>
          </w:rPr>
          <w:t>N 39</w:t>
        </w:r>
      </w:hyperlink>
      <w:r>
        <w:t xml:space="preserve">, от 27.03.2024 </w:t>
      </w:r>
      <w:hyperlink r:id="rId20">
        <w:r>
          <w:rPr>
            <w:color w:val="0000FF"/>
          </w:rPr>
          <w:t>N 136</w:t>
        </w:r>
      </w:hyperlink>
      <w:r>
        <w:t>)</w:t>
      </w:r>
    </w:p>
    <w:p w14:paraId="1CBC1E13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направлять в Министерство экономического развития и имущественных отношений Чувашской Республики в электронном виде:</w:t>
      </w:r>
    </w:p>
    <w:p w14:paraId="77DA8628" w14:textId="77777777" w:rsidR="00FC02B9" w:rsidRDefault="00FC02B9" w:rsidP="00FC02B9">
      <w:pPr>
        <w:pStyle w:val="ConsPlusNormal"/>
        <w:jc w:val="both"/>
      </w:pPr>
      <w:r>
        <w:t xml:space="preserve">(в ред. Постановлений Кабинета Министров ЧР от 31.07.2020 </w:t>
      </w:r>
      <w:hyperlink r:id="rId21">
        <w:r>
          <w:rPr>
            <w:color w:val="0000FF"/>
          </w:rPr>
          <w:t>N 428</w:t>
        </w:r>
      </w:hyperlink>
      <w:r>
        <w:t xml:space="preserve">, от 27.03.2024 </w:t>
      </w:r>
      <w:hyperlink r:id="rId22">
        <w:r>
          <w:rPr>
            <w:color w:val="0000FF"/>
          </w:rPr>
          <w:t>N 136</w:t>
        </w:r>
      </w:hyperlink>
      <w:r>
        <w:t>)</w:t>
      </w:r>
    </w:p>
    <w:p w14:paraId="1559A2C5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ежегодно не позднее 20 декабря текущего года перечень ярмарок;</w:t>
      </w:r>
    </w:p>
    <w:p w14:paraId="2AC62B52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сведения об изменениях, внесенных в перечень ярмарок, в течение 10 рабочих дней со дня внесения изменений;</w:t>
      </w:r>
    </w:p>
    <w:p w14:paraId="0F78B4C5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ежеквартально до 15 числа месяца, следующего за истекшим кварталом, информацию об итогах проведения ярмарок.</w:t>
      </w:r>
    </w:p>
    <w:p w14:paraId="24BBA416" w14:textId="77777777" w:rsidR="00FC02B9" w:rsidRDefault="00FC02B9" w:rsidP="00FC02B9">
      <w:pPr>
        <w:pStyle w:val="ConsPlusNormal"/>
        <w:jc w:val="both"/>
      </w:pPr>
      <w:r>
        <w:t xml:space="preserve">(п. 2 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Кабинета Министров ЧР от 06.09.2018 N 343)</w:t>
      </w:r>
    </w:p>
    <w:p w14:paraId="4D92B483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lastRenderedPageBreak/>
        <w:t>2.1. Министерству экономического развития и имущественных отношений Чувашской Республики не позднее 25 декабря года, предшествующего очередному календарному году, формировать сводный перечень ярмарок, планируемых к проведению в очередном календарном году, и размещать его на своем официальном сайте на Портале органов власти Чувашской Республики в информационно-телекоммуникационной сети "Интернет".</w:t>
      </w:r>
    </w:p>
    <w:p w14:paraId="1023DB3C" w14:textId="77777777" w:rsidR="00FC02B9" w:rsidRDefault="00FC02B9" w:rsidP="00FC02B9">
      <w:pPr>
        <w:pStyle w:val="ConsPlusNormal"/>
        <w:jc w:val="both"/>
      </w:pPr>
      <w:r>
        <w:t xml:space="preserve">(п. 2.1 введен </w:t>
      </w:r>
      <w:hyperlink r:id="rId24">
        <w:r>
          <w:rPr>
            <w:color w:val="0000FF"/>
          </w:rPr>
          <w:t>Постановлением</w:t>
        </w:r>
      </w:hyperlink>
      <w:r>
        <w:t xml:space="preserve"> Кабинета Министров ЧР от 06.09.2018 N 343; 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Кабинета Министров ЧР от 31.07.2020 N 428)</w:t>
      </w:r>
    </w:p>
    <w:p w14:paraId="4A9E57E0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3. Контроль за выполнением настоящего постановления возложить на Министерство экономического развития и имущественных отношений Чувашской Республики.</w:t>
      </w:r>
    </w:p>
    <w:p w14:paraId="379E065D" w14:textId="77777777" w:rsidR="00FC02B9" w:rsidRDefault="00FC02B9" w:rsidP="00FC02B9">
      <w:pPr>
        <w:pStyle w:val="ConsPlusNormal"/>
        <w:jc w:val="both"/>
      </w:pPr>
      <w:r>
        <w:t xml:space="preserve">(в ред. Постановлений Кабинета Министров ЧР от 22.12.2010 </w:t>
      </w:r>
      <w:hyperlink r:id="rId26">
        <w:r>
          <w:rPr>
            <w:color w:val="0000FF"/>
          </w:rPr>
          <w:t>N 460</w:t>
        </w:r>
      </w:hyperlink>
      <w:r>
        <w:t xml:space="preserve">, от 31.07.2020 </w:t>
      </w:r>
      <w:hyperlink r:id="rId27">
        <w:r>
          <w:rPr>
            <w:color w:val="0000FF"/>
          </w:rPr>
          <w:t>N 428</w:t>
        </w:r>
      </w:hyperlink>
      <w:r>
        <w:t>)</w:t>
      </w:r>
    </w:p>
    <w:p w14:paraId="4466FD65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4. Настоящее постановление вступает в силу через десять дней после дня его официального опубликования.</w:t>
      </w:r>
    </w:p>
    <w:p w14:paraId="3E13DCD7" w14:textId="77777777" w:rsidR="00FC02B9" w:rsidRDefault="00FC02B9" w:rsidP="00FC02B9">
      <w:pPr>
        <w:pStyle w:val="ConsPlusNormal"/>
        <w:jc w:val="both"/>
      </w:pPr>
    </w:p>
    <w:p w14:paraId="1B0BF315" w14:textId="77777777" w:rsidR="00FC02B9" w:rsidRDefault="00FC02B9" w:rsidP="00FC02B9">
      <w:pPr>
        <w:pStyle w:val="ConsPlusNormal"/>
        <w:jc w:val="right"/>
      </w:pPr>
      <w:r>
        <w:t>Председатель Кабинета Министров</w:t>
      </w:r>
    </w:p>
    <w:p w14:paraId="34793157" w14:textId="77777777" w:rsidR="00FC02B9" w:rsidRDefault="00FC02B9" w:rsidP="00FC02B9">
      <w:pPr>
        <w:pStyle w:val="ConsPlusNormal"/>
        <w:jc w:val="right"/>
      </w:pPr>
      <w:r>
        <w:t>Чувашской Республики</w:t>
      </w:r>
    </w:p>
    <w:p w14:paraId="28669FBD" w14:textId="77777777" w:rsidR="00FC02B9" w:rsidRDefault="00FC02B9" w:rsidP="00FC02B9">
      <w:pPr>
        <w:pStyle w:val="ConsPlusNormal"/>
        <w:jc w:val="right"/>
      </w:pPr>
      <w:r>
        <w:t>Н.СУСЛОНОВА</w:t>
      </w:r>
    </w:p>
    <w:p w14:paraId="040AD3EE" w14:textId="77777777" w:rsidR="00FC02B9" w:rsidRDefault="00FC02B9" w:rsidP="00FC02B9">
      <w:pPr>
        <w:pStyle w:val="ConsPlusNormal"/>
        <w:jc w:val="both"/>
      </w:pPr>
    </w:p>
    <w:p w14:paraId="2E7102C4" w14:textId="77777777" w:rsidR="00FC02B9" w:rsidRDefault="00FC02B9" w:rsidP="00FC02B9">
      <w:pPr>
        <w:pStyle w:val="ConsPlusNormal"/>
        <w:jc w:val="both"/>
      </w:pPr>
    </w:p>
    <w:p w14:paraId="4083E09C" w14:textId="77777777" w:rsidR="00FC02B9" w:rsidRDefault="00FC02B9" w:rsidP="00FC02B9">
      <w:pPr>
        <w:pStyle w:val="ConsPlusNormal"/>
        <w:jc w:val="both"/>
      </w:pPr>
    </w:p>
    <w:p w14:paraId="1E4C9E7C" w14:textId="77777777" w:rsidR="00FC02B9" w:rsidRDefault="00FC02B9" w:rsidP="00FC02B9">
      <w:pPr>
        <w:pStyle w:val="ConsPlusNormal"/>
        <w:jc w:val="both"/>
      </w:pPr>
    </w:p>
    <w:p w14:paraId="7C68BE67" w14:textId="77777777" w:rsidR="00FC02B9" w:rsidRDefault="00FC02B9" w:rsidP="00FC02B9">
      <w:pPr>
        <w:pStyle w:val="ConsPlusNormal"/>
        <w:jc w:val="both"/>
      </w:pPr>
    </w:p>
    <w:p w14:paraId="595D80EF" w14:textId="77777777" w:rsidR="00FC02B9" w:rsidRDefault="00FC02B9" w:rsidP="00FC02B9">
      <w:pPr>
        <w:pStyle w:val="ConsPlusNormal"/>
        <w:jc w:val="right"/>
        <w:outlineLvl w:val="0"/>
      </w:pPr>
      <w:r>
        <w:t>Утвержден</w:t>
      </w:r>
    </w:p>
    <w:p w14:paraId="7328330D" w14:textId="77777777" w:rsidR="00FC02B9" w:rsidRDefault="00FC02B9" w:rsidP="00FC02B9">
      <w:pPr>
        <w:pStyle w:val="ConsPlusNormal"/>
        <w:jc w:val="right"/>
      </w:pPr>
      <w:r>
        <w:t>постановлением</w:t>
      </w:r>
    </w:p>
    <w:p w14:paraId="683B7EF1" w14:textId="77777777" w:rsidR="00FC02B9" w:rsidRDefault="00FC02B9" w:rsidP="00FC02B9">
      <w:pPr>
        <w:pStyle w:val="ConsPlusNormal"/>
        <w:jc w:val="right"/>
      </w:pPr>
      <w:r>
        <w:t>Кабинета Министров</w:t>
      </w:r>
    </w:p>
    <w:p w14:paraId="4D81E241" w14:textId="77777777" w:rsidR="00FC02B9" w:rsidRDefault="00FC02B9" w:rsidP="00FC02B9">
      <w:pPr>
        <w:pStyle w:val="ConsPlusNormal"/>
        <w:jc w:val="right"/>
      </w:pPr>
      <w:r>
        <w:t>Чувашской Республики</w:t>
      </w:r>
    </w:p>
    <w:p w14:paraId="0AD1B760" w14:textId="77777777" w:rsidR="00FC02B9" w:rsidRDefault="00FC02B9" w:rsidP="00FC02B9">
      <w:pPr>
        <w:pStyle w:val="ConsPlusNormal"/>
        <w:jc w:val="right"/>
      </w:pPr>
      <w:r>
        <w:t>от 26.08.2010 N 277</w:t>
      </w:r>
    </w:p>
    <w:p w14:paraId="2A749699" w14:textId="77777777" w:rsidR="00FC02B9" w:rsidRDefault="00FC02B9" w:rsidP="00FC02B9">
      <w:pPr>
        <w:pStyle w:val="ConsPlusNormal"/>
        <w:jc w:val="both"/>
      </w:pPr>
    </w:p>
    <w:p w14:paraId="55C23250" w14:textId="77777777" w:rsidR="00FC02B9" w:rsidRDefault="00FC02B9" w:rsidP="00FC02B9">
      <w:pPr>
        <w:pStyle w:val="ConsPlusTitle"/>
        <w:jc w:val="center"/>
      </w:pPr>
      <w:bookmarkStart w:id="1" w:name="P49"/>
      <w:bookmarkEnd w:id="1"/>
      <w:r>
        <w:t>ПОРЯДОК</w:t>
      </w:r>
    </w:p>
    <w:p w14:paraId="161112E3" w14:textId="77777777" w:rsidR="00FC02B9" w:rsidRDefault="00FC02B9" w:rsidP="00FC02B9">
      <w:pPr>
        <w:pStyle w:val="ConsPlusTitle"/>
        <w:jc w:val="center"/>
      </w:pPr>
      <w:r>
        <w:t>ОРГАНИЗАЦИИ ЯРМАРОК НА ТЕРРИТОРИИ</w:t>
      </w:r>
    </w:p>
    <w:p w14:paraId="280E508E" w14:textId="77777777" w:rsidR="00FC02B9" w:rsidRDefault="00FC02B9" w:rsidP="00FC02B9">
      <w:pPr>
        <w:pStyle w:val="ConsPlusTitle"/>
        <w:jc w:val="center"/>
      </w:pPr>
      <w:r>
        <w:t>ЧУВАШСКОЙ РЕСПУБЛИКИ И ПРОДАЖИ ТОВАРОВ</w:t>
      </w:r>
    </w:p>
    <w:p w14:paraId="48351301" w14:textId="77777777" w:rsidR="00FC02B9" w:rsidRDefault="00FC02B9" w:rsidP="00FC02B9">
      <w:pPr>
        <w:pStyle w:val="ConsPlusTitle"/>
        <w:jc w:val="center"/>
      </w:pPr>
      <w:r>
        <w:t>(ВЫПОЛНЕНИЯ РАБОТ, ОКАЗАНИЯ УСЛУГ) НА НИХ</w:t>
      </w:r>
    </w:p>
    <w:p w14:paraId="3726E8C7" w14:textId="77777777" w:rsidR="00FC02B9" w:rsidRDefault="00FC02B9" w:rsidP="00FC02B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C02B9" w14:paraId="590E2208" w14:textId="77777777" w:rsidTr="0065337F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CE4D8" w14:textId="77777777" w:rsidR="00FC02B9" w:rsidRDefault="00FC02B9" w:rsidP="0065337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42867" w14:textId="77777777" w:rsidR="00FC02B9" w:rsidRDefault="00FC02B9" w:rsidP="0065337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13AEF3E0" w14:textId="77777777" w:rsidR="00FC02B9" w:rsidRDefault="00FC02B9" w:rsidP="0065337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39CEA6FA" w14:textId="77777777" w:rsidR="00FC02B9" w:rsidRDefault="00FC02B9" w:rsidP="0065337F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Кабинета Министров ЧР</w:t>
            </w:r>
          </w:p>
          <w:p w14:paraId="47E88D0D" w14:textId="77777777" w:rsidR="00FC02B9" w:rsidRDefault="00FC02B9" w:rsidP="0065337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13.10.2010 </w:t>
            </w:r>
            <w:hyperlink r:id="rId28">
              <w:r>
                <w:rPr>
                  <w:color w:val="0000FF"/>
                </w:rPr>
                <w:t>N 344</w:t>
              </w:r>
            </w:hyperlink>
            <w:r>
              <w:rPr>
                <w:color w:val="392C69"/>
              </w:rPr>
              <w:t xml:space="preserve">, от 30.03.2011 </w:t>
            </w:r>
            <w:hyperlink r:id="rId29">
              <w:r>
                <w:rPr>
                  <w:color w:val="0000FF"/>
                </w:rPr>
                <w:t>N 104</w:t>
              </w:r>
            </w:hyperlink>
            <w:r>
              <w:rPr>
                <w:color w:val="392C69"/>
              </w:rPr>
              <w:t xml:space="preserve">, от 23.04.2014 </w:t>
            </w:r>
            <w:hyperlink r:id="rId30">
              <w:r>
                <w:rPr>
                  <w:color w:val="0000FF"/>
                </w:rPr>
                <w:t>N 127</w:t>
              </w:r>
            </w:hyperlink>
            <w:r>
              <w:rPr>
                <w:color w:val="392C69"/>
              </w:rPr>
              <w:t>,</w:t>
            </w:r>
          </w:p>
          <w:p w14:paraId="3F780975" w14:textId="77777777" w:rsidR="00FC02B9" w:rsidRDefault="00FC02B9" w:rsidP="0065337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10.02.2016 </w:t>
            </w:r>
            <w:hyperlink r:id="rId31">
              <w:r>
                <w:rPr>
                  <w:color w:val="0000FF"/>
                </w:rPr>
                <w:t>N 45</w:t>
              </w:r>
            </w:hyperlink>
            <w:r>
              <w:rPr>
                <w:color w:val="392C69"/>
              </w:rPr>
              <w:t xml:space="preserve">, от 06.09.2018 </w:t>
            </w:r>
            <w:hyperlink r:id="rId32">
              <w:r>
                <w:rPr>
                  <w:color w:val="0000FF"/>
                </w:rPr>
                <w:t>N 343</w:t>
              </w:r>
            </w:hyperlink>
            <w:r>
              <w:rPr>
                <w:color w:val="392C69"/>
              </w:rPr>
              <w:t xml:space="preserve">, от 31.07.2020 </w:t>
            </w:r>
            <w:hyperlink r:id="rId33">
              <w:r>
                <w:rPr>
                  <w:color w:val="0000FF"/>
                </w:rPr>
                <w:t>N 428</w:t>
              </w:r>
            </w:hyperlink>
            <w:r>
              <w:rPr>
                <w:color w:val="392C69"/>
              </w:rPr>
              <w:t>,</w:t>
            </w:r>
          </w:p>
          <w:p w14:paraId="7B0FB042" w14:textId="77777777" w:rsidR="00FC02B9" w:rsidRDefault="00FC02B9" w:rsidP="0065337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09.02.2022 </w:t>
            </w:r>
            <w:hyperlink r:id="rId34">
              <w:r>
                <w:rPr>
                  <w:color w:val="0000FF"/>
                </w:rPr>
                <w:t>N 39</w:t>
              </w:r>
            </w:hyperlink>
            <w:r>
              <w:rPr>
                <w:color w:val="392C69"/>
              </w:rPr>
              <w:t xml:space="preserve">, от 27.03.2024 </w:t>
            </w:r>
            <w:hyperlink r:id="rId35">
              <w:r>
                <w:rPr>
                  <w:color w:val="0000FF"/>
                </w:rPr>
                <w:t>N 136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9BD41" w14:textId="77777777" w:rsidR="00FC02B9" w:rsidRDefault="00FC02B9" w:rsidP="0065337F">
            <w:pPr>
              <w:pStyle w:val="ConsPlusNormal"/>
            </w:pPr>
          </w:p>
        </w:tc>
      </w:tr>
    </w:tbl>
    <w:p w14:paraId="0E3C6852" w14:textId="77777777" w:rsidR="00FC02B9" w:rsidRDefault="00FC02B9" w:rsidP="00FC02B9">
      <w:pPr>
        <w:pStyle w:val="ConsPlusNormal"/>
        <w:jc w:val="both"/>
      </w:pPr>
    </w:p>
    <w:p w14:paraId="3E7ADC58" w14:textId="77777777" w:rsidR="00FC02B9" w:rsidRDefault="00FC02B9" w:rsidP="00FC02B9">
      <w:pPr>
        <w:pStyle w:val="ConsPlusTitle"/>
        <w:jc w:val="center"/>
        <w:outlineLvl w:val="1"/>
      </w:pPr>
      <w:r>
        <w:t>I. Общие положения</w:t>
      </w:r>
    </w:p>
    <w:p w14:paraId="0A63EB8C" w14:textId="77777777" w:rsidR="00FC02B9" w:rsidRDefault="00FC02B9" w:rsidP="00FC02B9">
      <w:pPr>
        <w:pStyle w:val="ConsPlusNormal"/>
        <w:jc w:val="both"/>
      </w:pPr>
    </w:p>
    <w:p w14:paraId="36500997" w14:textId="77777777" w:rsidR="00FC02B9" w:rsidRDefault="00FC02B9" w:rsidP="00FC02B9">
      <w:pPr>
        <w:pStyle w:val="ConsPlusNormal"/>
        <w:ind w:firstLine="540"/>
        <w:jc w:val="both"/>
      </w:pPr>
      <w:r>
        <w:t xml:space="preserve">1.1. Настоящий Порядок разработан в соответствии с Федеральным </w:t>
      </w:r>
      <w:hyperlink r:id="rId36">
        <w:r>
          <w:rPr>
            <w:color w:val="0000FF"/>
          </w:rPr>
          <w:t>законом</w:t>
        </w:r>
      </w:hyperlink>
      <w:r>
        <w:t xml:space="preserve"> "Об основах государственного регулирования торговой деятельности в Российской Федерации", </w:t>
      </w:r>
      <w:hyperlink r:id="rId37">
        <w:r>
          <w:rPr>
            <w:color w:val="0000FF"/>
          </w:rPr>
          <w:t>Законом</w:t>
        </w:r>
      </w:hyperlink>
      <w:r>
        <w:t xml:space="preserve"> Чувашской Республики "О государственном регулировании торговой деятельности в Чувашской Республике и о внесении изменений в статью 1 Закона Чувашской Республики "О розничных рынках" и устанавливает основные требования к организации ярмарок на территории Чувашской Республики и продаже товаров (выполнению работ, оказанию услуг) на них.</w:t>
      </w:r>
    </w:p>
    <w:p w14:paraId="378CB462" w14:textId="77777777" w:rsidR="00FC02B9" w:rsidRDefault="00FC02B9" w:rsidP="00FC02B9">
      <w:pPr>
        <w:pStyle w:val="ConsPlusNormal"/>
        <w:jc w:val="both"/>
      </w:pPr>
      <w:r>
        <w:t xml:space="preserve">(в ред. Постановлений Кабинета Министров ЧР от 30.03.2011 </w:t>
      </w:r>
      <w:hyperlink r:id="rId38">
        <w:r>
          <w:rPr>
            <w:color w:val="0000FF"/>
          </w:rPr>
          <w:t>N 104</w:t>
        </w:r>
      </w:hyperlink>
      <w:r>
        <w:t xml:space="preserve">, от 23.04.2014 </w:t>
      </w:r>
      <w:hyperlink r:id="rId39">
        <w:r>
          <w:rPr>
            <w:color w:val="0000FF"/>
          </w:rPr>
          <w:t>N 127</w:t>
        </w:r>
      </w:hyperlink>
      <w:r>
        <w:t>)</w:t>
      </w:r>
    </w:p>
    <w:p w14:paraId="2BF0D4DE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1.2. Настоящий Порядок не регулирует организацию ярмарок и продажу товаров (выполнение работ, оказание услуг) на них, проводимых федеральными органами государственной власти.</w:t>
      </w:r>
    </w:p>
    <w:p w14:paraId="51230424" w14:textId="77777777" w:rsidR="00FC02B9" w:rsidRDefault="00FC02B9" w:rsidP="00FC02B9">
      <w:pPr>
        <w:pStyle w:val="ConsPlusNormal"/>
        <w:jc w:val="both"/>
      </w:pPr>
      <w:r>
        <w:lastRenderedPageBreak/>
        <w:t xml:space="preserve">(в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Кабинета Министров ЧР от 30.03.2011 N 104)</w:t>
      </w:r>
    </w:p>
    <w:p w14:paraId="4762BB75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1.3. В настоящем Порядке используются следующие основные понятия:</w:t>
      </w:r>
    </w:p>
    <w:p w14:paraId="31BE644D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ярмарка - форма торговли, организуемая в установленном месте и на установленный срок с предоставлением мест для продажи товаров (выполнения работ, оказания услуг) на основе свободно определяемых непосредственно при заключении договоров купли-продажи и договоров бытового подряда цен;</w:t>
      </w:r>
    </w:p>
    <w:p w14:paraId="701AADEB" w14:textId="77777777" w:rsidR="00FC02B9" w:rsidRDefault="00FC02B9" w:rsidP="00FC02B9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Кабинета Министров ЧР от 23.04.2014 N 127)</w:t>
      </w:r>
    </w:p>
    <w:p w14:paraId="4A8F094E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организатор ярмарки - орган государственной власти Чувашской Республики, орган местного самоуправления, юридические лица, индивидуальные предприниматели, осуществляющие функции по организации и проведению ярмарки;</w:t>
      </w:r>
    </w:p>
    <w:p w14:paraId="6C64D5C4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участник ярмарки - юридические лица, индивидуальные предприниматели, а также граждане (в том числе граждане - главы крестьянских (фермерских) хозяйств, члены таких хозяйств, граждане, ведущие личное подсобное хозяйство или занимающиеся садоводством, огородничеством, животноводством), которым предоставлено место для продажи товаров (выполнения работ, оказания услуг) на ярмарке;</w:t>
      </w:r>
    </w:p>
    <w:p w14:paraId="7369B7A3" w14:textId="77777777" w:rsidR="00FC02B9" w:rsidRDefault="00FC02B9" w:rsidP="00FC02B9">
      <w:pPr>
        <w:pStyle w:val="ConsPlusNormal"/>
        <w:jc w:val="both"/>
      </w:pPr>
      <w:r>
        <w:t xml:space="preserve">(в ред. Постановлений Кабинета Министров ЧР от 13.10.2010 </w:t>
      </w:r>
      <w:hyperlink r:id="rId42">
        <w:r>
          <w:rPr>
            <w:color w:val="0000FF"/>
          </w:rPr>
          <w:t>N 344</w:t>
        </w:r>
      </w:hyperlink>
      <w:r>
        <w:t xml:space="preserve">, от 30.03.2011 </w:t>
      </w:r>
      <w:hyperlink r:id="rId43">
        <w:r>
          <w:rPr>
            <w:color w:val="0000FF"/>
          </w:rPr>
          <w:t>N 104</w:t>
        </w:r>
      </w:hyperlink>
      <w:r>
        <w:t xml:space="preserve">, от 23.04.2014 </w:t>
      </w:r>
      <w:hyperlink r:id="rId44">
        <w:r>
          <w:rPr>
            <w:color w:val="0000FF"/>
          </w:rPr>
          <w:t>N 127</w:t>
        </w:r>
      </w:hyperlink>
      <w:r>
        <w:t>)</w:t>
      </w:r>
    </w:p>
    <w:p w14:paraId="39B6D6BC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место для продажи товаров (выполнения работ, оказания услуг) - место на ярмарке, специально отведенное организатором ярмарки участнику ярмарки для осуществления деятельности по продаже товаров (выполнению работ, оказанию услуг).</w:t>
      </w:r>
    </w:p>
    <w:p w14:paraId="3658C124" w14:textId="77777777" w:rsidR="00FC02B9" w:rsidRDefault="00FC02B9" w:rsidP="00FC02B9">
      <w:pPr>
        <w:pStyle w:val="ConsPlusNormal"/>
        <w:jc w:val="both"/>
      </w:pPr>
      <w:r>
        <w:t xml:space="preserve">(в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Кабинета Министров ЧР от 30.03.2011 N 104)</w:t>
      </w:r>
    </w:p>
    <w:p w14:paraId="05F64990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1.3.1. В зависимости от периодичности проведения ярмарки подразделяются на:</w:t>
      </w:r>
    </w:p>
    <w:p w14:paraId="5470D7BA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разовые (проводятся один раз в год в течение не более 30 дней подряд), в том числе праздничные, сезонные и тематические ярмарки, если они не носят регулярный характер;</w:t>
      </w:r>
    </w:p>
    <w:p w14:paraId="0810E02D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регулярные (проводятся с определенной периодичностью на определенной ярмарочной площадке не менее двух раз в течение года), в том числе еженедельные, ежемесячные, ежеквартальные, сезонные ярмарки с установленной периодичностью, а также постоянно действующие ярмарки, ярмарки выходного дня.</w:t>
      </w:r>
    </w:p>
    <w:p w14:paraId="0A74DD84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В зависимости от товарной специализации ярмарки подразделяются на:</w:t>
      </w:r>
    </w:p>
    <w:p w14:paraId="4062C926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универсальные (по продаже продовольственных и непродовольственных товаров повседневного спроса);</w:t>
      </w:r>
    </w:p>
    <w:p w14:paraId="28CB997D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специализированные, на которых 80 процентов и более мест для продажи товаров (выполнения работ, оказания услуг) от их общего количества предназначены для осуществления продажи товаров, определяемых специализацией ярмарки, в том числе:</w:t>
      </w:r>
    </w:p>
    <w:p w14:paraId="25CC0C5B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непродовольственные (по продаже непродовольственных товаров повседневного спроса);</w:t>
      </w:r>
    </w:p>
    <w:p w14:paraId="2002BE86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сельскохозяйственные (продовольственные) (по продаже продукции животноводства, растениеводства и пчеловодства);</w:t>
      </w:r>
    </w:p>
    <w:p w14:paraId="2453EEC0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тематические ярмарки по продаже определенных видов товаров (по продаже меда, рыбной продукции, книжной продукции, рассады, дачных и садовых растений и т.п.).</w:t>
      </w:r>
    </w:p>
    <w:p w14:paraId="42FB0DF2" w14:textId="77777777" w:rsidR="00FC02B9" w:rsidRDefault="00FC02B9" w:rsidP="00FC02B9">
      <w:pPr>
        <w:pStyle w:val="ConsPlusNormal"/>
        <w:jc w:val="both"/>
      </w:pPr>
      <w:r>
        <w:t xml:space="preserve">(п. 1.3.1 введен </w:t>
      </w:r>
      <w:hyperlink r:id="rId46">
        <w:r>
          <w:rPr>
            <w:color w:val="0000FF"/>
          </w:rPr>
          <w:t>Постановлением</w:t>
        </w:r>
      </w:hyperlink>
      <w:r>
        <w:t xml:space="preserve"> Кабинета Министров ЧР от 06.09.2018 N 343)</w:t>
      </w:r>
    </w:p>
    <w:p w14:paraId="3452E0B8" w14:textId="77777777" w:rsidR="00FC02B9" w:rsidRDefault="00FC02B9" w:rsidP="00FC02B9">
      <w:pPr>
        <w:pStyle w:val="ConsPlusNormal"/>
        <w:spacing w:before="220"/>
        <w:ind w:firstLine="540"/>
        <w:jc w:val="both"/>
      </w:pPr>
      <w:bookmarkStart w:id="2" w:name="P83"/>
      <w:bookmarkEnd w:id="2"/>
      <w:r>
        <w:t xml:space="preserve">1.4. Местами проведения ярмарок не могут являться территории организаций, </w:t>
      </w:r>
      <w:r>
        <w:lastRenderedPageBreak/>
        <w:t>осуществляющих образовательную деятельность, медицинских организаций, учреждений культуры, физкультурно-оздоровительных и спортивных сооружений, автомобильных и железнодорожных вокзалов, розничных рынков.</w:t>
      </w:r>
    </w:p>
    <w:p w14:paraId="6A83CA95" w14:textId="77777777" w:rsidR="00FC02B9" w:rsidRDefault="00FC02B9" w:rsidP="00FC02B9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Постановления</w:t>
        </w:r>
      </w:hyperlink>
      <w:r>
        <w:t xml:space="preserve"> Кабинета Министров ЧР от 23.04.2014 N 127)</w:t>
      </w:r>
    </w:p>
    <w:p w14:paraId="5CFFAADE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1.5. Требования к месту проведения ярмарки:</w:t>
      </w:r>
    </w:p>
    <w:p w14:paraId="574AE056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место проведения ярмарки должно быть благоустроено (иметь туалеты, контейнеры для сбора мусора и пищевых отходов, бесперебойное энерго- и водоснабжение);</w:t>
      </w:r>
    </w:p>
    <w:p w14:paraId="6E8D2D57" w14:textId="77777777" w:rsidR="00FC02B9" w:rsidRDefault="00FC02B9" w:rsidP="00FC02B9">
      <w:pPr>
        <w:pStyle w:val="ConsPlusNormal"/>
        <w:jc w:val="both"/>
      </w:pPr>
      <w:r>
        <w:t xml:space="preserve">(в ред. </w:t>
      </w:r>
      <w:hyperlink r:id="rId48">
        <w:r>
          <w:rPr>
            <w:color w:val="0000FF"/>
          </w:rPr>
          <w:t>Постановления</w:t>
        </w:r>
      </w:hyperlink>
      <w:r>
        <w:t xml:space="preserve"> Кабинета Министров ЧР от 06.09.2018 N 343)</w:t>
      </w:r>
    </w:p>
    <w:p w14:paraId="3911443D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место проведения ярмарки и расположенное на нем оборудование должны поддерживаться в надлежащем санитарном и техническом состоянии в течение всего времени проведения ярмарки;</w:t>
      </w:r>
    </w:p>
    <w:p w14:paraId="6673A5B5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в месте проведения ярмарки должны быть установлены вывеска, схема размещения мест для продажи товаров (выполнения работ, оказания услуг), а также информационный стенд с указанием организатора ярмарки, его местонахождения, номера телефона и иных возможностей связи с ним, режима работы ярмарки;</w:t>
      </w:r>
    </w:p>
    <w:p w14:paraId="7DA910E1" w14:textId="77777777" w:rsidR="00FC02B9" w:rsidRDefault="00FC02B9" w:rsidP="00FC02B9">
      <w:pPr>
        <w:pStyle w:val="ConsPlusNormal"/>
        <w:jc w:val="both"/>
      </w:pPr>
      <w:r>
        <w:t xml:space="preserve">(в ред. </w:t>
      </w:r>
      <w:hyperlink r:id="rId49">
        <w:r>
          <w:rPr>
            <w:color w:val="0000FF"/>
          </w:rPr>
          <w:t>Постановления</w:t>
        </w:r>
      </w:hyperlink>
      <w:r>
        <w:t xml:space="preserve"> Кабинета Министров ЧР от 30.03.2011 N 104)</w:t>
      </w:r>
    </w:p>
    <w:p w14:paraId="59F978CE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размещение мест для продажи товаров (выполнения работ, оказания услуг) на ярмарке осуществляется в соответствии со схемой размещения мест для продажи товаров (выполнения работ, оказания услуг);</w:t>
      </w:r>
    </w:p>
    <w:p w14:paraId="529C546C" w14:textId="77777777" w:rsidR="00FC02B9" w:rsidRDefault="00FC02B9" w:rsidP="00FC02B9">
      <w:pPr>
        <w:pStyle w:val="ConsPlusNormal"/>
        <w:jc w:val="both"/>
      </w:pPr>
      <w:r>
        <w:t xml:space="preserve">(в ред. </w:t>
      </w:r>
      <w:hyperlink r:id="rId50">
        <w:r>
          <w:rPr>
            <w:color w:val="0000FF"/>
          </w:rPr>
          <w:t>Постановления</w:t>
        </w:r>
      </w:hyperlink>
      <w:r>
        <w:t xml:space="preserve"> Кабинета Министров ЧР от 30.03.2011 N 104)</w:t>
      </w:r>
    </w:p>
    <w:p w14:paraId="525F880D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места для продажи товаров (выполнения работ, оказания услуг) должны быть оснащены торгово-технологическим оборудованием, отвечающим санитарным, противопожарным, экологическим и иным нормам и правилам, установленным законодательством Российской Федерации, обеспечивать условия для организации безопасной продажи товаров (выполнения работ, оказания услуг), в том числе свободный проход покупателей и доступ их к местам для продажи товаров (выполнения работ, оказания услуг);</w:t>
      </w:r>
    </w:p>
    <w:p w14:paraId="35F34C3D" w14:textId="77777777" w:rsidR="00FC02B9" w:rsidRDefault="00FC02B9" w:rsidP="00FC02B9">
      <w:pPr>
        <w:pStyle w:val="ConsPlusNormal"/>
        <w:jc w:val="both"/>
      </w:pPr>
      <w:r>
        <w:t xml:space="preserve">(в ред. </w:t>
      </w:r>
      <w:hyperlink r:id="rId51">
        <w:r>
          <w:rPr>
            <w:color w:val="0000FF"/>
          </w:rPr>
          <w:t>Постановления</w:t>
        </w:r>
      </w:hyperlink>
      <w:r>
        <w:t xml:space="preserve"> Кабинета Министров ЧР от 30.03.2011 N 104)</w:t>
      </w:r>
    </w:p>
    <w:p w14:paraId="51C0A11E" w14:textId="77777777" w:rsidR="00FC02B9" w:rsidRDefault="00FC02B9" w:rsidP="00FC02B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C02B9" w14:paraId="07B55B1F" w14:textId="77777777" w:rsidTr="0065337F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1D762" w14:textId="77777777" w:rsidR="00FC02B9" w:rsidRDefault="00FC02B9" w:rsidP="0065337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0C27E" w14:textId="77777777" w:rsidR="00FC02B9" w:rsidRDefault="00FC02B9" w:rsidP="0065337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0E9200DE" w14:textId="77777777" w:rsidR="00FC02B9" w:rsidRDefault="00FC02B9" w:rsidP="0065337F">
            <w:pPr>
              <w:pStyle w:val="ConsPlusNormal"/>
              <w:jc w:val="both"/>
            </w:pPr>
            <w:r>
              <w:rPr>
                <w:color w:val="392C69"/>
              </w:rPr>
              <w:t xml:space="preserve">Действие абзаца седьмого пункта 1.5, введенного </w:t>
            </w:r>
            <w:hyperlink r:id="rId52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Кабинета Министров ЧР от 10.02.2016 N 45, </w:t>
            </w:r>
            <w:hyperlink r:id="rId53">
              <w:r>
                <w:rPr>
                  <w:color w:val="0000FF"/>
                </w:rPr>
                <w:t>применяется</w:t>
              </w:r>
            </w:hyperlink>
            <w:r>
              <w:rPr>
                <w:color w:val="392C69"/>
              </w:rPr>
              <w:t xml:space="preserve"> с 1 июля 2016 года исключительно ко вновь вводимым в эксплуатацию или прошедшим реконструкцию, модернизацию расположенным на розничных рынках зданиям, строениям, сооружениям и находящимся в них помещениям и к местам для продажи товаров (выполнения работ, оказания услуг) на ярмарках.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7F4C1" w14:textId="77777777" w:rsidR="00FC02B9" w:rsidRDefault="00FC02B9" w:rsidP="0065337F">
            <w:pPr>
              <w:pStyle w:val="ConsPlusNormal"/>
            </w:pPr>
          </w:p>
        </w:tc>
      </w:tr>
    </w:tbl>
    <w:p w14:paraId="537560EB" w14:textId="77777777" w:rsidR="00FC02B9" w:rsidRDefault="00FC02B9" w:rsidP="00FC02B9">
      <w:pPr>
        <w:pStyle w:val="ConsPlusNormal"/>
        <w:spacing w:before="280"/>
        <w:ind w:firstLine="540"/>
        <w:jc w:val="both"/>
      </w:pPr>
      <w:r>
        <w:t>в местах для продажи товаров (выполнения работ, оказания услуг) на ярмарке создаются условия для беспрепятственного доступа инвалидов к ним, а также возможность их самостоятельного передвижения по территории ярмарки, входа и выхода из нее, посадки в транспортное средство и высадки из него, в том числе с использованием кресла-коляски.</w:t>
      </w:r>
    </w:p>
    <w:p w14:paraId="5913FB19" w14:textId="77777777" w:rsidR="00FC02B9" w:rsidRDefault="00FC02B9" w:rsidP="00FC02B9">
      <w:pPr>
        <w:pStyle w:val="ConsPlusNormal"/>
        <w:jc w:val="both"/>
      </w:pPr>
      <w:r>
        <w:t xml:space="preserve">(абзац введен </w:t>
      </w:r>
      <w:hyperlink r:id="rId54">
        <w:r>
          <w:rPr>
            <w:color w:val="0000FF"/>
          </w:rPr>
          <w:t>Постановлением</w:t>
        </w:r>
      </w:hyperlink>
      <w:r>
        <w:t xml:space="preserve"> Кабинета Министров ЧР от 10.02.2016 N 45)</w:t>
      </w:r>
    </w:p>
    <w:p w14:paraId="6E94E537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1.6. Ответственность за проведение ярмарки в соответствии с настоящим Порядком несет организатор ярмарки.</w:t>
      </w:r>
    </w:p>
    <w:p w14:paraId="612A67D7" w14:textId="77777777" w:rsidR="00FC02B9" w:rsidRDefault="00FC02B9" w:rsidP="00FC02B9">
      <w:pPr>
        <w:pStyle w:val="ConsPlusNormal"/>
        <w:jc w:val="both"/>
      </w:pPr>
    </w:p>
    <w:p w14:paraId="32DE7C7F" w14:textId="77777777" w:rsidR="00FC02B9" w:rsidRDefault="00FC02B9" w:rsidP="00FC02B9">
      <w:pPr>
        <w:pStyle w:val="ConsPlusTitle"/>
        <w:jc w:val="center"/>
        <w:outlineLvl w:val="1"/>
      </w:pPr>
      <w:r>
        <w:t>II. Организация ярмарок</w:t>
      </w:r>
    </w:p>
    <w:p w14:paraId="1C5AE25D" w14:textId="77777777" w:rsidR="00FC02B9" w:rsidRDefault="00FC02B9" w:rsidP="00FC02B9">
      <w:pPr>
        <w:pStyle w:val="ConsPlusNormal"/>
        <w:jc w:val="center"/>
      </w:pPr>
      <w:r>
        <w:t xml:space="preserve">(в ред. </w:t>
      </w:r>
      <w:hyperlink r:id="rId55">
        <w:r>
          <w:rPr>
            <w:color w:val="0000FF"/>
          </w:rPr>
          <w:t>Постановления</w:t>
        </w:r>
      </w:hyperlink>
      <w:r>
        <w:t xml:space="preserve"> Кабинета Министров ЧР</w:t>
      </w:r>
    </w:p>
    <w:p w14:paraId="65AAD589" w14:textId="77777777" w:rsidR="00FC02B9" w:rsidRDefault="00FC02B9" w:rsidP="00FC02B9">
      <w:pPr>
        <w:pStyle w:val="ConsPlusNormal"/>
        <w:jc w:val="center"/>
      </w:pPr>
      <w:r>
        <w:t>от 06.09.2018 N 343)</w:t>
      </w:r>
    </w:p>
    <w:p w14:paraId="65CEDB1C" w14:textId="77777777" w:rsidR="00FC02B9" w:rsidRDefault="00FC02B9" w:rsidP="00FC02B9">
      <w:pPr>
        <w:pStyle w:val="ConsPlusNormal"/>
        <w:jc w:val="both"/>
      </w:pPr>
    </w:p>
    <w:p w14:paraId="4BB8A20E" w14:textId="77777777" w:rsidR="00FC02B9" w:rsidRDefault="00FC02B9" w:rsidP="00FC02B9">
      <w:pPr>
        <w:pStyle w:val="ConsPlusNormal"/>
        <w:ind w:firstLine="540"/>
        <w:jc w:val="both"/>
      </w:pPr>
      <w:r>
        <w:t xml:space="preserve">2.1. Организация и проведение ярмарок на территории Чувашской Республики </w:t>
      </w:r>
      <w:r>
        <w:lastRenderedPageBreak/>
        <w:t>осуществляются организаторами ярмарок на основании сводного перечня ярмарок, планируемых к проведению в очередном календарном году, размещенного на официальном сайте Министерства экономического развития и имущественных отношений Чувашской Республики (далее соответственно - сводный перечень ярмарок, Минэкономразвития Чувашии) на Портале органов власти Чувашской Республики в информационно-телекоммуникационной сети "Интернет" (далее - сеть "Интернет"), сформированного на основе перечней ярмарок, планируемых к проведению в очередном календарном году органами государственной власти Чувашской Республики, исполняющими функции организатора проведения ярмарок (далее - орган государственной власти), администрациями муниципальных округов и городских округов Чувашской Республики (далее - перечень ярмарок).</w:t>
      </w:r>
    </w:p>
    <w:p w14:paraId="052DC79C" w14:textId="77777777" w:rsidR="00FC02B9" w:rsidRDefault="00FC02B9" w:rsidP="00FC02B9">
      <w:pPr>
        <w:pStyle w:val="ConsPlusNormal"/>
        <w:jc w:val="both"/>
      </w:pPr>
      <w:r>
        <w:t xml:space="preserve">(в ред. Постановлений Кабинета Министров ЧР от 31.07.2020 </w:t>
      </w:r>
      <w:hyperlink r:id="rId56">
        <w:r>
          <w:rPr>
            <w:color w:val="0000FF"/>
          </w:rPr>
          <w:t>N 428</w:t>
        </w:r>
      </w:hyperlink>
      <w:r>
        <w:t xml:space="preserve">, от 09.02.2022 </w:t>
      </w:r>
      <w:hyperlink r:id="rId57">
        <w:r>
          <w:rPr>
            <w:color w:val="0000FF"/>
          </w:rPr>
          <w:t>N 39</w:t>
        </w:r>
      </w:hyperlink>
      <w:r>
        <w:t xml:space="preserve">, от 27.03.2024 </w:t>
      </w:r>
      <w:hyperlink r:id="rId58">
        <w:r>
          <w:rPr>
            <w:color w:val="0000FF"/>
          </w:rPr>
          <w:t>N 136</w:t>
        </w:r>
      </w:hyperlink>
      <w:r>
        <w:t>)</w:t>
      </w:r>
    </w:p>
    <w:p w14:paraId="484F5AF4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 xml:space="preserve">2.2. Орган государственной власти и администрации муниципальных округов и городских округов Чувашской Республики формируют </w:t>
      </w:r>
      <w:hyperlink w:anchor="P227">
        <w:r>
          <w:rPr>
            <w:color w:val="0000FF"/>
          </w:rPr>
          <w:t>перечни</w:t>
        </w:r>
      </w:hyperlink>
      <w:r>
        <w:t xml:space="preserve"> ярмарок и утверждают их правовым актом не позднее 1 декабря текущего года по форме согласно приложению N 1 к настоящему Порядку.</w:t>
      </w:r>
    </w:p>
    <w:p w14:paraId="27610DB8" w14:textId="77777777" w:rsidR="00FC02B9" w:rsidRDefault="00FC02B9" w:rsidP="00FC02B9">
      <w:pPr>
        <w:pStyle w:val="ConsPlusNormal"/>
        <w:jc w:val="both"/>
      </w:pPr>
      <w:r>
        <w:t xml:space="preserve">(в ред. Постановлений Кабинета Министров ЧР от 09.02.2022 </w:t>
      </w:r>
      <w:hyperlink r:id="rId59">
        <w:r>
          <w:rPr>
            <w:color w:val="0000FF"/>
          </w:rPr>
          <w:t>N 39</w:t>
        </w:r>
      </w:hyperlink>
      <w:r>
        <w:t xml:space="preserve">, от 27.03.2024 </w:t>
      </w:r>
      <w:hyperlink r:id="rId60">
        <w:r>
          <w:rPr>
            <w:color w:val="0000FF"/>
          </w:rPr>
          <w:t>N 136</w:t>
        </w:r>
      </w:hyperlink>
      <w:r>
        <w:t>)</w:t>
      </w:r>
    </w:p>
    <w:p w14:paraId="515825D5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2.3. Органом государственной власти перечень ярмарок формируется на основании решений о проведении ярмарок в очередном календарном году в качестве организатора.</w:t>
      </w:r>
    </w:p>
    <w:p w14:paraId="3DB03BFD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2.4. Администрациями муниципальных округов и городских округов Чувашской Республики перечень ярмарок формируется на основании:</w:t>
      </w:r>
    </w:p>
    <w:p w14:paraId="2CFA2A0F" w14:textId="77777777" w:rsidR="00FC02B9" w:rsidRDefault="00FC02B9" w:rsidP="00FC02B9">
      <w:pPr>
        <w:pStyle w:val="ConsPlusNormal"/>
        <w:jc w:val="both"/>
      </w:pPr>
      <w:r>
        <w:t xml:space="preserve">(в ред. Постановлений Кабинета Министров ЧР от 09.02.2022 </w:t>
      </w:r>
      <w:hyperlink r:id="rId61">
        <w:r>
          <w:rPr>
            <w:color w:val="0000FF"/>
          </w:rPr>
          <w:t>N 39</w:t>
        </w:r>
      </w:hyperlink>
      <w:r>
        <w:t xml:space="preserve">, от 27.03.2024 </w:t>
      </w:r>
      <w:hyperlink r:id="rId62">
        <w:r>
          <w:rPr>
            <w:color w:val="0000FF"/>
          </w:rPr>
          <w:t>N 136</w:t>
        </w:r>
      </w:hyperlink>
      <w:r>
        <w:t>)</w:t>
      </w:r>
    </w:p>
    <w:p w14:paraId="142C506D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 xml:space="preserve">результатов </w:t>
      </w:r>
      <w:hyperlink w:anchor="P273">
        <w:r>
          <w:rPr>
            <w:color w:val="0000FF"/>
          </w:rPr>
          <w:t>конкурсов</w:t>
        </w:r>
      </w:hyperlink>
      <w:r>
        <w:t xml:space="preserve"> по определению организаторов ярмарок на земельных участках (объектах недвижимости), находящихся в муниципальной собственности, или земельных участках, государственная собственность на которые не разграничена, проводимых в соответствии с приложением N 2 к настоящему Порядку;</w:t>
      </w:r>
    </w:p>
    <w:p w14:paraId="03162A50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заявлений юридических лиц и индивидуальных предпринимателей (далее - заявитель) о включении в перечень ярмарок предполагаемой ярмарки в пределах территории земельного участка (объекта недвижимости), находящегося в их собственности (аренде, безвозмездном пользовании или постоянном (бессрочном) пользовании) (далее - заявление);</w:t>
      </w:r>
    </w:p>
    <w:p w14:paraId="0461E1D5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решений администраций муниципальных округов и городских округов Чувашской Республики о проведении ярмарок в очередном календарном году в качестве организатора.</w:t>
      </w:r>
    </w:p>
    <w:p w14:paraId="3A2166A6" w14:textId="77777777" w:rsidR="00FC02B9" w:rsidRDefault="00FC02B9" w:rsidP="00FC02B9">
      <w:pPr>
        <w:pStyle w:val="ConsPlusNormal"/>
        <w:jc w:val="both"/>
      </w:pPr>
      <w:r>
        <w:t xml:space="preserve">(в ред. Постановлений Кабинета Министров ЧР от 09.02.2022 </w:t>
      </w:r>
      <w:hyperlink r:id="rId63">
        <w:r>
          <w:rPr>
            <w:color w:val="0000FF"/>
          </w:rPr>
          <w:t>N 39</w:t>
        </w:r>
      </w:hyperlink>
      <w:r>
        <w:t xml:space="preserve">, от 27.03.2024 </w:t>
      </w:r>
      <w:hyperlink r:id="rId64">
        <w:r>
          <w:rPr>
            <w:color w:val="0000FF"/>
          </w:rPr>
          <w:t>N 136</w:t>
        </w:r>
      </w:hyperlink>
      <w:r>
        <w:t>)</w:t>
      </w:r>
    </w:p>
    <w:p w14:paraId="2E6BB69A" w14:textId="77777777" w:rsidR="00FC02B9" w:rsidRDefault="00FC02B9" w:rsidP="00FC02B9">
      <w:pPr>
        <w:pStyle w:val="ConsPlusNormal"/>
        <w:spacing w:before="220"/>
        <w:ind w:firstLine="540"/>
        <w:jc w:val="both"/>
      </w:pPr>
      <w:bookmarkStart w:id="3" w:name="P115"/>
      <w:bookmarkEnd w:id="3"/>
      <w:r>
        <w:t>2.5. Администрации муниципальных округов и городских округов Чувашской Республики размещают не позднее 1 октября текущего года на своих официальных сайтах в сети "Интернет" извещение о:</w:t>
      </w:r>
    </w:p>
    <w:p w14:paraId="7549075C" w14:textId="77777777" w:rsidR="00FC02B9" w:rsidRDefault="00FC02B9" w:rsidP="00FC02B9">
      <w:pPr>
        <w:pStyle w:val="ConsPlusNormal"/>
        <w:jc w:val="both"/>
      </w:pPr>
      <w:r>
        <w:t xml:space="preserve">(в ред. Постановлений Кабинета Министров ЧР от 09.02.2022 </w:t>
      </w:r>
      <w:hyperlink r:id="rId65">
        <w:r>
          <w:rPr>
            <w:color w:val="0000FF"/>
          </w:rPr>
          <w:t>N 39</w:t>
        </w:r>
      </w:hyperlink>
      <w:r>
        <w:t xml:space="preserve">, от 27.03.2024 </w:t>
      </w:r>
      <w:hyperlink r:id="rId66">
        <w:r>
          <w:rPr>
            <w:color w:val="0000FF"/>
          </w:rPr>
          <w:t>N 136</w:t>
        </w:r>
      </w:hyperlink>
      <w:r>
        <w:t>)</w:t>
      </w:r>
    </w:p>
    <w:p w14:paraId="0DAC5753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 xml:space="preserve">начале приема заявлений с указанием информации, указанной в </w:t>
      </w:r>
      <w:hyperlink w:anchor="P120">
        <w:r>
          <w:rPr>
            <w:color w:val="0000FF"/>
          </w:rPr>
          <w:t>пункте 2.6</w:t>
        </w:r>
      </w:hyperlink>
      <w:r>
        <w:t xml:space="preserve"> настоящего Порядка;</w:t>
      </w:r>
    </w:p>
    <w:p w14:paraId="279ECB38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дате и времени начала и окончания приема заявлений, месте приема заявлений, контактных телефонах.</w:t>
      </w:r>
    </w:p>
    <w:p w14:paraId="11E6E270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Срок приема заявлений не может составлять менее 30 календарных дней.</w:t>
      </w:r>
    </w:p>
    <w:p w14:paraId="618993EA" w14:textId="77777777" w:rsidR="00FC02B9" w:rsidRDefault="00FC02B9" w:rsidP="00FC02B9">
      <w:pPr>
        <w:pStyle w:val="ConsPlusNormal"/>
        <w:spacing w:before="220"/>
        <w:ind w:firstLine="540"/>
        <w:jc w:val="both"/>
      </w:pPr>
      <w:bookmarkStart w:id="4" w:name="P120"/>
      <w:bookmarkEnd w:id="4"/>
      <w:r>
        <w:t xml:space="preserve">2.6. В заявлении указываются полное и (в случае, если имеется) сокращенное наименования, организационно-правовая форма юридического лица, место его нахождения - для юридического лица, фамилия, имя, отчество (последнее - при наличии), данные документа, удостоверяющего личность, место жительства - для индивидуального предпринимателя, телефон, </w:t>
      </w:r>
      <w:r>
        <w:lastRenderedPageBreak/>
        <w:t>адрес электронной почты, цель организации предполагаемой ярмарки, место и сроки ее организации, периодичность, специализация, планируемое количество участников предполагаемой ярмарки.</w:t>
      </w:r>
    </w:p>
    <w:p w14:paraId="75FC5ECE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Заявители по собственной инициативе вправе представить копии документов, подтверждающих право собственности (аренды, безвозмездного пользования или постоянного (бессрочного) пользования) на земельный участок (объект недвижимости), в пределах территории которого предполагается организовать ярмарку (далее - документы), за исключением случая, указанного в абзаце третьем настоящего пункта.</w:t>
      </w:r>
    </w:p>
    <w:p w14:paraId="6DCE0D21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В случае непредставления документов администрации муниципальных округов и городских округов Чувашской Республики самостоятельно запрашивают в рамках межведомственного информационного взаимодействия выписку из Единого государственного реестра недвижимости.</w:t>
      </w:r>
    </w:p>
    <w:p w14:paraId="14DA946A" w14:textId="77777777" w:rsidR="00FC02B9" w:rsidRDefault="00FC02B9" w:rsidP="00FC02B9">
      <w:pPr>
        <w:pStyle w:val="ConsPlusNormal"/>
        <w:jc w:val="both"/>
      </w:pPr>
      <w:r>
        <w:t xml:space="preserve">(в ред. Постановлений Кабинета Министров ЧР от 09.02.2022 </w:t>
      </w:r>
      <w:hyperlink r:id="rId67">
        <w:r>
          <w:rPr>
            <w:color w:val="0000FF"/>
          </w:rPr>
          <w:t>N 39</w:t>
        </w:r>
      </w:hyperlink>
      <w:r>
        <w:t xml:space="preserve">, от 27.03.2024 </w:t>
      </w:r>
      <w:hyperlink r:id="rId68">
        <w:r>
          <w:rPr>
            <w:color w:val="0000FF"/>
          </w:rPr>
          <w:t>N 136</w:t>
        </w:r>
      </w:hyperlink>
      <w:r>
        <w:t>)</w:t>
      </w:r>
    </w:p>
    <w:p w14:paraId="207C6FDD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В случае, если право на земельные участки (объекты недвижимости) не зарегистрировано в Едином государственном реестре недвижимости, заявители представляют документы самостоятельно.</w:t>
      </w:r>
    </w:p>
    <w:p w14:paraId="60DC4474" w14:textId="77777777" w:rsidR="00FC02B9" w:rsidRDefault="00FC02B9" w:rsidP="00FC02B9">
      <w:pPr>
        <w:pStyle w:val="ConsPlusNormal"/>
        <w:spacing w:before="220"/>
        <w:ind w:firstLine="540"/>
        <w:jc w:val="both"/>
      </w:pPr>
      <w:bookmarkStart w:id="5" w:name="P125"/>
      <w:bookmarkEnd w:id="5"/>
      <w:r>
        <w:t>2.7. Основаниями для отказа заявителю во включении предполагаемой ярмарки в перечень ярмарок являются:</w:t>
      </w:r>
    </w:p>
    <w:p w14:paraId="7D3B07CE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отсутствие права собственности (аренды, безвозмездного пользования или постоянного (бессрочного) пользования) на земельный участок (объект недвижимости), в пределах территории которого предполагается организовать ярмарку;</w:t>
      </w:r>
    </w:p>
    <w:p w14:paraId="5CA758BA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 xml:space="preserve">организация предполагаемой ярмарки в местах, указанных в </w:t>
      </w:r>
      <w:hyperlink w:anchor="P83">
        <w:r>
          <w:rPr>
            <w:color w:val="0000FF"/>
          </w:rPr>
          <w:t>пункте 1.4</w:t>
        </w:r>
      </w:hyperlink>
      <w:r>
        <w:t xml:space="preserve"> настоящего Порядка;</w:t>
      </w:r>
    </w:p>
    <w:p w14:paraId="1B03D12E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 xml:space="preserve">несоблюдение срока приема заявления, установленного в извещении, указанном в </w:t>
      </w:r>
      <w:hyperlink w:anchor="P115">
        <w:r>
          <w:rPr>
            <w:color w:val="0000FF"/>
          </w:rPr>
          <w:t>пункте 2.5</w:t>
        </w:r>
      </w:hyperlink>
      <w:r>
        <w:t xml:space="preserve"> настоящего Порядка.</w:t>
      </w:r>
    </w:p>
    <w:p w14:paraId="7C7CA3FB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Администрация муниципального округа, городского округа Чувашской Республики рассматривает заявление и принимает решение о включении предполагаемой ярмарки в перечень ярмарок или об отказе во включении предполагаемой ярмарки в перечень ярмарок не позднее 10 рабочих дней со дня подачи заявления и уведомляет заявителя о принятом решении в течение 5 рабочих дней после дня его принятия в письменной форме.</w:t>
      </w:r>
    </w:p>
    <w:p w14:paraId="54ABBEF5" w14:textId="77777777" w:rsidR="00FC02B9" w:rsidRDefault="00FC02B9" w:rsidP="00FC02B9">
      <w:pPr>
        <w:pStyle w:val="ConsPlusNormal"/>
        <w:jc w:val="both"/>
      </w:pPr>
      <w:r>
        <w:t xml:space="preserve">(в ред. Постановлений Кабинета Министров ЧР от 09.02.2022 </w:t>
      </w:r>
      <w:hyperlink r:id="rId69">
        <w:r>
          <w:rPr>
            <w:color w:val="0000FF"/>
          </w:rPr>
          <w:t>N 39</w:t>
        </w:r>
      </w:hyperlink>
      <w:r>
        <w:t xml:space="preserve">, от 27.03.2024 </w:t>
      </w:r>
      <w:hyperlink r:id="rId70">
        <w:r>
          <w:rPr>
            <w:color w:val="0000FF"/>
          </w:rPr>
          <w:t>N 136</w:t>
        </w:r>
      </w:hyperlink>
      <w:r>
        <w:t>)</w:t>
      </w:r>
    </w:p>
    <w:p w14:paraId="5BC990B3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2.8. Внесение изменений в перечень ярмарок осуществляется в течение года при наличии:</w:t>
      </w:r>
    </w:p>
    <w:p w14:paraId="5EC0F8BE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заявлений о внесении изменений в перечень ярмарок от юридических лиц, индивидуальных предпринимателей;</w:t>
      </w:r>
    </w:p>
    <w:p w14:paraId="2C13896F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заявлений об уточнении информации, содержащейся в перечне ярмарок, от организаторов ярмарок.</w:t>
      </w:r>
    </w:p>
    <w:p w14:paraId="048C3D32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 xml:space="preserve">Администрации муниципальных округов и городских округов Чувашской Республики принимают решение о внесении изменений в перечень ярмарок с учетом требований, установленных в </w:t>
      </w:r>
      <w:hyperlink w:anchor="P120">
        <w:r>
          <w:rPr>
            <w:color w:val="0000FF"/>
          </w:rPr>
          <w:t>пунктах 2.6</w:t>
        </w:r>
      </w:hyperlink>
      <w:r>
        <w:t xml:space="preserve"> и </w:t>
      </w:r>
      <w:hyperlink w:anchor="P125">
        <w:r>
          <w:rPr>
            <w:color w:val="0000FF"/>
          </w:rPr>
          <w:t>2.7</w:t>
        </w:r>
      </w:hyperlink>
      <w:r>
        <w:t xml:space="preserve"> настоящего Порядка.</w:t>
      </w:r>
    </w:p>
    <w:p w14:paraId="131460C9" w14:textId="77777777" w:rsidR="00FC02B9" w:rsidRDefault="00FC02B9" w:rsidP="00FC02B9">
      <w:pPr>
        <w:pStyle w:val="ConsPlusNormal"/>
        <w:jc w:val="both"/>
      </w:pPr>
      <w:r>
        <w:t xml:space="preserve">(в ред. Постановлений Кабинета Министров ЧР от 09.02.2022 </w:t>
      </w:r>
      <w:hyperlink r:id="rId71">
        <w:r>
          <w:rPr>
            <w:color w:val="0000FF"/>
          </w:rPr>
          <w:t>N 39</w:t>
        </w:r>
      </w:hyperlink>
      <w:r>
        <w:t xml:space="preserve">, от 27.03.2024 </w:t>
      </w:r>
      <w:hyperlink r:id="rId72">
        <w:r>
          <w:rPr>
            <w:color w:val="0000FF"/>
          </w:rPr>
          <w:t>N 136</w:t>
        </w:r>
      </w:hyperlink>
      <w:r>
        <w:t>)</w:t>
      </w:r>
    </w:p>
    <w:p w14:paraId="0FD1CCA6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2.9. Организатор ярмарки:</w:t>
      </w:r>
    </w:p>
    <w:p w14:paraId="7EA4B6AC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а) разрабатывает и утверждает план мероприятий по организации ярмарки и продажи товаров (выполнения работ, оказания услуг) на ней;</w:t>
      </w:r>
    </w:p>
    <w:p w14:paraId="1000D16F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lastRenderedPageBreak/>
        <w:t>б) определяет режим работы ярмарки, порядок организации ярмарки, порядок предоставления мест для продажи товаров (выполнения работ, оказания услуг) на ярмарке;</w:t>
      </w:r>
    </w:p>
    <w:p w14:paraId="0A6F4700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в) определяет размер платы за предоставление оборудованных мест для продажи товаров (выполнения работ, оказания услуг) на ярмарке, а также за оказание услуг, связанных с обеспечением торговли (уборка территории, проведение ветеринарно-санитарной экспертизы и другие услуги), с учетом необходимости компенсации затрат на организацию ярмарки и продажи товаров (выполнения работ, оказания услуг) на ней (в случае, если взимание платы предусмотрено организатором ярмарки);</w:t>
      </w:r>
    </w:p>
    <w:p w14:paraId="6A037CE6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г) разрабатывает и утверждает схему размещения мест для продажи товаров (выполнения работ, оказания услуг) на ярмарке;</w:t>
      </w:r>
    </w:p>
    <w:p w14:paraId="22DB82B6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д) не позднее чем за 20 календарных дней до начала проведения ярмарки опубликовывает в средствах массовой информации и размещает на своем сайте в сети "Интернет" (при наличии) информацию о плане мероприятий по организации ярмарки и продажи товаров (выполнения работ, оказания услуг) на ней;</w:t>
      </w:r>
    </w:p>
    <w:p w14:paraId="5A323CF5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е) предоставляет места для продажи товаров (выполнения работ, оказания услуг) на ярмарке;</w:t>
      </w:r>
    </w:p>
    <w:p w14:paraId="54596FB9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ж) организует работы по:</w:t>
      </w:r>
    </w:p>
    <w:p w14:paraId="061FFB8E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санитарной уборке места для продажи товаров (выполнения работ, оказания услуг) на ярмарке;</w:t>
      </w:r>
    </w:p>
    <w:p w14:paraId="140226EB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разметке и нумерации мест для продажи товаров (выполнения работ, оказания услуг) согласно схеме размещения мест для продажи товаров (выполнения работ, оказания услуг);</w:t>
      </w:r>
    </w:p>
    <w:p w14:paraId="319BBEEB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принятию мер, направленных на предотвращение террористических актов;</w:t>
      </w:r>
    </w:p>
    <w:p w14:paraId="3EF80407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оснащению площадки необходимыми вывесками и информационными стендами;</w:t>
      </w:r>
    </w:p>
    <w:p w14:paraId="4BBF6565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размещению участников ярмарки на местах для продажи товаров (выполнения работ, оказания услуг);</w:t>
      </w:r>
    </w:p>
    <w:p w14:paraId="08A1C044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организации продажи товаров (выполнения работ, оказания услуг) в соответствии со специализацией ярмарки;</w:t>
      </w:r>
    </w:p>
    <w:p w14:paraId="4059ABBF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обеспечению соблюдения участниками ярмарки требований, установленных законодательством Российской Федерации о защите прав потребителей, законодательством Российской Федерации в области обеспечения санитарно-эпидемиологического благополучия населения, законодательством Российской Федерации о пожарной безопасности, законодательством в области охраны окружающей среды, и других установленных федеральными законами требований;</w:t>
      </w:r>
    </w:p>
    <w:p w14:paraId="4B1E9D52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обеспечению соблюдения периодичности проведения и режима работы ярмарки;</w:t>
      </w:r>
    </w:p>
    <w:p w14:paraId="708631F2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з) обеспечивает:</w:t>
      </w:r>
    </w:p>
    <w:p w14:paraId="673704FA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наличие в доступном для покупателей месте контрольных весов;</w:t>
      </w:r>
    </w:p>
    <w:p w14:paraId="44C6D299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применение участниками ярмарки контрольно-кассовой техники в случаях, предусмотренных законодательством Российской Федерации;</w:t>
      </w:r>
    </w:p>
    <w:p w14:paraId="1A8A0104" w14:textId="77777777" w:rsidR="00FC02B9" w:rsidRDefault="00FC02B9" w:rsidP="00FC02B9">
      <w:pPr>
        <w:pStyle w:val="ConsPlusNormal"/>
        <w:jc w:val="both"/>
      </w:pPr>
      <w:r>
        <w:t xml:space="preserve">(абзац введен </w:t>
      </w:r>
      <w:hyperlink r:id="rId73">
        <w:r>
          <w:rPr>
            <w:color w:val="0000FF"/>
          </w:rPr>
          <w:t>Постановлением</w:t>
        </w:r>
      </w:hyperlink>
      <w:r>
        <w:t xml:space="preserve"> Кабинета Министров ЧР от 27.03.2024 N 136)</w:t>
      </w:r>
    </w:p>
    <w:p w14:paraId="3B55AA3B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организацию охраны общественного порядка в месте проведения ярмарки;</w:t>
      </w:r>
    </w:p>
    <w:p w14:paraId="6070609D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lastRenderedPageBreak/>
        <w:t>решение спорных вопросов, возникающих у участников ярмарки;</w:t>
      </w:r>
    </w:p>
    <w:p w14:paraId="5237564E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наличие питьевой воды и туалетов;</w:t>
      </w:r>
    </w:p>
    <w:p w14:paraId="2FF6BE10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вывоз и транспортирование твердых коммунальных отходов;</w:t>
      </w:r>
    </w:p>
    <w:p w14:paraId="27E6297B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доступность для инвалидов места проведения ярмарки и объектов, расположенных на ней.</w:t>
      </w:r>
    </w:p>
    <w:p w14:paraId="43D219F7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2.10. В период проведения ярмарки организатор ярмарки назначает и обеспечивает нахождение на территории ярмарки лица, ответственного за ее проведение.</w:t>
      </w:r>
    </w:p>
    <w:p w14:paraId="6E3B011A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В месте проведения ярмарки необходимо наличие стенда, содержащего:</w:t>
      </w:r>
    </w:p>
    <w:p w14:paraId="68A6439F" w14:textId="77777777" w:rsidR="00FC02B9" w:rsidRDefault="00FC02B9" w:rsidP="00FC02B9">
      <w:pPr>
        <w:pStyle w:val="ConsPlusNormal"/>
        <w:spacing w:before="220"/>
        <w:ind w:firstLine="540"/>
        <w:jc w:val="both"/>
      </w:pPr>
      <w:hyperlink r:id="rId74">
        <w:r>
          <w:rPr>
            <w:color w:val="0000FF"/>
          </w:rPr>
          <w:t>Закон</w:t>
        </w:r>
      </w:hyperlink>
      <w:r>
        <w:t xml:space="preserve"> Российской Федерации "О защите прав потребителей";</w:t>
      </w:r>
    </w:p>
    <w:p w14:paraId="4D7D0A4B" w14:textId="77777777" w:rsidR="00FC02B9" w:rsidRDefault="00FC02B9" w:rsidP="00FC02B9">
      <w:pPr>
        <w:pStyle w:val="ConsPlusNormal"/>
        <w:spacing w:before="220"/>
        <w:ind w:firstLine="540"/>
        <w:jc w:val="both"/>
      </w:pPr>
      <w:hyperlink r:id="rId75">
        <w:r>
          <w:rPr>
            <w:color w:val="0000FF"/>
          </w:rPr>
          <w:t>Правила</w:t>
        </w:r>
      </w:hyperlink>
      <w:r>
        <w:t xml:space="preserve"> продажи товаров по договору розничной купли-продажи, утвержденные постановлением Правительства Российской Федерации от 31 декабря 2020 г. N 2463 "Об утверждении Правил продажи товаров по договору розничной купли-продажи, перечня товаров длительного пользования, на которые не распространяется требование потребителя о безвозмездном предоставлении ему товара, обладающего этими же основными потребительскими свойствами, на период ремонта или замены такого товара, и перечня непродовольственных товаров надлежащего качества, не подлежащих обмену, а также о внесении изменений в некоторые акты Правительства Российской Федерации";</w:t>
      </w:r>
    </w:p>
    <w:p w14:paraId="5100CFCA" w14:textId="77777777" w:rsidR="00FC02B9" w:rsidRDefault="00FC02B9" w:rsidP="00FC02B9">
      <w:pPr>
        <w:pStyle w:val="ConsPlusNormal"/>
        <w:jc w:val="both"/>
      </w:pPr>
      <w:r>
        <w:t xml:space="preserve">(в ред. </w:t>
      </w:r>
      <w:hyperlink r:id="rId76">
        <w:r>
          <w:rPr>
            <w:color w:val="0000FF"/>
          </w:rPr>
          <w:t>Постановления</w:t>
        </w:r>
      </w:hyperlink>
      <w:r>
        <w:t xml:space="preserve"> Кабинета Министров ЧР от 09.02.2022 N 39)</w:t>
      </w:r>
    </w:p>
    <w:p w14:paraId="27304B7B" w14:textId="77777777" w:rsidR="00FC02B9" w:rsidRDefault="00FC02B9" w:rsidP="00FC02B9">
      <w:pPr>
        <w:pStyle w:val="ConsPlusNormal"/>
        <w:spacing w:before="220"/>
        <w:ind w:firstLine="540"/>
        <w:jc w:val="both"/>
      </w:pPr>
      <w:hyperlink r:id="rId77">
        <w:r>
          <w:rPr>
            <w:color w:val="0000FF"/>
          </w:rPr>
          <w:t>Правила</w:t>
        </w:r>
      </w:hyperlink>
      <w:r>
        <w:t xml:space="preserve"> бытового обслуживания населения, утвержденные постановлением Правительства Российской Федерации от 21 сентября 2020 г. N 1514;</w:t>
      </w:r>
    </w:p>
    <w:p w14:paraId="02CC7206" w14:textId="77777777" w:rsidR="00FC02B9" w:rsidRDefault="00FC02B9" w:rsidP="00FC02B9">
      <w:pPr>
        <w:pStyle w:val="ConsPlusNormal"/>
        <w:jc w:val="both"/>
      </w:pPr>
      <w:r>
        <w:t xml:space="preserve">(в ред. </w:t>
      </w:r>
      <w:hyperlink r:id="rId78">
        <w:r>
          <w:rPr>
            <w:color w:val="0000FF"/>
          </w:rPr>
          <w:t>Постановления</w:t>
        </w:r>
      </w:hyperlink>
      <w:r>
        <w:t xml:space="preserve"> Кабинета Министров ЧР от 09.02.2022 N 39)</w:t>
      </w:r>
    </w:p>
    <w:p w14:paraId="783EF677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настоящий Порядок;</w:t>
      </w:r>
    </w:p>
    <w:p w14:paraId="22822C78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схему размещения мест для продажи товаров (выполнения работ, оказания услуг);</w:t>
      </w:r>
    </w:p>
    <w:p w14:paraId="76F0BE19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книгу отзывов и предложений;</w:t>
      </w:r>
    </w:p>
    <w:p w14:paraId="0CB9C25E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номера телефонов должностных лиц органов государственного контроля (надзора), органов муниципального контроля.</w:t>
      </w:r>
    </w:p>
    <w:p w14:paraId="4D62383C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На месте проведения ярмарки организатор ярмарки обеспечивает наличие средств и материалов, необходимых для оказания первой медицинской помощи.</w:t>
      </w:r>
    </w:p>
    <w:p w14:paraId="4C143674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2.11. В соответствии с законодательством Российской Федерации на территории ярмарок запрещена реализация товаров:</w:t>
      </w:r>
    </w:p>
    <w:p w14:paraId="3E79E61E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без товаросопроводительных документов, обеспечивающих прослеживаемость товаров и подтверждающих их соответствие установленным требованиям, в целях обеспечения качества и безопасности пищевой продукции;</w:t>
      </w:r>
    </w:p>
    <w:p w14:paraId="657DEEE7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в таре и упаковке с нарушенной целостностью, без этикетки (ярлыка) от транспортной упаковки пищевой продукции или листка-вкладыша, помещаемого в каждую транспортную упаковку;</w:t>
      </w:r>
    </w:p>
    <w:p w14:paraId="2B43043D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пищевой продукции с истекшими сроками годности;</w:t>
      </w:r>
    </w:p>
    <w:p w14:paraId="4506565A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 xml:space="preserve">пищевых продуктов животного происхождения </w:t>
      </w:r>
      <w:proofErr w:type="gramStart"/>
      <w:r>
        <w:t>без соблюдения</w:t>
      </w:r>
      <w:proofErr w:type="gramEnd"/>
      <w:r>
        <w:t xml:space="preserve"> установленных законодательством Российской Федерации условий для их продажи;</w:t>
      </w:r>
    </w:p>
    <w:p w14:paraId="1F2B8B65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lastRenderedPageBreak/>
        <w:t>при отсутствии холодильного оборудования при реализации скоропортящейся пищевой продукции;</w:t>
      </w:r>
    </w:p>
    <w:p w14:paraId="648F6D38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иных товаров, реализация которых ограничена или запрещена законодательством Российской Федерации.</w:t>
      </w:r>
    </w:p>
    <w:p w14:paraId="6D5DDAC7" w14:textId="77777777" w:rsidR="00FC02B9" w:rsidRDefault="00FC02B9" w:rsidP="00FC02B9">
      <w:pPr>
        <w:pStyle w:val="ConsPlusNormal"/>
        <w:jc w:val="both"/>
      </w:pPr>
      <w:r>
        <w:t xml:space="preserve">(п. 2.11 в ред. </w:t>
      </w:r>
      <w:hyperlink r:id="rId79">
        <w:r>
          <w:rPr>
            <w:color w:val="0000FF"/>
          </w:rPr>
          <w:t>Постановления</w:t>
        </w:r>
      </w:hyperlink>
      <w:r>
        <w:t xml:space="preserve"> Кабинета Министров ЧР от 27.03.2024 N 136)</w:t>
      </w:r>
    </w:p>
    <w:p w14:paraId="449EF18A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 xml:space="preserve">2.12. </w:t>
      </w:r>
      <w:hyperlink w:anchor="P453">
        <w:r>
          <w:rPr>
            <w:color w:val="0000FF"/>
          </w:rPr>
          <w:t>Информация</w:t>
        </w:r>
      </w:hyperlink>
      <w:r>
        <w:t xml:space="preserve"> об итогах проведения ярмарок представляется в Минэкономразвития Чувашии по форме согласно приложению N 3 к настоящему Порядку.</w:t>
      </w:r>
    </w:p>
    <w:p w14:paraId="20A50EAE" w14:textId="77777777" w:rsidR="00FC02B9" w:rsidRDefault="00FC02B9" w:rsidP="00FC02B9">
      <w:pPr>
        <w:pStyle w:val="ConsPlusNormal"/>
        <w:jc w:val="both"/>
      </w:pPr>
      <w:r>
        <w:t xml:space="preserve">(в ред. </w:t>
      </w:r>
      <w:hyperlink r:id="rId80">
        <w:r>
          <w:rPr>
            <w:color w:val="0000FF"/>
          </w:rPr>
          <w:t>Постановления</w:t>
        </w:r>
      </w:hyperlink>
      <w:r>
        <w:t xml:space="preserve"> Кабинета Министров ЧР от 27.03.2024 N 136)</w:t>
      </w:r>
    </w:p>
    <w:p w14:paraId="7730F0FD" w14:textId="77777777" w:rsidR="00FC02B9" w:rsidRDefault="00FC02B9" w:rsidP="00FC02B9">
      <w:pPr>
        <w:pStyle w:val="ConsPlusNormal"/>
        <w:jc w:val="both"/>
      </w:pPr>
    </w:p>
    <w:p w14:paraId="2B9A1A90" w14:textId="77777777" w:rsidR="00FC02B9" w:rsidRDefault="00FC02B9" w:rsidP="00FC02B9">
      <w:pPr>
        <w:pStyle w:val="ConsPlusTitle"/>
        <w:jc w:val="center"/>
        <w:outlineLvl w:val="1"/>
      </w:pPr>
      <w:r>
        <w:t>III. Требования к участникам ярмарки</w:t>
      </w:r>
    </w:p>
    <w:p w14:paraId="51F9DB81" w14:textId="77777777" w:rsidR="00FC02B9" w:rsidRDefault="00FC02B9" w:rsidP="00FC02B9">
      <w:pPr>
        <w:pStyle w:val="ConsPlusNormal"/>
        <w:jc w:val="both"/>
      </w:pPr>
    </w:p>
    <w:p w14:paraId="7966D1DB" w14:textId="77777777" w:rsidR="00FC02B9" w:rsidRDefault="00FC02B9" w:rsidP="00FC02B9">
      <w:pPr>
        <w:pStyle w:val="ConsPlusNormal"/>
        <w:ind w:firstLine="540"/>
        <w:jc w:val="both"/>
      </w:pPr>
      <w:r>
        <w:t>В соответствии с законодательством Российской Федерации участник ярмарки обязан:</w:t>
      </w:r>
    </w:p>
    <w:p w14:paraId="788DB145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соблюдать требования, установленные законодательством Российской Федерации о защите прав потребителей, законодательством Российской Федерации в области обеспечения санитарно-эпидемиологического благополучия населения, законодательством Российской Федерации о пожарной безопасности, законодательством в области охраны окружающей среды, и других установленных федеральными законами требований;</w:t>
      </w:r>
    </w:p>
    <w:p w14:paraId="6ED6A7DD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обеспечивать наличие вывески с указанием наименования и места нахождения участника ярмарки - юридического лица либо фамилии, имени, отчества (в случае если имеется) - индивидуального предпринимателя, номера его свидетельства о государственной регистрации и наименования органа, зарегистрировавшего его;</w:t>
      </w:r>
    </w:p>
    <w:p w14:paraId="3BF2B69B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использовать для организации продажи товаров (выполнения работ, оказания услуг) палатки, стеллажи, легкую мебель (столы, стулья), столы для выкладки товаров, образцов изделий и расчета с покупателем;</w:t>
      </w:r>
    </w:p>
    <w:p w14:paraId="695432BF" w14:textId="77777777" w:rsidR="00FC02B9" w:rsidRDefault="00FC02B9" w:rsidP="00FC02B9">
      <w:pPr>
        <w:pStyle w:val="ConsPlusNormal"/>
        <w:jc w:val="both"/>
      </w:pPr>
      <w:r>
        <w:t xml:space="preserve">(в ред. </w:t>
      </w:r>
      <w:hyperlink r:id="rId81">
        <w:r>
          <w:rPr>
            <w:color w:val="0000FF"/>
          </w:rPr>
          <w:t>Постановления</w:t>
        </w:r>
      </w:hyperlink>
      <w:r>
        <w:t xml:space="preserve"> Кабинета Министров ЧР от 30.03.2011 N 104)</w:t>
      </w:r>
    </w:p>
    <w:p w14:paraId="5E2BAC71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иметь в достаточном количестве торговый инвентарь, лотки для выкладки и хранения товаров, упаковочный материал, салфетки, скатерти, емкости для сбора мусора;</w:t>
      </w:r>
    </w:p>
    <w:p w14:paraId="4C8349D6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иметь при себе в течение всего времени работы ярмарки:</w:t>
      </w:r>
    </w:p>
    <w:p w14:paraId="63B467F6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документы:</w:t>
      </w:r>
    </w:p>
    <w:p w14:paraId="1B0544AD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подтверждающие предоставление места для продажи товаров (выполнения работ, оказания услуг);</w:t>
      </w:r>
    </w:p>
    <w:p w14:paraId="34286170" w14:textId="77777777" w:rsidR="00FC02B9" w:rsidRDefault="00FC02B9" w:rsidP="00FC02B9">
      <w:pPr>
        <w:pStyle w:val="ConsPlusNormal"/>
        <w:jc w:val="both"/>
      </w:pPr>
      <w:r>
        <w:t xml:space="preserve">(в ред. </w:t>
      </w:r>
      <w:hyperlink r:id="rId82">
        <w:r>
          <w:rPr>
            <w:color w:val="0000FF"/>
          </w:rPr>
          <w:t>Постановления</w:t>
        </w:r>
      </w:hyperlink>
      <w:r>
        <w:t xml:space="preserve"> Кабинета Министров ЧР от 30.03.2011 N 104)</w:t>
      </w:r>
    </w:p>
    <w:p w14:paraId="0C2ECF32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подтверждающие качество и безопасность товаров (работ, услуг);</w:t>
      </w:r>
    </w:p>
    <w:p w14:paraId="7ACF6BE8" w14:textId="77777777" w:rsidR="00FC02B9" w:rsidRDefault="00FC02B9" w:rsidP="00FC02B9">
      <w:pPr>
        <w:pStyle w:val="ConsPlusNormal"/>
        <w:jc w:val="both"/>
      </w:pPr>
      <w:r>
        <w:t xml:space="preserve">(в ред. </w:t>
      </w:r>
      <w:hyperlink r:id="rId83">
        <w:r>
          <w:rPr>
            <w:color w:val="0000FF"/>
          </w:rPr>
          <w:t>Постановления</w:t>
        </w:r>
      </w:hyperlink>
      <w:r>
        <w:t xml:space="preserve"> Кабинета Министров ЧР от 30.03.2011 N 104)</w:t>
      </w:r>
    </w:p>
    <w:p w14:paraId="026B8CB6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подтверждающие осуществление крестьянским (фермерским) хозяйством его деятельности, ведение личного подсобного хозяйства или занятие садоводством, огородничеством, животноводством (для граждан - глав крестьянских (фермерских) хозяйств, членов таких хозяйств, граждан, ведущих личное подсобное хозяйство или занимающихся садоводством, огородничеством, животноводством);</w:t>
      </w:r>
    </w:p>
    <w:p w14:paraId="7301C51B" w14:textId="77777777" w:rsidR="00FC02B9" w:rsidRDefault="00FC02B9" w:rsidP="00FC02B9">
      <w:pPr>
        <w:pStyle w:val="ConsPlusNormal"/>
        <w:jc w:val="both"/>
      </w:pPr>
      <w:r>
        <w:t xml:space="preserve">(в ред. </w:t>
      </w:r>
      <w:hyperlink r:id="rId84">
        <w:r>
          <w:rPr>
            <w:color w:val="0000FF"/>
          </w:rPr>
          <w:t>Постановления</w:t>
        </w:r>
      </w:hyperlink>
      <w:r>
        <w:t xml:space="preserve"> Кабинета Министров ЧР от 23.04.2014 N 127)</w:t>
      </w:r>
    </w:p>
    <w:p w14:paraId="25F39659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 xml:space="preserve">удостоверяющие личность участника ярмарки (для индивидуальных предпринимателей и граждан - глав крестьянских (фермерских) хозяйств, членов таких хозяйств, граждан, ведущих личное подсобное хозяйство или занимающихся садоводством, огородничеством, животноводством, а также физических лиц, привлекаемых юридическими лицами для </w:t>
      </w:r>
      <w:r>
        <w:lastRenderedPageBreak/>
        <w:t>осуществления деятельности по продаже товаров (выполнению работ, оказанию услуг) на ярмарке);</w:t>
      </w:r>
    </w:p>
    <w:p w14:paraId="0CDB905A" w14:textId="77777777" w:rsidR="00FC02B9" w:rsidRDefault="00FC02B9" w:rsidP="00FC02B9">
      <w:pPr>
        <w:pStyle w:val="ConsPlusNormal"/>
        <w:jc w:val="both"/>
      </w:pPr>
      <w:r>
        <w:t xml:space="preserve">(в ред. </w:t>
      </w:r>
      <w:hyperlink r:id="rId85">
        <w:r>
          <w:rPr>
            <w:color w:val="0000FF"/>
          </w:rPr>
          <w:t>Постановления</w:t>
        </w:r>
      </w:hyperlink>
      <w:r>
        <w:t xml:space="preserve"> Кабинета Министров ЧР от 23.04.2014 N 127)</w:t>
      </w:r>
    </w:p>
    <w:p w14:paraId="5E3D9320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личную медицинскую книжку с отметкой о прохождении медицинского осмотра для работников организаций, деятельность которых связана с производством, хранением, транспортировкой и реализацией пищевых продуктов;</w:t>
      </w:r>
    </w:p>
    <w:p w14:paraId="7B4228EF" w14:textId="77777777" w:rsidR="00FC02B9" w:rsidRDefault="00FC02B9" w:rsidP="00FC02B9">
      <w:pPr>
        <w:pStyle w:val="ConsPlusNormal"/>
        <w:jc w:val="both"/>
      </w:pPr>
      <w:r>
        <w:t xml:space="preserve">(в ред. </w:t>
      </w:r>
      <w:hyperlink r:id="rId86">
        <w:r>
          <w:rPr>
            <w:color w:val="0000FF"/>
          </w:rPr>
          <w:t>Постановления</w:t>
        </w:r>
      </w:hyperlink>
      <w:r>
        <w:t xml:space="preserve"> Кабинета Министров ЧР от 23.04.2014 N 127)</w:t>
      </w:r>
    </w:p>
    <w:p w14:paraId="342951C2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87">
        <w:r>
          <w:rPr>
            <w:color w:val="0000FF"/>
          </w:rPr>
          <w:t>Постановление</w:t>
        </w:r>
      </w:hyperlink>
      <w:r>
        <w:t xml:space="preserve"> Кабинета Министров ЧР от 23.04.2014 N 127;</w:t>
      </w:r>
    </w:p>
    <w:p w14:paraId="30325FE9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товаросопроводительные документы на реализуемую продукцию (для юридических лиц и индивидуальных предпринимателей);</w:t>
      </w:r>
    </w:p>
    <w:p w14:paraId="17963EB8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подтверждающие проведение ветеринарно-санитарной экспертизы продукции животного происхождения и продукции растительного происхождения непромышленного изготовления для пищевых целей, а также кормов и кормовых добавок растительного происхождения;</w:t>
      </w:r>
    </w:p>
    <w:p w14:paraId="79F0E0D9" w14:textId="77777777" w:rsidR="00FC02B9" w:rsidRDefault="00FC02B9" w:rsidP="00FC02B9">
      <w:pPr>
        <w:pStyle w:val="ConsPlusNormal"/>
        <w:jc w:val="both"/>
      </w:pPr>
      <w:r>
        <w:t xml:space="preserve">(в ред. </w:t>
      </w:r>
      <w:hyperlink r:id="rId88">
        <w:r>
          <w:rPr>
            <w:color w:val="0000FF"/>
          </w:rPr>
          <w:t>Постановления</w:t>
        </w:r>
      </w:hyperlink>
      <w:r>
        <w:t xml:space="preserve"> Кабинета Министров ЧР от 27.03.2024 N 136)</w:t>
      </w:r>
    </w:p>
    <w:p w14:paraId="28EED407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производить уборку мусора после завершения продажи товаров (выполнения работ, оказания услуг) по месту осуществления деятельности;</w:t>
      </w:r>
    </w:p>
    <w:p w14:paraId="6D48D94C" w14:textId="77777777" w:rsidR="00FC02B9" w:rsidRDefault="00FC02B9" w:rsidP="00FC02B9">
      <w:pPr>
        <w:pStyle w:val="ConsPlusNormal"/>
        <w:jc w:val="both"/>
      </w:pPr>
      <w:r>
        <w:t xml:space="preserve">(в ред. </w:t>
      </w:r>
      <w:hyperlink r:id="rId89">
        <w:r>
          <w:rPr>
            <w:color w:val="0000FF"/>
          </w:rPr>
          <w:t>Постановления</w:t>
        </w:r>
      </w:hyperlink>
      <w:r>
        <w:t xml:space="preserve"> Кабинета Министров ЧР от 30.03.2011 N 104)</w:t>
      </w:r>
    </w:p>
    <w:p w14:paraId="1EC520C3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обеспечивать доступ должностных лиц органов государственного контроля (надзора), органов муниципального контроля для проведения контрольных (надзорных) мероприятий.</w:t>
      </w:r>
    </w:p>
    <w:p w14:paraId="0B869EE7" w14:textId="77777777" w:rsidR="00FC02B9" w:rsidRDefault="00FC02B9" w:rsidP="00FC02B9">
      <w:pPr>
        <w:pStyle w:val="ConsPlusNormal"/>
        <w:jc w:val="both"/>
      </w:pPr>
      <w:r>
        <w:t xml:space="preserve">(в ред. Постановлений Кабинета Министров ЧР от 23.04.2014 </w:t>
      </w:r>
      <w:hyperlink r:id="rId90">
        <w:r>
          <w:rPr>
            <w:color w:val="0000FF"/>
          </w:rPr>
          <w:t>N 127</w:t>
        </w:r>
      </w:hyperlink>
      <w:r>
        <w:t xml:space="preserve">, от 27.03.2024 </w:t>
      </w:r>
      <w:hyperlink r:id="rId91">
        <w:r>
          <w:rPr>
            <w:color w:val="0000FF"/>
          </w:rPr>
          <w:t>N 136</w:t>
        </w:r>
      </w:hyperlink>
      <w:r>
        <w:t>)</w:t>
      </w:r>
    </w:p>
    <w:p w14:paraId="468AB106" w14:textId="77777777" w:rsidR="00FC02B9" w:rsidRDefault="00FC02B9" w:rsidP="00FC02B9">
      <w:pPr>
        <w:pStyle w:val="ConsPlusNormal"/>
        <w:jc w:val="both"/>
      </w:pPr>
    </w:p>
    <w:p w14:paraId="51B61A5B" w14:textId="77777777" w:rsidR="00FC02B9" w:rsidRDefault="00FC02B9" w:rsidP="00FC02B9">
      <w:pPr>
        <w:pStyle w:val="ConsPlusNormal"/>
        <w:jc w:val="both"/>
      </w:pPr>
    </w:p>
    <w:p w14:paraId="521DF378" w14:textId="77777777" w:rsidR="00FC02B9" w:rsidRDefault="00FC02B9" w:rsidP="00FC02B9">
      <w:pPr>
        <w:pStyle w:val="ConsPlusNormal"/>
        <w:jc w:val="both"/>
      </w:pPr>
    </w:p>
    <w:p w14:paraId="62121756" w14:textId="77777777" w:rsidR="00FC02B9" w:rsidRDefault="00FC02B9" w:rsidP="00FC02B9">
      <w:pPr>
        <w:pStyle w:val="ConsPlusNormal"/>
        <w:jc w:val="both"/>
      </w:pPr>
    </w:p>
    <w:p w14:paraId="6B1628CA" w14:textId="77777777" w:rsidR="00FC02B9" w:rsidRDefault="00FC02B9" w:rsidP="00FC02B9">
      <w:pPr>
        <w:pStyle w:val="ConsPlusNormal"/>
        <w:jc w:val="both"/>
      </w:pPr>
    </w:p>
    <w:p w14:paraId="4C27B276" w14:textId="77777777" w:rsidR="00FC02B9" w:rsidRDefault="00FC02B9" w:rsidP="00FC02B9">
      <w:pPr>
        <w:pStyle w:val="ConsPlusNormal"/>
        <w:jc w:val="right"/>
        <w:outlineLvl w:val="1"/>
      </w:pPr>
      <w:r>
        <w:t>Приложение N 1</w:t>
      </w:r>
    </w:p>
    <w:p w14:paraId="29F6340E" w14:textId="77777777" w:rsidR="00FC02B9" w:rsidRDefault="00FC02B9" w:rsidP="00FC02B9">
      <w:pPr>
        <w:pStyle w:val="ConsPlusNormal"/>
        <w:jc w:val="right"/>
      </w:pPr>
      <w:r>
        <w:t>к Порядку организации ярмарок</w:t>
      </w:r>
    </w:p>
    <w:p w14:paraId="6537D919" w14:textId="77777777" w:rsidR="00FC02B9" w:rsidRDefault="00FC02B9" w:rsidP="00FC02B9">
      <w:pPr>
        <w:pStyle w:val="ConsPlusNormal"/>
        <w:jc w:val="right"/>
      </w:pPr>
      <w:r>
        <w:t>на территории Чувашской Республики</w:t>
      </w:r>
    </w:p>
    <w:p w14:paraId="2A907005" w14:textId="77777777" w:rsidR="00FC02B9" w:rsidRDefault="00FC02B9" w:rsidP="00FC02B9">
      <w:pPr>
        <w:pStyle w:val="ConsPlusNormal"/>
        <w:jc w:val="right"/>
      </w:pPr>
      <w:r>
        <w:t>и продажи товаров (выполнения работ,</w:t>
      </w:r>
    </w:p>
    <w:p w14:paraId="022644CA" w14:textId="77777777" w:rsidR="00FC02B9" w:rsidRDefault="00FC02B9" w:rsidP="00FC02B9">
      <w:pPr>
        <w:pStyle w:val="ConsPlusNormal"/>
        <w:jc w:val="right"/>
      </w:pPr>
      <w:r>
        <w:t>оказания услуг) на них</w:t>
      </w:r>
    </w:p>
    <w:p w14:paraId="1129AC1D" w14:textId="77777777" w:rsidR="00FC02B9" w:rsidRDefault="00FC02B9" w:rsidP="00FC02B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C02B9" w14:paraId="45D7904C" w14:textId="77777777" w:rsidTr="0065337F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C86E5" w14:textId="77777777" w:rsidR="00FC02B9" w:rsidRDefault="00FC02B9" w:rsidP="0065337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FA5B5" w14:textId="77777777" w:rsidR="00FC02B9" w:rsidRDefault="00FC02B9" w:rsidP="0065337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66D4D22A" w14:textId="77777777" w:rsidR="00FC02B9" w:rsidRDefault="00FC02B9" w:rsidP="0065337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0D8F850E" w14:textId="77777777" w:rsidR="00FC02B9" w:rsidRDefault="00FC02B9" w:rsidP="0065337F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 </w:t>
            </w:r>
            <w:hyperlink r:id="rId92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Кабинета Министров ЧР от 06.09.2018 N 343;</w:t>
            </w:r>
          </w:p>
          <w:p w14:paraId="55F01DDC" w14:textId="77777777" w:rsidR="00FC02B9" w:rsidRDefault="00FC02B9" w:rsidP="0065337F">
            <w:pPr>
              <w:pStyle w:val="ConsPlusNormal"/>
              <w:jc w:val="center"/>
            </w:pPr>
            <w:r>
              <w:rPr>
                <w:color w:val="392C69"/>
              </w:rPr>
              <w:t xml:space="preserve">в ред. Постановлений Кабинета Министров ЧР от 09.02.2022 </w:t>
            </w:r>
            <w:hyperlink r:id="rId93">
              <w:r>
                <w:rPr>
                  <w:color w:val="0000FF"/>
                </w:rPr>
                <w:t>N 39</w:t>
              </w:r>
            </w:hyperlink>
            <w:r>
              <w:rPr>
                <w:color w:val="392C69"/>
              </w:rPr>
              <w:t>,</w:t>
            </w:r>
          </w:p>
          <w:p w14:paraId="77B66E77" w14:textId="77777777" w:rsidR="00FC02B9" w:rsidRDefault="00FC02B9" w:rsidP="0065337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27.03.2024 </w:t>
            </w:r>
            <w:hyperlink r:id="rId94">
              <w:r>
                <w:rPr>
                  <w:color w:val="0000FF"/>
                </w:rPr>
                <w:t>N 136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8BA80" w14:textId="77777777" w:rsidR="00FC02B9" w:rsidRDefault="00FC02B9" w:rsidP="0065337F">
            <w:pPr>
              <w:pStyle w:val="ConsPlusNormal"/>
            </w:pPr>
          </w:p>
        </w:tc>
      </w:tr>
    </w:tbl>
    <w:p w14:paraId="79C79E9B" w14:textId="77777777" w:rsidR="00FC02B9" w:rsidRDefault="00FC02B9" w:rsidP="00FC02B9">
      <w:pPr>
        <w:pStyle w:val="ConsPlusNormal"/>
        <w:jc w:val="both"/>
      </w:pPr>
    </w:p>
    <w:p w14:paraId="7A1C88D5" w14:textId="77777777" w:rsidR="00FC02B9" w:rsidRDefault="00FC02B9" w:rsidP="00FC02B9">
      <w:pPr>
        <w:pStyle w:val="ConsPlusNonformat"/>
        <w:jc w:val="both"/>
      </w:pPr>
      <w:bookmarkStart w:id="6" w:name="P227"/>
      <w:bookmarkEnd w:id="6"/>
      <w:r>
        <w:t xml:space="preserve">                                 ПЕРЕЧЕНЬ</w:t>
      </w:r>
    </w:p>
    <w:p w14:paraId="33BA3C34" w14:textId="77777777" w:rsidR="00FC02B9" w:rsidRDefault="00FC02B9" w:rsidP="00FC02B9">
      <w:pPr>
        <w:pStyle w:val="ConsPlusNonformat"/>
        <w:jc w:val="both"/>
      </w:pPr>
      <w:r>
        <w:t xml:space="preserve">              ярмарок, планируемых к проведению в ______ году</w:t>
      </w:r>
    </w:p>
    <w:p w14:paraId="0AA4753B" w14:textId="77777777" w:rsidR="00FC02B9" w:rsidRDefault="00FC02B9" w:rsidP="00FC02B9">
      <w:pPr>
        <w:pStyle w:val="ConsPlusNonformat"/>
        <w:jc w:val="both"/>
      </w:pPr>
      <w:r>
        <w:t xml:space="preserve"> __________________________________________________________________________</w:t>
      </w:r>
    </w:p>
    <w:p w14:paraId="6231FFD8" w14:textId="77777777" w:rsidR="00FC02B9" w:rsidRDefault="00FC02B9" w:rsidP="00FC02B9">
      <w:pPr>
        <w:pStyle w:val="ConsPlusNonformat"/>
        <w:jc w:val="both"/>
      </w:pPr>
      <w:r>
        <w:t xml:space="preserve">  (наименование исполнительного органа Чувашской Республики, иного органа</w:t>
      </w:r>
    </w:p>
    <w:p w14:paraId="3330F024" w14:textId="77777777" w:rsidR="00FC02B9" w:rsidRDefault="00FC02B9" w:rsidP="00FC02B9">
      <w:pPr>
        <w:pStyle w:val="ConsPlusNonformat"/>
        <w:jc w:val="both"/>
      </w:pPr>
      <w:r>
        <w:t xml:space="preserve">         государственной власти Чувашской Республики, администрации</w:t>
      </w:r>
    </w:p>
    <w:p w14:paraId="7779536A" w14:textId="77777777" w:rsidR="00FC02B9" w:rsidRDefault="00FC02B9" w:rsidP="00FC02B9">
      <w:pPr>
        <w:pStyle w:val="ConsPlusNonformat"/>
        <w:jc w:val="both"/>
      </w:pPr>
      <w:r>
        <w:t xml:space="preserve">       муниципального округа, городского округа Чувашской Республики)</w:t>
      </w:r>
    </w:p>
    <w:p w14:paraId="04820E82" w14:textId="77777777" w:rsidR="00FC02B9" w:rsidRDefault="00FC02B9" w:rsidP="00FC02B9">
      <w:pPr>
        <w:pStyle w:val="ConsPlusNonformat"/>
        <w:jc w:val="both"/>
      </w:pPr>
      <w:r>
        <w:t>на территории ______________________________________ Чувашской Республики</w:t>
      </w:r>
    </w:p>
    <w:p w14:paraId="0C735497" w14:textId="77777777" w:rsidR="00FC02B9" w:rsidRDefault="00FC02B9" w:rsidP="00FC02B9">
      <w:pPr>
        <w:pStyle w:val="ConsPlusNonformat"/>
        <w:jc w:val="both"/>
      </w:pPr>
      <w:r>
        <w:t xml:space="preserve">               (наименование муниципального округа,</w:t>
      </w:r>
    </w:p>
    <w:p w14:paraId="3F80E3A5" w14:textId="77777777" w:rsidR="00FC02B9" w:rsidRDefault="00FC02B9" w:rsidP="00FC02B9">
      <w:pPr>
        <w:pStyle w:val="ConsPlusNonformat"/>
        <w:jc w:val="both"/>
      </w:pPr>
      <w:r>
        <w:t xml:space="preserve">                        городского округа)</w:t>
      </w:r>
    </w:p>
    <w:p w14:paraId="4EAA1306" w14:textId="77777777" w:rsidR="00FC02B9" w:rsidRDefault="00FC02B9" w:rsidP="00FC02B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4"/>
        <w:gridCol w:w="2783"/>
        <w:gridCol w:w="1975"/>
        <w:gridCol w:w="1729"/>
        <w:gridCol w:w="1020"/>
        <w:gridCol w:w="1113"/>
      </w:tblGrid>
      <w:tr w:rsidR="00FC02B9" w14:paraId="1E8E243F" w14:textId="77777777" w:rsidTr="0065337F">
        <w:tc>
          <w:tcPr>
            <w:tcW w:w="394" w:type="dxa"/>
            <w:tcBorders>
              <w:left w:val="nil"/>
            </w:tcBorders>
          </w:tcPr>
          <w:p w14:paraId="6DA89E1A" w14:textId="77777777" w:rsidR="00FC02B9" w:rsidRDefault="00FC02B9" w:rsidP="0065337F">
            <w:pPr>
              <w:pStyle w:val="ConsPlusNormal"/>
              <w:jc w:val="center"/>
            </w:pPr>
            <w:r>
              <w:t>N</w:t>
            </w:r>
          </w:p>
          <w:p w14:paraId="78C62BE0" w14:textId="77777777" w:rsidR="00FC02B9" w:rsidRDefault="00FC02B9" w:rsidP="0065337F">
            <w:pPr>
              <w:pStyle w:val="ConsPlusNormal"/>
              <w:jc w:val="center"/>
            </w:pPr>
            <w:proofErr w:type="spellStart"/>
            <w:r>
              <w:t>пп</w:t>
            </w:r>
            <w:proofErr w:type="spellEnd"/>
          </w:p>
        </w:tc>
        <w:tc>
          <w:tcPr>
            <w:tcW w:w="2783" w:type="dxa"/>
          </w:tcPr>
          <w:p w14:paraId="658E27E2" w14:textId="77777777" w:rsidR="00FC02B9" w:rsidRDefault="00FC02B9" w:rsidP="0065337F">
            <w:pPr>
              <w:pStyle w:val="ConsPlusNormal"/>
              <w:jc w:val="center"/>
            </w:pPr>
            <w:r>
              <w:t>Организатор ярмарки (наименование, ИНН, юридический адрес)</w:t>
            </w:r>
          </w:p>
        </w:tc>
        <w:tc>
          <w:tcPr>
            <w:tcW w:w="1975" w:type="dxa"/>
          </w:tcPr>
          <w:p w14:paraId="199CFE84" w14:textId="77777777" w:rsidR="00FC02B9" w:rsidRDefault="00FC02B9" w:rsidP="0065337F">
            <w:pPr>
              <w:pStyle w:val="ConsPlusNormal"/>
              <w:jc w:val="center"/>
            </w:pPr>
            <w:r>
              <w:t>Место проведения ярмарки (адрес)</w:t>
            </w:r>
          </w:p>
        </w:tc>
        <w:tc>
          <w:tcPr>
            <w:tcW w:w="1729" w:type="dxa"/>
          </w:tcPr>
          <w:p w14:paraId="36DCD9A2" w14:textId="77777777" w:rsidR="00FC02B9" w:rsidRDefault="00FC02B9" w:rsidP="0065337F">
            <w:pPr>
              <w:pStyle w:val="ConsPlusNormal"/>
              <w:jc w:val="center"/>
            </w:pPr>
            <w:r>
              <w:t>Специализация ярмарки</w:t>
            </w:r>
          </w:p>
        </w:tc>
        <w:tc>
          <w:tcPr>
            <w:tcW w:w="1020" w:type="dxa"/>
          </w:tcPr>
          <w:p w14:paraId="5195E0DC" w14:textId="77777777" w:rsidR="00FC02B9" w:rsidRDefault="00FC02B9" w:rsidP="0065337F">
            <w:pPr>
              <w:pStyle w:val="ConsPlusNormal"/>
              <w:jc w:val="center"/>
            </w:pPr>
            <w:r>
              <w:t>Периодичность проведе</w:t>
            </w:r>
            <w:r>
              <w:lastRenderedPageBreak/>
              <w:t>ния ярмарки</w:t>
            </w:r>
          </w:p>
        </w:tc>
        <w:tc>
          <w:tcPr>
            <w:tcW w:w="1113" w:type="dxa"/>
            <w:tcBorders>
              <w:right w:val="nil"/>
            </w:tcBorders>
          </w:tcPr>
          <w:p w14:paraId="7DE03CEC" w14:textId="77777777" w:rsidR="00FC02B9" w:rsidRDefault="00FC02B9" w:rsidP="0065337F">
            <w:pPr>
              <w:pStyle w:val="ConsPlusNormal"/>
              <w:jc w:val="center"/>
            </w:pPr>
            <w:r>
              <w:lastRenderedPageBreak/>
              <w:t xml:space="preserve">Сроки организации </w:t>
            </w:r>
            <w:r>
              <w:lastRenderedPageBreak/>
              <w:t>ярмарки</w:t>
            </w:r>
          </w:p>
        </w:tc>
      </w:tr>
      <w:tr w:rsidR="00FC02B9" w14:paraId="54F81817" w14:textId="77777777" w:rsidTr="0065337F">
        <w:tc>
          <w:tcPr>
            <w:tcW w:w="394" w:type="dxa"/>
            <w:tcBorders>
              <w:left w:val="nil"/>
            </w:tcBorders>
          </w:tcPr>
          <w:p w14:paraId="4E1137C3" w14:textId="77777777" w:rsidR="00FC02B9" w:rsidRDefault="00FC02B9" w:rsidP="0065337F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2783" w:type="dxa"/>
          </w:tcPr>
          <w:p w14:paraId="05951A7F" w14:textId="77777777" w:rsidR="00FC02B9" w:rsidRDefault="00FC02B9" w:rsidP="0065337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75" w:type="dxa"/>
          </w:tcPr>
          <w:p w14:paraId="442627C5" w14:textId="77777777" w:rsidR="00FC02B9" w:rsidRDefault="00FC02B9" w:rsidP="0065337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29" w:type="dxa"/>
          </w:tcPr>
          <w:p w14:paraId="06D07BCC" w14:textId="77777777" w:rsidR="00FC02B9" w:rsidRDefault="00FC02B9" w:rsidP="0065337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0" w:type="dxa"/>
          </w:tcPr>
          <w:p w14:paraId="072A02AD" w14:textId="77777777" w:rsidR="00FC02B9" w:rsidRDefault="00FC02B9" w:rsidP="0065337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right w:val="nil"/>
            </w:tcBorders>
          </w:tcPr>
          <w:p w14:paraId="71B557D9" w14:textId="77777777" w:rsidR="00FC02B9" w:rsidRDefault="00FC02B9" w:rsidP="0065337F">
            <w:pPr>
              <w:pStyle w:val="ConsPlusNormal"/>
              <w:jc w:val="center"/>
            </w:pPr>
            <w:r>
              <w:t>6</w:t>
            </w:r>
          </w:p>
        </w:tc>
      </w:tr>
      <w:tr w:rsidR="00FC02B9" w14:paraId="40479B52" w14:textId="77777777" w:rsidTr="0065337F">
        <w:tc>
          <w:tcPr>
            <w:tcW w:w="394" w:type="dxa"/>
            <w:tcBorders>
              <w:left w:val="nil"/>
            </w:tcBorders>
          </w:tcPr>
          <w:p w14:paraId="4CC118B9" w14:textId="77777777" w:rsidR="00FC02B9" w:rsidRDefault="00FC02B9" w:rsidP="0065337F">
            <w:pPr>
              <w:pStyle w:val="ConsPlusNormal"/>
            </w:pPr>
          </w:p>
        </w:tc>
        <w:tc>
          <w:tcPr>
            <w:tcW w:w="2783" w:type="dxa"/>
          </w:tcPr>
          <w:p w14:paraId="26DE6067" w14:textId="77777777" w:rsidR="00FC02B9" w:rsidRDefault="00FC02B9" w:rsidP="0065337F">
            <w:pPr>
              <w:pStyle w:val="ConsPlusNormal"/>
            </w:pPr>
          </w:p>
        </w:tc>
        <w:tc>
          <w:tcPr>
            <w:tcW w:w="1975" w:type="dxa"/>
          </w:tcPr>
          <w:p w14:paraId="3C25182D" w14:textId="77777777" w:rsidR="00FC02B9" w:rsidRDefault="00FC02B9" w:rsidP="0065337F">
            <w:pPr>
              <w:pStyle w:val="ConsPlusNormal"/>
            </w:pPr>
          </w:p>
        </w:tc>
        <w:tc>
          <w:tcPr>
            <w:tcW w:w="1729" w:type="dxa"/>
          </w:tcPr>
          <w:p w14:paraId="761D3822" w14:textId="77777777" w:rsidR="00FC02B9" w:rsidRDefault="00FC02B9" w:rsidP="0065337F">
            <w:pPr>
              <w:pStyle w:val="ConsPlusNormal"/>
            </w:pPr>
          </w:p>
        </w:tc>
        <w:tc>
          <w:tcPr>
            <w:tcW w:w="1020" w:type="dxa"/>
          </w:tcPr>
          <w:p w14:paraId="59FF5C9F" w14:textId="77777777" w:rsidR="00FC02B9" w:rsidRDefault="00FC02B9" w:rsidP="0065337F">
            <w:pPr>
              <w:pStyle w:val="ConsPlusNormal"/>
            </w:pPr>
          </w:p>
        </w:tc>
        <w:tc>
          <w:tcPr>
            <w:tcW w:w="1113" w:type="dxa"/>
            <w:tcBorders>
              <w:right w:val="nil"/>
            </w:tcBorders>
          </w:tcPr>
          <w:p w14:paraId="34912BBC" w14:textId="77777777" w:rsidR="00FC02B9" w:rsidRDefault="00FC02B9" w:rsidP="0065337F">
            <w:pPr>
              <w:pStyle w:val="ConsPlusNormal"/>
            </w:pPr>
          </w:p>
        </w:tc>
      </w:tr>
      <w:tr w:rsidR="00FC02B9" w14:paraId="7F410959" w14:textId="77777777" w:rsidTr="0065337F">
        <w:tc>
          <w:tcPr>
            <w:tcW w:w="394" w:type="dxa"/>
            <w:tcBorders>
              <w:left w:val="nil"/>
            </w:tcBorders>
          </w:tcPr>
          <w:p w14:paraId="161E7255" w14:textId="77777777" w:rsidR="00FC02B9" w:rsidRDefault="00FC02B9" w:rsidP="0065337F">
            <w:pPr>
              <w:pStyle w:val="ConsPlusNormal"/>
            </w:pPr>
          </w:p>
        </w:tc>
        <w:tc>
          <w:tcPr>
            <w:tcW w:w="2783" w:type="dxa"/>
          </w:tcPr>
          <w:p w14:paraId="2914DCAE" w14:textId="77777777" w:rsidR="00FC02B9" w:rsidRDefault="00FC02B9" w:rsidP="0065337F">
            <w:pPr>
              <w:pStyle w:val="ConsPlusNormal"/>
            </w:pPr>
          </w:p>
        </w:tc>
        <w:tc>
          <w:tcPr>
            <w:tcW w:w="1975" w:type="dxa"/>
          </w:tcPr>
          <w:p w14:paraId="2062C2B9" w14:textId="77777777" w:rsidR="00FC02B9" w:rsidRDefault="00FC02B9" w:rsidP="0065337F">
            <w:pPr>
              <w:pStyle w:val="ConsPlusNormal"/>
            </w:pPr>
          </w:p>
        </w:tc>
        <w:tc>
          <w:tcPr>
            <w:tcW w:w="1729" w:type="dxa"/>
          </w:tcPr>
          <w:p w14:paraId="07D4FFF0" w14:textId="77777777" w:rsidR="00FC02B9" w:rsidRDefault="00FC02B9" w:rsidP="0065337F">
            <w:pPr>
              <w:pStyle w:val="ConsPlusNormal"/>
            </w:pPr>
          </w:p>
        </w:tc>
        <w:tc>
          <w:tcPr>
            <w:tcW w:w="1020" w:type="dxa"/>
          </w:tcPr>
          <w:p w14:paraId="116B4DAB" w14:textId="77777777" w:rsidR="00FC02B9" w:rsidRDefault="00FC02B9" w:rsidP="0065337F">
            <w:pPr>
              <w:pStyle w:val="ConsPlusNormal"/>
            </w:pPr>
          </w:p>
        </w:tc>
        <w:tc>
          <w:tcPr>
            <w:tcW w:w="1113" w:type="dxa"/>
            <w:tcBorders>
              <w:right w:val="nil"/>
            </w:tcBorders>
          </w:tcPr>
          <w:p w14:paraId="5C8F446E" w14:textId="77777777" w:rsidR="00FC02B9" w:rsidRDefault="00FC02B9" w:rsidP="0065337F">
            <w:pPr>
              <w:pStyle w:val="ConsPlusNormal"/>
            </w:pPr>
          </w:p>
        </w:tc>
      </w:tr>
    </w:tbl>
    <w:p w14:paraId="7D108FEB" w14:textId="77777777" w:rsidR="00FC02B9" w:rsidRDefault="00FC02B9" w:rsidP="00FC02B9">
      <w:pPr>
        <w:pStyle w:val="ConsPlusNormal"/>
        <w:jc w:val="both"/>
      </w:pPr>
    </w:p>
    <w:p w14:paraId="7F6E1C7C" w14:textId="77777777" w:rsidR="00FC02B9" w:rsidRDefault="00FC02B9" w:rsidP="00FC02B9">
      <w:pPr>
        <w:pStyle w:val="ConsPlusNormal"/>
        <w:jc w:val="both"/>
      </w:pPr>
    </w:p>
    <w:p w14:paraId="3E47B376" w14:textId="77777777" w:rsidR="00FC02B9" w:rsidRDefault="00FC02B9" w:rsidP="00FC02B9">
      <w:pPr>
        <w:pStyle w:val="ConsPlusNormal"/>
        <w:jc w:val="both"/>
      </w:pPr>
    </w:p>
    <w:p w14:paraId="5FBC9DCB" w14:textId="77777777" w:rsidR="00FC02B9" w:rsidRDefault="00FC02B9" w:rsidP="00FC02B9">
      <w:pPr>
        <w:pStyle w:val="ConsPlusNormal"/>
        <w:jc w:val="both"/>
      </w:pPr>
    </w:p>
    <w:p w14:paraId="61FE4C1C" w14:textId="77777777" w:rsidR="00FC02B9" w:rsidRDefault="00FC02B9" w:rsidP="00FC02B9">
      <w:pPr>
        <w:pStyle w:val="ConsPlusNormal"/>
        <w:jc w:val="both"/>
      </w:pPr>
    </w:p>
    <w:p w14:paraId="73BAC66E" w14:textId="77777777" w:rsidR="00FC02B9" w:rsidRDefault="00FC02B9" w:rsidP="00FC02B9">
      <w:pPr>
        <w:pStyle w:val="ConsPlusNormal"/>
        <w:jc w:val="right"/>
        <w:outlineLvl w:val="1"/>
      </w:pPr>
      <w:r>
        <w:t>Приложение N 2</w:t>
      </w:r>
    </w:p>
    <w:p w14:paraId="5F5B5841" w14:textId="77777777" w:rsidR="00FC02B9" w:rsidRDefault="00FC02B9" w:rsidP="00FC02B9">
      <w:pPr>
        <w:pStyle w:val="ConsPlusNormal"/>
        <w:jc w:val="right"/>
      </w:pPr>
      <w:r>
        <w:t>к Порядку организации ярмарок</w:t>
      </w:r>
    </w:p>
    <w:p w14:paraId="4E559DD7" w14:textId="77777777" w:rsidR="00FC02B9" w:rsidRDefault="00FC02B9" w:rsidP="00FC02B9">
      <w:pPr>
        <w:pStyle w:val="ConsPlusNormal"/>
        <w:jc w:val="right"/>
      </w:pPr>
      <w:r>
        <w:t>на территории Чувашской Республики</w:t>
      </w:r>
    </w:p>
    <w:p w14:paraId="45950DFB" w14:textId="77777777" w:rsidR="00FC02B9" w:rsidRDefault="00FC02B9" w:rsidP="00FC02B9">
      <w:pPr>
        <w:pStyle w:val="ConsPlusNormal"/>
        <w:jc w:val="right"/>
      </w:pPr>
      <w:r>
        <w:t>и продажи товаров (выполнения работ,</w:t>
      </w:r>
    </w:p>
    <w:p w14:paraId="02463DF7" w14:textId="77777777" w:rsidR="00FC02B9" w:rsidRDefault="00FC02B9" w:rsidP="00FC02B9">
      <w:pPr>
        <w:pStyle w:val="ConsPlusNormal"/>
        <w:jc w:val="right"/>
      </w:pPr>
      <w:r>
        <w:t>оказания услуг) на них</w:t>
      </w:r>
    </w:p>
    <w:p w14:paraId="5BC3CFCC" w14:textId="77777777" w:rsidR="00FC02B9" w:rsidRDefault="00FC02B9" w:rsidP="00FC02B9">
      <w:pPr>
        <w:pStyle w:val="ConsPlusNormal"/>
        <w:jc w:val="both"/>
      </w:pPr>
    </w:p>
    <w:p w14:paraId="02079F41" w14:textId="77777777" w:rsidR="00FC02B9" w:rsidRDefault="00FC02B9" w:rsidP="00FC02B9">
      <w:pPr>
        <w:pStyle w:val="ConsPlusTitle"/>
        <w:jc w:val="center"/>
      </w:pPr>
      <w:bookmarkStart w:id="7" w:name="P273"/>
      <w:bookmarkEnd w:id="7"/>
      <w:r>
        <w:t>ПОРЯДОК</w:t>
      </w:r>
    </w:p>
    <w:p w14:paraId="7975386F" w14:textId="77777777" w:rsidR="00FC02B9" w:rsidRDefault="00FC02B9" w:rsidP="00FC02B9">
      <w:pPr>
        <w:pStyle w:val="ConsPlusTitle"/>
        <w:jc w:val="center"/>
      </w:pPr>
      <w:r>
        <w:t>ПРОВЕДЕНИЯ КОНКУРСА ПО ОПРЕДЕЛЕНИЮ ОРГАНИЗАТОРОВ ЯРМАРОК</w:t>
      </w:r>
    </w:p>
    <w:p w14:paraId="2102E088" w14:textId="77777777" w:rsidR="00FC02B9" w:rsidRDefault="00FC02B9" w:rsidP="00FC02B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C02B9" w14:paraId="5D724CB0" w14:textId="77777777" w:rsidTr="0065337F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C82AC" w14:textId="77777777" w:rsidR="00FC02B9" w:rsidRDefault="00FC02B9" w:rsidP="0065337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DBBFB" w14:textId="77777777" w:rsidR="00FC02B9" w:rsidRDefault="00FC02B9" w:rsidP="0065337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54814833" w14:textId="77777777" w:rsidR="00FC02B9" w:rsidRDefault="00FC02B9" w:rsidP="0065337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7EBBB952" w14:textId="77777777" w:rsidR="00FC02B9" w:rsidRDefault="00FC02B9" w:rsidP="0065337F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 </w:t>
            </w:r>
            <w:hyperlink r:id="rId95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Кабинета Министров ЧР от 06.09.2018 N 343;</w:t>
            </w:r>
          </w:p>
          <w:p w14:paraId="02C1751B" w14:textId="77777777" w:rsidR="00FC02B9" w:rsidRDefault="00FC02B9" w:rsidP="0065337F">
            <w:pPr>
              <w:pStyle w:val="ConsPlusNormal"/>
              <w:jc w:val="center"/>
            </w:pPr>
            <w:r>
              <w:rPr>
                <w:color w:val="392C69"/>
              </w:rPr>
              <w:t xml:space="preserve">в ред. Постановлений Кабинета Министров ЧР от 09.02.2022 </w:t>
            </w:r>
            <w:hyperlink r:id="rId96">
              <w:r>
                <w:rPr>
                  <w:color w:val="0000FF"/>
                </w:rPr>
                <w:t>N 39</w:t>
              </w:r>
            </w:hyperlink>
            <w:r>
              <w:rPr>
                <w:color w:val="392C69"/>
              </w:rPr>
              <w:t>,</w:t>
            </w:r>
          </w:p>
          <w:p w14:paraId="52B63917" w14:textId="77777777" w:rsidR="00FC02B9" w:rsidRDefault="00FC02B9" w:rsidP="0065337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27.03.2024 </w:t>
            </w:r>
            <w:hyperlink r:id="rId97">
              <w:r>
                <w:rPr>
                  <w:color w:val="0000FF"/>
                </w:rPr>
                <w:t>N 136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90E9C" w14:textId="77777777" w:rsidR="00FC02B9" w:rsidRDefault="00FC02B9" w:rsidP="0065337F">
            <w:pPr>
              <w:pStyle w:val="ConsPlusNormal"/>
            </w:pPr>
          </w:p>
        </w:tc>
      </w:tr>
    </w:tbl>
    <w:p w14:paraId="04F4E9DC" w14:textId="77777777" w:rsidR="00FC02B9" w:rsidRDefault="00FC02B9" w:rsidP="00FC02B9">
      <w:pPr>
        <w:pStyle w:val="ConsPlusNormal"/>
        <w:jc w:val="both"/>
      </w:pPr>
    </w:p>
    <w:p w14:paraId="42BC624E" w14:textId="77777777" w:rsidR="00FC02B9" w:rsidRDefault="00FC02B9" w:rsidP="00FC02B9">
      <w:pPr>
        <w:pStyle w:val="ConsPlusNormal"/>
        <w:ind w:firstLine="540"/>
        <w:jc w:val="both"/>
      </w:pPr>
      <w:r>
        <w:t>1. Настоящий Порядок определяет условия участия юридических лиц и индивидуальных предпринимателей в конкурсе по определению организаторов ярмарок на территории земельного участка (объекта недвижимости), находящегося в муниципальной собственности, или земельного участка, государственная собственность на который не разграничена (далее - конкурс), а также процедуру проведения конкурса и определения победителя конкурса и не распространяется на ярмарки, организаторами которых выступают органы государственной власти Чувашской Республики, исполняющие функции организатора по проведению ярмарок, органы местного самоуправления.</w:t>
      </w:r>
    </w:p>
    <w:p w14:paraId="50142BD1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2. Для целей настоящего Порядка используются следующие основные понятия:</w:t>
      </w:r>
    </w:p>
    <w:p w14:paraId="30E1D6D4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претендент на участие в конкурсе - юридическое лицо или индивидуальный предприниматель, представляющие заявку на участие в конкурсе (далее - заявка);</w:t>
      </w:r>
    </w:p>
    <w:p w14:paraId="62FB5E0D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организатор конкурса - администрация муниципального округа, городского округа Чувашской Республики, формирующая перечень ярмарок, планируемых к проведению в очередном календарном году;</w:t>
      </w:r>
    </w:p>
    <w:p w14:paraId="60540D29" w14:textId="77777777" w:rsidR="00FC02B9" w:rsidRDefault="00FC02B9" w:rsidP="00FC02B9">
      <w:pPr>
        <w:pStyle w:val="ConsPlusNormal"/>
        <w:jc w:val="both"/>
      </w:pPr>
      <w:r>
        <w:t xml:space="preserve">(в ред. Постановлений Кабинета Министров ЧР от 09.02.2022 </w:t>
      </w:r>
      <w:hyperlink r:id="rId98">
        <w:r>
          <w:rPr>
            <w:color w:val="0000FF"/>
          </w:rPr>
          <w:t>N 39</w:t>
        </w:r>
      </w:hyperlink>
      <w:r>
        <w:t xml:space="preserve">, от 27.03.2024 </w:t>
      </w:r>
      <w:hyperlink r:id="rId99">
        <w:r>
          <w:rPr>
            <w:color w:val="0000FF"/>
          </w:rPr>
          <w:t>N 136</w:t>
        </w:r>
      </w:hyperlink>
      <w:r>
        <w:t>)</w:t>
      </w:r>
    </w:p>
    <w:p w14:paraId="1389C214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участник конкурса - юридическое лицо или индивидуальный предприниматель, допущенные к участию в конкурсе.</w:t>
      </w:r>
    </w:p>
    <w:p w14:paraId="26E72720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3. Проведение конкурса обеспечивает комиссия по проведению конкурса по определению организаторов ярмарок (далее - конкурсная комиссия), состав и положение о которой утверждаются муниципальным правовым актом администрации муниципального округа, городского округа Чувашской Республики. Минимальное количество членов конкурсной комиссии - 3 человека.</w:t>
      </w:r>
    </w:p>
    <w:p w14:paraId="0CD4B066" w14:textId="77777777" w:rsidR="00FC02B9" w:rsidRDefault="00FC02B9" w:rsidP="00FC02B9">
      <w:pPr>
        <w:pStyle w:val="ConsPlusNormal"/>
        <w:jc w:val="both"/>
      </w:pPr>
      <w:r>
        <w:lastRenderedPageBreak/>
        <w:t xml:space="preserve">(в ред. Постановлений Кабинета Министров ЧР от 09.02.2022 </w:t>
      </w:r>
      <w:hyperlink r:id="rId100">
        <w:r>
          <w:rPr>
            <w:color w:val="0000FF"/>
          </w:rPr>
          <w:t>N 39</w:t>
        </w:r>
      </w:hyperlink>
      <w:r>
        <w:t xml:space="preserve">, от 27.03.2024 </w:t>
      </w:r>
      <w:hyperlink r:id="rId101">
        <w:r>
          <w:rPr>
            <w:color w:val="0000FF"/>
          </w:rPr>
          <w:t>N 136</w:t>
        </w:r>
      </w:hyperlink>
      <w:r>
        <w:t>)</w:t>
      </w:r>
    </w:p>
    <w:p w14:paraId="567FEE41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4. Организатор конкурса размещает на своем официальном сайте в информационно-телекоммуникационной сети "Интернет" (далее - сеть "Интернет") настоящий Порядок, а также извещение о проведении конкурса не менее чем за 15 календарных дней до даты окончания приема заявок с указанием:</w:t>
      </w:r>
    </w:p>
    <w:p w14:paraId="04E40C1C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перечня предполагаемых ярмарок, включающего информацию о месте проведения ярмарок, их специализации, периодичности, сроках проведения и режиме работы ярмарок;</w:t>
      </w:r>
    </w:p>
    <w:p w14:paraId="3BB12F24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даты и времени начала и окончания приема, места приема заявок, контактных телефонов;</w:t>
      </w:r>
    </w:p>
    <w:p w14:paraId="176A4EEC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формы заявки;</w:t>
      </w:r>
    </w:p>
    <w:p w14:paraId="64627B37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даты, времени и места проведения конкурса.</w:t>
      </w:r>
    </w:p>
    <w:p w14:paraId="311DD1C3" w14:textId="77777777" w:rsidR="00FC02B9" w:rsidRDefault="00FC02B9" w:rsidP="00FC02B9">
      <w:pPr>
        <w:pStyle w:val="ConsPlusNormal"/>
        <w:spacing w:before="220"/>
        <w:ind w:firstLine="540"/>
        <w:jc w:val="both"/>
      </w:pPr>
      <w:bookmarkStart w:id="8" w:name="P293"/>
      <w:bookmarkEnd w:id="8"/>
      <w:r>
        <w:t xml:space="preserve">5. Претендент на участие в конкурсе представляет организатору конкурса </w:t>
      </w:r>
      <w:hyperlink w:anchor="P329">
        <w:r>
          <w:rPr>
            <w:color w:val="0000FF"/>
          </w:rPr>
          <w:t>заявку</w:t>
        </w:r>
      </w:hyperlink>
      <w:r>
        <w:t xml:space="preserve"> по форме согласно приложению N 1 к настоящему Порядку.</w:t>
      </w:r>
    </w:p>
    <w:p w14:paraId="6004E514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К заявке прилагаются:</w:t>
      </w:r>
    </w:p>
    <w:p w14:paraId="36D515CB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копия документа, удостоверяющего полномочия представителя юридического лица или индивидуального предпринимателя на осуществление действий от имени организации (индивидуального предпринимателя) (в случае, если заявление подается представителем претендента на участие в конкурсе);</w:t>
      </w:r>
    </w:p>
    <w:p w14:paraId="27B1EB4F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документы и информация, подтверждающие предложения претендента на участие в конкурсе, предусмотренные заявкой.</w:t>
      </w:r>
    </w:p>
    <w:p w14:paraId="6F9CF204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Заявка подается претендентом на участие в конкурсе отдельно на проведение каждой ярмарки в срок, указанный в извещении.</w:t>
      </w:r>
    </w:p>
    <w:p w14:paraId="72FD65C2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К заявке по собственной инициативе претендентом на участие в конкурсе могут прилагаться:</w:t>
      </w:r>
    </w:p>
    <w:p w14:paraId="7E35A94D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выписка из Единого государственного реестра юридических лиц, Единого государственного реестра индивидуальных предпринимателей;</w:t>
      </w:r>
    </w:p>
    <w:p w14:paraId="6BACE97A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справка налогового органа, подтверждающая отсутствие у организации неисполненной обязанности по уплате налогов, сборов и иных обязательных платежей, подлежащих уплате в бюджеты бюджетной системы Российской Федерации в соответствии с законодательством Российской Федерации, заверенная в установленном порядке, по состоянию на 1 число месяца подачи заявки.</w:t>
      </w:r>
    </w:p>
    <w:p w14:paraId="6385ECEC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В случае непредставления документов, указанных в абзацах седьмом и восьмом настоящего пункта, администрация муниципального округа, городского округа Чувашской Республики самостоятельно запрашивает их в рамках межведомственного информационного взаимодействия по состоянию на 1 число месяца подачи заявки.</w:t>
      </w:r>
    </w:p>
    <w:p w14:paraId="23DF0077" w14:textId="77777777" w:rsidR="00FC02B9" w:rsidRDefault="00FC02B9" w:rsidP="00FC02B9">
      <w:pPr>
        <w:pStyle w:val="ConsPlusNormal"/>
        <w:jc w:val="both"/>
      </w:pPr>
      <w:r>
        <w:t xml:space="preserve">(в ред. Постановлений Кабинета Министров ЧР от 09.02.2022 </w:t>
      </w:r>
      <w:hyperlink r:id="rId102">
        <w:r>
          <w:rPr>
            <w:color w:val="0000FF"/>
          </w:rPr>
          <w:t>N 39</w:t>
        </w:r>
      </w:hyperlink>
      <w:r>
        <w:t xml:space="preserve">, от 27.03.2024 </w:t>
      </w:r>
      <w:hyperlink r:id="rId103">
        <w:r>
          <w:rPr>
            <w:color w:val="0000FF"/>
          </w:rPr>
          <w:t>N 136</w:t>
        </w:r>
      </w:hyperlink>
      <w:r>
        <w:t>)</w:t>
      </w:r>
    </w:p>
    <w:p w14:paraId="3D2189D5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Претендент на участие в конкурсе не должен иметь просроченную задолженность перед бюджетами всех уровней бюджетной системы Российской Федерации и внебюджетными фондами на 1 число месяца, предшествующего дате опубликования извещения о проведении конкурса.</w:t>
      </w:r>
    </w:p>
    <w:p w14:paraId="4AB1777C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 xml:space="preserve">Претендент на участие в конкурсе - юридическое лицо не должен находиться в процессе реорганизации (за исключением реорганизации юридического лица в форме присоединения к нему другого юридического лица, а также в форме преобразования), ликвидации, банкротства, а </w:t>
      </w:r>
      <w:r>
        <w:lastRenderedPageBreak/>
        <w:t>претендент на участие в конкурсе - индивидуальный предприниматель не должен находиться в процессе прекращения деятельности в качестве индивидуального предпринимателя по состоянию на 1 число месяца подачи заявки.</w:t>
      </w:r>
    </w:p>
    <w:p w14:paraId="1541B85A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6. Поступившая заявка и приложенные к ней документы регистрируются в день их поступления организатором конкурса в журнале регистрации заявок на участие в конкурсе с обязательной фиксацией даты и времени поступления, а также перечня документов. Претенденту на участие в конкурсе выдается расписка, содержащая информацию о заявке и приложенных к ней документах, с указанием должности и расшифровкой подписи лица, осуществляющего прием.</w:t>
      </w:r>
    </w:p>
    <w:p w14:paraId="154A022E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7. Организатор конкурса размещает информацию о поступивших заявках на своем официальном сайте в сети "Интернет" не позднее 3 рабочих дней после дня окончания приема заявок.</w:t>
      </w:r>
    </w:p>
    <w:p w14:paraId="53425C00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8. Организатор конкурса в течение 5 рабочих дней после дня окончания приема заявок рассматривает представленные заявки и документы к ним на предмет их соответствия требованиям, предусмотренным пунктом 5 настоящего Порядка.</w:t>
      </w:r>
    </w:p>
    <w:p w14:paraId="33D05C2B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 xml:space="preserve">Основаниями для отказа в допуске к участию в конкурсе является несоответствие требованиям </w:t>
      </w:r>
      <w:hyperlink w:anchor="P293">
        <w:r>
          <w:rPr>
            <w:color w:val="0000FF"/>
          </w:rPr>
          <w:t>пункта 5</w:t>
        </w:r>
      </w:hyperlink>
      <w:r>
        <w:t xml:space="preserve"> настоящего Порядка.</w:t>
      </w:r>
    </w:p>
    <w:p w14:paraId="5B6CB43D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Организатор конкурса письменно извещает претендента на участие в конкурсе об отказе в допуске к участию в конкурсе в течение 5 рабочих дней со дня рассмотрения заявки с указанием причины такого отказа.</w:t>
      </w:r>
    </w:p>
    <w:p w14:paraId="744B6119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 xml:space="preserve">Заявки и документы претендентов на участие в конкурсе, соответствующие требованиям </w:t>
      </w:r>
      <w:hyperlink w:anchor="P293">
        <w:r>
          <w:rPr>
            <w:color w:val="0000FF"/>
          </w:rPr>
          <w:t>пункта 5</w:t>
        </w:r>
      </w:hyperlink>
      <w:r>
        <w:t xml:space="preserve"> настоящего Порядка, направляются в конкурсную комиссию в срок не позднее 3 рабочих дней со дня рассмотрения заявок.</w:t>
      </w:r>
    </w:p>
    <w:p w14:paraId="0AD8ED3A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 xml:space="preserve">9. Конкурсная комиссия в течение 3 рабочих дней со дня поступления заявок участников конкурса и документов к ним рассматривает и оценивает их по балльной шкале в соответствии с </w:t>
      </w:r>
      <w:hyperlink w:anchor="P397">
        <w:r>
          <w:rPr>
            <w:color w:val="0000FF"/>
          </w:rPr>
          <w:t>критериями</w:t>
        </w:r>
      </w:hyperlink>
      <w:r>
        <w:t xml:space="preserve"> отбора участников конкурса, определенными в приложении N 2 к настоящему Порядку.</w:t>
      </w:r>
    </w:p>
    <w:p w14:paraId="3F118856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10. Решение принимается на основании суммирования баллов всех членов конкурсной комиссии.</w:t>
      </w:r>
    </w:p>
    <w:p w14:paraId="1EA822E9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11. Победителем конкурса признается участник конкурса, набравший наибольшее количество баллов. При равенстве баллов победителем признается участник конкурса, подавший заявку ранее других.</w:t>
      </w:r>
    </w:p>
    <w:p w14:paraId="33500C0D" w14:textId="77777777" w:rsidR="00FC02B9" w:rsidRDefault="00FC02B9" w:rsidP="00FC02B9">
      <w:pPr>
        <w:pStyle w:val="ConsPlusNormal"/>
        <w:spacing w:before="220"/>
        <w:ind w:firstLine="540"/>
        <w:jc w:val="both"/>
      </w:pPr>
      <w:bookmarkStart w:id="9" w:name="P314"/>
      <w:bookmarkEnd w:id="9"/>
      <w:r>
        <w:t>12. Конкурс признается несостоявшимся в случае, если на участие в конкурсе не подано ни одной заявки либо ни один из претендентов на участие в конкурсе не допущен к участию в конкурсе.</w:t>
      </w:r>
    </w:p>
    <w:p w14:paraId="20EB2C89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13. В случае если на участие в конкурсе подана одна заявка, конкурс признается несостоявшимся, организатором ярмарки признается единственный участник.</w:t>
      </w:r>
    </w:p>
    <w:p w14:paraId="79184720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 xml:space="preserve">14. В случае если конкурс признан несостоявшимся по основаниям, указанным в </w:t>
      </w:r>
      <w:hyperlink w:anchor="P314">
        <w:r>
          <w:rPr>
            <w:color w:val="0000FF"/>
          </w:rPr>
          <w:t>пункте 12</w:t>
        </w:r>
      </w:hyperlink>
      <w:r>
        <w:t xml:space="preserve"> настоящего Порядка, организатор конкурса вправе провести повторный конкурс.</w:t>
      </w:r>
    </w:p>
    <w:p w14:paraId="336DA225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15. Решение конкурсной комиссии оформляется протоколом, копия которого направляется организатору конкурса и участникам конкурса в течение 2 рабочих дней со дня подписания протокола всеми членами конкурсной комиссии.</w:t>
      </w:r>
    </w:p>
    <w:p w14:paraId="0FF22150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 xml:space="preserve">16. Организатор конкурса размещает информацию об итогах конкурса, в том числе о </w:t>
      </w:r>
      <w:r>
        <w:lastRenderedPageBreak/>
        <w:t>победителе конкурса, на своем официальном сайте в сети "Интернет" в течение 3 рабочих дней со дня получения протокола заседания конкурсной комиссии.</w:t>
      </w:r>
    </w:p>
    <w:p w14:paraId="56F4B28F" w14:textId="77777777" w:rsidR="00FC02B9" w:rsidRDefault="00FC02B9" w:rsidP="00FC02B9">
      <w:pPr>
        <w:pStyle w:val="ConsPlusNormal"/>
        <w:spacing w:before="220"/>
        <w:ind w:firstLine="540"/>
        <w:jc w:val="both"/>
      </w:pPr>
      <w:r>
        <w:t>17. Копия протокола заседания конкурсной комиссии для победителя конкурса является основанием для организации ярмарки, для организатора конкурса - основанием для внесения изменений в перечень ярмарок, планируемых к проведению в очередном календарном году.</w:t>
      </w:r>
    </w:p>
    <w:p w14:paraId="0472F025" w14:textId="77777777" w:rsidR="00FC02B9" w:rsidRDefault="00FC02B9" w:rsidP="00FC02B9">
      <w:pPr>
        <w:pStyle w:val="ConsPlusNormal"/>
        <w:jc w:val="both"/>
      </w:pPr>
    </w:p>
    <w:p w14:paraId="487366E6" w14:textId="77777777" w:rsidR="00FC02B9" w:rsidRDefault="00FC02B9" w:rsidP="00FC02B9">
      <w:pPr>
        <w:pStyle w:val="ConsPlusNormal"/>
        <w:jc w:val="both"/>
      </w:pPr>
    </w:p>
    <w:p w14:paraId="0E3F6CE2" w14:textId="77777777" w:rsidR="00FC02B9" w:rsidRDefault="00FC02B9" w:rsidP="00FC02B9">
      <w:pPr>
        <w:pStyle w:val="ConsPlusNormal"/>
        <w:jc w:val="both"/>
      </w:pPr>
    </w:p>
    <w:p w14:paraId="3240E016" w14:textId="77777777" w:rsidR="00FC02B9" w:rsidRDefault="00FC02B9" w:rsidP="00FC02B9">
      <w:pPr>
        <w:pStyle w:val="ConsPlusNormal"/>
        <w:jc w:val="both"/>
      </w:pPr>
    </w:p>
    <w:p w14:paraId="7DE1787E" w14:textId="77777777" w:rsidR="00FC02B9" w:rsidRDefault="00FC02B9" w:rsidP="00FC02B9">
      <w:pPr>
        <w:pStyle w:val="ConsPlusNormal"/>
        <w:jc w:val="both"/>
      </w:pPr>
    </w:p>
    <w:p w14:paraId="4DD86512" w14:textId="77777777" w:rsidR="00FC02B9" w:rsidRDefault="00FC02B9" w:rsidP="00FC02B9">
      <w:pPr>
        <w:pStyle w:val="ConsPlusNormal"/>
        <w:jc w:val="right"/>
        <w:outlineLvl w:val="2"/>
      </w:pPr>
      <w:r>
        <w:t>Приложение N 1</w:t>
      </w:r>
    </w:p>
    <w:p w14:paraId="01AA4194" w14:textId="77777777" w:rsidR="00FC02B9" w:rsidRDefault="00FC02B9" w:rsidP="00FC02B9">
      <w:pPr>
        <w:pStyle w:val="ConsPlusNormal"/>
        <w:jc w:val="right"/>
      </w:pPr>
      <w:r>
        <w:t>к Порядку проведения конкурса</w:t>
      </w:r>
    </w:p>
    <w:p w14:paraId="7BA27CAA" w14:textId="77777777" w:rsidR="00FC02B9" w:rsidRDefault="00FC02B9" w:rsidP="00FC02B9">
      <w:pPr>
        <w:pStyle w:val="ConsPlusNormal"/>
        <w:jc w:val="right"/>
      </w:pPr>
      <w:r>
        <w:t>по определению организаторов ярмарок</w:t>
      </w:r>
    </w:p>
    <w:p w14:paraId="239584EA" w14:textId="77777777" w:rsidR="00FC02B9" w:rsidRDefault="00FC02B9" w:rsidP="00FC02B9">
      <w:pPr>
        <w:pStyle w:val="ConsPlusNormal"/>
        <w:jc w:val="both"/>
      </w:pPr>
    </w:p>
    <w:p w14:paraId="3A18CD77" w14:textId="77777777" w:rsidR="00FC02B9" w:rsidRDefault="00FC02B9" w:rsidP="00FC02B9">
      <w:pPr>
        <w:pStyle w:val="ConsPlusNonformat"/>
        <w:jc w:val="both"/>
      </w:pPr>
      <w:bookmarkStart w:id="10" w:name="P329"/>
      <w:bookmarkEnd w:id="10"/>
      <w:r>
        <w:t xml:space="preserve">                                  ЗАЯВКА</w:t>
      </w:r>
    </w:p>
    <w:p w14:paraId="648F1A81" w14:textId="77777777" w:rsidR="00FC02B9" w:rsidRDefault="00FC02B9" w:rsidP="00FC02B9">
      <w:pPr>
        <w:pStyle w:val="ConsPlusNonformat"/>
        <w:jc w:val="both"/>
      </w:pPr>
      <w:r>
        <w:t xml:space="preserve">         на участие в конкурсе по определению организатора ярмарки</w:t>
      </w:r>
    </w:p>
    <w:p w14:paraId="60F8C39E" w14:textId="77777777" w:rsidR="00FC02B9" w:rsidRDefault="00FC02B9" w:rsidP="00FC02B9">
      <w:pPr>
        <w:pStyle w:val="ConsPlusNonformat"/>
        <w:jc w:val="both"/>
      </w:pPr>
    </w:p>
    <w:p w14:paraId="42756ECC" w14:textId="77777777" w:rsidR="00FC02B9" w:rsidRDefault="00FC02B9" w:rsidP="00FC02B9">
      <w:pPr>
        <w:pStyle w:val="ConsPlusNonformat"/>
        <w:jc w:val="both"/>
      </w:pPr>
      <w:r>
        <w:t xml:space="preserve">    </w:t>
      </w:r>
      <w:proofErr w:type="gramStart"/>
      <w:r>
        <w:t>Претендент  на</w:t>
      </w:r>
      <w:proofErr w:type="gramEnd"/>
      <w:r>
        <w:t xml:space="preserve">  участие  в конкурсе по определению организатора ярмарки</w:t>
      </w:r>
    </w:p>
    <w:p w14:paraId="2E285F41" w14:textId="77777777" w:rsidR="00FC02B9" w:rsidRDefault="00FC02B9" w:rsidP="00FC02B9">
      <w:pPr>
        <w:pStyle w:val="ConsPlusNonformat"/>
        <w:jc w:val="both"/>
      </w:pPr>
      <w:r>
        <w:t>(далее - претендент) ______________________________________________________</w:t>
      </w:r>
    </w:p>
    <w:p w14:paraId="5DDAFD9A" w14:textId="77777777" w:rsidR="00FC02B9" w:rsidRDefault="00FC02B9" w:rsidP="00FC02B9">
      <w:pPr>
        <w:pStyle w:val="ConsPlusNonformat"/>
        <w:jc w:val="both"/>
      </w:pPr>
      <w:r>
        <w:t xml:space="preserve">                       (наименование, сведения об организационно-правовой</w:t>
      </w:r>
    </w:p>
    <w:p w14:paraId="353FF79B" w14:textId="77777777" w:rsidR="00FC02B9" w:rsidRDefault="00FC02B9" w:rsidP="00FC02B9">
      <w:pPr>
        <w:pStyle w:val="ConsPlusNonformat"/>
        <w:jc w:val="both"/>
      </w:pPr>
      <w:r>
        <w:t>___________________________________________________________________________</w:t>
      </w:r>
    </w:p>
    <w:p w14:paraId="720AB60B" w14:textId="77777777" w:rsidR="00FC02B9" w:rsidRDefault="00FC02B9" w:rsidP="00FC02B9">
      <w:pPr>
        <w:pStyle w:val="ConsPlusNonformat"/>
        <w:jc w:val="both"/>
      </w:pPr>
      <w:r>
        <w:t xml:space="preserve">          форме, фамилия, имя, отчество (последнее - при наличии)</w:t>
      </w:r>
    </w:p>
    <w:p w14:paraId="1FF6C1CE" w14:textId="77777777" w:rsidR="00FC02B9" w:rsidRDefault="00FC02B9" w:rsidP="00FC02B9">
      <w:pPr>
        <w:pStyle w:val="ConsPlusNonformat"/>
        <w:jc w:val="both"/>
      </w:pPr>
      <w:r>
        <w:t>___________________________________________________________________________</w:t>
      </w:r>
    </w:p>
    <w:p w14:paraId="5875AE69" w14:textId="77777777" w:rsidR="00FC02B9" w:rsidRDefault="00FC02B9" w:rsidP="00FC02B9">
      <w:pPr>
        <w:pStyle w:val="ConsPlusNonformat"/>
        <w:jc w:val="both"/>
      </w:pPr>
      <w:r>
        <w:t xml:space="preserve">      руководителя, почтовый адрес, телефон (для юридического лица),</w:t>
      </w:r>
    </w:p>
    <w:p w14:paraId="35B0E34A" w14:textId="77777777" w:rsidR="00FC02B9" w:rsidRDefault="00FC02B9" w:rsidP="00FC02B9">
      <w:pPr>
        <w:pStyle w:val="ConsPlusNonformat"/>
        <w:jc w:val="both"/>
      </w:pPr>
      <w:r>
        <w:t>___________________________________________________________________________</w:t>
      </w:r>
    </w:p>
    <w:p w14:paraId="5E0C4BFF" w14:textId="77777777" w:rsidR="00FC02B9" w:rsidRDefault="00FC02B9" w:rsidP="00FC02B9">
      <w:pPr>
        <w:pStyle w:val="ConsPlusNonformat"/>
        <w:jc w:val="both"/>
      </w:pPr>
      <w:r>
        <w:t xml:space="preserve">     фамилия, имя, отчество (последнее - при наличии), почтовый адрес,</w:t>
      </w:r>
    </w:p>
    <w:p w14:paraId="18CC65BB" w14:textId="77777777" w:rsidR="00FC02B9" w:rsidRDefault="00FC02B9" w:rsidP="00FC02B9">
      <w:pPr>
        <w:pStyle w:val="ConsPlusNonformat"/>
        <w:jc w:val="both"/>
      </w:pPr>
      <w:r>
        <w:t xml:space="preserve">              телефон (для индивидуального предпринимателя),</w:t>
      </w:r>
    </w:p>
    <w:p w14:paraId="74678694" w14:textId="77777777" w:rsidR="00FC02B9" w:rsidRDefault="00FC02B9" w:rsidP="00FC02B9">
      <w:pPr>
        <w:pStyle w:val="ConsPlusNonformat"/>
        <w:jc w:val="both"/>
      </w:pPr>
      <w:r>
        <w:t xml:space="preserve">                   адрес электронной почты (при наличии)</w:t>
      </w:r>
    </w:p>
    <w:p w14:paraId="42A2DF31" w14:textId="77777777" w:rsidR="00FC02B9" w:rsidRDefault="00FC02B9" w:rsidP="00FC02B9">
      <w:pPr>
        <w:pStyle w:val="ConsPlusNonformat"/>
        <w:jc w:val="both"/>
      </w:pPr>
      <w:proofErr w:type="gramStart"/>
      <w:r>
        <w:t>сообщает  о</w:t>
      </w:r>
      <w:proofErr w:type="gramEnd"/>
      <w:r>
        <w:t xml:space="preserve">  согласии  участвовать  в  конкурсе по определению организатора</w:t>
      </w:r>
    </w:p>
    <w:p w14:paraId="7D59255A" w14:textId="77777777" w:rsidR="00FC02B9" w:rsidRDefault="00FC02B9" w:rsidP="00FC02B9">
      <w:pPr>
        <w:pStyle w:val="ConsPlusNonformat"/>
        <w:jc w:val="both"/>
      </w:pPr>
      <w:r>
        <w:t>ярмарки ___________________________________________________________________</w:t>
      </w:r>
    </w:p>
    <w:p w14:paraId="5FFAE3A1" w14:textId="77777777" w:rsidR="00FC02B9" w:rsidRDefault="00FC02B9" w:rsidP="00FC02B9">
      <w:pPr>
        <w:pStyle w:val="ConsPlusNonformat"/>
        <w:jc w:val="both"/>
      </w:pPr>
      <w:r>
        <w:t xml:space="preserve">                     (место организации ярмарки, периодичность,</w:t>
      </w:r>
    </w:p>
    <w:p w14:paraId="36FB9418" w14:textId="77777777" w:rsidR="00FC02B9" w:rsidRDefault="00FC02B9" w:rsidP="00FC02B9">
      <w:pPr>
        <w:pStyle w:val="ConsPlusNonformat"/>
        <w:jc w:val="both"/>
      </w:pPr>
      <w:r>
        <w:t xml:space="preserve">                         специализация планируемой ярмарки)</w:t>
      </w:r>
    </w:p>
    <w:p w14:paraId="6C6D392E" w14:textId="77777777" w:rsidR="00FC02B9" w:rsidRDefault="00FC02B9" w:rsidP="00FC02B9">
      <w:pPr>
        <w:pStyle w:val="ConsPlusNonformat"/>
        <w:jc w:val="both"/>
      </w:pPr>
      <w:proofErr w:type="gramStart"/>
      <w:r>
        <w:t>на  условиях</w:t>
      </w:r>
      <w:proofErr w:type="gramEnd"/>
      <w:r>
        <w:t>,  предусмотренных  Порядком проведения конкурса по определению</w:t>
      </w:r>
    </w:p>
    <w:p w14:paraId="35377918" w14:textId="77777777" w:rsidR="00FC02B9" w:rsidRDefault="00FC02B9" w:rsidP="00FC02B9">
      <w:pPr>
        <w:pStyle w:val="ConsPlusNonformat"/>
        <w:jc w:val="both"/>
      </w:pPr>
      <w:r>
        <w:t>организаторов ярмарок.</w:t>
      </w:r>
    </w:p>
    <w:p w14:paraId="2C2D7067" w14:textId="77777777" w:rsidR="00FC02B9" w:rsidRDefault="00FC02B9" w:rsidP="00FC02B9">
      <w:pPr>
        <w:pStyle w:val="ConsPlusNonformat"/>
        <w:jc w:val="both"/>
      </w:pPr>
      <w:r>
        <w:t xml:space="preserve">    Претендент подтверждает, что в отношении ______________________________</w:t>
      </w:r>
    </w:p>
    <w:p w14:paraId="663DDB5C" w14:textId="77777777" w:rsidR="00FC02B9" w:rsidRDefault="00FC02B9" w:rsidP="00FC02B9">
      <w:pPr>
        <w:pStyle w:val="ConsPlusNonformat"/>
        <w:jc w:val="both"/>
      </w:pPr>
      <w:r>
        <w:t>___________________________________________________________________________</w:t>
      </w:r>
    </w:p>
    <w:p w14:paraId="6E153E3F" w14:textId="77777777" w:rsidR="00FC02B9" w:rsidRDefault="00FC02B9" w:rsidP="00FC02B9">
      <w:pPr>
        <w:pStyle w:val="ConsPlusNonformat"/>
        <w:jc w:val="both"/>
      </w:pPr>
      <w:r>
        <w:t xml:space="preserve">          (наименование юридического лица, фамилия, имя, отчество</w:t>
      </w:r>
    </w:p>
    <w:p w14:paraId="4001F152" w14:textId="77777777" w:rsidR="00FC02B9" w:rsidRDefault="00FC02B9" w:rsidP="00FC02B9">
      <w:pPr>
        <w:pStyle w:val="ConsPlusNonformat"/>
        <w:jc w:val="both"/>
      </w:pPr>
      <w:r>
        <w:t xml:space="preserve">        (последнее - при наличии) индивидуального предпринимателя)</w:t>
      </w:r>
    </w:p>
    <w:p w14:paraId="2593A923" w14:textId="77777777" w:rsidR="00FC02B9" w:rsidRDefault="00FC02B9" w:rsidP="00FC02B9">
      <w:pPr>
        <w:pStyle w:val="ConsPlusNonformat"/>
        <w:jc w:val="both"/>
      </w:pPr>
      <w:r>
        <w:t xml:space="preserve">не   проводится   процедура   </w:t>
      </w:r>
      <w:proofErr w:type="gramStart"/>
      <w:r>
        <w:t xml:space="preserve">ликвидации,   </w:t>
      </w:r>
      <w:proofErr w:type="gramEnd"/>
      <w:r>
        <w:t>а   также  отсутствует  решение</w:t>
      </w:r>
    </w:p>
    <w:p w14:paraId="2CCC6F18" w14:textId="77777777" w:rsidR="00FC02B9" w:rsidRDefault="00FC02B9" w:rsidP="00FC02B9">
      <w:pPr>
        <w:pStyle w:val="ConsPlusNonformat"/>
        <w:jc w:val="both"/>
      </w:pPr>
      <w:r>
        <w:t xml:space="preserve">арбитражного   суда   </w:t>
      </w:r>
      <w:proofErr w:type="gramStart"/>
      <w:r>
        <w:t>о  признании</w:t>
      </w:r>
      <w:proofErr w:type="gramEnd"/>
      <w:r>
        <w:t xml:space="preserve">  банкротом  и  об  открытии  конкурсного</w:t>
      </w:r>
    </w:p>
    <w:p w14:paraId="39CEBB38" w14:textId="77777777" w:rsidR="00FC02B9" w:rsidRDefault="00FC02B9" w:rsidP="00FC02B9">
      <w:pPr>
        <w:pStyle w:val="ConsPlusNonformat"/>
        <w:jc w:val="both"/>
      </w:pPr>
      <w:proofErr w:type="gramStart"/>
      <w:r>
        <w:t>производства;  на</w:t>
      </w:r>
      <w:proofErr w:type="gramEnd"/>
      <w:r>
        <w:t xml:space="preserve">  день подачи настоящей заявки деятельность претендента не</w:t>
      </w:r>
    </w:p>
    <w:p w14:paraId="4AF12278" w14:textId="77777777" w:rsidR="00FC02B9" w:rsidRDefault="00FC02B9" w:rsidP="00FC02B9">
      <w:pPr>
        <w:pStyle w:val="ConsPlusNonformat"/>
        <w:jc w:val="both"/>
      </w:pPr>
      <w:r>
        <w:t xml:space="preserve">приостановлена  в порядке, предусмотренном </w:t>
      </w:r>
      <w:hyperlink r:id="rId104">
        <w:r>
          <w:rPr>
            <w:color w:val="0000FF"/>
          </w:rPr>
          <w:t>Кодексом</w:t>
        </w:r>
      </w:hyperlink>
      <w:r>
        <w:t xml:space="preserve"> Российской Федерации об</w:t>
      </w:r>
    </w:p>
    <w:p w14:paraId="1FC4283E" w14:textId="77777777" w:rsidR="00FC02B9" w:rsidRDefault="00FC02B9" w:rsidP="00FC02B9">
      <w:pPr>
        <w:pStyle w:val="ConsPlusNonformat"/>
        <w:jc w:val="both"/>
      </w:pPr>
      <w:proofErr w:type="gramStart"/>
      <w:r>
        <w:t>административных  правонарушениях</w:t>
      </w:r>
      <w:proofErr w:type="gramEnd"/>
      <w:r>
        <w:t>;  деятельность в качестве индивидуального</w:t>
      </w:r>
    </w:p>
    <w:p w14:paraId="43489369" w14:textId="77777777" w:rsidR="00FC02B9" w:rsidRDefault="00FC02B9" w:rsidP="00FC02B9">
      <w:pPr>
        <w:pStyle w:val="ConsPlusNonformat"/>
        <w:jc w:val="both"/>
      </w:pPr>
      <w:r>
        <w:t>предпринимателя не прекращена; отсутствует просроченная задолженность перед</w:t>
      </w:r>
    </w:p>
    <w:p w14:paraId="524C0886" w14:textId="77777777" w:rsidR="00FC02B9" w:rsidRDefault="00FC02B9" w:rsidP="00FC02B9">
      <w:pPr>
        <w:pStyle w:val="ConsPlusNonformat"/>
        <w:jc w:val="both"/>
      </w:pPr>
      <w:r>
        <w:t xml:space="preserve">бюджетами   всех   уровней   бюджетной   системы   </w:t>
      </w:r>
      <w:proofErr w:type="gramStart"/>
      <w:r>
        <w:t>Российской  Федерации</w:t>
      </w:r>
      <w:proofErr w:type="gramEnd"/>
      <w:r>
        <w:t xml:space="preserve">  и</w:t>
      </w:r>
    </w:p>
    <w:p w14:paraId="49EFCD4D" w14:textId="77777777" w:rsidR="00FC02B9" w:rsidRDefault="00FC02B9" w:rsidP="00FC02B9">
      <w:pPr>
        <w:pStyle w:val="ConsPlusNonformat"/>
        <w:jc w:val="both"/>
      </w:pPr>
      <w:r>
        <w:t xml:space="preserve">внебюджетными   </w:t>
      </w:r>
      <w:proofErr w:type="gramStart"/>
      <w:r>
        <w:t xml:space="preserve">фондами;   </w:t>
      </w:r>
      <w:proofErr w:type="gramEnd"/>
      <w:r>
        <w:t>представленная  в  настоящей  заявке  информация</w:t>
      </w:r>
    </w:p>
    <w:p w14:paraId="0FA3EDE6" w14:textId="77777777" w:rsidR="00FC02B9" w:rsidRDefault="00FC02B9" w:rsidP="00FC02B9">
      <w:pPr>
        <w:pStyle w:val="ConsPlusNonformat"/>
        <w:jc w:val="both"/>
      </w:pPr>
      <w:r>
        <w:t>является достоверной.</w:t>
      </w:r>
    </w:p>
    <w:p w14:paraId="1EEA4BC0" w14:textId="77777777" w:rsidR="00FC02B9" w:rsidRDefault="00FC02B9" w:rsidP="00FC02B9">
      <w:pPr>
        <w:pStyle w:val="ConsPlusNonformat"/>
        <w:jc w:val="both"/>
      </w:pPr>
      <w:r>
        <w:t xml:space="preserve">    Критерии   </w:t>
      </w:r>
      <w:proofErr w:type="gramStart"/>
      <w:r>
        <w:t>отбора  участников</w:t>
      </w:r>
      <w:proofErr w:type="gramEnd"/>
      <w:r>
        <w:t xml:space="preserve">  конкурса  по  определению  организаторов</w:t>
      </w:r>
    </w:p>
    <w:p w14:paraId="1D68CB43" w14:textId="77777777" w:rsidR="00FC02B9" w:rsidRDefault="00FC02B9" w:rsidP="00FC02B9">
      <w:pPr>
        <w:pStyle w:val="ConsPlusNonformat"/>
        <w:jc w:val="both"/>
      </w:pPr>
      <w:r>
        <w:t>ярмарок:</w:t>
      </w:r>
    </w:p>
    <w:p w14:paraId="584A79E4" w14:textId="77777777" w:rsidR="00FC02B9" w:rsidRDefault="00FC02B9" w:rsidP="00FC02B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4"/>
        <w:gridCol w:w="2629"/>
        <w:gridCol w:w="6009"/>
      </w:tblGrid>
      <w:tr w:rsidR="00FC02B9" w14:paraId="2D74CD25" w14:textId="77777777" w:rsidTr="0065337F">
        <w:tc>
          <w:tcPr>
            <w:tcW w:w="394" w:type="dxa"/>
            <w:tcBorders>
              <w:left w:val="nil"/>
            </w:tcBorders>
          </w:tcPr>
          <w:p w14:paraId="3C3314A4" w14:textId="77777777" w:rsidR="00FC02B9" w:rsidRDefault="00FC02B9" w:rsidP="0065337F">
            <w:pPr>
              <w:pStyle w:val="ConsPlusNormal"/>
              <w:jc w:val="center"/>
            </w:pPr>
            <w:r>
              <w:t>N</w:t>
            </w:r>
          </w:p>
          <w:p w14:paraId="0EABB83D" w14:textId="77777777" w:rsidR="00FC02B9" w:rsidRDefault="00FC02B9" w:rsidP="0065337F">
            <w:pPr>
              <w:pStyle w:val="ConsPlusNormal"/>
              <w:jc w:val="center"/>
            </w:pPr>
            <w:proofErr w:type="spellStart"/>
            <w:r>
              <w:t>пп</w:t>
            </w:r>
            <w:proofErr w:type="spellEnd"/>
          </w:p>
        </w:tc>
        <w:tc>
          <w:tcPr>
            <w:tcW w:w="2629" w:type="dxa"/>
          </w:tcPr>
          <w:p w14:paraId="6CC7BBC6" w14:textId="77777777" w:rsidR="00FC02B9" w:rsidRDefault="00FC02B9" w:rsidP="0065337F">
            <w:pPr>
              <w:pStyle w:val="ConsPlusNormal"/>
              <w:jc w:val="center"/>
            </w:pPr>
            <w:r>
              <w:t>Критерии отбора</w:t>
            </w:r>
          </w:p>
        </w:tc>
        <w:tc>
          <w:tcPr>
            <w:tcW w:w="6009" w:type="dxa"/>
            <w:tcBorders>
              <w:right w:val="nil"/>
            </w:tcBorders>
          </w:tcPr>
          <w:p w14:paraId="457B7CF0" w14:textId="77777777" w:rsidR="00FC02B9" w:rsidRDefault="00FC02B9" w:rsidP="0065337F">
            <w:pPr>
              <w:pStyle w:val="ConsPlusNormal"/>
              <w:jc w:val="center"/>
            </w:pPr>
            <w:r>
              <w:t>Документы, подтверждающие соответствие претендента критериям отбора</w:t>
            </w:r>
          </w:p>
        </w:tc>
      </w:tr>
      <w:tr w:rsidR="00FC02B9" w14:paraId="10DB180F" w14:textId="77777777" w:rsidTr="0065337F">
        <w:tc>
          <w:tcPr>
            <w:tcW w:w="394" w:type="dxa"/>
            <w:tcBorders>
              <w:left w:val="nil"/>
            </w:tcBorders>
          </w:tcPr>
          <w:p w14:paraId="74EEC2A1" w14:textId="77777777" w:rsidR="00FC02B9" w:rsidRDefault="00FC02B9" w:rsidP="0065337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29" w:type="dxa"/>
          </w:tcPr>
          <w:p w14:paraId="06AD918E" w14:textId="77777777" w:rsidR="00FC02B9" w:rsidRDefault="00FC02B9" w:rsidP="0065337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009" w:type="dxa"/>
            <w:tcBorders>
              <w:right w:val="nil"/>
            </w:tcBorders>
          </w:tcPr>
          <w:p w14:paraId="4BB599D3" w14:textId="77777777" w:rsidR="00FC02B9" w:rsidRDefault="00FC02B9" w:rsidP="0065337F">
            <w:pPr>
              <w:pStyle w:val="ConsPlusNormal"/>
              <w:jc w:val="center"/>
            </w:pPr>
            <w:r>
              <w:t>3</w:t>
            </w:r>
          </w:p>
        </w:tc>
      </w:tr>
      <w:tr w:rsidR="00FC02B9" w14:paraId="6AEEA397" w14:textId="77777777" w:rsidTr="0065337F">
        <w:tc>
          <w:tcPr>
            <w:tcW w:w="394" w:type="dxa"/>
            <w:tcBorders>
              <w:left w:val="nil"/>
            </w:tcBorders>
          </w:tcPr>
          <w:p w14:paraId="4036BA36" w14:textId="77777777" w:rsidR="00FC02B9" w:rsidRDefault="00FC02B9" w:rsidP="0065337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629" w:type="dxa"/>
          </w:tcPr>
          <w:p w14:paraId="0E927D64" w14:textId="77777777" w:rsidR="00FC02B9" w:rsidRDefault="00FC02B9" w:rsidP="0065337F">
            <w:pPr>
              <w:pStyle w:val="ConsPlusNormal"/>
              <w:jc w:val="both"/>
            </w:pPr>
            <w:r>
              <w:t xml:space="preserve">Размер платы за предоставление оборудованных мест для </w:t>
            </w:r>
            <w:r>
              <w:lastRenderedPageBreak/>
              <w:t>продажи товаров (выполнения работ, оказания услуг)</w:t>
            </w:r>
          </w:p>
        </w:tc>
        <w:tc>
          <w:tcPr>
            <w:tcW w:w="6009" w:type="dxa"/>
            <w:tcBorders>
              <w:right w:val="nil"/>
            </w:tcBorders>
          </w:tcPr>
          <w:p w14:paraId="24E11BA7" w14:textId="77777777" w:rsidR="00FC02B9" w:rsidRDefault="00FC02B9" w:rsidP="0065337F">
            <w:pPr>
              <w:pStyle w:val="ConsPlusNormal"/>
              <w:jc w:val="both"/>
            </w:pPr>
            <w:r>
              <w:lastRenderedPageBreak/>
              <w:t xml:space="preserve">прейскурант цен на предоставление оборудованных мест для продажи товаров (выполнения работ, оказания услуг) на ярмарке, а также на оказание услуг, связанных с </w:t>
            </w:r>
            <w:r>
              <w:lastRenderedPageBreak/>
              <w:t>обеспечением торговли (уборка территории, проведение ветеринарно-санитарной экспертизы и другие услуги), определяется организатором ярмарки с учетом необходимости компенсации затрат на организацию ярмарки и продажи товаров (выполнения работ, оказания услуг) на ней</w:t>
            </w:r>
          </w:p>
        </w:tc>
      </w:tr>
      <w:tr w:rsidR="00FC02B9" w14:paraId="276F8C0E" w14:textId="77777777" w:rsidTr="0065337F">
        <w:tc>
          <w:tcPr>
            <w:tcW w:w="394" w:type="dxa"/>
            <w:tcBorders>
              <w:left w:val="nil"/>
            </w:tcBorders>
          </w:tcPr>
          <w:p w14:paraId="6006D476" w14:textId="77777777" w:rsidR="00FC02B9" w:rsidRDefault="00FC02B9" w:rsidP="0065337F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2629" w:type="dxa"/>
          </w:tcPr>
          <w:p w14:paraId="01118F68" w14:textId="77777777" w:rsidR="00FC02B9" w:rsidRDefault="00FC02B9" w:rsidP="0065337F">
            <w:pPr>
              <w:pStyle w:val="ConsPlusNormal"/>
              <w:jc w:val="both"/>
            </w:pPr>
            <w:r>
              <w:t>Доля оборудованных мест для продажи товаров (выполнения работ, оказания услуг) товаропроизводителями в общем числе мест для продажи товаров (выполнения работ, оказания услуг)</w:t>
            </w:r>
          </w:p>
        </w:tc>
        <w:tc>
          <w:tcPr>
            <w:tcW w:w="6009" w:type="dxa"/>
            <w:tcBorders>
              <w:right w:val="nil"/>
            </w:tcBorders>
          </w:tcPr>
          <w:p w14:paraId="19B748C6" w14:textId="77777777" w:rsidR="00FC02B9" w:rsidRDefault="00FC02B9" w:rsidP="0065337F">
            <w:pPr>
              <w:pStyle w:val="ConsPlusNormal"/>
              <w:jc w:val="both"/>
            </w:pPr>
            <w:r>
              <w:t>план функционального зонирования территории ярмарки с указанием максимально возможного количества мест для продажи товаров (выполнения работ, оказания услуг) товаропроизводителями</w:t>
            </w:r>
          </w:p>
        </w:tc>
      </w:tr>
      <w:tr w:rsidR="00FC02B9" w14:paraId="68174269" w14:textId="77777777" w:rsidTr="0065337F">
        <w:tc>
          <w:tcPr>
            <w:tcW w:w="394" w:type="dxa"/>
            <w:tcBorders>
              <w:left w:val="nil"/>
            </w:tcBorders>
          </w:tcPr>
          <w:p w14:paraId="7D5CB5EF" w14:textId="77777777" w:rsidR="00FC02B9" w:rsidRDefault="00FC02B9" w:rsidP="0065337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629" w:type="dxa"/>
          </w:tcPr>
          <w:p w14:paraId="68BC86E6" w14:textId="77777777" w:rsidR="00FC02B9" w:rsidRDefault="00FC02B9" w:rsidP="0065337F">
            <w:pPr>
              <w:pStyle w:val="ConsPlusNormal"/>
              <w:jc w:val="both"/>
            </w:pPr>
            <w:r>
              <w:t>Количество персонала для оказания услуг по обеспечению деятельности ярмарки</w:t>
            </w:r>
          </w:p>
        </w:tc>
        <w:tc>
          <w:tcPr>
            <w:tcW w:w="6009" w:type="dxa"/>
            <w:tcBorders>
              <w:right w:val="nil"/>
            </w:tcBorders>
          </w:tcPr>
          <w:p w14:paraId="23900B89" w14:textId="77777777" w:rsidR="00FC02B9" w:rsidRDefault="00FC02B9" w:rsidP="0065337F">
            <w:pPr>
              <w:pStyle w:val="ConsPlusNormal"/>
              <w:jc w:val="both"/>
            </w:pPr>
            <w:r>
              <w:t>информация о количестве работников и договорах подряда, подписанная претендентом на участие в конкурсе</w:t>
            </w:r>
          </w:p>
        </w:tc>
      </w:tr>
      <w:tr w:rsidR="00FC02B9" w14:paraId="1595E85B" w14:textId="77777777" w:rsidTr="0065337F">
        <w:tc>
          <w:tcPr>
            <w:tcW w:w="394" w:type="dxa"/>
            <w:tcBorders>
              <w:left w:val="nil"/>
            </w:tcBorders>
          </w:tcPr>
          <w:p w14:paraId="5F5BA676" w14:textId="77777777" w:rsidR="00FC02B9" w:rsidRDefault="00FC02B9" w:rsidP="0065337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629" w:type="dxa"/>
          </w:tcPr>
          <w:p w14:paraId="5A0DE16B" w14:textId="77777777" w:rsidR="00FC02B9" w:rsidRDefault="00FC02B9" w:rsidP="0065337F">
            <w:pPr>
              <w:pStyle w:val="ConsPlusNormal"/>
              <w:jc w:val="both"/>
            </w:pPr>
            <w:r>
              <w:t>Опыт ярмарочной деятельности</w:t>
            </w:r>
          </w:p>
        </w:tc>
        <w:tc>
          <w:tcPr>
            <w:tcW w:w="6009" w:type="dxa"/>
            <w:tcBorders>
              <w:right w:val="nil"/>
            </w:tcBorders>
          </w:tcPr>
          <w:p w14:paraId="618DBCEE" w14:textId="77777777" w:rsidR="00FC02B9" w:rsidRDefault="00FC02B9" w:rsidP="0065337F">
            <w:pPr>
              <w:pStyle w:val="ConsPlusNormal"/>
              <w:jc w:val="both"/>
            </w:pPr>
            <w:r>
              <w:t>информация, подписанная претендентом на участие в конкурсе</w:t>
            </w:r>
          </w:p>
        </w:tc>
      </w:tr>
    </w:tbl>
    <w:p w14:paraId="32FFA222" w14:textId="77777777" w:rsidR="00FC02B9" w:rsidRDefault="00FC02B9" w:rsidP="00FC02B9">
      <w:pPr>
        <w:pStyle w:val="ConsPlusNormal"/>
        <w:jc w:val="both"/>
      </w:pPr>
    </w:p>
    <w:p w14:paraId="13FBB93D" w14:textId="77777777" w:rsidR="00FC02B9" w:rsidRDefault="00FC02B9" w:rsidP="00FC02B9">
      <w:pPr>
        <w:pStyle w:val="ConsPlusNonformat"/>
        <w:jc w:val="both"/>
      </w:pPr>
      <w:r>
        <w:t>Претендент</w:t>
      </w:r>
    </w:p>
    <w:p w14:paraId="3AFE0631" w14:textId="77777777" w:rsidR="00FC02B9" w:rsidRDefault="00FC02B9" w:rsidP="00FC02B9">
      <w:pPr>
        <w:pStyle w:val="ConsPlusNonformat"/>
        <w:jc w:val="both"/>
      </w:pPr>
      <w:r>
        <w:t>на участие в конкурсе     _______________     _____________________________</w:t>
      </w:r>
    </w:p>
    <w:p w14:paraId="3E406602" w14:textId="77777777" w:rsidR="00FC02B9" w:rsidRDefault="00FC02B9" w:rsidP="00FC02B9">
      <w:pPr>
        <w:pStyle w:val="ConsPlusNonformat"/>
        <w:jc w:val="both"/>
      </w:pPr>
      <w:r>
        <w:t xml:space="preserve">                             (</w:t>
      </w:r>
      <w:proofErr w:type="gramStart"/>
      <w:r>
        <w:t xml:space="preserve">подпись)   </w:t>
      </w:r>
      <w:proofErr w:type="gramEnd"/>
      <w:r>
        <w:t xml:space="preserve">         (расшифровка подписи)</w:t>
      </w:r>
    </w:p>
    <w:p w14:paraId="47963D42" w14:textId="77777777" w:rsidR="00FC02B9" w:rsidRDefault="00FC02B9" w:rsidP="00FC02B9">
      <w:pPr>
        <w:pStyle w:val="ConsPlusNormal"/>
        <w:jc w:val="both"/>
      </w:pPr>
    </w:p>
    <w:p w14:paraId="69B8E158" w14:textId="77777777" w:rsidR="00FC02B9" w:rsidRDefault="00FC02B9" w:rsidP="00FC02B9">
      <w:pPr>
        <w:pStyle w:val="ConsPlusNormal"/>
        <w:jc w:val="both"/>
      </w:pPr>
    </w:p>
    <w:p w14:paraId="74A9DB09" w14:textId="77777777" w:rsidR="00FC02B9" w:rsidRDefault="00FC02B9" w:rsidP="00FC02B9">
      <w:pPr>
        <w:pStyle w:val="ConsPlusNormal"/>
        <w:jc w:val="both"/>
      </w:pPr>
    </w:p>
    <w:p w14:paraId="3344E1F4" w14:textId="77777777" w:rsidR="00FC02B9" w:rsidRDefault="00FC02B9" w:rsidP="00FC02B9">
      <w:pPr>
        <w:pStyle w:val="ConsPlusNormal"/>
        <w:jc w:val="both"/>
      </w:pPr>
    </w:p>
    <w:p w14:paraId="749D26E1" w14:textId="77777777" w:rsidR="00FC02B9" w:rsidRDefault="00FC02B9" w:rsidP="00FC02B9">
      <w:pPr>
        <w:pStyle w:val="ConsPlusNormal"/>
        <w:jc w:val="both"/>
      </w:pPr>
    </w:p>
    <w:p w14:paraId="4BE96C64" w14:textId="77777777" w:rsidR="00FC02B9" w:rsidRDefault="00FC02B9" w:rsidP="00FC02B9">
      <w:pPr>
        <w:pStyle w:val="ConsPlusNormal"/>
        <w:jc w:val="right"/>
        <w:outlineLvl w:val="2"/>
      </w:pPr>
      <w:r>
        <w:t>Приложение N 2</w:t>
      </w:r>
    </w:p>
    <w:p w14:paraId="54F00C79" w14:textId="77777777" w:rsidR="00FC02B9" w:rsidRDefault="00FC02B9" w:rsidP="00FC02B9">
      <w:pPr>
        <w:pStyle w:val="ConsPlusNormal"/>
        <w:jc w:val="right"/>
      </w:pPr>
      <w:r>
        <w:t>к Порядку проведения конкурса</w:t>
      </w:r>
    </w:p>
    <w:p w14:paraId="181B5720" w14:textId="77777777" w:rsidR="00FC02B9" w:rsidRDefault="00FC02B9" w:rsidP="00FC02B9">
      <w:pPr>
        <w:pStyle w:val="ConsPlusNormal"/>
        <w:jc w:val="right"/>
      </w:pPr>
      <w:r>
        <w:t>по определению организаторов ярмарок</w:t>
      </w:r>
    </w:p>
    <w:p w14:paraId="6BEA1FF1" w14:textId="77777777" w:rsidR="00FC02B9" w:rsidRDefault="00FC02B9" w:rsidP="00FC02B9">
      <w:pPr>
        <w:pStyle w:val="ConsPlusNormal"/>
        <w:jc w:val="both"/>
      </w:pPr>
    </w:p>
    <w:p w14:paraId="0FD85F08" w14:textId="77777777" w:rsidR="00FC02B9" w:rsidRDefault="00FC02B9" w:rsidP="00FC02B9">
      <w:pPr>
        <w:pStyle w:val="ConsPlusNormal"/>
        <w:jc w:val="center"/>
      </w:pPr>
      <w:bookmarkStart w:id="11" w:name="P397"/>
      <w:bookmarkEnd w:id="11"/>
      <w:r>
        <w:t>КРИТЕРИИ ОТБОРА</w:t>
      </w:r>
    </w:p>
    <w:p w14:paraId="7AC280C2" w14:textId="77777777" w:rsidR="00FC02B9" w:rsidRDefault="00FC02B9" w:rsidP="00FC02B9">
      <w:pPr>
        <w:pStyle w:val="ConsPlusNormal"/>
        <w:jc w:val="center"/>
      </w:pPr>
      <w:r>
        <w:t>участников конкурса по определению организаторов ярмарок</w:t>
      </w:r>
    </w:p>
    <w:p w14:paraId="12D27DED" w14:textId="77777777" w:rsidR="00FC02B9" w:rsidRDefault="00FC02B9" w:rsidP="00FC02B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4"/>
        <w:gridCol w:w="4252"/>
        <w:gridCol w:w="3061"/>
        <w:gridCol w:w="1361"/>
      </w:tblGrid>
      <w:tr w:rsidR="00FC02B9" w14:paraId="594F5644" w14:textId="77777777" w:rsidTr="0065337F">
        <w:tc>
          <w:tcPr>
            <w:tcW w:w="394" w:type="dxa"/>
            <w:tcBorders>
              <w:left w:val="nil"/>
            </w:tcBorders>
          </w:tcPr>
          <w:p w14:paraId="3035B2DB" w14:textId="77777777" w:rsidR="00FC02B9" w:rsidRDefault="00FC02B9" w:rsidP="0065337F">
            <w:pPr>
              <w:pStyle w:val="ConsPlusNormal"/>
              <w:jc w:val="center"/>
            </w:pPr>
            <w:r>
              <w:t>N</w:t>
            </w:r>
          </w:p>
          <w:p w14:paraId="171B5986" w14:textId="77777777" w:rsidR="00FC02B9" w:rsidRDefault="00FC02B9" w:rsidP="0065337F">
            <w:pPr>
              <w:pStyle w:val="ConsPlusNormal"/>
              <w:jc w:val="center"/>
            </w:pPr>
            <w:proofErr w:type="spellStart"/>
            <w:r>
              <w:t>пп</w:t>
            </w:r>
            <w:proofErr w:type="spellEnd"/>
          </w:p>
        </w:tc>
        <w:tc>
          <w:tcPr>
            <w:tcW w:w="4252" w:type="dxa"/>
          </w:tcPr>
          <w:p w14:paraId="0F46149E" w14:textId="77777777" w:rsidR="00FC02B9" w:rsidRDefault="00FC02B9" w:rsidP="0065337F">
            <w:pPr>
              <w:pStyle w:val="ConsPlusNormal"/>
              <w:jc w:val="center"/>
            </w:pPr>
            <w:r>
              <w:t>Критерии отбора</w:t>
            </w:r>
          </w:p>
        </w:tc>
        <w:tc>
          <w:tcPr>
            <w:tcW w:w="3061" w:type="dxa"/>
          </w:tcPr>
          <w:p w14:paraId="0E91A7F3" w14:textId="77777777" w:rsidR="00FC02B9" w:rsidRDefault="00FC02B9" w:rsidP="0065337F">
            <w:pPr>
              <w:pStyle w:val="ConsPlusNormal"/>
              <w:jc w:val="center"/>
            </w:pPr>
            <w:r>
              <w:t>Количество баллов</w:t>
            </w:r>
          </w:p>
        </w:tc>
        <w:tc>
          <w:tcPr>
            <w:tcW w:w="1361" w:type="dxa"/>
            <w:tcBorders>
              <w:right w:val="nil"/>
            </w:tcBorders>
          </w:tcPr>
          <w:p w14:paraId="04E4D1C0" w14:textId="77777777" w:rsidR="00FC02B9" w:rsidRDefault="00FC02B9" w:rsidP="0065337F">
            <w:pPr>
              <w:pStyle w:val="ConsPlusNormal"/>
              <w:jc w:val="center"/>
            </w:pPr>
            <w:r>
              <w:t>Количество баллов, определенных членом комиссии</w:t>
            </w:r>
          </w:p>
        </w:tc>
      </w:tr>
      <w:tr w:rsidR="00FC02B9" w14:paraId="534685A1" w14:textId="77777777" w:rsidTr="0065337F">
        <w:tc>
          <w:tcPr>
            <w:tcW w:w="394" w:type="dxa"/>
            <w:tcBorders>
              <w:left w:val="nil"/>
            </w:tcBorders>
          </w:tcPr>
          <w:p w14:paraId="53AD4C4A" w14:textId="77777777" w:rsidR="00FC02B9" w:rsidRDefault="00FC02B9" w:rsidP="0065337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52" w:type="dxa"/>
          </w:tcPr>
          <w:p w14:paraId="3A5487B4" w14:textId="77777777" w:rsidR="00FC02B9" w:rsidRDefault="00FC02B9" w:rsidP="0065337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61" w:type="dxa"/>
          </w:tcPr>
          <w:p w14:paraId="57E6CF8B" w14:textId="77777777" w:rsidR="00FC02B9" w:rsidRDefault="00FC02B9" w:rsidP="0065337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1" w:type="dxa"/>
            <w:tcBorders>
              <w:right w:val="nil"/>
            </w:tcBorders>
          </w:tcPr>
          <w:p w14:paraId="4CB4E874" w14:textId="77777777" w:rsidR="00FC02B9" w:rsidRDefault="00FC02B9" w:rsidP="0065337F">
            <w:pPr>
              <w:pStyle w:val="ConsPlusNormal"/>
              <w:jc w:val="center"/>
            </w:pPr>
            <w:r>
              <w:t>4</w:t>
            </w:r>
          </w:p>
        </w:tc>
      </w:tr>
      <w:tr w:rsidR="00FC02B9" w14:paraId="154C524F" w14:textId="77777777" w:rsidTr="0065337F">
        <w:tc>
          <w:tcPr>
            <w:tcW w:w="394" w:type="dxa"/>
            <w:tcBorders>
              <w:left w:val="nil"/>
            </w:tcBorders>
          </w:tcPr>
          <w:p w14:paraId="53814302" w14:textId="77777777" w:rsidR="00FC02B9" w:rsidRDefault="00FC02B9" w:rsidP="0065337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252" w:type="dxa"/>
          </w:tcPr>
          <w:p w14:paraId="20F4958B" w14:textId="77777777" w:rsidR="00FC02B9" w:rsidRDefault="00FC02B9" w:rsidP="0065337F">
            <w:pPr>
              <w:pStyle w:val="ConsPlusNormal"/>
              <w:jc w:val="both"/>
            </w:pPr>
            <w:r>
              <w:t>Размер платы за предоставление оборудованных мест для продажи товаров (выполнения работ, оказания услуг)</w:t>
            </w:r>
          </w:p>
        </w:tc>
        <w:tc>
          <w:tcPr>
            <w:tcW w:w="3061" w:type="dxa"/>
          </w:tcPr>
          <w:p w14:paraId="6219CBF6" w14:textId="77777777" w:rsidR="00FC02B9" w:rsidRDefault="00FC02B9" w:rsidP="0065337F">
            <w:pPr>
              <w:pStyle w:val="ConsPlusNormal"/>
              <w:jc w:val="center"/>
            </w:pPr>
            <w:r>
              <w:t>1 балл - наибольший размер, предложенный участником конкурса;</w:t>
            </w:r>
          </w:p>
          <w:p w14:paraId="12B28DBD" w14:textId="77777777" w:rsidR="00FC02B9" w:rsidRDefault="00FC02B9" w:rsidP="0065337F">
            <w:pPr>
              <w:pStyle w:val="ConsPlusNormal"/>
              <w:jc w:val="center"/>
            </w:pPr>
            <w:r>
              <w:t xml:space="preserve">2 балла - размер между минимальным и максимальным размерами </w:t>
            </w:r>
            <w:r>
              <w:lastRenderedPageBreak/>
              <w:t>платы, предложенными участниками конкурса;</w:t>
            </w:r>
          </w:p>
          <w:p w14:paraId="66F43851" w14:textId="77777777" w:rsidR="00FC02B9" w:rsidRDefault="00FC02B9" w:rsidP="0065337F">
            <w:pPr>
              <w:pStyle w:val="ConsPlusNormal"/>
              <w:jc w:val="center"/>
            </w:pPr>
            <w:r>
              <w:t>3 балла - наименьший размер, предложенный участником конкурса</w:t>
            </w:r>
          </w:p>
        </w:tc>
        <w:tc>
          <w:tcPr>
            <w:tcW w:w="1361" w:type="dxa"/>
            <w:tcBorders>
              <w:right w:val="nil"/>
            </w:tcBorders>
          </w:tcPr>
          <w:p w14:paraId="42215F28" w14:textId="77777777" w:rsidR="00FC02B9" w:rsidRDefault="00FC02B9" w:rsidP="0065337F">
            <w:pPr>
              <w:pStyle w:val="ConsPlusNormal"/>
            </w:pPr>
          </w:p>
        </w:tc>
      </w:tr>
      <w:tr w:rsidR="00FC02B9" w14:paraId="0146C5A3" w14:textId="77777777" w:rsidTr="0065337F">
        <w:tc>
          <w:tcPr>
            <w:tcW w:w="394" w:type="dxa"/>
            <w:tcBorders>
              <w:left w:val="nil"/>
            </w:tcBorders>
          </w:tcPr>
          <w:p w14:paraId="2BFE4CD5" w14:textId="77777777" w:rsidR="00FC02B9" w:rsidRDefault="00FC02B9" w:rsidP="0065337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252" w:type="dxa"/>
          </w:tcPr>
          <w:p w14:paraId="55D660B1" w14:textId="77777777" w:rsidR="00FC02B9" w:rsidRDefault="00FC02B9" w:rsidP="0065337F">
            <w:pPr>
              <w:pStyle w:val="ConsPlusNormal"/>
              <w:jc w:val="both"/>
            </w:pPr>
            <w:r>
              <w:t>Доля оборудованных мест для продажи товаров (выполнения работ, оказания услуг) товаропроизводителями в общем числе мест для продажи товаров (выполнения работ, оказания услуг)</w:t>
            </w:r>
          </w:p>
        </w:tc>
        <w:tc>
          <w:tcPr>
            <w:tcW w:w="3061" w:type="dxa"/>
          </w:tcPr>
          <w:p w14:paraId="1C4853EC" w14:textId="77777777" w:rsidR="00FC02B9" w:rsidRDefault="00FC02B9" w:rsidP="0065337F">
            <w:pPr>
              <w:pStyle w:val="ConsPlusNormal"/>
              <w:jc w:val="center"/>
            </w:pPr>
            <w:r>
              <w:t>0 баллов - до 10% от общего количества мест;</w:t>
            </w:r>
          </w:p>
          <w:p w14:paraId="1DC8549C" w14:textId="77777777" w:rsidR="00FC02B9" w:rsidRDefault="00FC02B9" w:rsidP="0065337F">
            <w:pPr>
              <w:pStyle w:val="ConsPlusNormal"/>
              <w:jc w:val="center"/>
            </w:pPr>
            <w:r>
              <w:t>1 балл - от 10 до 30% от общего количества мест;</w:t>
            </w:r>
          </w:p>
          <w:p w14:paraId="2962B047" w14:textId="77777777" w:rsidR="00FC02B9" w:rsidRDefault="00FC02B9" w:rsidP="0065337F">
            <w:pPr>
              <w:pStyle w:val="ConsPlusNormal"/>
              <w:jc w:val="center"/>
            </w:pPr>
            <w:r>
              <w:t>2 балла - от 30 до 60% от общего количества мест;</w:t>
            </w:r>
          </w:p>
          <w:p w14:paraId="4A1151D5" w14:textId="77777777" w:rsidR="00FC02B9" w:rsidRDefault="00FC02B9" w:rsidP="0065337F">
            <w:pPr>
              <w:pStyle w:val="ConsPlusNormal"/>
              <w:jc w:val="center"/>
            </w:pPr>
            <w:r>
              <w:t>3 балла - более 60% от общего количества мест</w:t>
            </w:r>
          </w:p>
        </w:tc>
        <w:tc>
          <w:tcPr>
            <w:tcW w:w="1361" w:type="dxa"/>
            <w:tcBorders>
              <w:right w:val="nil"/>
            </w:tcBorders>
          </w:tcPr>
          <w:p w14:paraId="157D4182" w14:textId="77777777" w:rsidR="00FC02B9" w:rsidRDefault="00FC02B9" w:rsidP="0065337F">
            <w:pPr>
              <w:pStyle w:val="ConsPlusNormal"/>
            </w:pPr>
          </w:p>
        </w:tc>
      </w:tr>
      <w:tr w:rsidR="00FC02B9" w14:paraId="5349D76C" w14:textId="77777777" w:rsidTr="0065337F">
        <w:tc>
          <w:tcPr>
            <w:tcW w:w="394" w:type="dxa"/>
            <w:tcBorders>
              <w:left w:val="nil"/>
            </w:tcBorders>
          </w:tcPr>
          <w:p w14:paraId="1318B48A" w14:textId="77777777" w:rsidR="00FC02B9" w:rsidRDefault="00FC02B9" w:rsidP="0065337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252" w:type="dxa"/>
          </w:tcPr>
          <w:p w14:paraId="35D2E00F" w14:textId="77777777" w:rsidR="00FC02B9" w:rsidRDefault="00FC02B9" w:rsidP="0065337F">
            <w:pPr>
              <w:pStyle w:val="ConsPlusNormal"/>
              <w:jc w:val="both"/>
            </w:pPr>
            <w:r>
              <w:t>Количество персонала, осуществляющего трудовую деятельность по обеспечению деятельности ярмарки</w:t>
            </w:r>
          </w:p>
        </w:tc>
        <w:tc>
          <w:tcPr>
            <w:tcW w:w="3061" w:type="dxa"/>
          </w:tcPr>
          <w:p w14:paraId="75EA8131" w14:textId="77777777" w:rsidR="00FC02B9" w:rsidRDefault="00FC02B9" w:rsidP="0065337F">
            <w:pPr>
              <w:pStyle w:val="ConsPlusNormal"/>
              <w:jc w:val="center"/>
            </w:pPr>
            <w:r>
              <w:t>1 балл - от 1 до 5 чел.;</w:t>
            </w:r>
          </w:p>
          <w:p w14:paraId="406B1FF3" w14:textId="77777777" w:rsidR="00FC02B9" w:rsidRDefault="00FC02B9" w:rsidP="0065337F">
            <w:pPr>
              <w:pStyle w:val="ConsPlusNormal"/>
              <w:jc w:val="center"/>
            </w:pPr>
            <w:r>
              <w:t>2 балла - от 6 до 10 чел.;</w:t>
            </w:r>
          </w:p>
          <w:p w14:paraId="68B57D86" w14:textId="77777777" w:rsidR="00FC02B9" w:rsidRDefault="00FC02B9" w:rsidP="0065337F">
            <w:pPr>
              <w:pStyle w:val="ConsPlusNormal"/>
              <w:jc w:val="center"/>
            </w:pPr>
            <w:r>
              <w:t>3 балла - 11 и более чел.</w:t>
            </w:r>
          </w:p>
        </w:tc>
        <w:tc>
          <w:tcPr>
            <w:tcW w:w="1361" w:type="dxa"/>
            <w:tcBorders>
              <w:right w:val="nil"/>
            </w:tcBorders>
          </w:tcPr>
          <w:p w14:paraId="159D6C20" w14:textId="77777777" w:rsidR="00FC02B9" w:rsidRDefault="00FC02B9" w:rsidP="0065337F">
            <w:pPr>
              <w:pStyle w:val="ConsPlusNormal"/>
            </w:pPr>
          </w:p>
        </w:tc>
      </w:tr>
      <w:tr w:rsidR="00FC02B9" w14:paraId="307CAF5B" w14:textId="77777777" w:rsidTr="0065337F">
        <w:tc>
          <w:tcPr>
            <w:tcW w:w="394" w:type="dxa"/>
            <w:tcBorders>
              <w:left w:val="nil"/>
            </w:tcBorders>
          </w:tcPr>
          <w:p w14:paraId="52DA353B" w14:textId="77777777" w:rsidR="00FC02B9" w:rsidRDefault="00FC02B9" w:rsidP="0065337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252" w:type="dxa"/>
          </w:tcPr>
          <w:p w14:paraId="183900F6" w14:textId="77777777" w:rsidR="00FC02B9" w:rsidRDefault="00FC02B9" w:rsidP="0065337F">
            <w:pPr>
              <w:pStyle w:val="ConsPlusNormal"/>
              <w:jc w:val="both"/>
            </w:pPr>
            <w:r>
              <w:t>Наличие опыта ярмарочной деятельности</w:t>
            </w:r>
          </w:p>
        </w:tc>
        <w:tc>
          <w:tcPr>
            <w:tcW w:w="3061" w:type="dxa"/>
          </w:tcPr>
          <w:p w14:paraId="5DE69FC1" w14:textId="77777777" w:rsidR="00FC02B9" w:rsidRDefault="00FC02B9" w:rsidP="0065337F">
            <w:pPr>
              <w:pStyle w:val="ConsPlusNormal"/>
              <w:jc w:val="center"/>
            </w:pPr>
            <w:r>
              <w:t>0 баллов - отсутствие опыта;</w:t>
            </w:r>
          </w:p>
          <w:p w14:paraId="738B8667" w14:textId="77777777" w:rsidR="00FC02B9" w:rsidRDefault="00FC02B9" w:rsidP="0065337F">
            <w:pPr>
              <w:pStyle w:val="ConsPlusNormal"/>
              <w:jc w:val="center"/>
            </w:pPr>
            <w:r>
              <w:t>1 балл - год и менее;</w:t>
            </w:r>
          </w:p>
          <w:p w14:paraId="4AB00EB6" w14:textId="77777777" w:rsidR="00FC02B9" w:rsidRDefault="00FC02B9" w:rsidP="0065337F">
            <w:pPr>
              <w:pStyle w:val="ConsPlusNormal"/>
              <w:jc w:val="center"/>
            </w:pPr>
            <w:r>
              <w:t>2 балла - от 1 года до 3 лет;</w:t>
            </w:r>
          </w:p>
          <w:p w14:paraId="5F31282B" w14:textId="77777777" w:rsidR="00FC02B9" w:rsidRDefault="00FC02B9" w:rsidP="0065337F">
            <w:pPr>
              <w:pStyle w:val="ConsPlusNormal"/>
              <w:jc w:val="center"/>
            </w:pPr>
            <w:r>
              <w:t>3 балла - более 3 лет</w:t>
            </w:r>
          </w:p>
        </w:tc>
        <w:tc>
          <w:tcPr>
            <w:tcW w:w="1361" w:type="dxa"/>
            <w:tcBorders>
              <w:right w:val="nil"/>
            </w:tcBorders>
          </w:tcPr>
          <w:p w14:paraId="7BDEE178" w14:textId="77777777" w:rsidR="00FC02B9" w:rsidRDefault="00FC02B9" w:rsidP="0065337F">
            <w:pPr>
              <w:pStyle w:val="ConsPlusNormal"/>
            </w:pPr>
          </w:p>
        </w:tc>
      </w:tr>
    </w:tbl>
    <w:p w14:paraId="3A600C27" w14:textId="77777777" w:rsidR="00FC02B9" w:rsidRDefault="00FC02B9" w:rsidP="00FC02B9">
      <w:pPr>
        <w:pStyle w:val="ConsPlusNormal"/>
        <w:jc w:val="both"/>
      </w:pPr>
    </w:p>
    <w:p w14:paraId="11BF02B2" w14:textId="77777777" w:rsidR="00FC02B9" w:rsidRDefault="00FC02B9" w:rsidP="00FC02B9">
      <w:pPr>
        <w:pStyle w:val="ConsPlusNonformat"/>
        <w:jc w:val="both"/>
      </w:pPr>
      <w:r>
        <w:t>______________________                         ____________________________</w:t>
      </w:r>
    </w:p>
    <w:p w14:paraId="67D727ED" w14:textId="77777777" w:rsidR="00FC02B9" w:rsidRDefault="00FC02B9" w:rsidP="00FC02B9">
      <w:pPr>
        <w:pStyle w:val="ConsPlusNonformat"/>
        <w:jc w:val="both"/>
      </w:pPr>
      <w:r>
        <w:t xml:space="preserve">        (</w:t>
      </w:r>
      <w:proofErr w:type="gramStart"/>
      <w:r>
        <w:t xml:space="preserve">дата)   </w:t>
      </w:r>
      <w:proofErr w:type="gramEnd"/>
      <w:r>
        <w:t xml:space="preserve">                                (подпись члена комиссии)</w:t>
      </w:r>
    </w:p>
    <w:p w14:paraId="442390F4" w14:textId="77777777" w:rsidR="00FC02B9" w:rsidRDefault="00FC02B9" w:rsidP="00FC02B9">
      <w:pPr>
        <w:pStyle w:val="ConsPlusNormal"/>
        <w:jc w:val="both"/>
      </w:pPr>
    </w:p>
    <w:p w14:paraId="237CC306" w14:textId="77777777" w:rsidR="00FC02B9" w:rsidRDefault="00FC02B9" w:rsidP="00FC02B9">
      <w:pPr>
        <w:pStyle w:val="ConsPlusNormal"/>
        <w:jc w:val="both"/>
      </w:pPr>
    </w:p>
    <w:p w14:paraId="0452839E" w14:textId="77777777" w:rsidR="00FC02B9" w:rsidRDefault="00FC02B9" w:rsidP="00FC02B9">
      <w:pPr>
        <w:pStyle w:val="ConsPlusNormal"/>
        <w:jc w:val="both"/>
      </w:pPr>
    </w:p>
    <w:p w14:paraId="6C8FEDFB" w14:textId="77777777" w:rsidR="00FC02B9" w:rsidRDefault="00FC02B9" w:rsidP="00FC02B9">
      <w:pPr>
        <w:pStyle w:val="ConsPlusNormal"/>
        <w:jc w:val="both"/>
      </w:pPr>
    </w:p>
    <w:p w14:paraId="68A9AF1E" w14:textId="77777777" w:rsidR="00FC02B9" w:rsidRDefault="00FC02B9" w:rsidP="00FC02B9">
      <w:pPr>
        <w:pStyle w:val="ConsPlusNormal"/>
        <w:jc w:val="both"/>
      </w:pPr>
    </w:p>
    <w:p w14:paraId="50AFF255" w14:textId="77777777" w:rsidR="00FC02B9" w:rsidRDefault="00FC02B9" w:rsidP="00FC02B9">
      <w:pPr>
        <w:pStyle w:val="ConsPlusNormal"/>
        <w:jc w:val="right"/>
        <w:outlineLvl w:val="1"/>
      </w:pPr>
      <w:r>
        <w:t>Приложение N 3</w:t>
      </w:r>
    </w:p>
    <w:p w14:paraId="08F077F4" w14:textId="77777777" w:rsidR="00FC02B9" w:rsidRDefault="00FC02B9" w:rsidP="00FC02B9">
      <w:pPr>
        <w:pStyle w:val="ConsPlusNormal"/>
        <w:jc w:val="right"/>
      </w:pPr>
      <w:r>
        <w:t>к Порядку организации ярмарок</w:t>
      </w:r>
    </w:p>
    <w:p w14:paraId="0C3693A6" w14:textId="77777777" w:rsidR="00FC02B9" w:rsidRDefault="00FC02B9" w:rsidP="00FC02B9">
      <w:pPr>
        <w:pStyle w:val="ConsPlusNormal"/>
        <w:jc w:val="right"/>
      </w:pPr>
      <w:r>
        <w:t>на территории Чувашской Республики</w:t>
      </w:r>
    </w:p>
    <w:p w14:paraId="24CB1023" w14:textId="77777777" w:rsidR="00FC02B9" w:rsidRDefault="00FC02B9" w:rsidP="00FC02B9">
      <w:pPr>
        <w:pStyle w:val="ConsPlusNormal"/>
        <w:jc w:val="right"/>
      </w:pPr>
      <w:r>
        <w:t>и продажи товаров (выполнения работ,</w:t>
      </w:r>
    </w:p>
    <w:p w14:paraId="1D36D779" w14:textId="77777777" w:rsidR="00FC02B9" w:rsidRDefault="00FC02B9" w:rsidP="00FC02B9">
      <w:pPr>
        <w:pStyle w:val="ConsPlusNormal"/>
        <w:jc w:val="right"/>
      </w:pPr>
      <w:r>
        <w:t>оказания услуг) на них</w:t>
      </w:r>
    </w:p>
    <w:p w14:paraId="5BF4FEBE" w14:textId="77777777" w:rsidR="00FC02B9" w:rsidRDefault="00FC02B9" w:rsidP="00FC02B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C02B9" w14:paraId="22DA159F" w14:textId="77777777" w:rsidTr="0065337F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DAB4B" w14:textId="77777777" w:rsidR="00FC02B9" w:rsidRDefault="00FC02B9" w:rsidP="0065337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14825" w14:textId="77777777" w:rsidR="00FC02B9" w:rsidRDefault="00FC02B9" w:rsidP="0065337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53397C7F" w14:textId="77777777" w:rsidR="00FC02B9" w:rsidRDefault="00FC02B9" w:rsidP="0065337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5F69F1CC" w14:textId="77777777" w:rsidR="00FC02B9" w:rsidRDefault="00FC02B9" w:rsidP="0065337F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(введена </w:t>
            </w:r>
            <w:hyperlink r:id="rId105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Кабинета Министров ЧР от 06.09.2018 N 343;</w:t>
            </w:r>
          </w:p>
          <w:p w14:paraId="7E6DFAE5" w14:textId="77777777" w:rsidR="00FC02B9" w:rsidRDefault="00FC02B9" w:rsidP="0065337F">
            <w:pPr>
              <w:pStyle w:val="ConsPlusNormal"/>
              <w:jc w:val="center"/>
            </w:pPr>
            <w:r>
              <w:rPr>
                <w:color w:val="392C69"/>
              </w:rPr>
              <w:t xml:space="preserve">в ред. Постановлений Кабинета Министров ЧР от 09.02.2022 </w:t>
            </w:r>
            <w:hyperlink r:id="rId106">
              <w:r>
                <w:rPr>
                  <w:color w:val="0000FF"/>
                </w:rPr>
                <w:t>N 39</w:t>
              </w:r>
            </w:hyperlink>
            <w:r>
              <w:rPr>
                <w:color w:val="392C69"/>
              </w:rPr>
              <w:t>,</w:t>
            </w:r>
          </w:p>
          <w:p w14:paraId="5C3F1096" w14:textId="77777777" w:rsidR="00FC02B9" w:rsidRDefault="00FC02B9" w:rsidP="0065337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27.03.2024 </w:t>
            </w:r>
            <w:hyperlink r:id="rId107">
              <w:r>
                <w:rPr>
                  <w:color w:val="0000FF"/>
                </w:rPr>
                <w:t>N 136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C2BD2" w14:textId="77777777" w:rsidR="00FC02B9" w:rsidRDefault="00FC02B9" w:rsidP="0065337F">
            <w:pPr>
              <w:pStyle w:val="ConsPlusNormal"/>
            </w:pPr>
          </w:p>
        </w:tc>
      </w:tr>
    </w:tbl>
    <w:p w14:paraId="237C31D5" w14:textId="77777777" w:rsidR="00FC02B9" w:rsidRDefault="00FC02B9" w:rsidP="00FC02B9">
      <w:pPr>
        <w:pStyle w:val="ConsPlusNormal"/>
        <w:jc w:val="both"/>
      </w:pPr>
    </w:p>
    <w:p w14:paraId="6E906D47" w14:textId="77777777" w:rsidR="00FC02B9" w:rsidRDefault="00FC02B9" w:rsidP="00FC02B9">
      <w:pPr>
        <w:pStyle w:val="ConsPlusNonformat"/>
        <w:jc w:val="both"/>
      </w:pPr>
      <w:bookmarkStart w:id="12" w:name="P453"/>
      <w:bookmarkEnd w:id="12"/>
      <w:r>
        <w:t xml:space="preserve">                                ИНФОРМАЦИЯ</w:t>
      </w:r>
    </w:p>
    <w:p w14:paraId="35BD1FC6" w14:textId="77777777" w:rsidR="00FC02B9" w:rsidRDefault="00FC02B9" w:rsidP="00FC02B9">
      <w:pPr>
        <w:pStyle w:val="ConsPlusNonformat"/>
        <w:jc w:val="both"/>
      </w:pPr>
      <w:r>
        <w:t xml:space="preserve">                       об итогах проведения ярмарок</w:t>
      </w:r>
    </w:p>
    <w:p w14:paraId="3378C6D2" w14:textId="77777777" w:rsidR="00FC02B9" w:rsidRDefault="00FC02B9" w:rsidP="00FC02B9">
      <w:pPr>
        <w:pStyle w:val="ConsPlusNonformat"/>
        <w:jc w:val="both"/>
      </w:pPr>
      <w:r>
        <w:t xml:space="preserve"> __________________________________________________________________________</w:t>
      </w:r>
    </w:p>
    <w:p w14:paraId="3B70429A" w14:textId="77777777" w:rsidR="00FC02B9" w:rsidRDefault="00FC02B9" w:rsidP="00FC02B9">
      <w:pPr>
        <w:pStyle w:val="ConsPlusNonformat"/>
        <w:jc w:val="both"/>
      </w:pPr>
      <w:r>
        <w:t xml:space="preserve">  (наименование исполнительного органа Чувашской Республики, иного органа</w:t>
      </w:r>
    </w:p>
    <w:p w14:paraId="5CB7DF64" w14:textId="77777777" w:rsidR="00FC02B9" w:rsidRDefault="00FC02B9" w:rsidP="00FC02B9">
      <w:pPr>
        <w:pStyle w:val="ConsPlusNonformat"/>
        <w:jc w:val="both"/>
      </w:pPr>
      <w:r>
        <w:t xml:space="preserve">        государственной власти Чувашской Республики, администрации</w:t>
      </w:r>
    </w:p>
    <w:p w14:paraId="1501EA2E" w14:textId="77777777" w:rsidR="00FC02B9" w:rsidRDefault="00FC02B9" w:rsidP="00FC02B9">
      <w:pPr>
        <w:pStyle w:val="ConsPlusNonformat"/>
        <w:jc w:val="both"/>
      </w:pPr>
      <w:r>
        <w:t xml:space="preserve">      муниципального округа, городского округа Чувашской Республики)</w:t>
      </w:r>
    </w:p>
    <w:p w14:paraId="05819AF1" w14:textId="77777777" w:rsidR="00FC02B9" w:rsidRDefault="00FC02B9" w:rsidP="00FC02B9">
      <w:pPr>
        <w:pStyle w:val="ConsPlusNonformat"/>
        <w:jc w:val="both"/>
      </w:pPr>
      <w:r>
        <w:t>на территории ________________________________________ Чувашской Республики</w:t>
      </w:r>
    </w:p>
    <w:p w14:paraId="5821B3D1" w14:textId="77777777" w:rsidR="00FC02B9" w:rsidRDefault="00FC02B9" w:rsidP="00FC02B9">
      <w:pPr>
        <w:pStyle w:val="ConsPlusNonformat"/>
        <w:jc w:val="both"/>
      </w:pPr>
      <w:r>
        <w:t xml:space="preserve">                (наименование муниципального округа,</w:t>
      </w:r>
    </w:p>
    <w:p w14:paraId="1FFC2F78" w14:textId="77777777" w:rsidR="00FC02B9" w:rsidRDefault="00FC02B9" w:rsidP="00FC02B9">
      <w:pPr>
        <w:pStyle w:val="ConsPlusNonformat"/>
        <w:jc w:val="both"/>
      </w:pPr>
      <w:r>
        <w:t xml:space="preserve">                         городского округа)</w:t>
      </w:r>
    </w:p>
    <w:p w14:paraId="28B5E091" w14:textId="77777777" w:rsidR="00FC02B9" w:rsidRDefault="00FC02B9" w:rsidP="00FC02B9">
      <w:pPr>
        <w:pStyle w:val="ConsPlusNonformat"/>
        <w:jc w:val="both"/>
      </w:pPr>
      <w:r>
        <w:t xml:space="preserve">                     за ______________________________</w:t>
      </w:r>
    </w:p>
    <w:p w14:paraId="6474E993" w14:textId="77777777" w:rsidR="00FC02B9" w:rsidRDefault="00FC02B9" w:rsidP="00FC02B9">
      <w:pPr>
        <w:pStyle w:val="ConsPlusNonformat"/>
        <w:jc w:val="both"/>
      </w:pPr>
      <w:r>
        <w:t xml:space="preserve">                            (отчетный период)</w:t>
      </w:r>
    </w:p>
    <w:p w14:paraId="74319081" w14:textId="77777777" w:rsidR="00FC02B9" w:rsidRDefault="00FC02B9" w:rsidP="00FC02B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4"/>
        <w:gridCol w:w="1757"/>
        <w:gridCol w:w="2154"/>
        <w:gridCol w:w="1134"/>
        <w:gridCol w:w="1134"/>
        <w:gridCol w:w="1242"/>
        <w:gridCol w:w="1243"/>
      </w:tblGrid>
      <w:tr w:rsidR="00FC02B9" w14:paraId="501FA920" w14:textId="77777777" w:rsidTr="0065337F">
        <w:tc>
          <w:tcPr>
            <w:tcW w:w="394" w:type="dxa"/>
            <w:vMerge w:val="restart"/>
            <w:tcBorders>
              <w:left w:val="nil"/>
            </w:tcBorders>
          </w:tcPr>
          <w:p w14:paraId="2C81987B" w14:textId="77777777" w:rsidR="00FC02B9" w:rsidRDefault="00FC02B9" w:rsidP="0065337F">
            <w:pPr>
              <w:pStyle w:val="ConsPlusNormal"/>
              <w:jc w:val="center"/>
            </w:pPr>
            <w:r>
              <w:lastRenderedPageBreak/>
              <w:t>N</w:t>
            </w:r>
          </w:p>
          <w:p w14:paraId="02C364A7" w14:textId="77777777" w:rsidR="00FC02B9" w:rsidRDefault="00FC02B9" w:rsidP="0065337F">
            <w:pPr>
              <w:pStyle w:val="ConsPlusNormal"/>
              <w:jc w:val="center"/>
            </w:pPr>
            <w:proofErr w:type="spellStart"/>
            <w:r>
              <w:t>пп</w:t>
            </w:r>
            <w:proofErr w:type="spellEnd"/>
          </w:p>
        </w:tc>
        <w:tc>
          <w:tcPr>
            <w:tcW w:w="1757" w:type="dxa"/>
            <w:vMerge w:val="restart"/>
          </w:tcPr>
          <w:p w14:paraId="1CF91677" w14:textId="77777777" w:rsidR="00FC02B9" w:rsidRDefault="00FC02B9" w:rsidP="0065337F">
            <w:pPr>
              <w:pStyle w:val="ConsPlusNormal"/>
              <w:jc w:val="center"/>
            </w:pPr>
            <w:r>
              <w:t>Место проведения ярмарки (адрес)</w:t>
            </w:r>
          </w:p>
        </w:tc>
        <w:tc>
          <w:tcPr>
            <w:tcW w:w="2154" w:type="dxa"/>
            <w:vMerge w:val="restart"/>
          </w:tcPr>
          <w:p w14:paraId="1ADF84C3" w14:textId="77777777" w:rsidR="00FC02B9" w:rsidRDefault="00FC02B9" w:rsidP="0065337F">
            <w:pPr>
              <w:pStyle w:val="ConsPlusNormal"/>
              <w:jc w:val="center"/>
            </w:pPr>
            <w:r>
              <w:t>Специализация ярмарки</w:t>
            </w:r>
          </w:p>
        </w:tc>
        <w:tc>
          <w:tcPr>
            <w:tcW w:w="4753" w:type="dxa"/>
            <w:gridSpan w:val="4"/>
            <w:tcBorders>
              <w:right w:val="nil"/>
            </w:tcBorders>
          </w:tcPr>
          <w:p w14:paraId="0BF4F9CB" w14:textId="77777777" w:rsidR="00FC02B9" w:rsidRDefault="00FC02B9" w:rsidP="0065337F">
            <w:pPr>
              <w:pStyle w:val="ConsPlusNormal"/>
              <w:jc w:val="center"/>
            </w:pPr>
            <w:r>
              <w:t>Количество</w:t>
            </w:r>
          </w:p>
        </w:tc>
      </w:tr>
      <w:tr w:rsidR="00FC02B9" w14:paraId="26D7BDE0" w14:textId="77777777" w:rsidTr="0065337F">
        <w:tc>
          <w:tcPr>
            <w:tcW w:w="394" w:type="dxa"/>
            <w:vMerge/>
            <w:tcBorders>
              <w:left w:val="nil"/>
            </w:tcBorders>
          </w:tcPr>
          <w:p w14:paraId="69A81C4B" w14:textId="77777777" w:rsidR="00FC02B9" w:rsidRDefault="00FC02B9" w:rsidP="0065337F">
            <w:pPr>
              <w:pStyle w:val="ConsPlusNormal"/>
            </w:pPr>
          </w:p>
        </w:tc>
        <w:tc>
          <w:tcPr>
            <w:tcW w:w="1757" w:type="dxa"/>
            <w:vMerge/>
          </w:tcPr>
          <w:p w14:paraId="71526A1F" w14:textId="77777777" w:rsidR="00FC02B9" w:rsidRDefault="00FC02B9" w:rsidP="0065337F">
            <w:pPr>
              <w:pStyle w:val="ConsPlusNormal"/>
            </w:pPr>
          </w:p>
        </w:tc>
        <w:tc>
          <w:tcPr>
            <w:tcW w:w="2154" w:type="dxa"/>
            <w:vMerge/>
          </w:tcPr>
          <w:p w14:paraId="01BE114A" w14:textId="77777777" w:rsidR="00FC02B9" w:rsidRDefault="00FC02B9" w:rsidP="0065337F">
            <w:pPr>
              <w:pStyle w:val="ConsPlusNormal"/>
            </w:pPr>
          </w:p>
        </w:tc>
        <w:tc>
          <w:tcPr>
            <w:tcW w:w="2268" w:type="dxa"/>
            <w:gridSpan w:val="2"/>
          </w:tcPr>
          <w:p w14:paraId="73A9F841" w14:textId="77777777" w:rsidR="00FC02B9" w:rsidRDefault="00FC02B9" w:rsidP="0065337F">
            <w:pPr>
              <w:pStyle w:val="ConsPlusNormal"/>
              <w:jc w:val="center"/>
            </w:pPr>
            <w:r>
              <w:t>проведенных ярмарок/в том числе разовых ярмарок</w:t>
            </w:r>
          </w:p>
        </w:tc>
        <w:tc>
          <w:tcPr>
            <w:tcW w:w="2485" w:type="dxa"/>
            <w:gridSpan w:val="2"/>
            <w:tcBorders>
              <w:right w:val="nil"/>
            </w:tcBorders>
          </w:tcPr>
          <w:p w14:paraId="5AA5D48B" w14:textId="77777777" w:rsidR="00FC02B9" w:rsidRDefault="00FC02B9" w:rsidP="0065337F">
            <w:pPr>
              <w:pStyle w:val="ConsPlusNormal"/>
              <w:jc w:val="center"/>
            </w:pPr>
            <w:r>
              <w:t>предоставленных мест для продажи товаров (выполнения работ, оказания услуг) на ярмарках/в том числе на разовых ярмарках</w:t>
            </w:r>
          </w:p>
        </w:tc>
      </w:tr>
      <w:tr w:rsidR="00FC02B9" w14:paraId="6BF2B986" w14:textId="77777777" w:rsidTr="0065337F">
        <w:tc>
          <w:tcPr>
            <w:tcW w:w="394" w:type="dxa"/>
            <w:vMerge/>
            <w:tcBorders>
              <w:left w:val="nil"/>
            </w:tcBorders>
          </w:tcPr>
          <w:p w14:paraId="3D9C0B00" w14:textId="77777777" w:rsidR="00FC02B9" w:rsidRDefault="00FC02B9" w:rsidP="0065337F">
            <w:pPr>
              <w:pStyle w:val="ConsPlusNormal"/>
            </w:pPr>
          </w:p>
        </w:tc>
        <w:tc>
          <w:tcPr>
            <w:tcW w:w="1757" w:type="dxa"/>
            <w:vMerge/>
          </w:tcPr>
          <w:p w14:paraId="265EC390" w14:textId="77777777" w:rsidR="00FC02B9" w:rsidRDefault="00FC02B9" w:rsidP="0065337F">
            <w:pPr>
              <w:pStyle w:val="ConsPlusNormal"/>
            </w:pPr>
          </w:p>
        </w:tc>
        <w:tc>
          <w:tcPr>
            <w:tcW w:w="2154" w:type="dxa"/>
            <w:vMerge/>
          </w:tcPr>
          <w:p w14:paraId="1C812682" w14:textId="77777777" w:rsidR="00FC02B9" w:rsidRDefault="00FC02B9" w:rsidP="0065337F">
            <w:pPr>
              <w:pStyle w:val="ConsPlusNormal"/>
            </w:pPr>
          </w:p>
        </w:tc>
        <w:tc>
          <w:tcPr>
            <w:tcW w:w="1134" w:type="dxa"/>
          </w:tcPr>
          <w:p w14:paraId="21AF0FBC" w14:textId="77777777" w:rsidR="00FC02B9" w:rsidRDefault="00FC02B9" w:rsidP="0065337F">
            <w:pPr>
              <w:pStyle w:val="ConsPlusNormal"/>
              <w:jc w:val="center"/>
            </w:pPr>
            <w:r>
              <w:t>за отчетный квартал</w:t>
            </w:r>
          </w:p>
        </w:tc>
        <w:tc>
          <w:tcPr>
            <w:tcW w:w="1134" w:type="dxa"/>
          </w:tcPr>
          <w:p w14:paraId="53FB7636" w14:textId="77777777" w:rsidR="00FC02B9" w:rsidRDefault="00FC02B9" w:rsidP="0065337F">
            <w:pPr>
              <w:pStyle w:val="ConsPlusNormal"/>
              <w:jc w:val="center"/>
            </w:pPr>
            <w:r>
              <w:t>за отчетный год</w:t>
            </w:r>
          </w:p>
        </w:tc>
        <w:tc>
          <w:tcPr>
            <w:tcW w:w="1242" w:type="dxa"/>
          </w:tcPr>
          <w:p w14:paraId="70F2EA6D" w14:textId="77777777" w:rsidR="00FC02B9" w:rsidRDefault="00FC02B9" w:rsidP="0065337F">
            <w:pPr>
              <w:pStyle w:val="ConsPlusNormal"/>
              <w:jc w:val="center"/>
            </w:pPr>
            <w:r>
              <w:t>за отчетный квартал</w:t>
            </w:r>
          </w:p>
        </w:tc>
        <w:tc>
          <w:tcPr>
            <w:tcW w:w="1243" w:type="dxa"/>
            <w:tcBorders>
              <w:right w:val="nil"/>
            </w:tcBorders>
          </w:tcPr>
          <w:p w14:paraId="32185E9F" w14:textId="77777777" w:rsidR="00FC02B9" w:rsidRDefault="00FC02B9" w:rsidP="0065337F">
            <w:pPr>
              <w:pStyle w:val="ConsPlusNormal"/>
              <w:jc w:val="center"/>
            </w:pPr>
            <w:r>
              <w:t>за отчетный год</w:t>
            </w:r>
          </w:p>
        </w:tc>
      </w:tr>
      <w:tr w:rsidR="00FC02B9" w14:paraId="42B6E6F1" w14:textId="77777777" w:rsidTr="0065337F">
        <w:tc>
          <w:tcPr>
            <w:tcW w:w="394" w:type="dxa"/>
            <w:tcBorders>
              <w:left w:val="nil"/>
            </w:tcBorders>
          </w:tcPr>
          <w:p w14:paraId="59C4399F" w14:textId="77777777" w:rsidR="00FC02B9" w:rsidRDefault="00FC02B9" w:rsidP="0065337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57" w:type="dxa"/>
          </w:tcPr>
          <w:p w14:paraId="57E370FC" w14:textId="77777777" w:rsidR="00FC02B9" w:rsidRDefault="00FC02B9" w:rsidP="0065337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54" w:type="dxa"/>
          </w:tcPr>
          <w:p w14:paraId="4B7266C9" w14:textId="77777777" w:rsidR="00FC02B9" w:rsidRDefault="00FC02B9" w:rsidP="0065337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4" w:type="dxa"/>
          </w:tcPr>
          <w:p w14:paraId="7EDE14CB" w14:textId="77777777" w:rsidR="00FC02B9" w:rsidRDefault="00FC02B9" w:rsidP="0065337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34" w:type="dxa"/>
          </w:tcPr>
          <w:p w14:paraId="28D09F8A" w14:textId="77777777" w:rsidR="00FC02B9" w:rsidRDefault="00FC02B9" w:rsidP="0065337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42" w:type="dxa"/>
          </w:tcPr>
          <w:p w14:paraId="66854B45" w14:textId="77777777" w:rsidR="00FC02B9" w:rsidRDefault="00FC02B9" w:rsidP="0065337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43" w:type="dxa"/>
            <w:tcBorders>
              <w:right w:val="nil"/>
            </w:tcBorders>
          </w:tcPr>
          <w:p w14:paraId="22A5839D" w14:textId="77777777" w:rsidR="00FC02B9" w:rsidRDefault="00FC02B9" w:rsidP="0065337F">
            <w:pPr>
              <w:pStyle w:val="ConsPlusNormal"/>
              <w:jc w:val="center"/>
            </w:pPr>
            <w:r>
              <w:t>7</w:t>
            </w:r>
          </w:p>
        </w:tc>
      </w:tr>
      <w:tr w:rsidR="00FC02B9" w14:paraId="5E1DAD60" w14:textId="77777777" w:rsidTr="0065337F">
        <w:tc>
          <w:tcPr>
            <w:tcW w:w="394" w:type="dxa"/>
            <w:tcBorders>
              <w:left w:val="nil"/>
            </w:tcBorders>
          </w:tcPr>
          <w:p w14:paraId="7DC67B45" w14:textId="77777777" w:rsidR="00FC02B9" w:rsidRDefault="00FC02B9" w:rsidP="0065337F">
            <w:pPr>
              <w:pStyle w:val="ConsPlusNormal"/>
            </w:pPr>
          </w:p>
        </w:tc>
        <w:tc>
          <w:tcPr>
            <w:tcW w:w="1757" w:type="dxa"/>
          </w:tcPr>
          <w:p w14:paraId="42741076" w14:textId="77777777" w:rsidR="00FC02B9" w:rsidRDefault="00FC02B9" w:rsidP="0065337F">
            <w:pPr>
              <w:pStyle w:val="ConsPlusNormal"/>
            </w:pPr>
          </w:p>
        </w:tc>
        <w:tc>
          <w:tcPr>
            <w:tcW w:w="2154" w:type="dxa"/>
          </w:tcPr>
          <w:p w14:paraId="79A84539" w14:textId="77777777" w:rsidR="00FC02B9" w:rsidRDefault="00FC02B9" w:rsidP="0065337F">
            <w:pPr>
              <w:pStyle w:val="ConsPlusNormal"/>
            </w:pPr>
          </w:p>
        </w:tc>
        <w:tc>
          <w:tcPr>
            <w:tcW w:w="1134" w:type="dxa"/>
          </w:tcPr>
          <w:p w14:paraId="47748B0D" w14:textId="77777777" w:rsidR="00FC02B9" w:rsidRDefault="00FC02B9" w:rsidP="0065337F">
            <w:pPr>
              <w:pStyle w:val="ConsPlusNormal"/>
            </w:pPr>
          </w:p>
        </w:tc>
        <w:tc>
          <w:tcPr>
            <w:tcW w:w="1134" w:type="dxa"/>
          </w:tcPr>
          <w:p w14:paraId="5D074890" w14:textId="77777777" w:rsidR="00FC02B9" w:rsidRDefault="00FC02B9" w:rsidP="0065337F">
            <w:pPr>
              <w:pStyle w:val="ConsPlusNormal"/>
            </w:pPr>
          </w:p>
        </w:tc>
        <w:tc>
          <w:tcPr>
            <w:tcW w:w="1242" w:type="dxa"/>
          </w:tcPr>
          <w:p w14:paraId="7B77AA27" w14:textId="77777777" w:rsidR="00FC02B9" w:rsidRDefault="00FC02B9" w:rsidP="0065337F">
            <w:pPr>
              <w:pStyle w:val="ConsPlusNormal"/>
            </w:pPr>
          </w:p>
        </w:tc>
        <w:tc>
          <w:tcPr>
            <w:tcW w:w="1243" w:type="dxa"/>
            <w:tcBorders>
              <w:right w:val="nil"/>
            </w:tcBorders>
          </w:tcPr>
          <w:p w14:paraId="38C7A550" w14:textId="77777777" w:rsidR="00FC02B9" w:rsidRDefault="00FC02B9" w:rsidP="0065337F">
            <w:pPr>
              <w:pStyle w:val="ConsPlusNormal"/>
            </w:pPr>
          </w:p>
        </w:tc>
      </w:tr>
      <w:tr w:rsidR="00FC02B9" w14:paraId="0A95F07A" w14:textId="77777777" w:rsidTr="0065337F">
        <w:tc>
          <w:tcPr>
            <w:tcW w:w="394" w:type="dxa"/>
            <w:tcBorders>
              <w:left w:val="nil"/>
            </w:tcBorders>
          </w:tcPr>
          <w:p w14:paraId="3391285F" w14:textId="77777777" w:rsidR="00FC02B9" w:rsidRDefault="00FC02B9" w:rsidP="0065337F">
            <w:pPr>
              <w:pStyle w:val="ConsPlusNormal"/>
            </w:pPr>
          </w:p>
        </w:tc>
        <w:tc>
          <w:tcPr>
            <w:tcW w:w="1757" w:type="dxa"/>
          </w:tcPr>
          <w:p w14:paraId="62C69EF3" w14:textId="77777777" w:rsidR="00FC02B9" w:rsidRDefault="00FC02B9" w:rsidP="0065337F">
            <w:pPr>
              <w:pStyle w:val="ConsPlusNormal"/>
            </w:pPr>
          </w:p>
        </w:tc>
        <w:tc>
          <w:tcPr>
            <w:tcW w:w="2154" w:type="dxa"/>
          </w:tcPr>
          <w:p w14:paraId="78CCB354" w14:textId="77777777" w:rsidR="00FC02B9" w:rsidRDefault="00FC02B9" w:rsidP="0065337F">
            <w:pPr>
              <w:pStyle w:val="ConsPlusNormal"/>
            </w:pPr>
          </w:p>
        </w:tc>
        <w:tc>
          <w:tcPr>
            <w:tcW w:w="1134" w:type="dxa"/>
          </w:tcPr>
          <w:p w14:paraId="6008A2A9" w14:textId="77777777" w:rsidR="00FC02B9" w:rsidRDefault="00FC02B9" w:rsidP="0065337F">
            <w:pPr>
              <w:pStyle w:val="ConsPlusNormal"/>
            </w:pPr>
          </w:p>
        </w:tc>
        <w:tc>
          <w:tcPr>
            <w:tcW w:w="1134" w:type="dxa"/>
          </w:tcPr>
          <w:p w14:paraId="4655250E" w14:textId="77777777" w:rsidR="00FC02B9" w:rsidRDefault="00FC02B9" w:rsidP="0065337F">
            <w:pPr>
              <w:pStyle w:val="ConsPlusNormal"/>
            </w:pPr>
          </w:p>
        </w:tc>
        <w:tc>
          <w:tcPr>
            <w:tcW w:w="1242" w:type="dxa"/>
          </w:tcPr>
          <w:p w14:paraId="4B7B66FF" w14:textId="77777777" w:rsidR="00FC02B9" w:rsidRDefault="00FC02B9" w:rsidP="0065337F">
            <w:pPr>
              <w:pStyle w:val="ConsPlusNormal"/>
            </w:pPr>
          </w:p>
        </w:tc>
        <w:tc>
          <w:tcPr>
            <w:tcW w:w="1243" w:type="dxa"/>
            <w:tcBorders>
              <w:right w:val="nil"/>
            </w:tcBorders>
          </w:tcPr>
          <w:p w14:paraId="582B2777" w14:textId="77777777" w:rsidR="00FC02B9" w:rsidRDefault="00FC02B9" w:rsidP="0065337F">
            <w:pPr>
              <w:pStyle w:val="ConsPlusNormal"/>
            </w:pPr>
          </w:p>
        </w:tc>
      </w:tr>
    </w:tbl>
    <w:p w14:paraId="35372F8B" w14:textId="77777777" w:rsidR="00FC02B9" w:rsidRDefault="00FC02B9" w:rsidP="00FC02B9">
      <w:pPr>
        <w:pStyle w:val="ConsPlusNormal"/>
        <w:jc w:val="both"/>
      </w:pPr>
    </w:p>
    <w:p w14:paraId="2127BC51" w14:textId="77777777" w:rsidR="00FC02B9" w:rsidRDefault="00FC02B9" w:rsidP="00FC02B9">
      <w:pPr>
        <w:pStyle w:val="ConsPlusNonformat"/>
        <w:jc w:val="both"/>
      </w:pPr>
      <w:r>
        <w:t>Руководитель _________________ ____________________________________________</w:t>
      </w:r>
    </w:p>
    <w:p w14:paraId="0C703A95" w14:textId="77777777" w:rsidR="00FC02B9" w:rsidRDefault="00FC02B9" w:rsidP="00FC02B9">
      <w:pPr>
        <w:pStyle w:val="ConsPlusNonformat"/>
        <w:jc w:val="both"/>
      </w:pPr>
      <w:r>
        <w:t xml:space="preserve">                 (</w:t>
      </w:r>
      <w:proofErr w:type="gramStart"/>
      <w:r>
        <w:t xml:space="preserve">подпись)   </w:t>
      </w:r>
      <w:proofErr w:type="gramEnd"/>
      <w:r>
        <w:t xml:space="preserve">              (расшифровка подписи)</w:t>
      </w:r>
    </w:p>
    <w:p w14:paraId="488420B9" w14:textId="77777777" w:rsidR="00FC02B9" w:rsidRDefault="00FC02B9" w:rsidP="00FC02B9">
      <w:pPr>
        <w:pStyle w:val="ConsPlusNonformat"/>
        <w:jc w:val="both"/>
      </w:pPr>
    </w:p>
    <w:p w14:paraId="0FE834B3" w14:textId="77777777" w:rsidR="00FC02B9" w:rsidRDefault="00FC02B9" w:rsidP="00FC02B9">
      <w:pPr>
        <w:pStyle w:val="ConsPlusNonformat"/>
        <w:jc w:val="both"/>
      </w:pPr>
      <w:r>
        <w:t>Дата _________________________</w:t>
      </w:r>
    </w:p>
    <w:p w14:paraId="5A3A622F" w14:textId="77777777" w:rsidR="00FC02B9" w:rsidRDefault="00FC02B9" w:rsidP="00FC02B9">
      <w:pPr>
        <w:pStyle w:val="ConsPlusNonformat"/>
        <w:jc w:val="both"/>
      </w:pPr>
      <w:r>
        <w:t xml:space="preserve">        (число, месяц, год)</w:t>
      </w:r>
    </w:p>
    <w:p w14:paraId="0CD596E5" w14:textId="77777777" w:rsidR="00FC02B9" w:rsidRDefault="00FC02B9" w:rsidP="00FC02B9">
      <w:pPr>
        <w:pStyle w:val="ConsPlusNormal"/>
        <w:jc w:val="both"/>
      </w:pPr>
    </w:p>
    <w:p w14:paraId="790A7F4B" w14:textId="77777777" w:rsidR="00FC02B9" w:rsidRDefault="00FC02B9" w:rsidP="00FC02B9">
      <w:pPr>
        <w:pStyle w:val="ConsPlusNormal"/>
        <w:jc w:val="both"/>
      </w:pPr>
    </w:p>
    <w:p w14:paraId="22C2519D" w14:textId="77777777" w:rsidR="00FC02B9" w:rsidRDefault="00FC02B9" w:rsidP="00FC02B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3C1C722" w14:textId="77777777" w:rsidR="00FC02B9" w:rsidRDefault="00FC02B9" w:rsidP="00FC02B9"/>
    <w:p w14:paraId="01D5E2AF" w14:textId="77777777" w:rsidR="00FC02B9" w:rsidRPr="005E70DD" w:rsidRDefault="00FC02B9" w:rsidP="00C325C5">
      <w:pPr>
        <w:pStyle w:val="a3"/>
        <w:ind w:left="0" w:firstLine="567"/>
        <w:rPr>
          <w:rFonts w:ascii="Times New Roman" w:hAnsi="Times New Roman" w:cs="Times New Roman"/>
        </w:rPr>
      </w:pPr>
    </w:p>
    <w:sectPr w:rsidR="00FC02B9" w:rsidRPr="005E70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11090F"/>
    <w:multiLevelType w:val="hybridMultilevel"/>
    <w:tmpl w:val="7DB65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CE58BE"/>
    <w:multiLevelType w:val="hybridMultilevel"/>
    <w:tmpl w:val="7DB65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5C5"/>
    <w:rsid w:val="00065EC7"/>
    <w:rsid w:val="0018594B"/>
    <w:rsid w:val="001E320E"/>
    <w:rsid w:val="0053448C"/>
    <w:rsid w:val="005E70DD"/>
    <w:rsid w:val="00655F97"/>
    <w:rsid w:val="00831EAF"/>
    <w:rsid w:val="0087175F"/>
    <w:rsid w:val="009C57F2"/>
    <w:rsid w:val="00A339B0"/>
    <w:rsid w:val="00A35690"/>
    <w:rsid w:val="00C325C5"/>
    <w:rsid w:val="00E9623E"/>
    <w:rsid w:val="00FC0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46899"/>
  <w15:docId w15:val="{244BD572-9F4E-4A6D-9993-E836A731B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25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325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C325C5"/>
    <w:pPr>
      <w:ind w:left="720"/>
      <w:contextualSpacing/>
    </w:pPr>
  </w:style>
  <w:style w:type="table" w:styleId="a4">
    <w:name w:val="Table Grid"/>
    <w:basedOn w:val="a1"/>
    <w:uiPriority w:val="59"/>
    <w:rsid w:val="00C325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C325C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FC02B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FC02B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FC02B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FC02B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FC02B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098&amp;n=129291&amp;dst=100017" TargetMode="External"/><Relationship Id="rId21" Type="http://schemas.openxmlformats.org/officeDocument/2006/relationships/hyperlink" Target="https://login.consultant.ru/link/?req=doc&amp;base=RLAW098&amp;n=143274&amp;dst=100013" TargetMode="External"/><Relationship Id="rId42" Type="http://schemas.openxmlformats.org/officeDocument/2006/relationships/hyperlink" Target="https://login.consultant.ru/link/?req=doc&amp;base=RLAW098&amp;n=121646&amp;dst=100036" TargetMode="External"/><Relationship Id="rId47" Type="http://schemas.openxmlformats.org/officeDocument/2006/relationships/hyperlink" Target="https://login.consultant.ru/link/?req=doc&amp;base=RLAW098&amp;n=66860&amp;dst=100014" TargetMode="External"/><Relationship Id="rId63" Type="http://schemas.openxmlformats.org/officeDocument/2006/relationships/hyperlink" Target="https://login.consultant.ru/link/?req=doc&amp;base=RLAW098&amp;n=147179&amp;dst=100049" TargetMode="External"/><Relationship Id="rId68" Type="http://schemas.openxmlformats.org/officeDocument/2006/relationships/hyperlink" Target="https://login.consultant.ru/link/?req=doc&amp;base=RLAW098&amp;n=174613&amp;dst=100013" TargetMode="External"/><Relationship Id="rId84" Type="http://schemas.openxmlformats.org/officeDocument/2006/relationships/hyperlink" Target="https://login.consultant.ru/link/?req=doc&amp;base=RLAW098&amp;n=66860&amp;dst=100025" TargetMode="External"/><Relationship Id="rId89" Type="http://schemas.openxmlformats.org/officeDocument/2006/relationships/hyperlink" Target="https://login.consultant.ru/link/?req=doc&amp;base=RLAW098&amp;n=43502&amp;dst=100049" TargetMode="External"/><Relationship Id="rId16" Type="http://schemas.openxmlformats.org/officeDocument/2006/relationships/hyperlink" Target="https://login.consultant.ru/link/?req=doc&amp;base=RLAW098&amp;n=139837&amp;dst=100043" TargetMode="External"/><Relationship Id="rId107" Type="http://schemas.openxmlformats.org/officeDocument/2006/relationships/hyperlink" Target="https://login.consultant.ru/link/?req=doc&amp;base=RLAW098&amp;n=174613&amp;dst=100038" TargetMode="External"/><Relationship Id="rId11" Type="http://schemas.openxmlformats.org/officeDocument/2006/relationships/hyperlink" Target="https://login.consultant.ru/link/?req=doc&amp;base=RLAW098&amp;n=106830&amp;dst=100005" TargetMode="External"/><Relationship Id="rId32" Type="http://schemas.openxmlformats.org/officeDocument/2006/relationships/hyperlink" Target="https://login.consultant.ru/link/?req=doc&amp;base=RLAW098&amp;n=106830&amp;dst=100016" TargetMode="External"/><Relationship Id="rId37" Type="http://schemas.openxmlformats.org/officeDocument/2006/relationships/hyperlink" Target="https://login.consultant.ru/link/?req=doc&amp;base=RLAW098&amp;n=139837&amp;dst=100042" TargetMode="External"/><Relationship Id="rId53" Type="http://schemas.openxmlformats.org/officeDocument/2006/relationships/hyperlink" Target="https://login.consultant.ru/link/?req=doc&amp;base=RLAW098&amp;n=123156&amp;dst=100027" TargetMode="External"/><Relationship Id="rId58" Type="http://schemas.openxmlformats.org/officeDocument/2006/relationships/hyperlink" Target="https://login.consultant.ru/link/?req=doc&amp;base=RLAW098&amp;n=174613&amp;dst=100013" TargetMode="External"/><Relationship Id="rId74" Type="http://schemas.openxmlformats.org/officeDocument/2006/relationships/hyperlink" Target="https://login.consultant.ru/link/?req=doc&amp;base=LAW&amp;n=454123" TargetMode="External"/><Relationship Id="rId79" Type="http://schemas.openxmlformats.org/officeDocument/2006/relationships/hyperlink" Target="https://login.consultant.ru/link/?req=doc&amp;base=RLAW098&amp;n=174613&amp;dst=100020" TargetMode="External"/><Relationship Id="rId102" Type="http://schemas.openxmlformats.org/officeDocument/2006/relationships/hyperlink" Target="https://login.consultant.ru/link/?req=doc&amp;base=RLAW098&amp;n=147179&amp;dst=100059" TargetMode="External"/><Relationship Id="rId5" Type="http://schemas.openxmlformats.org/officeDocument/2006/relationships/hyperlink" Target="consultantplus://offline/ref=56B6A3515B89B2067500E8AFD8B06AFC59C8B17FEB64090EED1E181B6EAD57F3781A38591C17C09BFA49357127y4L5K" TargetMode="External"/><Relationship Id="rId90" Type="http://schemas.openxmlformats.org/officeDocument/2006/relationships/hyperlink" Target="https://login.consultant.ru/link/?req=doc&amp;base=RLAW098&amp;n=66860&amp;dst=100030" TargetMode="External"/><Relationship Id="rId95" Type="http://schemas.openxmlformats.org/officeDocument/2006/relationships/hyperlink" Target="https://login.consultant.ru/link/?req=doc&amp;base=RLAW098&amp;n=106830&amp;dst=100112" TargetMode="External"/><Relationship Id="rId22" Type="http://schemas.openxmlformats.org/officeDocument/2006/relationships/hyperlink" Target="https://login.consultant.ru/link/?req=doc&amp;base=RLAW098&amp;n=174613&amp;dst=100010" TargetMode="External"/><Relationship Id="rId27" Type="http://schemas.openxmlformats.org/officeDocument/2006/relationships/hyperlink" Target="https://login.consultant.ru/link/?req=doc&amp;base=RLAW098&amp;n=143274&amp;dst=100013" TargetMode="External"/><Relationship Id="rId43" Type="http://schemas.openxmlformats.org/officeDocument/2006/relationships/hyperlink" Target="https://login.consultant.ru/link/?req=doc&amp;base=RLAW098&amp;n=43502&amp;dst=100017" TargetMode="External"/><Relationship Id="rId48" Type="http://schemas.openxmlformats.org/officeDocument/2006/relationships/hyperlink" Target="https://login.consultant.ru/link/?req=doc&amp;base=RLAW098&amp;n=106830&amp;dst=100028" TargetMode="External"/><Relationship Id="rId64" Type="http://schemas.openxmlformats.org/officeDocument/2006/relationships/hyperlink" Target="https://login.consultant.ru/link/?req=doc&amp;base=RLAW098&amp;n=174613&amp;dst=100013" TargetMode="External"/><Relationship Id="rId69" Type="http://schemas.openxmlformats.org/officeDocument/2006/relationships/hyperlink" Target="https://login.consultant.ru/link/?req=doc&amp;base=RLAW098&amp;n=147179&amp;dst=100050" TargetMode="External"/><Relationship Id="rId80" Type="http://schemas.openxmlformats.org/officeDocument/2006/relationships/hyperlink" Target="https://login.consultant.ru/link/?req=doc&amp;base=RLAW098&amp;n=174613&amp;dst=100028" TargetMode="External"/><Relationship Id="rId85" Type="http://schemas.openxmlformats.org/officeDocument/2006/relationships/hyperlink" Target="https://login.consultant.ru/link/?req=doc&amp;base=RLAW098&amp;n=66860&amp;dst=100027" TargetMode="External"/><Relationship Id="rId12" Type="http://schemas.openxmlformats.org/officeDocument/2006/relationships/hyperlink" Target="https://login.consultant.ru/link/?req=doc&amp;base=RLAW098&amp;n=143274&amp;dst=100012" TargetMode="External"/><Relationship Id="rId17" Type="http://schemas.openxmlformats.org/officeDocument/2006/relationships/hyperlink" Target="https://login.consultant.ru/link/?req=doc&amp;base=RLAW098&amp;n=43502&amp;dst=100006" TargetMode="External"/><Relationship Id="rId33" Type="http://schemas.openxmlformats.org/officeDocument/2006/relationships/hyperlink" Target="https://login.consultant.ru/link/?req=doc&amp;base=RLAW098&amp;n=143274&amp;dst=100014" TargetMode="External"/><Relationship Id="rId38" Type="http://schemas.openxmlformats.org/officeDocument/2006/relationships/hyperlink" Target="https://login.consultant.ru/link/?req=doc&amp;base=RLAW098&amp;n=43502&amp;dst=100014" TargetMode="External"/><Relationship Id="rId59" Type="http://schemas.openxmlformats.org/officeDocument/2006/relationships/hyperlink" Target="https://login.consultant.ru/link/?req=doc&amp;base=RLAW098&amp;n=147179&amp;dst=100049" TargetMode="External"/><Relationship Id="rId103" Type="http://schemas.openxmlformats.org/officeDocument/2006/relationships/hyperlink" Target="https://login.consultant.ru/link/?req=doc&amp;base=RLAW098&amp;n=174613&amp;dst=100037" TargetMode="External"/><Relationship Id="rId108" Type="http://schemas.openxmlformats.org/officeDocument/2006/relationships/fontTable" Target="fontTable.xml"/><Relationship Id="rId54" Type="http://schemas.openxmlformats.org/officeDocument/2006/relationships/hyperlink" Target="https://login.consultant.ru/link/?req=doc&amp;base=RLAW098&amp;n=123156&amp;dst=100020" TargetMode="External"/><Relationship Id="rId70" Type="http://schemas.openxmlformats.org/officeDocument/2006/relationships/hyperlink" Target="https://login.consultant.ru/link/?req=doc&amp;base=RLAW098&amp;n=174613&amp;dst=100014" TargetMode="External"/><Relationship Id="rId75" Type="http://schemas.openxmlformats.org/officeDocument/2006/relationships/hyperlink" Target="https://login.consultant.ru/link/?req=doc&amp;base=LAW&amp;n=373622&amp;dst=100014" TargetMode="External"/><Relationship Id="rId91" Type="http://schemas.openxmlformats.org/officeDocument/2006/relationships/hyperlink" Target="https://login.consultant.ru/link/?req=doc&amp;base=RLAW098&amp;n=174613&amp;dst=100032" TargetMode="External"/><Relationship Id="rId96" Type="http://schemas.openxmlformats.org/officeDocument/2006/relationships/hyperlink" Target="https://login.consultant.ru/link/?req=doc&amp;base=RLAW098&amp;n=147179&amp;dst=100059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RLAW098&amp;n=121646&amp;dst=100035" TargetMode="External"/><Relationship Id="rId15" Type="http://schemas.openxmlformats.org/officeDocument/2006/relationships/hyperlink" Target="https://login.consultant.ru/link/?req=doc&amp;base=LAW&amp;n=454235&amp;dst=100122" TargetMode="External"/><Relationship Id="rId23" Type="http://schemas.openxmlformats.org/officeDocument/2006/relationships/hyperlink" Target="https://login.consultant.ru/link/?req=doc&amp;base=RLAW098&amp;n=106830&amp;dst=100006" TargetMode="External"/><Relationship Id="rId28" Type="http://schemas.openxmlformats.org/officeDocument/2006/relationships/hyperlink" Target="https://login.consultant.ru/link/?req=doc&amp;base=RLAW098&amp;n=121646&amp;dst=100036" TargetMode="External"/><Relationship Id="rId36" Type="http://schemas.openxmlformats.org/officeDocument/2006/relationships/hyperlink" Target="https://login.consultant.ru/link/?req=doc&amp;base=LAW&amp;n=454235&amp;dst=100122" TargetMode="External"/><Relationship Id="rId49" Type="http://schemas.openxmlformats.org/officeDocument/2006/relationships/hyperlink" Target="https://login.consultant.ru/link/?req=doc&amp;base=RLAW098&amp;n=43502&amp;dst=100019" TargetMode="External"/><Relationship Id="rId57" Type="http://schemas.openxmlformats.org/officeDocument/2006/relationships/hyperlink" Target="https://login.consultant.ru/link/?req=doc&amp;base=RLAW098&amp;n=147179&amp;dst=100049" TargetMode="External"/><Relationship Id="rId106" Type="http://schemas.openxmlformats.org/officeDocument/2006/relationships/hyperlink" Target="https://login.consultant.ru/link/?req=doc&amp;base=RLAW098&amp;n=147179&amp;dst=100060" TargetMode="External"/><Relationship Id="rId10" Type="http://schemas.openxmlformats.org/officeDocument/2006/relationships/hyperlink" Target="https://login.consultant.ru/link/?req=doc&amp;base=RLAW098&amp;n=123156&amp;dst=100017" TargetMode="External"/><Relationship Id="rId31" Type="http://schemas.openxmlformats.org/officeDocument/2006/relationships/hyperlink" Target="https://login.consultant.ru/link/?req=doc&amp;base=RLAW098&amp;n=123156&amp;dst=100019" TargetMode="External"/><Relationship Id="rId44" Type="http://schemas.openxmlformats.org/officeDocument/2006/relationships/hyperlink" Target="https://login.consultant.ru/link/?req=doc&amp;base=RLAW098&amp;n=66860&amp;dst=100013" TargetMode="External"/><Relationship Id="rId52" Type="http://schemas.openxmlformats.org/officeDocument/2006/relationships/hyperlink" Target="https://login.consultant.ru/link/?req=doc&amp;base=RLAW098&amp;n=123156&amp;dst=100020" TargetMode="External"/><Relationship Id="rId60" Type="http://schemas.openxmlformats.org/officeDocument/2006/relationships/hyperlink" Target="https://login.consultant.ru/link/?req=doc&amp;base=RLAW098&amp;n=174613&amp;dst=100013" TargetMode="External"/><Relationship Id="rId65" Type="http://schemas.openxmlformats.org/officeDocument/2006/relationships/hyperlink" Target="https://login.consultant.ru/link/?req=doc&amp;base=RLAW098&amp;n=147179&amp;dst=100049" TargetMode="External"/><Relationship Id="rId73" Type="http://schemas.openxmlformats.org/officeDocument/2006/relationships/hyperlink" Target="https://login.consultant.ru/link/?req=doc&amp;base=RLAW098&amp;n=174613&amp;dst=100017" TargetMode="External"/><Relationship Id="rId78" Type="http://schemas.openxmlformats.org/officeDocument/2006/relationships/hyperlink" Target="https://login.consultant.ru/link/?req=doc&amp;base=RLAW098&amp;n=147179&amp;dst=100054" TargetMode="External"/><Relationship Id="rId81" Type="http://schemas.openxmlformats.org/officeDocument/2006/relationships/hyperlink" Target="https://login.consultant.ru/link/?req=doc&amp;base=RLAW098&amp;n=43502&amp;dst=100045" TargetMode="External"/><Relationship Id="rId86" Type="http://schemas.openxmlformats.org/officeDocument/2006/relationships/hyperlink" Target="https://login.consultant.ru/link/?req=doc&amp;base=RLAW098&amp;n=66860&amp;dst=100028" TargetMode="External"/><Relationship Id="rId94" Type="http://schemas.openxmlformats.org/officeDocument/2006/relationships/hyperlink" Target="https://login.consultant.ru/link/?req=doc&amp;base=RLAW098&amp;n=174613&amp;dst=100033" TargetMode="External"/><Relationship Id="rId99" Type="http://schemas.openxmlformats.org/officeDocument/2006/relationships/hyperlink" Target="https://login.consultant.ru/link/?req=doc&amp;base=RLAW098&amp;n=174613&amp;dst=100037" TargetMode="External"/><Relationship Id="rId101" Type="http://schemas.openxmlformats.org/officeDocument/2006/relationships/hyperlink" Target="https://login.consultant.ru/link/?req=doc&amp;base=RLAW098&amp;n=174613&amp;dst=10003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66860&amp;dst=100005" TargetMode="External"/><Relationship Id="rId13" Type="http://schemas.openxmlformats.org/officeDocument/2006/relationships/hyperlink" Target="https://login.consultant.ru/link/?req=doc&amp;base=RLAW098&amp;n=147179&amp;dst=100043" TargetMode="External"/><Relationship Id="rId18" Type="http://schemas.openxmlformats.org/officeDocument/2006/relationships/hyperlink" Target="https://login.consultant.ru/link/?req=doc&amp;base=RLAW098&amp;n=174613&amp;dst=100007" TargetMode="External"/><Relationship Id="rId39" Type="http://schemas.openxmlformats.org/officeDocument/2006/relationships/hyperlink" Target="https://login.consultant.ru/link/?req=doc&amp;base=RLAW098&amp;n=66860&amp;dst=100009" TargetMode="External"/><Relationship Id="rId109" Type="http://schemas.openxmlformats.org/officeDocument/2006/relationships/theme" Target="theme/theme1.xml"/><Relationship Id="rId34" Type="http://schemas.openxmlformats.org/officeDocument/2006/relationships/hyperlink" Target="https://login.consultant.ru/link/?req=doc&amp;base=RLAW098&amp;n=147179&amp;dst=100047" TargetMode="External"/><Relationship Id="rId50" Type="http://schemas.openxmlformats.org/officeDocument/2006/relationships/hyperlink" Target="https://login.consultant.ru/link/?req=doc&amp;base=RLAW098&amp;n=43502&amp;dst=100019" TargetMode="External"/><Relationship Id="rId55" Type="http://schemas.openxmlformats.org/officeDocument/2006/relationships/hyperlink" Target="https://login.consultant.ru/link/?req=doc&amp;base=RLAW098&amp;n=106830&amp;dst=100029" TargetMode="External"/><Relationship Id="rId76" Type="http://schemas.openxmlformats.org/officeDocument/2006/relationships/hyperlink" Target="https://login.consultant.ru/link/?req=doc&amp;base=RLAW098&amp;n=147179&amp;dst=100052" TargetMode="External"/><Relationship Id="rId97" Type="http://schemas.openxmlformats.org/officeDocument/2006/relationships/hyperlink" Target="https://login.consultant.ru/link/?req=doc&amp;base=RLAW098&amp;n=174613&amp;dst=100037" TargetMode="External"/><Relationship Id="rId104" Type="http://schemas.openxmlformats.org/officeDocument/2006/relationships/hyperlink" Target="https://login.consultant.ru/link/?req=doc&amp;base=LAW&amp;n=477373" TargetMode="External"/><Relationship Id="rId7" Type="http://schemas.openxmlformats.org/officeDocument/2006/relationships/hyperlink" Target="https://login.consultant.ru/link/?req=doc&amp;base=RLAW098&amp;n=129291&amp;dst=100016" TargetMode="External"/><Relationship Id="rId71" Type="http://schemas.openxmlformats.org/officeDocument/2006/relationships/hyperlink" Target="https://login.consultant.ru/link/?req=doc&amp;base=RLAW098&amp;n=147179&amp;dst=100051" TargetMode="External"/><Relationship Id="rId92" Type="http://schemas.openxmlformats.org/officeDocument/2006/relationships/hyperlink" Target="https://login.consultant.ru/link/?req=doc&amp;base=RLAW098&amp;n=106830&amp;dst=100096" TargetMode="External"/><Relationship Id="rId2" Type="http://schemas.openxmlformats.org/officeDocument/2006/relationships/styles" Target="styles.xml"/><Relationship Id="rId29" Type="http://schemas.openxmlformats.org/officeDocument/2006/relationships/hyperlink" Target="https://login.consultant.ru/link/?req=doc&amp;base=RLAW098&amp;n=43502&amp;dst=100011" TargetMode="External"/><Relationship Id="rId24" Type="http://schemas.openxmlformats.org/officeDocument/2006/relationships/hyperlink" Target="https://login.consultant.ru/link/?req=doc&amp;base=RLAW098&amp;n=106830&amp;dst=100014" TargetMode="External"/><Relationship Id="rId40" Type="http://schemas.openxmlformats.org/officeDocument/2006/relationships/hyperlink" Target="https://login.consultant.ru/link/?req=doc&amp;base=RLAW098&amp;n=43502&amp;dst=100014" TargetMode="External"/><Relationship Id="rId45" Type="http://schemas.openxmlformats.org/officeDocument/2006/relationships/hyperlink" Target="https://login.consultant.ru/link/?req=doc&amp;base=RLAW098&amp;n=43502&amp;dst=100017" TargetMode="External"/><Relationship Id="rId66" Type="http://schemas.openxmlformats.org/officeDocument/2006/relationships/hyperlink" Target="https://login.consultant.ru/link/?req=doc&amp;base=RLAW098&amp;n=174613&amp;dst=100013" TargetMode="External"/><Relationship Id="rId87" Type="http://schemas.openxmlformats.org/officeDocument/2006/relationships/hyperlink" Target="https://login.consultant.ru/link/?req=doc&amp;base=RLAW098&amp;n=66860&amp;dst=100029" TargetMode="External"/><Relationship Id="rId61" Type="http://schemas.openxmlformats.org/officeDocument/2006/relationships/hyperlink" Target="https://login.consultant.ru/link/?req=doc&amp;base=RLAW098&amp;n=147179&amp;dst=100049" TargetMode="External"/><Relationship Id="rId82" Type="http://schemas.openxmlformats.org/officeDocument/2006/relationships/hyperlink" Target="https://login.consultant.ru/link/?req=doc&amp;base=RLAW098&amp;n=43502&amp;dst=100047" TargetMode="External"/><Relationship Id="rId19" Type="http://schemas.openxmlformats.org/officeDocument/2006/relationships/hyperlink" Target="https://login.consultant.ru/link/?req=doc&amp;base=RLAW098&amp;n=147179&amp;dst=100046" TargetMode="External"/><Relationship Id="rId14" Type="http://schemas.openxmlformats.org/officeDocument/2006/relationships/hyperlink" Target="https://login.consultant.ru/link/?req=doc&amp;base=RLAW098&amp;n=174613&amp;dst=100005" TargetMode="External"/><Relationship Id="rId30" Type="http://schemas.openxmlformats.org/officeDocument/2006/relationships/hyperlink" Target="https://login.consultant.ru/link/?req=doc&amp;base=RLAW098&amp;n=66860&amp;dst=100007" TargetMode="External"/><Relationship Id="rId35" Type="http://schemas.openxmlformats.org/officeDocument/2006/relationships/hyperlink" Target="https://login.consultant.ru/link/?req=doc&amp;base=RLAW098&amp;n=174613&amp;dst=100011" TargetMode="External"/><Relationship Id="rId56" Type="http://schemas.openxmlformats.org/officeDocument/2006/relationships/hyperlink" Target="https://login.consultant.ru/link/?req=doc&amp;base=RLAW098&amp;n=143274&amp;dst=100014" TargetMode="External"/><Relationship Id="rId77" Type="http://schemas.openxmlformats.org/officeDocument/2006/relationships/hyperlink" Target="https://login.consultant.ru/link/?req=doc&amp;base=LAW&amp;n=363382&amp;dst=100010" TargetMode="External"/><Relationship Id="rId100" Type="http://schemas.openxmlformats.org/officeDocument/2006/relationships/hyperlink" Target="https://login.consultant.ru/link/?req=doc&amp;base=RLAW098&amp;n=147179&amp;dst=100059" TargetMode="External"/><Relationship Id="rId105" Type="http://schemas.openxmlformats.org/officeDocument/2006/relationships/hyperlink" Target="https://login.consultant.ru/link/?req=doc&amp;base=RLAW098&amp;n=106830&amp;dst=100195" TargetMode="External"/><Relationship Id="rId8" Type="http://schemas.openxmlformats.org/officeDocument/2006/relationships/hyperlink" Target="https://login.consultant.ru/link/?req=doc&amp;base=RLAW098&amp;n=43502&amp;dst=100005" TargetMode="External"/><Relationship Id="rId51" Type="http://schemas.openxmlformats.org/officeDocument/2006/relationships/hyperlink" Target="https://login.consultant.ru/link/?req=doc&amp;base=RLAW098&amp;n=43502&amp;dst=100020" TargetMode="External"/><Relationship Id="rId72" Type="http://schemas.openxmlformats.org/officeDocument/2006/relationships/hyperlink" Target="https://login.consultant.ru/link/?req=doc&amp;base=RLAW098&amp;n=174613&amp;dst=100015" TargetMode="External"/><Relationship Id="rId93" Type="http://schemas.openxmlformats.org/officeDocument/2006/relationships/hyperlink" Target="https://login.consultant.ru/link/?req=doc&amp;base=RLAW098&amp;n=147179&amp;dst=100055" TargetMode="External"/><Relationship Id="rId98" Type="http://schemas.openxmlformats.org/officeDocument/2006/relationships/hyperlink" Target="https://login.consultant.ru/link/?req=doc&amp;base=RLAW098&amp;n=147179&amp;dst=100059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login.consultant.ru/link/?req=doc&amp;base=RLAW098&amp;n=143274&amp;dst=100013" TargetMode="External"/><Relationship Id="rId46" Type="http://schemas.openxmlformats.org/officeDocument/2006/relationships/hyperlink" Target="https://login.consultant.ru/link/?req=doc&amp;base=RLAW098&amp;n=106830&amp;dst=100018" TargetMode="External"/><Relationship Id="rId67" Type="http://schemas.openxmlformats.org/officeDocument/2006/relationships/hyperlink" Target="https://login.consultant.ru/link/?req=doc&amp;base=RLAW098&amp;n=147179&amp;dst=100049" TargetMode="External"/><Relationship Id="rId20" Type="http://schemas.openxmlformats.org/officeDocument/2006/relationships/hyperlink" Target="https://login.consultant.ru/link/?req=doc&amp;base=RLAW098&amp;n=174613&amp;dst=100009" TargetMode="External"/><Relationship Id="rId41" Type="http://schemas.openxmlformats.org/officeDocument/2006/relationships/hyperlink" Target="https://login.consultant.ru/link/?req=doc&amp;base=RLAW098&amp;n=66860&amp;dst=100011" TargetMode="External"/><Relationship Id="rId62" Type="http://schemas.openxmlformats.org/officeDocument/2006/relationships/hyperlink" Target="https://login.consultant.ru/link/?req=doc&amp;base=RLAW098&amp;n=174613&amp;dst=100013" TargetMode="External"/><Relationship Id="rId83" Type="http://schemas.openxmlformats.org/officeDocument/2006/relationships/hyperlink" Target="https://login.consultant.ru/link/?req=doc&amp;base=RLAW098&amp;n=43502&amp;dst=100048" TargetMode="External"/><Relationship Id="rId88" Type="http://schemas.openxmlformats.org/officeDocument/2006/relationships/hyperlink" Target="https://login.consultant.ru/link/?req=doc&amp;base=RLAW098&amp;n=174613&amp;dst=1000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8464</Words>
  <Characters>48251</Characters>
  <Application>Microsoft Office Word</Application>
  <DocSecurity>0</DocSecurity>
  <Lines>402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economy68 (Чернова Е.Н.)</dc:creator>
  <cp:lastModifiedBy>Ольга Иванова</cp:lastModifiedBy>
  <cp:revision>2</cp:revision>
  <cp:lastPrinted>2024-06-28T08:46:00Z</cp:lastPrinted>
  <dcterms:created xsi:type="dcterms:W3CDTF">2024-06-28T11:12:00Z</dcterms:created>
  <dcterms:modified xsi:type="dcterms:W3CDTF">2024-06-28T11:12:00Z</dcterms:modified>
</cp:coreProperties>
</file>