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ED3E4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AB08B6">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82</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ED3E4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AB08B6">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82</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ED3E4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82</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ED3E4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82</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872650" w:rsidRDefault="00872650" w:rsidP="00872650">
      <w:pPr>
        <w:tabs>
          <w:tab w:val="left" w:pos="3828"/>
        </w:tabs>
        <w:spacing w:after="0" w:line="240" w:lineRule="auto"/>
        <w:ind w:right="4819"/>
        <w:jc w:val="both"/>
        <w:rPr>
          <w:rFonts w:ascii="Times New Roman" w:hAnsi="Times New Roman" w:cs="Times New Roman"/>
          <w:sz w:val="24"/>
          <w:szCs w:val="24"/>
        </w:rPr>
      </w:pPr>
    </w:p>
    <w:p w:rsidR="00ED3E45" w:rsidRPr="00ED3E45" w:rsidRDefault="00ED3E45" w:rsidP="00ED3E45">
      <w:pPr>
        <w:spacing w:after="0" w:line="240" w:lineRule="auto"/>
        <w:ind w:right="5103"/>
        <w:contextualSpacing/>
        <w:jc w:val="both"/>
        <w:rPr>
          <w:rFonts w:ascii="Times New Roman" w:hAnsi="Times New Roman" w:cs="Times New Roman"/>
          <w:bCs/>
          <w:sz w:val="24"/>
          <w:szCs w:val="24"/>
        </w:rPr>
      </w:pPr>
      <w:r w:rsidRPr="00ED3E45">
        <w:rPr>
          <w:rFonts w:ascii="Times New Roman" w:hAnsi="Times New Roman" w:cs="Times New Roman"/>
          <w:sz w:val="24"/>
          <w:szCs w:val="24"/>
        </w:rPr>
        <w:t>Об утверждении Положения об отделе мобилизационной подготовки, специальных программ, ГО и ЧС</w:t>
      </w:r>
      <w:r w:rsidRPr="00ED3E45">
        <w:rPr>
          <w:rFonts w:ascii="Times New Roman" w:hAnsi="Times New Roman" w:cs="Times New Roman"/>
          <w:bCs/>
          <w:sz w:val="24"/>
          <w:szCs w:val="24"/>
        </w:rPr>
        <w:t xml:space="preserve"> администрации Урмарского муниципального округа Чувашской Республики</w:t>
      </w:r>
    </w:p>
    <w:p w:rsidR="00ED3E45" w:rsidRPr="00ED3E45" w:rsidRDefault="00ED3E45" w:rsidP="00ED3E45">
      <w:pPr>
        <w:spacing w:after="0" w:line="240" w:lineRule="auto"/>
        <w:ind w:right="5103"/>
        <w:contextualSpacing/>
        <w:jc w:val="both"/>
        <w:rPr>
          <w:rFonts w:ascii="Times New Roman" w:hAnsi="Times New Roman" w:cs="Times New Roman"/>
          <w:sz w:val="24"/>
          <w:szCs w:val="24"/>
        </w:rPr>
      </w:pPr>
    </w:p>
    <w:p w:rsidR="00ED3E45" w:rsidRDefault="00ED3E45" w:rsidP="00ED3E45">
      <w:pPr>
        <w:spacing w:after="0" w:line="240" w:lineRule="auto"/>
        <w:ind w:right="-2" w:firstLine="567"/>
        <w:jc w:val="both"/>
        <w:rPr>
          <w:rFonts w:ascii="Times New Roman" w:hAnsi="Times New Roman" w:cs="Times New Roman"/>
          <w:bCs/>
          <w:sz w:val="24"/>
          <w:szCs w:val="24"/>
        </w:rPr>
      </w:pPr>
    </w:p>
    <w:p w:rsidR="00ED3E45" w:rsidRPr="00ED3E45" w:rsidRDefault="00ED3E45" w:rsidP="00ED3E45">
      <w:pPr>
        <w:spacing w:after="0" w:line="240" w:lineRule="auto"/>
        <w:ind w:right="-2" w:firstLine="567"/>
        <w:jc w:val="both"/>
        <w:rPr>
          <w:rFonts w:ascii="Times New Roman" w:hAnsi="Times New Roman" w:cs="Times New Roman"/>
          <w:sz w:val="24"/>
          <w:szCs w:val="24"/>
        </w:rPr>
      </w:pPr>
      <w:bookmarkStart w:id="0" w:name="_GoBack"/>
      <w:r w:rsidRPr="00ED3E45">
        <w:rPr>
          <w:rFonts w:ascii="Times New Roman" w:hAnsi="Times New Roman" w:cs="Times New Roman"/>
          <w:bCs/>
          <w:sz w:val="24"/>
          <w:szCs w:val="24"/>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Уставом Урмарского муниципального округа Чувашской Республики, в соответствии с решением Собрания депутатов Урмарского муниципального округа Чувашской Республики от 28 декабря 2022 года №С-7/1 «Об утверждении структуры администрации Урмарского муниципального округа Чувашской Республики» администрация Урмарского муниципального округа Чувашской Республики </w:t>
      </w:r>
      <w:proofErr w:type="gramStart"/>
      <w:r w:rsidRPr="00ED3E45">
        <w:rPr>
          <w:rFonts w:ascii="Times New Roman" w:hAnsi="Times New Roman" w:cs="Times New Roman"/>
          <w:sz w:val="24"/>
          <w:szCs w:val="24"/>
        </w:rPr>
        <w:t>п</w:t>
      </w:r>
      <w:proofErr w:type="gramEnd"/>
      <w:r w:rsidRPr="00ED3E45">
        <w:rPr>
          <w:rFonts w:ascii="Times New Roman" w:hAnsi="Times New Roman" w:cs="Times New Roman"/>
          <w:sz w:val="24"/>
          <w:szCs w:val="24"/>
        </w:rPr>
        <w:t xml:space="preserve"> о с т а н </w:t>
      </w:r>
      <w:proofErr w:type="gramStart"/>
      <w:r w:rsidRPr="00ED3E45">
        <w:rPr>
          <w:rFonts w:ascii="Times New Roman" w:hAnsi="Times New Roman" w:cs="Times New Roman"/>
          <w:sz w:val="24"/>
          <w:szCs w:val="24"/>
        </w:rPr>
        <w:t>о</w:t>
      </w:r>
      <w:proofErr w:type="gramEnd"/>
      <w:r w:rsidRPr="00ED3E45">
        <w:rPr>
          <w:rFonts w:ascii="Times New Roman" w:hAnsi="Times New Roman" w:cs="Times New Roman"/>
          <w:sz w:val="24"/>
          <w:szCs w:val="24"/>
        </w:rPr>
        <w:t xml:space="preserve"> в л я е т:</w:t>
      </w:r>
    </w:p>
    <w:p w:rsidR="00ED3E45" w:rsidRPr="00ED3E45" w:rsidRDefault="00ED3E45" w:rsidP="00ED3E45">
      <w:pPr>
        <w:spacing w:after="0" w:line="240" w:lineRule="auto"/>
        <w:ind w:right="-2" w:firstLine="567"/>
        <w:contextualSpacing/>
        <w:jc w:val="both"/>
        <w:rPr>
          <w:rFonts w:ascii="Times New Roman" w:hAnsi="Times New Roman" w:cs="Times New Roman"/>
          <w:bCs/>
          <w:sz w:val="24"/>
          <w:szCs w:val="24"/>
        </w:rPr>
      </w:pPr>
      <w:r w:rsidRPr="00ED3E45">
        <w:rPr>
          <w:rFonts w:ascii="Times New Roman" w:hAnsi="Times New Roman" w:cs="Times New Roman"/>
          <w:bCs/>
          <w:sz w:val="24"/>
          <w:szCs w:val="24"/>
        </w:rPr>
        <w:t xml:space="preserve">1. Утвердить прилагаемое Положение </w:t>
      </w:r>
      <w:r w:rsidRPr="00ED3E45">
        <w:rPr>
          <w:rFonts w:ascii="Times New Roman" w:hAnsi="Times New Roman" w:cs="Times New Roman"/>
          <w:sz w:val="24"/>
          <w:szCs w:val="24"/>
        </w:rPr>
        <w:t>об отделе мобилизационной подготовки, специальных программ, ГО и ЧС</w:t>
      </w:r>
      <w:r w:rsidRPr="00ED3E45">
        <w:rPr>
          <w:rFonts w:ascii="Times New Roman" w:hAnsi="Times New Roman" w:cs="Times New Roman"/>
          <w:bCs/>
          <w:sz w:val="24"/>
          <w:szCs w:val="24"/>
        </w:rPr>
        <w:t xml:space="preserve"> администрации Урмарского муниципального округа Чувашской Республики.</w:t>
      </w:r>
    </w:p>
    <w:p w:rsidR="00ED3E45" w:rsidRPr="00ED3E45" w:rsidRDefault="00ED3E45" w:rsidP="00ED3E45">
      <w:pPr>
        <w:spacing w:after="0" w:line="240" w:lineRule="auto"/>
        <w:ind w:firstLine="567"/>
        <w:jc w:val="both"/>
        <w:rPr>
          <w:rFonts w:ascii="Times New Roman" w:hAnsi="Times New Roman" w:cs="Times New Roman"/>
          <w:bCs/>
          <w:color w:val="000000"/>
          <w:sz w:val="24"/>
          <w:szCs w:val="24"/>
        </w:rPr>
      </w:pPr>
      <w:r w:rsidRPr="00ED3E45">
        <w:rPr>
          <w:rFonts w:ascii="Times New Roman" w:hAnsi="Times New Roman" w:cs="Times New Roman"/>
          <w:bCs/>
          <w:sz w:val="24"/>
          <w:szCs w:val="24"/>
        </w:rPr>
        <w:t>2. Признать утратившим силу постановление администрации Урмарского района от 13.02.2018 года №130 «</w:t>
      </w:r>
      <w:r w:rsidRPr="00ED3E45">
        <w:rPr>
          <w:rFonts w:ascii="Times New Roman" w:hAnsi="Times New Roman" w:cs="Times New Roman"/>
          <w:sz w:val="24"/>
          <w:szCs w:val="24"/>
        </w:rPr>
        <w:t xml:space="preserve">Об утверждении положения </w:t>
      </w:r>
      <w:r w:rsidRPr="00ED3E45">
        <w:rPr>
          <w:rFonts w:ascii="Times New Roman" w:hAnsi="Times New Roman" w:cs="Times New Roman"/>
          <w:bCs/>
          <w:color w:val="000000"/>
          <w:sz w:val="24"/>
          <w:szCs w:val="24"/>
        </w:rPr>
        <w:t>о секторе специальных программ администрации Урмарского района Чувашской Республики</w:t>
      </w:r>
      <w:r w:rsidRPr="00ED3E45">
        <w:rPr>
          <w:rFonts w:ascii="Times New Roman" w:hAnsi="Times New Roman" w:cs="Times New Roman"/>
          <w:bCs/>
          <w:sz w:val="24"/>
          <w:szCs w:val="24"/>
        </w:rPr>
        <w:t>».</w:t>
      </w:r>
    </w:p>
    <w:p w:rsidR="00ED3E45" w:rsidRPr="00ED3E45" w:rsidRDefault="00ED3E45" w:rsidP="00ED3E45">
      <w:pPr>
        <w:autoSpaceDE w:val="0"/>
        <w:autoSpaceDN w:val="0"/>
        <w:adjustRightInd w:val="0"/>
        <w:spacing w:after="0" w:line="240" w:lineRule="auto"/>
        <w:ind w:right="-2" w:firstLine="567"/>
        <w:jc w:val="both"/>
        <w:rPr>
          <w:rFonts w:ascii="Times New Roman" w:hAnsi="Times New Roman" w:cs="Times New Roman"/>
          <w:sz w:val="24"/>
          <w:szCs w:val="24"/>
        </w:rPr>
      </w:pPr>
      <w:bookmarkStart w:id="1" w:name="sub_7"/>
      <w:r w:rsidRPr="00ED3E45">
        <w:rPr>
          <w:rFonts w:ascii="Times New Roman" w:hAnsi="Times New Roman" w:cs="Times New Roman"/>
          <w:sz w:val="24"/>
          <w:szCs w:val="24"/>
        </w:rPr>
        <w:t>3. Настоящее постановление вступает в силу после дня его официального опубликования.</w:t>
      </w:r>
    </w:p>
    <w:p w:rsidR="00ED3E45" w:rsidRPr="00ED3E45" w:rsidRDefault="00ED3E45" w:rsidP="00ED3E45">
      <w:pPr>
        <w:autoSpaceDE w:val="0"/>
        <w:autoSpaceDN w:val="0"/>
        <w:adjustRightInd w:val="0"/>
        <w:spacing w:after="0" w:line="240" w:lineRule="auto"/>
        <w:ind w:firstLine="709"/>
        <w:jc w:val="both"/>
        <w:rPr>
          <w:rFonts w:ascii="Times New Roman" w:hAnsi="Times New Roman" w:cs="Times New Roman"/>
          <w:sz w:val="24"/>
          <w:szCs w:val="24"/>
        </w:rPr>
      </w:pPr>
    </w:p>
    <w:p w:rsidR="00ED3E45" w:rsidRPr="00ED3E45" w:rsidRDefault="00ED3E45" w:rsidP="00ED3E45">
      <w:pPr>
        <w:autoSpaceDE w:val="0"/>
        <w:autoSpaceDN w:val="0"/>
        <w:adjustRightInd w:val="0"/>
        <w:spacing w:after="0" w:line="240" w:lineRule="auto"/>
        <w:ind w:firstLine="709"/>
        <w:jc w:val="both"/>
        <w:rPr>
          <w:rFonts w:ascii="Times New Roman" w:hAnsi="Times New Roman" w:cs="Times New Roman"/>
          <w:sz w:val="24"/>
          <w:szCs w:val="24"/>
        </w:rPr>
      </w:pPr>
    </w:p>
    <w:p w:rsidR="00ED3E45" w:rsidRDefault="00ED3E45" w:rsidP="00ED3E45">
      <w:pPr>
        <w:autoSpaceDE w:val="0"/>
        <w:autoSpaceDN w:val="0"/>
        <w:adjustRightInd w:val="0"/>
        <w:spacing w:after="0" w:line="240" w:lineRule="auto"/>
        <w:jc w:val="both"/>
        <w:rPr>
          <w:rFonts w:ascii="Times New Roman" w:hAnsi="Times New Roman" w:cs="Times New Roman"/>
          <w:sz w:val="24"/>
          <w:szCs w:val="24"/>
        </w:rPr>
      </w:pPr>
    </w:p>
    <w:p w:rsidR="00ED3E45" w:rsidRPr="00ED3E45" w:rsidRDefault="00ED3E45" w:rsidP="00ED3E45">
      <w:pPr>
        <w:autoSpaceDE w:val="0"/>
        <w:autoSpaceDN w:val="0"/>
        <w:adjustRightInd w:val="0"/>
        <w:spacing w:after="0" w:line="240" w:lineRule="auto"/>
        <w:jc w:val="both"/>
        <w:rPr>
          <w:rFonts w:ascii="Times New Roman" w:hAnsi="Times New Roman" w:cs="Times New Roman"/>
          <w:sz w:val="24"/>
          <w:szCs w:val="24"/>
        </w:rPr>
      </w:pPr>
      <w:r w:rsidRPr="00ED3E45">
        <w:rPr>
          <w:rFonts w:ascii="Times New Roman" w:hAnsi="Times New Roman" w:cs="Times New Roman"/>
          <w:sz w:val="24"/>
          <w:szCs w:val="24"/>
        </w:rPr>
        <w:t>Глава Урмарского</w:t>
      </w:r>
    </w:p>
    <w:p w:rsidR="00ED3E45" w:rsidRPr="00ED3E45" w:rsidRDefault="00ED3E45" w:rsidP="00ED3E45">
      <w:pPr>
        <w:autoSpaceDE w:val="0"/>
        <w:autoSpaceDN w:val="0"/>
        <w:adjustRightInd w:val="0"/>
        <w:spacing w:after="0" w:line="240" w:lineRule="auto"/>
        <w:jc w:val="both"/>
        <w:rPr>
          <w:rFonts w:ascii="Times New Roman" w:hAnsi="Times New Roman" w:cs="Times New Roman"/>
          <w:sz w:val="24"/>
          <w:szCs w:val="24"/>
        </w:rPr>
      </w:pPr>
      <w:r w:rsidRPr="00ED3E45">
        <w:rPr>
          <w:rFonts w:ascii="Times New Roman" w:hAnsi="Times New Roman" w:cs="Times New Roman"/>
          <w:sz w:val="24"/>
          <w:szCs w:val="24"/>
        </w:rPr>
        <w:t>муниципального округа                                                                             В.В. Шигильдеев</w:t>
      </w:r>
    </w:p>
    <w:bookmarkEnd w:id="1"/>
    <w:p w:rsidR="00ED3E45" w:rsidRPr="00ED3E45" w:rsidRDefault="00ED3E45" w:rsidP="00ED3E45">
      <w:pPr>
        <w:spacing w:after="0" w:line="240" w:lineRule="auto"/>
        <w:ind w:right="4108"/>
        <w:jc w:val="both"/>
        <w:rPr>
          <w:rFonts w:ascii="Times New Roman" w:hAnsi="Times New Roman" w:cs="Times New Roman"/>
          <w:b/>
          <w:bCs/>
          <w:color w:val="FF0000"/>
          <w:sz w:val="24"/>
          <w:szCs w:val="24"/>
        </w:rPr>
      </w:pPr>
    </w:p>
    <w:p w:rsidR="00ED3E45" w:rsidRPr="00ED3E45" w:rsidRDefault="00ED3E45" w:rsidP="00ED3E45">
      <w:pPr>
        <w:spacing w:after="0" w:line="240" w:lineRule="auto"/>
        <w:ind w:right="3400"/>
        <w:jc w:val="both"/>
        <w:rPr>
          <w:rFonts w:ascii="Times New Roman" w:hAnsi="Times New Roman" w:cs="Times New Roman"/>
          <w:sz w:val="24"/>
          <w:szCs w:val="24"/>
        </w:rPr>
      </w:pPr>
    </w:p>
    <w:bookmarkEnd w:id="0"/>
    <w:p w:rsidR="00ED3E45" w:rsidRPr="00ED3E45" w:rsidRDefault="00ED3E45" w:rsidP="00ED3E45">
      <w:pPr>
        <w:spacing w:after="0" w:line="240" w:lineRule="auto"/>
        <w:ind w:right="3400"/>
        <w:jc w:val="both"/>
        <w:rPr>
          <w:rFonts w:ascii="Times New Roman" w:hAnsi="Times New Roman" w:cs="Times New Roman"/>
          <w:sz w:val="24"/>
          <w:szCs w:val="24"/>
        </w:rPr>
      </w:pPr>
    </w:p>
    <w:p w:rsidR="00ED3E45" w:rsidRPr="00ED3E45" w:rsidRDefault="00ED3E45" w:rsidP="00ED3E45">
      <w:pPr>
        <w:spacing w:after="0" w:line="240" w:lineRule="auto"/>
        <w:ind w:left="5040" w:right="-83"/>
        <w:jc w:val="center"/>
        <w:rPr>
          <w:rFonts w:ascii="Times New Roman" w:hAnsi="Times New Roman" w:cs="Times New Roman"/>
          <w:sz w:val="24"/>
          <w:szCs w:val="24"/>
        </w:rPr>
      </w:pPr>
    </w:p>
    <w:p w:rsidR="00ED3E45" w:rsidRPr="00ED3E45" w:rsidRDefault="00ED3E45" w:rsidP="00ED3E45">
      <w:pPr>
        <w:spacing w:after="0" w:line="240" w:lineRule="auto"/>
        <w:ind w:left="5040" w:right="-83"/>
        <w:jc w:val="center"/>
        <w:rPr>
          <w:rFonts w:ascii="Times New Roman" w:hAnsi="Times New Roman" w:cs="Times New Roman"/>
          <w:sz w:val="24"/>
          <w:szCs w:val="24"/>
        </w:rPr>
      </w:pPr>
    </w:p>
    <w:p w:rsidR="00ED3E45" w:rsidRPr="00ED3E45" w:rsidRDefault="00ED3E45" w:rsidP="00ED3E45">
      <w:pPr>
        <w:spacing w:after="0" w:line="240" w:lineRule="auto"/>
        <w:ind w:left="5040" w:right="-83"/>
        <w:jc w:val="center"/>
        <w:rPr>
          <w:rFonts w:ascii="Times New Roman" w:hAnsi="Times New Roman" w:cs="Times New Roman"/>
          <w:sz w:val="24"/>
          <w:szCs w:val="24"/>
        </w:rPr>
      </w:pPr>
    </w:p>
    <w:p w:rsidR="00ED3E45" w:rsidRDefault="00ED3E45" w:rsidP="00ED3E45">
      <w:pPr>
        <w:spacing w:after="0" w:line="240" w:lineRule="auto"/>
        <w:ind w:left="5040" w:right="-83"/>
        <w:jc w:val="center"/>
        <w:rPr>
          <w:rFonts w:ascii="Times New Roman" w:hAnsi="Times New Roman" w:cs="Times New Roman"/>
          <w:sz w:val="24"/>
          <w:szCs w:val="24"/>
        </w:rPr>
      </w:pPr>
    </w:p>
    <w:p w:rsidR="00ED3E45" w:rsidRDefault="00ED3E45" w:rsidP="00ED3E45">
      <w:pPr>
        <w:spacing w:after="0" w:line="240" w:lineRule="auto"/>
        <w:ind w:left="5040" w:right="-83"/>
        <w:jc w:val="center"/>
        <w:rPr>
          <w:rFonts w:ascii="Times New Roman" w:hAnsi="Times New Roman" w:cs="Times New Roman"/>
          <w:sz w:val="24"/>
          <w:szCs w:val="24"/>
        </w:rPr>
      </w:pPr>
    </w:p>
    <w:p w:rsidR="00ED3E45" w:rsidRPr="00ED3E45" w:rsidRDefault="00ED3E45" w:rsidP="00ED3E45">
      <w:pPr>
        <w:spacing w:after="0" w:line="240" w:lineRule="auto"/>
        <w:ind w:left="5040" w:right="-83"/>
        <w:jc w:val="center"/>
        <w:rPr>
          <w:rFonts w:ascii="Times New Roman" w:hAnsi="Times New Roman" w:cs="Times New Roman"/>
          <w:sz w:val="24"/>
          <w:szCs w:val="24"/>
        </w:rPr>
      </w:pPr>
    </w:p>
    <w:p w:rsidR="00ED3E45" w:rsidRPr="00ED3E45" w:rsidRDefault="00ED3E45" w:rsidP="00ED3E45">
      <w:pPr>
        <w:spacing w:after="0" w:line="240" w:lineRule="auto"/>
        <w:ind w:right="-83"/>
        <w:rPr>
          <w:rFonts w:ascii="Times New Roman" w:hAnsi="Times New Roman" w:cs="Times New Roman"/>
          <w:sz w:val="20"/>
          <w:szCs w:val="20"/>
        </w:rPr>
      </w:pPr>
      <w:r w:rsidRPr="00ED3E45">
        <w:rPr>
          <w:rFonts w:ascii="Times New Roman" w:hAnsi="Times New Roman" w:cs="Times New Roman"/>
          <w:sz w:val="20"/>
          <w:szCs w:val="20"/>
        </w:rPr>
        <w:t>Ефимов Юрий Николаевич</w:t>
      </w:r>
    </w:p>
    <w:p w:rsidR="00ED3E45" w:rsidRPr="00ED3E45" w:rsidRDefault="00ED3E45" w:rsidP="00ED3E45">
      <w:pPr>
        <w:spacing w:after="0" w:line="240" w:lineRule="auto"/>
        <w:ind w:right="-83"/>
        <w:rPr>
          <w:rFonts w:ascii="Times New Roman" w:hAnsi="Times New Roman" w:cs="Times New Roman"/>
          <w:sz w:val="20"/>
          <w:szCs w:val="20"/>
        </w:rPr>
      </w:pPr>
      <w:r w:rsidRPr="00ED3E45">
        <w:rPr>
          <w:rFonts w:ascii="Times New Roman" w:hAnsi="Times New Roman" w:cs="Times New Roman"/>
          <w:sz w:val="20"/>
          <w:szCs w:val="20"/>
        </w:rPr>
        <w:t>8(835-44) 2-17-02</w:t>
      </w:r>
    </w:p>
    <w:p w:rsidR="00ED3E45" w:rsidRDefault="00ED3E45" w:rsidP="00ED3E45">
      <w:pPr>
        <w:spacing w:after="0" w:line="240" w:lineRule="auto"/>
        <w:ind w:left="5040" w:right="-83"/>
        <w:jc w:val="center"/>
        <w:rPr>
          <w:rFonts w:ascii="Times New Roman" w:hAnsi="Times New Roman" w:cs="Times New Roman"/>
          <w:sz w:val="24"/>
          <w:szCs w:val="24"/>
        </w:rPr>
      </w:pPr>
    </w:p>
    <w:p w:rsidR="00ED3E45" w:rsidRPr="00ED3E45" w:rsidRDefault="00ED3E45" w:rsidP="00ED3E45">
      <w:pPr>
        <w:spacing w:after="0" w:line="240" w:lineRule="auto"/>
        <w:ind w:left="5040" w:right="-83"/>
        <w:jc w:val="center"/>
        <w:rPr>
          <w:rFonts w:ascii="Times New Roman" w:hAnsi="Times New Roman" w:cs="Times New Roman"/>
          <w:sz w:val="24"/>
          <w:szCs w:val="24"/>
        </w:rPr>
      </w:pPr>
      <w:r w:rsidRPr="00ED3E45">
        <w:rPr>
          <w:rFonts w:ascii="Times New Roman" w:hAnsi="Times New Roman" w:cs="Times New Roman"/>
          <w:sz w:val="24"/>
          <w:szCs w:val="24"/>
        </w:rPr>
        <w:lastRenderedPageBreak/>
        <w:t>УТВЕРЖДЕНО</w:t>
      </w:r>
    </w:p>
    <w:p w:rsidR="00ED3E45" w:rsidRPr="00ED3E45" w:rsidRDefault="00ED3E45" w:rsidP="00ED3E45">
      <w:pPr>
        <w:spacing w:after="0" w:line="240" w:lineRule="auto"/>
        <w:ind w:left="5040" w:right="-83"/>
        <w:jc w:val="center"/>
        <w:rPr>
          <w:rFonts w:ascii="Times New Roman" w:hAnsi="Times New Roman" w:cs="Times New Roman"/>
          <w:sz w:val="24"/>
          <w:szCs w:val="24"/>
        </w:rPr>
      </w:pPr>
      <w:r w:rsidRPr="00ED3E45">
        <w:rPr>
          <w:rFonts w:ascii="Times New Roman" w:hAnsi="Times New Roman" w:cs="Times New Roman"/>
          <w:sz w:val="24"/>
          <w:szCs w:val="24"/>
        </w:rPr>
        <w:t>постановлением администрации</w:t>
      </w:r>
    </w:p>
    <w:p w:rsidR="00ED3E45" w:rsidRPr="00ED3E45" w:rsidRDefault="00ED3E45" w:rsidP="00ED3E45">
      <w:pPr>
        <w:spacing w:after="0" w:line="240" w:lineRule="auto"/>
        <w:ind w:left="5040" w:right="-83"/>
        <w:jc w:val="center"/>
        <w:rPr>
          <w:rFonts w:ascii="Times New Roman" w:hAnsi="Times New Roman" w:cs="Times New Roman"/>
          <w:sz w:val="24"/>
          <w:szCs w:val="24"/>
        </w:rPr>
      </w:pPr>
      <w:r w:rsidRPr="00ED3E45">
        <w:rPr>
          <w:rFonts w:ascii="Times New Roman" w:hAnsi="Times New Roman" w:cs="Times New Roman"/>
          <w:sz w:val="24"/>
          <w:szCs w:val="24"/>
        </w:rPr>
        <w:t>Урмарского муниципального округа</w:t>
      </w:r>
    </w:p>
    <w:p w:rsidR="00ED3E45" w:rsidRPr="00ED3E45" w:rsidRDefault="00ED3E45" w:rsidP="00ED3E45">
      <w:pPr>
        <w:spacing w:after="0" w:line="240" w:lineRule="auto"/>
        <w:ind w:left="5040" w:right="-83"/>
        <w:jc w:val="center"/>
        <w:rPr>
          <w:rFonts w:ascii="Times New Roman" w:hAnsi="Times New Roman" w:cs="Times New Roman"/>
          <w:sz w:val="24"/>
          <w:szCs w:val="24"/>
        </w:rPr>
      </w:pPr>
      <w:r w:rsidRPr="00ED3E45">
        <w:rPr>
          <w:rFonts w:ascii="Times New Roman" w:hAnsi="Times New Roman" w:cs="Times New Roman"/>
          <w:sz w:val="24"/>
          <w:szCs w:val="24"/>
        </w:rPr>
        <w:t>Чувашской Республики</w:t>
      </w:r>
    </w:p>
    <w:p w:rsidR="00ED3E45" w:rsidRPr="00ED3E45" w:rsidRDefault="00ED3E45" w:rsidP="00ED3E45">
      <w:pPr>
        <w:spacing w:after="0" w:line="240" w:lineRule="auto"/>
        <w:ind w:left="5040" w:right="-83"/>
        <w:jc w:val="center"/>
        <w:rPr>
          <w:rFonts w:ascii="Times New Roman" w:hAnsi="Times New Roman" w:cs="Times New Roman"/>
          <w:sz w:val="24"/>
          <w:szCs w:val="24"/>
        </w:rPr>
      </w:pPr>
      <w:r>
        <w:rPr>
          <w:rFonts w:ascii="Times New Roman" w:hAnsi="Times New Roman" w:cs="Times New Roman"/>
          <w:sz w:val="24"/>
          <w:szCs w:val="24"/>
        </w:rPr>
        <w:t>о</w:t>
      </w:r>
      <w:r w:rsidRPr="00ED3E45">
        <w:rPr>
          <w:rFonts w:ascii="Times New Roman" w:hAnsi="Times New Roman" w:cs="Times New Roman"/>
          <w:sz w:val="24"/>
          <w:szCs w:val="24"/>
        </w:rPr>
        <w:t>т</w:t>
      </w:r>
      <w:r>
        <w:rPr>
          <w:rFonts w:ascii="Times New Roman" w:hAnsi="Times New Roman" w:cs="Times New Roman"/>
          <w:sz w:val="24"/>
          <w:szCs w:val="24"/>
        </w:rPr>
        <w:t xml:space="preserve"> 30.03.2023</w:t>
      </w:r>
      <w:r w:rsidRPr="00ED3E45">
        <w:rPr>
          <w:rFonts w:ascii="Times New Roman" w:hAnsi="Times New Roman" w:cs="Times New Roman"/>
          <w:sz w:val="24"/>
          <w:szCs w:val="24"/>
        </w:rPr>
        <w:t xml:space="preserve"> № </w:t>
      </w:r>
      <w:r>
        <w:rPr>
          <w:rFonts w:ascii="Times New Roman" w:hAnsi="Times New Roman" w:cs="Times New Roman"/>
          <w:sz w:val="24"/>
          <w:szCs w:val="24"/>
        </w:rPr>
        <w:t>382</w:t>
      </w:r>
    </w:p>
    <w:p w:rsidR="00ED3E45" w:rsidRPr="00ED3E45" w:rsidRDefault="00ED3E45" w:rsidP="00ED3E45">
      <w:pPr>
        <w:spacing w:after="0" w:line="240" w:lineRule="auto"/>
        <w:ind w:right="139"/>
        <w:jc w:val="both"/>
        <w:rPr>
          <w:rFonts w:ascii="Times New Roman" w:hAnsi="Times New Roman" w:cs="Times New Roman"/>
          <w:sz w:val="24"/>
          <w:szCs w:val="24"/>
        </w:rPr>
      </w:pPr>
    </w:p>
    <w:p w:rsidR="00ED3E45" w:rsidRPr="00ED3E45" w:rsidRDefault="00ED3E45" w:rsidP="00ED3E45">
      <w:pPr>
        <w:spacing w:after="0" w:line="240" w:lineRule="auto"/>
        <w:jc w:val="center"/>
        <w:rPr>
          <w:rFonts w:ascii="Times New Roman" w:hAnsi="Times New Roman" w:cs="Times New Roman"/>
          <w:b/>
          <w:sz w:val="24"/>
          <w:szCs w:val="24"/>
        </w:rPr>
      </w:pPr>
    </w:p>
    <w:p w:rsidR="00ED3E45" w:rsidRPr="00ED3E45" w:rsidRDefault="00ED3E45" w:rsidP="00ED3E45">
      <w:pPr>
        <w:spacing w:after="0" w:line="240" w:lineRule="auto"/>
        <w:jc w:val="center"/>
        <w:rPr>
          <w:rFonts w:ascii="Times New Roman" w:hAnsi="Times New Roman" w:cs="Times New Roman"/>
          <w:b/>
          <w:sz w:val="24"/>
          <w:szCs w:val="24"/>
        </w:rPr>
      </w:pPr>
      <w:r w:rsidRPr="00ED3E45">
        <w:rPr>
          <w:rFonts w:ascii="Times New Roman" w:hAnsi="Times New Roman" w:cs="Times New Roman"/>
          <w:b/>
          <w:sz w:val="24"/>
          <w:szCs w:val="24"/>
        </w:rPr>
        <w:t>Положение</w:t>
      </w:r>
    </w:p>
    <w:p w:rsidR="00ED3E45" w:rsidRPr="00ED3E45" w:rsidRDefault="00ED3E45" w:rsidP="00ED3E45">
      <w:pPr>
        <w:spacing w:after="0" w:line="240" w:lineRule="auto"/>
        <w:jc w:val="center"/>
        <w:rPr>
          <w:rFonts w:ascii="Times New Roman" w:hAnsi="Times New Roman" w:cs="Times New Roman"/>
          <w:b/>
          <w:bCs/>
          <w:sz w:val="24"/>
          <w:szCs w:val="24"/>
        </w:rPr>
      </w:pPr>
      <w:r w:rsidRPr="00ED3E45">
        <w:rPr>
          <w:rFonts w:ascii="Times New Roman" w:hAnsi="Times New Roman" w:cs="Times New Roman"/>
          <w:b/>
          <w:sz w:val="24"/>
          <w:szCs w:val="24"/>
        </w:rPr>
        <w:t>об отделе мобилизационной подготовки, специальных программ, ГО и ЧС</w:t>
      </w:r>
      <w:r w:rsidRPr="00ED3E45">
        <w:rPr>
          <w:rFonts w:ascii="Times New Roman" w:hAnsi="Times New Roman" w:cs="Times New Roman"/>
          <w:b/>
          <w:bCs/>
          <w:sz w:val="24"/>
          <w:szCs w:val="24"/>
        </w:rPr>
        <w:t xml:space="preserve"> администрации Урмарского муниципального округа </w:t>
      </w:r>
    </w:p>
    <w:p w:rsidR="00ED3E45" w:rsidRPr="00ED3E45" w:rsidRDefault="00ED3E45" w:rsidP="00ED3E45">
      <w:pPr>
        <w:spacing w:after="0" w:line="240" w:lineRule="auto"/>
        <w:jc w:val="center"/>
        <w:rPr>
          <w:rFonts w:ascii="Times New Roman" w:hAnsi="Times New Roman" w:cs="Times New Roman"/>
          <w:b/>
          <w:bCs/>
          <w:sz w:val="24"/>
          <w:szCs w:val="24"/>
        </w:rPr>
      </w:pPr>
      <w:r w:rsidRPr="00ED3E45">
        <w:rPr>
          <w:rFonts w:ascii="Times New Roman" w:hAnsi="Times New Roman" w:cs="Times New Roman"/>
          <w:b/>
          <w:bCs/>
          <w:sz w:val="24"/>
          <w:szCs w:val="24"/>
        </w:rPr>
        <w:t>Чувашской Республики</w:t>
      </w:r>
    </w:p>
    <w:p w:rsidR="00ED3E45" w:rsidRPr="00ED3E45" w:rsidRDefault="00ED3E45" w:rsidP="00ED3E45">
      <w:pPr>
        <w:spacing w:after="0" w:line="240" w:lineRule="auto"/>
        <w:jc w:val="center"/>
        <w:rPr>
          <w:rFonts w:ascii="Times New Roman" w:hAnsi="Times New Roman" w:cs="Times New Roman"/>
          <w:b/>
          <w:bCs/>
          <w:sz w:val="24"/>
          <w:szCs w:val="24"/>
        </w:rPr>
      </w:pPr>
    </w:p>
    <w:p w:rsidR="00ED3E45" w:rsidRPr="00ED3E45" w:rsidRDefault="00ED3E45" w:rsidP="00ED3E45">
      <w:pPr>
        <w:spacing w:after="0" w:line="240" w:lineRule="auto"/>
        <w:ind w:left="1429"/>
        <w:contextualSpacing/>
        <w:jc w:val="center"/>
        <w:rPr>
          <w:rFonts w:ascii="Times New Roman" w:hAnsi="Times New Roman" w:cs="Times New Roman"/>
          <w:b/>
          <w:i/>
          <w:sz w:val="24"/>
          <w:szCs w:val="24"/>
        </w:rPr>
      </w:pPr>
      <w:r w:rsidRPr="00ED3E45">
        <w:rPr>
          <w:rFonts w:ascii="Times New Roman" w:hAnsi="Times New Roman" w:cs="Times New Roman"/>
          <w:b/>
          <w:sz w:val="24"/>
          <w:szCs w:val="24"/>
          <w:lang w:val="en-US"/>
        </w:rPr>
        <w:t>I</w:t>
      </w:r>
      <w:r w:rsidRPr="00ED3E45">
        <w:rPr>
          <w:rFonts w:ascii="Times New Roman" w:hAnsi="Times New Roman" w:cs="Times New Roman"/>
          <w:b/>
          <w:sz w:val="24"/>
          <w:szCs w:val="24"/>
        </w:rPr>
        <w:t>.Общие положения</w:t>
      </w:r>
    </w:p>
    <w:p w:rsidR="00ED3E45" w:rsidRPr="00ED3E45" w:rsidRDefault="00ED3E45" w:rsidP="00ED3E45">
      <w:pPr>
        <w:spacing w:before="100" w:beforeAutospacing="1" w:after="0" w:line="240" w:lineRule="auto"/>
        <w:ind w:firstLine="709"/>
        <w:contextualSpacing/>
        <w:jc w:val="both"/>
        <w:rPr>
          <w:rFonts w:ascii="Times New Roman" w:hAnsi="Times New Roman" w:cs="Times New Roman"/>
          <w:sz w:val="24"/>
          <w:szCs w:val="24"/>
        </w:rPr>
      </w:pPr>
      <w:r w:rsidRPr="00ED3E45">
        <w:rPr>
          <w:rFonts w:ascii="Times New Roman" w:hAnsi="Times New Roman" w:cs="Times New Roman"/>
          <w:sz w:val="24"/>
          <w:szCs w:val="24"/>
        </w:rPr>
        <w:t xml:space="preserve">1.1.  </w:t>
      </w:r>
      <w:proofErr w:type="gramStart"/>
      <w:r w:rsidRPr="00ED3E45">
        <w:rPr>
          <w:rFonts w:ascii="Times New Roman" w:hAnsi="Times New Roman" w:cs="Times New Roman"/>
          <w:sz w:val="24"/>
          <w:szCs w:val="24"/>
        </w:rPr>
        <w:t>Отдел мобилизационной подготовки, специальных программ, ГО и ЧС</w:t>
      </w:r>
      <w:r w:rsidRPr="00ED3E45">
        <w:rPr>
          <w:rFonts w:ascii="Times New Roman" w:hAnsi="Times New Roman" w:cs="Times New Roman"/>
          <w:b/>
          <w:bCs/>
          <w:sz w:val="24"/>
          <w:szCs w:val="24"/>
        </w:rPr>
        <w:t xml:space="preserve"> </w:t>
      </w:r>
      <w:r w:rsidRPr="00ED3E45">
        <w:rPr>
          <w:rFonts w:ascii="Times New Roman" w:hAnsi="Times New Roman" w:cs="Times New Roman"/>
          <w:sz w:val="24"/>
          <w:szCs w:val="24"/>
        </w:rPr>
        <w:t xml:space="preserve">администрации Урмарского муниципального округа Чувашской Республики (далее - отдел) является структурным подразделением администрации Урмарского муниципального округа Чувашской Республики - органом по организации мобилизационной подготовки и </w:t>
      </w:r>
      <w:r w:rsidRPr="00ED3E45">
        <w:rPr>
          <w:rFonts w:ascii="Times New Roman" w:hAnsi="Times New Roman" w:cs="Times New Roman"/>
          <w:color w:val="000000"/>
          <w:sz w:val="24"/>
          <w:szCs w:val="24"/>
        </w:rPr>
        <w:t xml:space="preserve">осуществлению первичного воинского учета </w:t>
      </w:r>
      <w:r w:rsidRPr="00ED3E45">
        <w:rPr>
          <w:rFonts w:ascii="Times New Roman" w:hAnsi="Times New Roman" w:cs="Times New Roman"/>
          <w:sz w:val="24"/>
          <w:szCs w:val="24"/>
        </w:rPr>
        <w:t>на территории Урмарского муниципального округа Чувашской Республики, уполномоченным на решение задач в области гражданской обороны, предупреждения и ликвидации чрезвычайных ситуаций, организации работы единой дежурно-диспетчерской службы</w:t>
      </w:r>
      <w:proofErr w:type="gramEnd"/>
      <w:r w:rsidRPr="00ED3E45">
        <w:rPr>
          <w:rFonts w:ascii="Times New Roman" w:hAnsi="Times New Roman" w:cs="Times New Roman"/>
          <w:sz w:val="24"/>
          <w:szCs w:val="24"/>
        </w:rPr>
        <w:t xml:space="preserve"> Урмарского муниципального округа Чувашской Республики (далее – ЕДДС).</w:t>
      </w:r>
    </w:p>
    <w:p w:rsidR="00ED3E45" w:rsidRPr="00ED3E45" w:rsidRDefault="00ED3E45" w:rsidP="00ED3E45">
      <w:pPr>
        <w:spacing w:after="0" w:line="240" w:lineRule="auto"/>
        <w:ind w:firstLine="709"/>
        <w:jc w:val="both"/>
        <w:rPr>
          <w:rFonts w:ascii="Times New Roman" w:hAnsi="Times New Roman" w:cs="Times New Roman"/>
          <w:bCs/>
          <w:sz w:val="24"/>
          <w:szCs w:val="24"/>
        </w:rPr>
      </w:pPr>
      <w:r w:rsidRPr="00ED3E45">
        <w:rPr>
          <w:rFonts w:ascii="Times New Roman" w:hAnsi="Times New Roman" w:cs="Times New Roman"/>
          <w:sz w:val="24"/>
          <w:szCs w:val="24"/>
        </w:rPr>
        <w:t>1.2.</w:t>
      </w:r>
      <w:r w:rsidRPr="00ED3E45">
        <w:rPr>
          <w:rFonts w:ascii="Times New Roman" w:hAnsi="Times New Roman" w:cs="Times New Roman"/>
          <w:sz w:val="24"/>
          <w:szCs w:val="24"/>
        </w:rPr>
        <w:tab/>
      </w:r>
      <w:proofErr w:type="gramStart"/>
      <w:r w:rsidRPr="00ED3E45">
        <w:rPr>
          <w:rFonts w:ascii="Times New Roman" w:hAnsi="Times New Roman" w:cs="Times New Roman"/>
          <w:sz w:val="24"/>
          <w:szCs w:val="24"/>
        </w:rPr>
        <w:t xml:space="preserve">В своей деятельности отдел руководствуется </w:t>
      </w:r>
      <w:r w:rsidRPr="00ED3E45">
        <w:rPr>
          <w:rFonts w:ascii="Times New Roman" w:hAnsi="Times New Roman" w:cs="Times New Roman"/>
          <w:bCs/>
          <w:sz w:val="24"/>
          <w:szCs w:val="24"/>
        </w:rPr>
        <w:t xml:space="preserve">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w:t>
      </w:r>
      <w:r w:rsidRPr="00ED3E45">
        <w:rPr>
          <w:rFonts w:ascii="Times New Roman" w:hAnsi="Times New Roman" w:cs="Times New Roman"/>
          <w:sz w:val="24"/>
          <w:szCs w:val="24"/>
        </w:rPr>
        <w:t>приказами и методическими рекомендациями МЧС России, Главного управления МЧС России по Чувашской Республике-Чувашии, нормативно-правовыми актами Государственного</w:t>
      </w:r>
      <w:proofErr w:type="gramEnd"/>
      <w:r w:rsidRPr="00ED3E45">
        <w:rPr>
          <w:rFonts w:ascii="Times New Roman" w:hAnsi="Times New Roman" w:cs="Times New Roman"/>
          <w:sz w:val="24"/>
          <w:szCs w:val="24"/>
        </w:rPr>
        <w:t xml:space="preserve">  комитета  Чувашской Республики по делам гражданской обороны и чрезвычайным ситуациям, </w:t>
      </w:r>
      <w:r w:rsidRPr="00ED3E45">
        <w:rPr>
          <w:rFonts w:ascii="Times New Roman" w:hAnsi="Times New Roman" w:cs="Times New Roman"/>
          <w:bCs/>
          <w:sz w:val="24"/>
          <w:szCs w:val="24"/>
        </w:rPr>
        <w:t>Уставом Комсомольского муниципального округа Чувашской Республики, муниципальными нормативными правовыми актами Урмарского муниципального округа Чувашской Республики</w:t>
      </w:r>
      <w:r w:rsidRPr="00ED3E45">
        <w:rPr>
          <w:rFonts w:ascii="Times New Roman" w:hAnsi="Times New Roman" w:cs="Times New Roman"/>
          <w:sz w:val="24"/>
          <w:szCs w:val="24"/>
        </w:rPr>
        <w:t>, а также настоящим Положением</w:t>
      </w:r>
      <w:r w:rsidRPr="00ED3E45">
        <w:rPr>
          <w:rFonts w:ascii="Times New Roman" w:hAnsi="Times New Roman" w:cs="Times New Roman"/>
          <w:b/>
          <w:sz w:val="24"/>
          <w:szCs w:val="24"/>
        </w:rPr>
        <w:t xml:space="preserve"> </w:t>
      </w:r>
      <w:r w:rsidRPr="00ED3E45">
        <w:rPr>
          <w:rFonts w:ascii="Times New Roman" w:hAnsi="Times New Roman" w:cs="Times New Roman"/>
          <w:sz w:val="24"/>
          <w:szCs w:val="24"/>
        </w:rPr>
        <w:t>об отделе мобилизационной подготовки, специальных программ, ГО и ЧС</w:t>
      </w:r>
      <w:r w:rsidRPr="00ED3E45">
        <w:rPr>
          <w:rFonts w:ascii="Times New Roman" w:hAnsi="Times New Roman" w:cs="Times New Roman"/>
          <w:bCs/>
          <w:sz w:val="24"/>
          <w:szCs w:val="24"/>
        </w:rPr>
        <w:t xml:space="preserve"> администрации Урмарского муниципального округа Чувашской Республики (далее – Положение)</w:t>
      </w:r>
      <w:r w:rsidRPr="00ED3E45">
        <w:rPr>
          <w:rFonts w:ascii="Times New Roman" w:hAnsi="Times New Roman" w:cs="Times New Roman"/>
          <w:sz w:val="24"/>
          <w:szCs w:val="24"/>
        </w:rPr>
        <w:t xml:space="preserve">. </w:t>
      </w:r>
    </w:p>
    <w:p w:rsidR="00ED3E45" w:rsidRPr="00ED3E45" w:rsidRDefault="00ED3E45" w:rsidP="00ED3E45">
      <w:pPr>
        <w:spacing w:before="100" w:beforeAutospacing="1" w:after="0" w:line="240" w:lineRule="auto"/>
        <w:ind w:firstLine="709"/>
        <w:contextualSpacing/>
        <w:jc w:val="both"/>
        <w:rPr>
          <w:rFonts w:ascii="Times New Roman" w:hAnsi="Times New Roman" w:cs="Times New Roman"/>
          <w:sz w:val="24"/>
          <w:szCs w:val="24"/>
        </w:rPr>
      </w:pPr>
      <w:r w:rsidRPr="00ED3E45">
        <w:rPr>
          <w:rFonts w:ascii="Times New Roman" w:hAnsi="Times New Roman" w:cs="Times New Roman"/>
          <w:sz w:val="24"/>
          <w:szCs w:val="24"/>
        </w:rPr>
        <w:t xml:space="preserve">1.3. В работе по обеспечению режима секретности отдел руководствуется законами Российской Федерации и постановлениями Правительства Российской Федерации.  </w:t>
      </w:r>
    </w:p>
    <w:p w:rsidR="00ED3E45" w:rsidRPr="00ED3E45" w:rsidRDefault="00ED3E45" w:rsidP="00ED3E45">
      <w:pPr>
        <w:spacing w:before="100" w:beforeAutospacing="1" w:after="0" w:line="240" w:lineRule="auto"/>
        <w:ind w:firstLine="709"/>
        <w:contextualSpacing/>
        <w:jc w:val="both"/>
        <w:rPr>
          <w:rFonts w:ascii="Times New Roman" w:hAnsi="Times New Roman" w:cs="Times New Roman"/>
          <w:sz w:val="24"/>
          <w:szCs w:val="24"/>
        </w:rPr>
      </w:pPr>
      <w:r w:rsidRPr="00ED3E45">
        <w:rPr>
          <w:rFonts w:ascii="Times New Roman" w:hAnsi="Times New Roman" w:cs="Times New Roman"/>
          <w:sz w:val="24"/>
          <w:szCs w:val="24"/>
        </w:rPr>
        <w:t>1.4.</w:t>
      </w:r>
      <w:r w:rsidRPr="00ED3E45">
        <w:rPr>
          <w:rFonts w:ascii="Times New Roman" w:hAnsi="Times New Roman" w:cs="Times New Roman"/>
          <w:sz w:val="24"/>
          <w:szCs w:val="24"/>
        </w:rPr>
        <w:tab/>
        <w:t>Отдел в пределах своей компетенции осуществляет свою деятельность во взаимодействии с федеральными органами государственной власти и их территориальными органами, органами государственной власти Чувашской Республики, органами местного самоуправления Чувашской Республики, предприятиями, организациями и учреждениями.</w:t>
      </w:r>
    </w:p>
    <w:p w:rsidR="00ED3E45" w:rsidRPr="00ED3E45" w:rsidRDefault="00ED3E45" w:rsidP="00ED3E45">
      <w:pPr>
        <w:spacing w:before="100" w:beforeAutospacing="1" w:after="0" w:line="240" w:lineRule="auto"/>
        <w:ind w:firstLine="709"/>
        <w:contextualSpacing/>
        <w:jc w:val="both"/>
        <w:rPr>
          <w:rFonts w:ascii="Times New Roman" w:hAnsi="Times New Roman" w:cs="Times New Roman"/>
          <w:sz w:val="24"/>
          <w:szCs w:val="24"/>
        </w:rPr>
      </w:pPr>
      <w:r w:rsidRPr="00ED3E45">
        <w:rPr>
          <w:rFonts w:ascii="Times New Roman" w:hAnsi="Times New Roman" w:cs="Times New Roman"/>
          <w:sz w:val="24"/>
          <w:szCs w:val="24"/>
        </w:rPr>
        <w:t>1.5.</w:t>
      </w:r>
      <w:r w:rsidRPr="00ED3E45">
        <w:rPr>
          <w:rFonts w:ascii="Times New Roman" w:hAnsi="Times New Roman" w:cs="Times New Roman"/>
          <w:sz w:val="24"/>
          <w:szCs w:val="24"/>
        </w:rPr>
        <w:tab/>
        <w:t>Руководство деятельностью отдела осуществляет начальник отдела.</w:t>
      </w:r>
    </w:p>
    <w:p w:rsidR="00ED3E45" w:rsidRPr="00ED3E45" w:rsidRDefault="00ED3E45" w:rsidP="00ED3E45">
      <w:pPr>
        <w:spacing w:before="100" w:beforeAutospacing="1" w:after="0" w:line="240" w:lineRule="auto"/>
        <w:ind w:firstLine="709"/>
        <w:contextualSpacing/>
        <w:jc w:val="both"/>
        <w:rPr>
          <w:rFonts w:ascii="Times New Roman" w:hAnsi="Times New Roman" w:cs="Times New Roman"/>
          <w:sz w:val="24"/>
          <w:szCs w:val="24"/>
        </w:rPr>
      </w:pPr>
      <w:r w:rsidRPr="00ED3E45">
        <w:rPr>
          <w:rFonts w:ascii="Times New Roman" w:hAnsi="Times New Roman" w:cs="Times New Roman"/>
          <w:sz w:val="24"/>
          <w:szCs w:val="24"/>
        </w:rPr>
        <w:t>1.6.</w:t>
      </w:r>
      <w:r w:rsidRPr="00ED3E45">
        <w:rPr>
          <w:rFonts w:ascii="Times New Roman" w:hAnsi="Times New Roman" w:cs="Times New Roman"/>
          <w:sz w:val="24"/>
          <w:szCs w:val="24"/>
        </w:rPr>
        <w:tab/>
        <w:t>Отдел комплектуется работниками в соответствии с утвержденным штатным расписанием администрации Урмарского муниципального округа Чувашской Республики.</w:t>
      </w:r>
    </w:p>
    <w:p w:rsidR="00ED3E45" w:rsidRPr="00ED3E45" w:rsidRDefault="00ED3E45" w:rsidP="00ED3E45">
      <w:pPr>
        <w:spacing w:before="100" w:beforeAutospacing="1" w:after="0" w:line="240" w:lineRule="auto"/>
        <w:ind w:firstLine="709"/>
        <w:contextualSpacing/>
        <w:jc w:val="both"/>
        <w:rPr>
          <w:rFonts w:ascii="Times New Roman" w:hAnsi="Times New Roman" w:cs="Times New Roman"/>
          <w:sz w:val="24"/>
          <w:szCs w:val="24"/>
        </w:rPr>
      </w:pPr>
      <w:r w:rsidRPr="00ED3E45">
        <w:rPr>
          <w:rFonts w:ascii="Times New Roman" w:hAnsi="Times New Roman" w:cs="Times New Roman"/>
          <w:sz w:val="24"/>
          <w:szCs w:val="24"/>
        </w:rPr>
        <w:t>1.7.</w:t>
      </w:r>
      <w:r w:rsidRPr="00ED3E45">
        <w:rPr>
          <w:rFonts w:ascii="Times New Roman" w:hAnsi="Times New Roman" w:cs="Times New Roman"/>
          <w:sz w:val="24"/>
          <w:szCs w:val="24"/>
        </w:rPr>
        <w:tab/>
        <w:t>Начальник отдела непосредственно подчиняется главе Урмарского муниципального округа Чувашской Республики.</w:t>
      </w:r>
    </w:p>
    <w:p w:rsidR="00ED3E45" w:rsidRPr="00ED3E45" w:rsidRDefault="00ED3E45" w:rsidP="00ED3E45">
      <w:pPr>
        <w:spacing w:before="100" w:beforeAutospacing="1" w:after="0" w:line="240" w:lineRule="auto"/>
        <w:ind w:firstLine="709"/>
        <w:contextualSpacing/>
        <w:jc w:val="both"/>
        <w:rPr>
          <w:rFonts w:ascii="Times New Roman" w:hAnsi="Times New Roman" w:cs="Times New Roman"/>
          <w:sz w:val="24"/>
          <w:szCs w:val="24"/>
        </w:rPr>
      </w:pPr>
      <w:r w:rsidRPr="00ED3E45">
        <w:rPr>
          <w:rFonts w:ascii="Times New Roman" w:hAnsi="Times New Roman" w:cs="Times New Roman"/>
          <w:sz w:val="24"/>
          <w:szCs w:val="24"/>
        </w:rPr>
        <w:t>1.8. Материально-техническое, финансовое, транспортное, информационное обеспечение отдела осуществляется в рамках обеспечения деятельности администрации Урмарского муниципального округа Чувашской Республики (дале</w:t>
      </w:r>
      <w:proofErr w:type="gramStart"/>
      <w:r w:rsidRPr="00ED3E45">
        <w:rPr>
          <w:rFonts w:ascii="Times New Roman" w:hAnsi="Times New Roman" w:cs="Times New Roman"/>
          <w:sz w:val="24"/>
          <w:szCs w:val="24"/>
        </w:rPr>
        <w:t>е-</w:t>
      </w:r>
      <w:proofErr w:type="gramEnd"/>
      <w:r w:rsidRPr="00ED3E45">
        <w:rPr>
          <w:rFonts w:ascii="Times New Roman" w:hAnsi="Times New Roman" w:cs="Times New Roman"/>
          <w:sz w:val="24"/>
          <w:szCs w:val="24"/>
        </w:rPr>
        <w:t xml:space="preserve"> Урмарского МО).</w:t>
      </w:r>
    </w:p>
    <w:p w:rsidR="00ED3E45" w:rsidRPr="00ED3E45" w:rsidRDefault="00ED3E45" w:rsidP="00ED3E45">
      <w:pPr>
        <w:spacing w:before="100" w:beforeAutospacing="1" w:after="0" w:line="240" w:lineRule="auto"/>
        <w:ind w:firstLine="709"/>
        <w:contextualSpacing/>
        <w:jc w:val="both"/>
        <w:rPr>
          <w:rFonts w:ascii="Times New Roman" w:hAnsi="Times New Roman" w:cs="Times New Roman"/>
          <w:sz w:val="24"/>
          <w:szCs w:val="24"/>
        </w:rPr>
      </w:pPr>
      <w:r w:rsidRPr="00ED3E45">
        <w:rPr>
          <w:rFonts w:ascii="Times New Roman" w:hAnsi="Times New Roman" w:cs="Times New Roman"/>
          <w:sz w:val="24"/>
          <w:szCs w:val="24"/>
        </w:rPr>
        <w:t>1.9. Отдел принимает участие в работе комиссий, образованных при администрации МО.</w:t>
      </w:r>
    </w:p>
    <w:p w:rsidR="00ED3E45" w:rsidRPr="00ED3E45" w:rsidRDefault="00ED3E45" w:rsidP="00ED3E45">
      <w:pPr>
        <w:spacing w:before="100" w:beforeAutospacing="1" w:after="0" w:line="240" w:lineRule="auto"/>
        <w:ind w:firstLine="709"/>
        <w:contextualSpacing/>
        <w:jc w:val="both"/>
        <w:rPr>
          <w:rFonts w:ascii="Times New Roman" w:hAnsi="Times New Roman" w:cs="Times New Roman"/>
          <w:sz w:val="24"/>
          <w:szCs w:val="24"/>
        </w:rPr>
      </w:pPr>
      <w:r w:rsidRPr="00ED3E45">
        <w:rPr>
          <w:rFonts w:ascii="Times New Roman" w:hAnsi="Times New Roman" w:cs="Times New Roman"/>
          <w:sz w:val="24"/>
          <w:szCs w:val="24"/>
        </w:rPr>
        <w:lastRenderedPageBreak/>
        <w:t xml:space="preserve">1.10. Отдел создается, </w:t>
      </w:r>
      <w:proofErr w:type="gramStart"/>
      <w:r w:rsidRPr="00ED3E45">
        <w:rPr>
          <w:rFonts w:ascii="Times New Roman" w:hAnsi="Times New Roman" w:cs="Times New Roman"/>
          <w:sz w:val="24"/>
          <w:szCs w:val="24"/>
        </w:rPr>
        <w:t>ликвидируется и реорганизуется</w:t>
      </w:r>
      <w:proofErr w:type="gramEnd"/>
      <w:r w:rsidRPr="00ED3E45">
        <w:rPr>
          <w:rFonts w:ascii="Times New Roman" w:hAnsi="Times New Roman" w:cs="Times New Roman"/>
          <w:sz w:val="24"/>
          <w:szCs w:val="24"/>
        </w:rPr>
        <w:t xml:space="preserve"> в соответствии с Решением Собрания депутатов Урмарского муниципального округа Чувашской Республики.</w:t>
      </w:r>
    </w:p>
    <w:p w:rsidR="00ED3E45" w:rsidRPr="00ED3E45" w:rsidRDefault="00ED3E45" w:rsidP="00ED3E45">
      <w:pPr>
        <w:spacing w:before="100" w:beforeAutospacing="1" w:after="0" w:line="240" w:lineRule="auto"/>
        <w:ind w:firstLine="709"/>
        <w:contextualSpacing/>
        <w:jc w:val="both"/>
        <w:rPr>
          <w:rFonts w:ascii="Times New Roman" w:hAnsi="Times New Roman" w:cs="Times New Roman"/>
          <w:sz w:val="24"/>
          <w:szCs w:val="24"/>
        </w:rPr>
      </w:pPr>
      <w:r w:rsidRPr="00ED3E45">
        <w:rPr>
          <w:rFonts w:ascii="Times New Roman" w:hAnsi="Times New Roman" w:cs="Times New Roman"/>
          <w:sz w:val="24"/>
          <w:szCs w:val="24"/>
        </w:rPr>
        <w:t>1.11. Положение об отделе утверждается постановлением администрации Урмарского МО.</w:t>
      </w:r>
    </w:p>
    <w:p w:rsidR="00ED3E45" w:rsidRPr="00ED3E45" w:rsidRDefault="00ED3E45" w:rsidP="00ED3E45">
      <w:pPr>
        <w:spacing w:before="100" w:beforeAutospacing="1" w:after="0" w:line="240" w:lineRule="auto"/>
        <w:ind w:firstLine="709"/>
        <w:contextualSpacing/>
        <w:jc w:val="both"/>
        <w:rPr>
          <w:rFonts w:ascii="Times New Roman" w:hAnsi="Times New Roman" w:cs="Times New Roman"/>
          <w:sz w:val="24"/>
          <w:szCs w:val="24"/>
        </w:rPr>
      </w:pPr>
    </w:p>
    <w:p w:rsidR="00ED3E45" w:rsidRPr="00ED3E45" w:rsidRDefault="00ED3E45" w:rsidP="00ED3E45">
      <w:pPr>
        <w:spacing w:before="100" w:beforeAutospacing="1" w:after="0" w:line="240" w:lineRule="auto"/>
        <w:ind w:firstLine="709"/>
        <w:contextualSpacing/>
        <w:jc w:val="center"/>
        <w:rPr>
          <w:rFonts w:ascii="Times New Roman" w:hAnsi="Times New Roman" w:cs="Times New Roman"/>
          <w:b/>
          <w:sz w:val="24"/>
          <w:szCs w:val="24"/>
        </w:rPr>
      </w:pPr>
      <w:r w:rsidRPr="00ED3E45">
        <w:rPr>
          <w:rFonts w:ascii="Times New Roman" w:hAnsi="Times New Roman" w:cs="Times New Roman"/>
          <w:b/>
          <w:sz w:val="24"/>
          <w:szCs w:val="24"/>
        </w:rPr>
        <w:t>II. Основные задачи</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2.1. Основными задачами отдела являются:</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организация и осуществление мероприятий по мобилизационной подготовке муниципальных предприятий и учреждений, находящихся на территории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color w:val="000000"/>
          <w:sz w:val="24"/>
          <w:szCs w:val="24"/>
        </w:rPr>
        <w:t>организация и осуществление первичного воинского учета на территории</w:t>
      </w:r>
      <w:r w:rsidRPr="00ED3E45">
        <w:rPr>
          <w:rFonts w:ascii="Times New Roman" w:hAnsi="Times New Roman" w:cs="Times New Roman"/>
          <w:sz w:val="24"/>
          <w:szCs w:val="24"/>
        </w:rPr>
        <w:t xml:space="preserve">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участие в предупреждении и ликвидации последствий чрезвычайных ситуаций в границах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обеспечение первичных мер пожарной безопасности в границах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proofErr w:type="gramStart"/>
      <w:r w:rsidRPr="00ED3E45">
        <w:rPr>
          <w:rFonts w:ascii="Times New Roman" w:hAnsi="Times New Roman" w:cs="Times New Roman"/>
          <w:sz w:val="24"/>
          <w:szCs w:val="24"/>
        </w:rPr>
        <w:t>организация и осуществление мероприятий по территориальной обороне и гражданской обороне, защите населения и территории Урмарского МО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создание и организация деятельности аварийно- спасательных служб и (или) аварийно-спасательных формирований на территории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 на территории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организация работы и осуществление руководства ЕДДС;</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участие в профилактике терроризма, а также в минимизации и (или) ликвидации последствий проявлений терроризма в границах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организация и осуществление мероприятий по защите сведений, составляющих государственную тайну, и ведению секретного делопроизводства.</w:t>
      </w:r>
    </w:p>
    <w:p w:rsidR="00ED3E45" w:rsidRPr="00ED3E45" w:rsidRDefault="00ED3E45" w:rsidP="00ED3E45">
      <w:pPr>
        <w:spacing w:after="0" w:line="240" w:lineRule="auto"/>
        <w:ind w:firstLine="709"/>
        <w:jc w:val="both"/>
        <w:rPr>
          <w:rFonts w:ascii="Times New Roman" w:hAnsi="Times New Roman" w:cs="Times New Roman"/>
          <w:sz w:val="24"/>
          <w:szCs w:val="24"/>
        </w:rPr>
      </w:pPr>
    </w:p>
    <w:p w:rsidR="00ED3E45" w:rsidRPr="00ED3E45" w:rsidRDefault="00ED3E45" w:rsidP="00ED3E45">
      <w:pPr>
        <w:pStyle w:val="af8"/>
        <w:widowControl w:val="0"/>
        <w:numPr>
          <w:ilvl w:val="0"/>
          <w:numId w:val="35"/>
        </w:numPr>
        <w:tabs>
          <w:tab w:val="left" w:pos="1541"/>
        </w:tabs>
        <w:autoSpaceDE w:val="0"/>
        <w:autoSpaceDN w:val="0"/>
        <w:spacing w:before="65" w:after="0" w:line="240" w:lineRule="auto"/>
        <w:ind w:left="0" w:right="408" w:firstLine="709"/>
        <w:jc w:val="center"/>
        <w:rPr>
          <w:rFonts w:ascii="Times New Roman" w:hAnsi="Times New Roman"/>
          <w:b/>
          <w:sz w:val="24"/>
          <w:szCs w:val="24"/>
        </w:rPr>
      </w:pPr>
      <w:r w:rsidRPr="00ED3E45">
        <w:rPr>
          <w:rFonts w:ascii="Times New Roman" w:hAnsi="Times New Roman"/>
          <w:b/>
          <w:sz w:val="24"/>
          <w:szCs w:val="24"/>
        </w:rPr>
        <w:t>Основные</w:t>
      </w:r>
      <w:r w:rsidRPr="00ED3E45">
        <w:rPr>
          <w:rFonts w:ascii="Times New Roman" w:hAnsi="Times New Roman"/>
          <w:b/>
          <w:spacing w:val="-8"/>
          <w:sz w:val="24"/>
          <w:szCs w:val="24"/>
        </w:rPr>
        <w:t xml:space="preserve"> </w:t>
      </w:r>
      <w:r w:rsidRPr="00ED3E45">
        <w:rPr>
          <w:rFonts w:ascii="Times New Roman" w:hAnsi="Times New Roman"/>
          <w:b/>
          <w:sz w:val="24"/>
          <w:szCs w:val="24"/>
        </w:rPr>
        <w:t>функции</w:t>
      </w:r>
      <w:r w:rsidRPr="00ED3E45">
        <w:rPr>
          <w:rFonts w:ascii="Times New Roman" w:hAnsi="Times New Roman"/>
          <w:b/>
          <w:spacing w:val="-7"/>
          <w:sz w:val="24"/>
          <w:szCs w:val="24"/>
        </w:rPr>
        <w:t xml:space="preserve"> </w:t>
      </w:r>
      <w:r w:rsidRPr="00ED3E45">
        <w:rPr>
          <w:rFonts w:ascii="Times New Roman" w:hAnsi="Times New Roman"/>
          <w:b/>
          <w:sz w:val="24"/>
          <w:szCs w:val="24"/>
        </w:rPr>
        <w:t>отдела</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Отдел в</w:t>
      </w:r>
      <w:r w:rsidRPr="00ED3E45">
        <w:rPr>
          <w:rFonts w:ascii="Times New Roman" w:hAnsi="Times New Roman" w:cs="Times New Roman"/>
          <w:spacing w:val="1"/>
          <w:sz w:val="24"/>
          <w:szCs w:val="24"/>
        </w:rPr>
        <w:t xml:space="preserve"> </w:t>
      </w:r>
      <w:r w:rsidRPr="00ED3E45">
        <w:rPr>
          <w:rFonts w:ascii="Times New Roman" w:hAnsi="Times New Roman" w:cs="Times New Roman"/>
          <w:sz w:val="24"/>
          <w:szCs w:val="24"/>
        </w:rPr>
        <w:t>соответствии</w:t>
      </w:r>
      <w:r w:rsidRPr="00ED3E45">
        <w:rPr>
          <w:rFonts w:ascii="Times New Roman" w:hAnsi="Times New Roman" w:cs="Times New Roman"/>
          <w:spacing w:val="1"/>
          <w:sz w:val="24"/>
          <w:szCs w:val="24"/>
        </w:rPr>
        <w:t xml:space="preserve"> </w:t>
      </w:r>
      <w:r w:rsidRPr="00ED3E45">
        <w:rPr>
          <w:rFonts w:ascii="Times New Roman" w:hAnsi="Times New Roman" w:cs="Times New Roman"/>
          <w:sz w:val="24"/>
          <w:szCs w:val="24"/>
        </w:rPr>
        <w:t>с</w:t>
      </w:r>
      <w:r w:rsidRPr="00ED3E45">
        <w:rPr>
          <w:rFonts w:ascii="Times New Roman" w:hAnsi="Times New Roman" w:cs="Times New Roman"/>
          <w:spacing w:val="1"/>
          <w:sz w:val="24"/>
          <w:szCs w:val="24"/>
        </w:rPr>
        <w:t xml:space="preserve"> </w:t>
      </w:r>
      <w:r w:rsidRPr="00ED3E45">
        <w:rPr>
          <w:rFonts w:ascii="Times New Roman" w:hAnsi="Times New Roman" w:cs="Times New Roman"/>
          <w:sz w:val="24"/>
          <w:szCs w:val="24"/>
        </w:rPr>
        <w:t>возложенными</w:t>
      </w:r>
      <w:r w:rsidRPr="00ED3E45">
        <w:rPr>
          <w:rFonts w:ascii="Times New Roman" w:hAnsi="Times New Roman" w:cs="Times New Roman"/>
          <w:spacing w:val="1"/>
          <w:sz w:val="24"/>
          <w:szCs w:val="24"/>
        </w:rPr>
        <w:t xml:space="preserve"> </w:t>
      </w:r>
      <w:r w:rsidRPr="00ED3E45">
        <w:rPr>
          <w:rFonts w:ascii="Times New Roman" w:hAnsi="Times New Roman" w:cs="Times New Roman"/>
          <w:sz w:val="24"/>
          <w:szCs w:val="24"/>
        </w:rPr>
        <w:t>на</w:t>
      </w:r>
      <w:r w:rsidRPr="00ED3E45">
        <w:rPr>
          <w:rFonts w:ascii="Times New Roman" w:hAnsi="Times New Roman" w:cs="Times New Roman"/>
          <w:spacing w:val="1"/>
          <w:sz w:val="24"/>
          <w:szCs w:val="24"/>
        </w:rPr>
        <w:t xml:space="preserve"> </w:t>
      </w:r>
      <w:r w:rsidRPr="00ED3E45">
        <w:rPr>
          <w:rFonts w:ascii="Times New Roman" w:hAnsi="Times New Roman" w:cs="Times New Roman"/>
          <w:sz w:val="24"/>
          <w:szCs w:val="24"/>
        </w:rPr>
        <w:t>него</w:t>
      </w:r>
      <w:r w:rsidRPr="00ED3E45">
        <w:rPr>
          <w:rFonts w:ascii="Times New Roman" w:hAnsi="Times New Roman" w:cs="Times New Roman"/>
          <w:spacing w:val="1"/>
          <w:sz w:val="24"/>
          <w:szCs w:val="24"/>
        </w:rPr>
        <w:t xml:space="preserve"> </w:t>
      </w:r>
      <w:r w:rsidRPr="00ED3E45">
        <w:rPr>
          <w:rFonts w:ascii="Times New Roman" w:hAnsi="Times New Roman" w:cs="Times New Roman"/>
          <w:sz w:val="24"/>
          <w:szCs w:val="24"/>
        </w:rPr>
        <w:t>задачами</w:t>
      </w:r>
      <w:r w:rsidRPr="00ED3E45">
        <w:rPr>
          <w:rFonts w:ascii="Times New Roman" w:hAnsi="Times New Roman" w:cs="Times New Roman"/>
          <w:spacing w:val="-62"/>
          <w:sz w:val="24"/>
          <w:szCs w:val="24"/>
        </w:rPr>
        <w:t xml:space="preserve"> </w:t>
      </w:r>
      <w:r w:rsidRPr="00ED3E45">
        <w:rPr>
          <w:rFonts w:ascii="Times New Roman" w:hAnsi="Times New Roman" w:cs="Times New Roman"/>
          <w:sz w:val="24"/>
          <w:szCs w:val="24"/>
        </w:rPr>
        <w:t>осуществляет</w:t>
      </w:r>
      <w:r w:rsidRPr="00ED3E45">
        <w:rPr>
          <w:rFonts w:ascii="Times New Roman" w:hAnsi="Times New Roman" w:cs="Times New Roman"/>
          <w:spacing w:val="-2"/>
          <w:sz w:val="24"/>
          <w:szCs w:val="24"/>
        </w:rPr>
        <w:t xml:space="preserve"> </w:t>
      </w:r>
      <w:r w:rsidRPr="00ED3E45">
        <w:rPr>
          <w:rFonts w:ascii="Times New Roman" w:hAnsi="Times New Roman" w:cs="Times New Roman"/>
          <w:sz w:val="24"/>
          <w:szCs w:val="24"/>
        </w:rPr>
        <w:t>следующие</w:t>
      </w:r>
      <w:r w:rsidRPr="00ED3E45">
        <w:rPr>
          <w:rFonts w:ascii="Times New Roman" w:hAnsi="Times New Roman" w:cs="Times New Roman"/>
          <w:spacing w:val="2"/>
          <w:sz w:val="24"/>
          <w:szCs w:val="24"/>
        </w:rPr>
        <w:t xml:space="preserve"> </w:t>
      </w:r>
      <w:r w:rsidRPr="00ED3E45">
        <w:rPr>
          <w:rFonts w:ascii="Times New Roman" w:hAnsi="Times New Roman" w:cs="Times New Roman"/>
          <w:sz w:val="24"/>
          <w:szCs w:val="24"/>
        </w:rPr>
        <w:t>основные</w:t>
      </w:r>
      <w:r w:rsidRPr="00ED3E45">
        <w:rPr>
          <w:rFonts w:ascii="Times New Roman" w:hAnsi="Times New Roman" w:cs="Times New Roman"/>
          <w:spacing w:val="2"/>
          <w:sz w:val="24"/>
          <w:szCs w:val="24"/>
        </w:rPr>
        <w:t xml:space="preserve"> </w:t>
      </w:r>
      <w:r w:rsidRPr="00ED3E45">
        <w:rPr>
          <w:rFonts w:ascii="Times New Roman" w:hAnsi="Times New Roman" w:cs="Times New Roman"/>
          <w:sz w:val="24"/>
          <w:szCs w:val="24"/>
        </w:rPr>
        <w:t xml:space="preserve">функции: </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3.1.1</w:t>
      </w:r>
      <w:proofErr w:type="gramStart"/>
      <w:r w:rsidRPr="00ED3E45">
        <w:rPr>
          <w:rFonts w:ascii="Times New Roman" w:hAnsi="Times New Roman" w:cs="Times New Roman"/>
          <w:sz w:val="24"/>
          <w:szCs w:val="24"/>
        </w:rPr>
        <w:t xml:space="preserve"> П</w:t>
      </w:r>
      <w:proofErr w:type="gramEnd"/>
      <w:r w:rsidRPr="00ED3E45">
        <w:rPr>
          <w:rFonts w:ascii="Times New Roman" w:hAnsi="Times New Roman" w:cs="Times New Roman"/>
          <w:sz w:val="24"/>
          <w:szCs w:val="24"/>
        </w:rPr>
        <w:t>о мобилизационной подготовке:</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 xml:space="preserve">разработка проектов положений по проведению в </w:t>
      </w:r>
      <w:proofErr w:type="spellStart"/>
      <w:r w:rsidRPr="00ED3E45">
        <w:rPr>
          <w:rFonts w:ascii="Times New Roman" w:hAnsi="Times New Roman" w:cs="Times New Roman"/>
          <w:sz w:val="24"/>
          <w:szCs w:val="24"/>
        </w:rPr>
        <w:t>Урмарском</w:t>
      </w:r>
      <w:proofErr w:type="spellEnd"/>
      <w:r w:rsidRPr="00ED3E45">
        <w:rPr>
          <w:rFonts w:ascii="Times New Roman" w:hAnsi="Times New Roman" w:cs="Times New Roman"/>
          <w:sz w:val="24"/>
          <w:szCs w:val="24"/>
        </w:rPr>
        <w:t xml:space="preserve"> МО мероприятий, составляющих содержание мобилизационной подготовки и направленных на обеспечение установленных мобилизационных заданий (заказов) и задач по мобилизационной работе, и на реализацию мер, осуществляемых при введении режима военного положения;</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разработка предложений по организации и обеспечению устойчивого управления администрации Урмарского МО в период мобилизации и в военное время;</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разработка планов мероприятий по мобилизационной подготовке, мобилизационных планов перевода на работу в условиях военного времени администрации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разработка нормативных правовых актов и методических документов по вопросам мобилизационной подготовки и функционирования администрации Урмарского МО в период мобилизации и в военное время;</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осуществление взаимодействия с военным комиссариатом Цивильского, Красноармейского, Козловского и Урмарского районов Чувашской Республики по вопросам содействия администрации Урмарского МО и организациям Урмарского МО в мобилизационной работе в мирное время, при мобилизации и в военное время;</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lastRenderedPageBreak/>
        <w:t>определение порядка подготовки сведений, необходимых для организации централизованного руководства мобилизационной подготовкой и мобилизацией в администрации Урмарского МО и организациях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 xml:space="preserve">организация подготовки должностных лиц администрации Урмарского МО к работе в период мобилизации и в военное время; </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контроль в рамках собственной компетенции выполнения мероприятий по мобилизационной подготовке в администрации Урмарского МО и организациях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подготовка предложений по обеспечению сохранности материальных ценностей мобилизационного резерва, а также по целевому использованию имущества мобилизационного назначения в случае ликвидации организаций, находящихся в сфере ведения администрации Урмарского МО, и имеющих мобилизационные задания (заказы), или возникновения иных обстоятельств, связанных с отчуждением или переходом указанного имущества к другим лицам;</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подготовка предложений по источникам и размерам финансирования, мерам экономического стимулирования организаций, выполняющих мероприятия по мобилизационной подготовке, обеспечение заключения договоров (контрактов) о проведении указанных мероприятий; осуществление контроля за выполнением заключенных договоров (контрактов), а также целевым использованием выделенных средств и реализацией мер экономического стимулирования;</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организация первоначального воинского учёта и бронирования на период мобилизации и на военное время граждан, пребывающих в запасе Вооруженных Сил Российской Федерации, работающих в администрации Урмарского МО и организациях Урмарского МО;</w:t>
      </w:r>
    </w:p>
    <w:p w:rsidR="00ED3E45" w:rsidRPr="00ED3E45" w:rsidRDefault="00ED3E45" w:rsidP="00ED3E45">
      <w:pPr>
        <w:shd w:val="clear" w:color="auto" w:fill="FFFFFF"/>
        <w:spacing w:after="0" w:line="240" w:lineRule="auto"/>
        <w:ind w:firstLine="720"/>
        <w:jc w:val="both"/>
        <w:rPr>
          <w:rFonts w:ascii="Times New Roman" w:hAnsi="Times New Roman" w:cs="Times New Roman"/>
          <w:sz w:val="24"/>
          <w:szCs w:val="24"/>
        </w:rPr>
      </w:pPr>
      <w:r w:rsidRPr="00ED3E45">
        <w:rPr>
          <w:rFonts w:ascii="Times New Roman" w:hAnsi="Times New Roman" w:cs="Times New Roman"/>
          <w:color w:val="000000"/>
          <w:sz w:val="24"/>
          <w:szCs w:val="24"/>
        </w:rPr>
        <w:t>анализ количественного состава и качественного состояния призывных и мобилизационных людских ресурсов для эффективного использования в интересах обеспечения обороны страны и безопасности государства;</w:t>
      </w:r>
    </w:p>
    <w:p w:rsidR="00ED3E45" w:rsidRPr="00ED3E45" w:rsidRDefault="00ED3E45" w:rsidP="00ED3E45">
      <w:pPr>
        <w:shd w:val="clear" w:color="auto" w:fill="FFFFFF"/>
        <w:spacing w:after="0" w:line="240" w:lineRule="auto"/>
        <w:ind w:firstLine="720"/>
        <w:jc w:val="both"/>
        <w:rPr>
          <w:rFonts w:ascii="Times New Roman" w:hAnsi="Times New Roman" w:cs="Times New Roman"/>
          <w:sz w:val="24"/>
          <w:szCs w:val="24"/>
        </w:rPr>
      </w:pPr>
      <w:r w:rsidRPr="00ED3E45">
        <w:rPr>
          <w:rFonts w:ascii="Times New Roman" w:hAnsi="Times New Roman" w:cs="Times New Roman"/>
          <w:color w:val="000000"/>
          <w:sz w:val="24"/>
          <w:szCs w:val="24"/>
        </w:rP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ED3E45" w:rsidRPr="00ED3E45" w:rsidRDefault="00ED3E45" w:rsidP="00ED3E45">
      <w:pPr>
        <w:spacing w:after="0" w:line="240" w:lineRule="auto"/>
        <w:ind w:firstLine="709"/>
        <w:jc w:val="both"/>
        <w:rPr>
          <w:rFonts w:ascii="Times New Roman" w:hAnsi="Times New Roman" w:cs="Times New Roman"/>
          <w:sz w:val="24"/>
          <w:szCs w:val="24"/>
        </w:rPr>
      </w:pP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подготовка предложений по замене специалистов, работающих в администрации Урмарского МО и убывающих по мобилизации и в военное время;</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организация проведения учений и тренировок по переводу на работу в условиях военного времени и выполнению мобилизационных планов в администрации Урмарского МО и организациях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проведение анализа выполнения мероприятий по мобилизационной подготовке и состоянию мобилизационной готовности к выполнению мобилизационных заданий (заказов) и задач на военное время в администрации Урмарского МО и организациях Урмарского МО и подготовка ежегодного доклада по данному вопросу.</w:t>
      </w:r>
    </w:p>
    <w:p w:rsidR="00ED3E45" w:rsidRPr="00ED3E45" w:rsidRDefault="00ED3E45" w:rsidP="00ED3E45">
      <w:pPr>
        <w:pStyle w:val="af8"/>
        <w:widowControl w:val="0"/>
        <w:numPr>
          <w:ilvl w:val="2"/>
          <w:numId w:val="34"/>
        </w:numPr>
        <w:tabs>
          <w:tab w:val="left" w:pos="1546"/>
        </w:tabs>
        <w:autoSpaceDE w:val="0"/>
        <w:autoSpaceDN w:val="0"/>
        <w:spacing w:after="0" w:line="240" w:lineRule="auto"/>
        <w:ind w:left="0" w:firstLine="709"/>
        <w:rPr>
          <w:rFonts w:ascii="Times New Roman" w:hAnsi="Times New Roman"/>
          <w:sz w:val="24"/>
          <w:szCs w:val="24"/>
        </w:rPr>
      </w:pPr>
      <w:r w:rsidRPr="00ED3E45">
        <w:rPr>
          <w:rFonts w:ascii="Times New Roman" w:hAnsi="Times New Roman"/>
          <w:sz w:val="24"/>
          <w:szCs w:val="24"/>
        </w:rPr>
        <w:t>По</w:t>
      </w:r>
      <w:r w:rsidRPr="00ED3E45">
        <w:rPr>
          <w:rFonts w:ascii="Times New Roman" w:hAnsi="Times New Roman"/>
          <w:spacing w:val="-4"/>
          <w:sz w:val="24"/>
          <w:szCs w:val="24"/>
        </w:rPr>
        <w:t xml:space="preserve"> </w:t>
      </w:r>
      <w:r w:rsidRPr="00ED3E45">
        <w:rPr>
          <w:rFonts w:ascii="Times New Roman" w:hAnsi="Times New Roman"/>
          <w:sz w:val="24"/>
          <w:szCs w:val="24"/>
        </w:rPr>
        <w:t>гражданской</w:t>
      </w:r>
      <w:r w:rsidRPr="00ED3E45">
        <w:rPr>
          <w:rFonts w:ascii="Times New Roman" w:hAnsi="Times New Roman"/>
          <w:spacing w:val="-3"/>
          <w:sz w:val="24"/>
          <w:szCs w:val="24"/>
        </w:rPr>
        <w:t xml:space="preserve"> </w:t>
      </w:r>
      <w:r w:rsidRPr="00ED3E45">
        <w:rPr>
          <w:rFonts w:ascii="Times New Roman" w:hAnsi="Times New Roman"/>
          <w:sz w:val="24"/>
          <w:szCs w:val="24"/>
        </w:rPr>
        <w:t>обороне</w:t>
      </w:r>
      <w:r w:rsidRPr="00ED3E45">
        <w:rPr>
          <w:rFonts w:ascii="Times New Roman" w:hAnsi="Times New Roman"/>
          <w:spacing w:val="-4"/>
          <w:sz w:val="24"/>
          <w:szCs w:val="24"/>
        </w:rPr>
        <w:t xml:space="preserve"> </w:t>
      </w:r>
      <w:r w:rsidRPr="00ED3E45">
        <w:rPr>
          <w:rFonts w:ascii="Times New Roman" w:hAnsi="Times New Roman"/>
          <w:sz w:val="24"/>
          <w:szCs w:val="24"/>
        </w:rPr>
        <w:t>и</w:t>
      </w:r>
      <w:r w:rsidRPr="00ED3E45">
        <w:rPr>
          <w:rFonts w:ascii="Times New Roman" w:hAnsi="Times New Roman"/>
          <w:spacing w:val="-3"/>
          <w:sz w:val="24"/>
          <w:szCs w:val="24"/>
        </w:rPr>
        <w:t xml:space="preserve"> </w:t>
      </w:r>
      <w:r w:rsidRPr="00ED3E45">
        <w:rPr>
          <w:rFonts w:ascii="Times New Roman" w:hAnsi="Times New Roman"/>
          <w:sz w:val="24"/>
          <w:szCs w:val="24"/>
        </w:rPr>
        <w:t>предупреждению</w:t>
      </w:r>
      <w:r w:rsidRPr="00ED3E45">
        <w:rPr>
          <w:rFonts w:ascii="Times New Roman" w:hAnsi="Times New Roman"/>
          <w:spacing w:val="-5"/>
          <w:sz w:val="24"/>
          <w:szCs w:val="24"/>
        </w:rPr>
        <w:t xml:space="preserve"> </w:t>
      </w:r>
      <w:r w:rsidRPr="00ED3E45">
        <w:rPr>
          <w:rFonts w:ascii="Times New Roman" w:hAnsi="Times New Roman"/>
          <w:sz w:val="24"/>
          <w:szCs w:val="24"/>
        </w:rPr>
        <w:t>чрезвычайных</w:t>
      </w:r>
      <w:r w:rsidRPr="00ED3E45">
        <w:rPr>
          <w:rFonts w:ascii="Times New Roman" w:hAnsi="Times New Roman"/>
          <w:spacing w:val="-3"/>
          <w:sz w:val="24"/>
          <w:szCs w:val="24"/>
        </w:rPr>
        <w:t xml:space="preserve"> </w:t>
      </w:r>
      <w:r w:rsidRPr="00ED3E45">
        <w:rPr>
          <w:rFonts w:ascii="Times New Roman" w:hAnsi="Times New Roman"/>
          <w:sz w:val="24"/>
          <w:szCs w:val="24"/>
        </w:rPr>
        <w:t>ситуаций:</w:t>
      </w:r>
    </w:p>
    <w:p w:rsidR="00ED3E45" w:rsidRPr="00ED3E45" w:rsidRDefault="00ED3E45" w:rsidP="00ED3E45">
      <w:pPr>
        <w:pStyle w:val="af8"/>
        <w:widowControl w:val="0"/>
        <w:tabs>
          <w:tab w:val="left" w:pos="1546"/>
        </w:tabs>
        <w:autoSpaceDE w:val="0"/>
        <w:autoSpaceDN w:val="0"/>
        <w:spacing w:after="0" w:line="240" w:lineRule="auto"/>
        <w:ind w:left="0" w:firstLine="709"/>
        <w:contextualSpacing w:val="0"/>
        <w:jc w:val="both"/>
        <w:rPr>
          <w:rFonts w:ascii="Times New Roman" w:hAnsi="Times New Roman"/>
          <w:sz w:val="24"/>
          <w:szCs w:val="24"/>
        </w:rPr>
      </w:pPr>
      <w:r w:rsidRPr="00ED3E45">
        <w:rPr>
          <w:rFonts w:ascii="Times New Roman" w:hAnsi="Times New Roman"/>
          <w:sz w:val="24"/>
          <w:szCs w:val="24"/>
        </w:rPr>
        <w:t>участие в подготовке нормативных правовых актов в области гражданской обороны, защиты населения и территорий от чрезвычайных ситуаций (включая разработку и внесение в установленном порядке на рассмотрение проектов муниципальных правовых актов);</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разработка предложений по формированию единой государственной политики в области гражданской обороны, предупреждения и ликвидации чрезвычайных ситуаций, обеспечению пожарной безопасности и безопасности людей на водных объектах, в том числе преодоления последствий аварий и катастроф и организация её реализации на территории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lastRenderedPageBreak/>
        <w:t>участие в реализации федеральных и целевых программ в области гражданской обороны, защиты населения и территорий от чрезвычайных ситуаций, обеспечению пожарной безопасности и безопасности людей на водных объектах, преодолению последствий аварий и катастроф;</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осуществление методического руководства созданием и организацией                          деятельности аварийно-спасательных формирований на территории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подготовка ежегодных докладов «О состоянии гражданской обороны  Урмарского МО» и «О состоянии защиты населения и территории Урмарского МО» от чрезвычайных ситуаций природного и техногенного характера»;</w:t>
      </w:r>
    </w:p>
    <w:p w:rsidR="00ED3E45" w:rsidRPr="00ED3E45" w:rsidRDefault="00ED3E45" w:rsidP="00ED3E45">
      <w:pPr>
        <w:spacing w:after="0" w:line="240" w:lineRule="auto"/>
        <w:ind w:firstLine="709"/>
        <w:jc w:val="both"/>
        <w:rPr>
          <w:rFonts w:ascii="Times New Roman" w:hAnsi="Times New Roman" w:cs="Times New Roman"/>
          <w:sz w:val="24"/>
          <w:szCs w:val="24"/>
        </w:rPr>
      </w:pPr>
      <w:proofErr w:type="gramStart"/>
      <w:r w:rsidRPr="00ED3E45">
        <w:rPr>
          <w:rFonts w:ascii="Times New Roman" w:hAnsi="Times New Roman" w:cs="Times New Roman"/>
          <w:sz w:val="24"/>
          <w:szCs w:val="24"/>
        </w:rPr>
        <w:t>организация разработки «Плана гражданской обороны и защиты населения Урмарского МО», «Плана действий по предупреждению и ликвидации чрезвычайных ситуаций природного и техногенного характера Урмарского МО», осуществление методического руководства и контроля за разработкой и реализацией организациями мероприятий гражданской обороны, предупреждения чрезвычайных ситуаций природного и техногенного характера, разработка и внесение в установленном порядке Главе Урмарского МО предложений о введении в действие «Плана гражданской</w:t>
      </w:r>
      <w:proofErr w:type="gramEnd"/>
      <w:r w:rsidRPr="00ED3E45">
        <w:rPr>
          <w:rFonts w:ascii="Times New Roman" w:hAnsi="Times New Roman" w:cs="Times New Roman"/>
          <w:sz w:val="24"/>
          <w:szCs w:val="24"/>
        </w:rPr>
        <w:t xml:space="preserve"> обороны и защиты населения Урмарского МО», «Плана действий по предупреждению и ликвидации чрезвычайных ситуаций природного и техногенного характера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осуществление в пределах своих полномочий руководства организациями Урмарского МО при определении состава, размещении и оснащении сил Урмарского муниципального звена территориальной подсистемы единой государственной системы предупреждения и ликвидации чрезвычайных ситуаций Чувашской Республики;</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координация в установленном порядке деятельности всех аварийно- спасательных служб и аварийно-спасательных формирований, имеющих уставные задачи по проведению аварийно-спасательных работ и действующих на территории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организация в установленном порядке подготовки, переподготовки или повышение квалификации должностных лиц администрации Урмарского МО, организаций и аварийно-спасательных формирований Урмарского МО по вопросам гражданской обороны, защиты населения и территорий от чрезвычайных ситуаций;</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участие в разработке предложений по отнесению организаций Урмарского МО к категориям по гражданской обороне;</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участие в разработке предложений по отнесению территории Урмарского МО к группе по гражданской обороне, а также по созданию убежищ и иных объектов гражданской обороны, накоплению, хранению и использованию в целях гражданской обороны запасов материально-технических, продовольственных, медицинских и иных средств;</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участие в разработке и проведении мероприятий по подготовке к приему эвакуации населения, материальных и культурных ценностей в безопасные районы, их размещение, развёртыванию лечебных и других учреждений, необходимых для первоочередного обеспечения пострадавшего населения;</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участие в разработке мобилизационного плана экономики Урмарского МО в части, касающейся мероприятий гражданской обороны;</w:t>
      </w:r>
    </w:p>
    <w:p w:rsidR="00ED3E45" w:rsidRPr="00ED3E45" w:rsidRDefault="00ED3E45" w:rsidP="00ED3E45">
      <w:pPr>
        <w:spacing w:after="0" w:line="240" w:lineRule="auto"/>
        <w:ind w:firstLine="709"/>
        <w:jc w:val="both"/>
        <w:rPr>
          <w:rFonts w:ascii="Times New Roman" w:hAnsi="Times New Roman" w:cs="Times New Roman"/>
          <w:sz w:val="24"/>
          <w:szCs w:val="24"/>
        </w:rPr>
      </w:pPr>
      <w:proofErr w:type="gramStart"/>
      <w:r w:rsidRPr="00ED3E45">
        <w:rPr>
          <w:rFonts w:ascii="Times New Roman" w:hAnsi="Times New Roman" w:cs="Times New Roman"/>
          <w:sz w:val="24"/>
          <w:szCs w:val="24"/>
        </w:rPr>
        <w:t>осуществление контроля за мерами, направленными на сохранение объектов, существенно необходимых для устойчивого функционирования экономики и выживания населения в военное время, контроля за созданием и содержанием в целях гражданской обороны запасов материально- технических, продовольственных, медицинских и иных средств, организация проведения мероприятий гражданской обороны на территории Урмарского МО, включая подготовку необходимых сил и средств, участие в создании и поддержании в состоянии постоянной</w:t>
      </w:r>
      <w:proofErr w:type="gramEnd"/>
      <w:r w:rsidRPr="00ED3E45">
        <w:rPr>
          <w:rFonts w:ascii="Times New Roman" w:hAnsi="Times New Roman" w:cs="Times New Roman"/>
          <w:sz w:val="24"/>
          <w:szCs w:val="24"/>
        </w:rPr>
        <w:t xml:space="preserve"> готовности технических систем управления гражданской обороной на территории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участие в создании, совершенствовании и поддержании в готовности                           территориальной системы централизованного оповещения гражданской обороны;</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lastRenderedPageBreak/>
        <w:t>осуществление контроля за созданием и состоянием локальных систем оповещения потенциально опасных объектов;</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организация и осуществление информирования населения о приведении в готовность системы гражданской обороны, возникновении (угрозе возникновения) чрезвычайных ситуаций и ходе ликвидации их последствий, об угрозе нападения противника и применения им средств массового поражения;</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организация работы сети наблюдения и лабораторного контроля в интересах гражданской обороны, а также по прогнозированию чрезвычайных ситуаций;</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осуществление контроля за выполнением норм проектирования инженерно-технических мероприятий гражданской обороны, накоплением и поддержанием в готовности защитных сооружений, техники и специального имущества, проведением мероприятий по светомаскировке;</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осуществление методического руководства организациями по вопросам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осуществление методического руководства подготовкой аварийно- спасательных формирований и обучением населения способам защиты от опасностей, возникающих при ведении военных действий или вследствие этих действий, а также способам защиты и действиям в чрезвычайных ситуациях;</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осуществление методического руководства по оборудованию и подготовке к безопасной эксплуатации мест массового отдыха людей на водных объектах (пляжей);</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осуществление сбора, обобщения и анализа информации об угрозе во</w:t>
      </w:r>
      <w:proofErr w:type="gramStart"/>
      <w:r w:rsidRPr="00ED3E45">
        <w:rPr>
          <w:rFonts w:ascii="Times New Roman" w:hAnsi="Times New Roman" w:cs="Times New Roman"/>
          <w:sz w:val="24"/>
          <w:szCs w:val="24"/>
        </w:rPr>
        <w:t>з-</w:t>
      </w:r>
      <w:proofErr w:type="gramEnd"/>
      <w:r w:rsidRPr="00ED3E45">
        <w:rPr>
          <w:rFonts w:ascii="Times New Roman" w:hAnsi="Times New Roman" w:cs="Times New Roman"/>
          <w:sz w:val="24"/>
          <w:szCs w:val="24"/>
        </w:rPr>
        <w:t xml:space="preserve"> </w:t>
      </w:r>
      <w:proofErr w:type="spellStart"/>
      <w:r w:rsidRPr="00ED3E45">
        <w:rPr>
          <w:rFonts w:ascii="Times New Roman" w:hAnsi="Times New Roman" w:cs="Times New Roman"/>
          <w:sz w:val="24"/>
          <w:szCs w:val="24"/>
        </w:rPr>
        <w:t>никновения</w:t>
      </w:r>
      <w:proofErr w:type="spellEnd"/>
      <w:r w:rsidRPr="00ED3E45">
        <w:rPr>
          <w:rFonts w:ascii="Times New Roman" w:hAnsi="Times New Roman" w:cs="Times New Roman"/>
          <w:sz w:val="24"/>
          <w:szCs w:val="24"/>
        </w:rPr>
        <w:t xml:space="preserve"> или возникновении чрезвычайной ситуации;</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обеспечение готовности ЕДДС, дежурно-диспетчерских служб, предприятий и учреждений муниципального округа к действиям в случае возникновения чрезвычайных ситуаций, организация их взаимодействия;</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подготовка предложений Главе Урмарского МО о привлечении сил и средств Урмарского муниципального звена ТП РСЧС Чувашской Республики к постоянной готовности ликвидации чрезвычайной ситуации;</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участие в разработке примерных программ обучения работающего населения, должностных лиц и работников гражданской обороны, личного состава формирований и служб муниципальных образований;</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 xml:space="preserve"> организация проведения учений и тренировок по гражданской обороне;</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обеспечение создания, оснащения курсов гражданской обороны и учебно-консультационных пунктов по гражданской обороне, организация их деятельности, а также обеспечение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 имеющих соответствующую лицензию;</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организация и участие в осуществлении пропаганды знаний в области гражданской обороны;</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организация изучения состояния окружающей среды и прогнозирования чрезвычайных ситуаций;</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ведение статистической отчетности о чрезвычайных ситуациях, участие в расследовании причин аварий и катастроф;</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рассмотрение в рамках компетенции вопросов формирования единого информационного пространства для защиты граждан, критически важных объектов и потенциально опасных объектов инфраструктуры от преступных посягательств и чрезвычайных ситуаций;</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создание эффективных механизмов взаимодействия заинтересованных органов местного самоуправления и организаций  по вопросам, связанных с внедрением и развитием систем комплекса "Безопасное муниципальное образование";</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lastRenderedPageBreak/>
        <w:t>иные функции, обусловленные выполнением поставленных задач в соответствии с законодательством Российской Федерации, Чувашской Республики, муниципальных правовых актов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организация связи с общественностью и средствами массовой информации по вопросам своей компетенции.</w:t>
      </w:r>
    </w:p>
    <w:p w:rsidR="00ED3E45" w:rsidRPr="00ED3E45" w:rsidRDefault="00ED3E45" w:rsidP="00ED3E45">
      <w:pPr>
        <w:spacing w:after="0" w:line="240" w:lineRule="auto"/>
        <w:ind w:firstLine="709"/>
        <w:rPr>
          <w:rFonts w:ascii="Times New Roman" w:hAnsi="Times New Roman" w:cs="Times New Roman"/>
          <w:sz w:val="24"/>
          <w:szCs w:val="24"/>
        </w:rPr>
      </w:pPr>
      <w:r w:rsidRPr="00ED3E45">
        <w:rPr>
          <w:rFonts w:ascii="Times New Roman" w:hAnsi="Times New Roman" w:cs="Times New Roman"/>
          <w:sz w:val="24"/>
          <w:szCs w:val="24"/>
        </w:rPr>
        <w:t>3.1.3. По антитеррористической деятельности:</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организация работы антитеррористической комиссии Урмарского МО, разработка мероприятий по организации антитеррористической деятельности на территории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участие в профилактике терроризма, а также в минимизации и (или) ликвидации последствий проявлений терроризма в границах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участие в работе рабочей группы антитеррористической комиссии Урмарского МО по проверке выполнения антитеррористических мероприятий на предприятиях, в организациях и учреждениях Урмарского МО;</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ведение отчетной документации о работе антитеррористической комиссии Урмарского МО перед Антитеррористической комиссией Чувашской Республики.</w:t>
      </w:r>
    </w:p>
    <w:p w:rsidR="00ED3E45" w:rsidRPr="00ED3E45" w:rsidRDefault="00ED3E45" w:rsidP="00ED3E45">
      <w:pPr>
        <w:spacing w:after="0" w:line="240" w:lineRule="auto"/>
        <w:ind w:firstLine="567"/>
        <w:jc w:val="both"/>
        <w:rPr>
          <w:rFonts w:ascii="Times New Roman" w:hAnsi="Times New Roman" w:cs="Times New Roman"/>
          <w:sz w:val="24"/>
          <w:szCs w:val="24"/>
        </w:rPr>
      </w:pPr>
      <w:r w:rsidRPr="00ED3E45">
        <w:rPr>
          <w:rFonts w:ascii="Times New Roman" w:hAnsi="Times New Roman" w:cs="Times New Roman"/>
          <w:sz w:val="24"/>
          <w:szCs w:val="24"/>
        </w:rPr>
        <w:t>3.1.4. По организации и осуществлению мероприятий по защите сведений,                          составляющих государственную тайну и ведению секретного делопроизводства:</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ведение секретного делопроизводства;</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обеспечение проведения мероприятий по защите сведений, составляющих государственную или служебную тайну, организации и осуществлению специальной связи.</w:t>
      </w:r>
    </w:p>
    <w:p w:rsidR="00ED3E45" w:rsidRPr="00ED3E45" w:rsidRDefault="00ED3E45" w:rsidP="00ED3E45">
      <w:pPr>
        <w:spacing w:before="100" w:beforeAutospacing="1" w:after="0" w:line="240" w:lineRule="auto"/>
        <w:contextualSpacing/>
        <w:jc w:val="center"/>
        <w:rPr>
          <w:rFonts w:ascii="Times New Roman" w:hAnsi="Times New Roman" w:cs="Times New Roman"/>
          <w:b/>
          <w:i/>
          <w:sz w:val="24"/>
          <w:szCs w:val="24"/>
        </w:rPr>
      </w:pPr>
    </w:p>
    <w:p w:rsidR="00ED3E45" w:rsidRPr="00ED3E45" w:rsidRDefault="00ED3E45" w:rsidP="00ED3E45">
      <w:pPr>
        <w:spacing w:before="100" w:beforeAutospacing="1" w:after="0" w:line="240" w:lineRule="auto"/>
        <w:contextualSpacing/>
        <w:jc w:val="center"/>
        <w:rPr>
          <w:rFonts w:ascii="Times New Roman" w:hAnsi="Times New Roman" w:cs="Times New Roman"/>
          <w:b/>
          <w:i/>
          <w:sz w:val="24"/>
          <w:szCs w:val="24"/>
        </w:rPr>
      </w:pPr>
      <w:r w:rsidRPr="00ED3E45">
        <w:rPr>
          <w:rFonts w:ascii="Times New Roman" w:hAnsi="Times New Roman" w:cs="Times New Roman"/>
          <w:b/>
          <w:sz w:val="24"/>
          <w:szCs w:val="24"/>
          <w:lang w:val="en-US"/>
        </w:rPr>
        <w:t>IV</w:t>
      </w:r>
      <w:r w:rsidRPr="00ED3E45">
        <w:rPr>
          <w:rFonts w:ascii="Times New Roman" w:hAnsi="Times New Roman" w:cs="Times New Roman"/>
          <w:b/>
          <w:sz w:val="24"/>
          <w:szCs w:val="24"/>
        </w:rPr>
        <w:t>. Полномочия отдела</w:t>
      </w:r>
    </w:p>
    <w:p w:rsidR="00ED3E45" w:rsidRPr="00ED3E45" w:rsidRDefault="00ED3E45" w:rsidP="00ED3E4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D3E45">
        <w:rPr>
          <w:rFonts w:ascii="Times New Roman" w:hAnsi="Times New Roman" w:cs="Times New Roman"/>
          <w:sz w:val="24"/>
          <w:szCs w:val="24"/>
        </w:rPr>
        <w:t>4.1. Отдел в пределах своей компетенции вправе:</w:t>
      </w:r>
    </w:p>
    <w:p w:rsidR="00ED3E45" w:rsidRPr="00ED3E45" w:rsidRDefault="00ED3E45" w:rsidP="00ED3E4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D3E45">
        <w:rPr>
          <w:rFonts w:ascii="Times New Roman" w:hAnsi="Times New Roman" w:cs="Times New Roman"/>
          <w:sz w:val="24"/>
          <w:szCs w:val="24"/>
        </w:rPr>
        <w:t>представлять интересы Урмарского МО по вопросам мобилизационной подготовки, гражданской обороны и предупреждения чрезвычайных ситуаций, антитеррористической защищенности в учреждениях, организациях и на предприятиях всех форм собственности, расположенных на территории Урмарского МО;</w:t>
      </w:r>
    </w:p>
    <w:p w:rsidR="00ED3E45" w:rsidRPr="00ED3E45" w:rsidRDefault="00ED3E45" w:rsidP="00ED3E4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D3E45">
        <w:rPr>
          <w:rFonts w:ascii="Times New Roman" w:hAnsi="Times New Roman" w:cs="Times New Roman"/>
          <w:sz w:val="24"/>
          <w:szCs w:val="24"/>
        </w:rPr>
        <w:t>контролировать выполнение мероприятий по гражданской обороне и предупреждению чрезвычайных ситуаций, по мобилизационной подготовке на предприятиях и в организациях, находящихся в сфере ведения Урмарского МО;</w:t>
      </w:r>
    </w:p>
    <w:p w:rsidR="00ED3E45" w:rsidRPr="00ED3E45" w:rsidRDefault="00ED3E45" w:rsidP="00ED3E45">
      <w:pPr>
        <w:spacing w:after="0" w:line="240" w:lineRule="auto"/>
        <w:ind w:firstLine="567"/>
        <w:jc w:val="both"/>
        <w:rPr>
          <w:rFonts w:ascii="Times New Roman" w:hAnsi="Times New Roman" w:cs="Times New Roman"/>
          <w:sz w:val="24"/>
          <w:szCs w:val="24"/>
        </w:rPr>
      </w:pPr>
      <w:r w:rsidRPr="00ED3E45">
        <w:rPr>
          <w:rFonts w:ascii="Times New Roman" w:hAnsi="Times New Roman" w:cs="Times New Roman"/>
          <w:sz w:val="24"/>
          <w:szCs w:val="24"/>
        </w:rPr>
        <w:t>координирует деятельность органов местного самоуправления и организаций по вопросам гражданской обороны, предупреждения и ликвидации чрезвычайных ситуаций, мобилизационной подготовки, обеспечения пожарной безопасности и безопасности людей на водных объектах (за исключением координационных функций, выполняемых комиссией по предупреждению и ликвидации чрезвычайных ситуаций и обеспечению пожарной безопасности);</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руководить деятельностью подчиненных органов и подразделений, разрабатывать рекомендации по ее совершенствованию, осуществлять контроль за выполнением установленных задач и функций;</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осуществлять правовое и информационное обеспечение деятельности подчиненных органов и подразделений;</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согласовывать информацию, направляемую в средства массовой информации, о чрезвычайных ситуациях и пожарах не своего уровня с территориальным органом федерального органа исполнительной власти, уполномоченного на решение задач в области защиты населения и территорий от чрезвычайных ситуаций;</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перепроверять в течение 2 часов в установленном порядке полученную информацию, достоверность которой вызывает сомнения, в территориальных центрах мониторинга;</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 xml:space="preserve">проводить в установленном порядке проверки муниципальных организаций по вопросам мобилизационной подготовки, гражданской обороны, предупреждения и ликвидации чрезвычайных ситуаций, принимать участие в комплексных и целевых проверках; </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lastRenderedPageBreak/>
        <w:t>направлять руководителям организаций предложения и рекомендации по надлежащему выполнению ими законодательства Российской Федерации и муниципальных правовых актов, регламентирующих вопросы гражданской обороны, защиты населения и территорий от чрезвычайных ситуаций;</w:t>
      </w:r>
    </w:p>
    <w:p w:rsidR="00ED3E45" w:rsidRPr="00ED3E45" w:rsidRDefault="00ED3E45" w:rsidP="00ED3E45">
      <w:pPr>
        <w:spacing w:after="0" w:line="240" w:lineRule="auto"/>
        <w:ind w:firstLine="709"/>
        <w:jc w:val="both"/>
        <w:rPr>
          <w:rFonts w:ascii="Times New Roman" w:hAnsi="Times New Roman" w:cs="Times New Roman"/>
          <w:sz w:val="24"/>
          <w:szCs w:val="24"/>
        </w:rPr>
      </w:pPr>
      <w:proofErr w:type="gramStart"/>
      <w:r w:rsidRPr="00ED3E45">
        <w:rPr>
          <w:rFonts w:ascii="Times New Roman" w:hAnsi="Times New Roman" w:cs="Times New Roman"/>
          <w:sz w:val="24"/>
          <w:szCs w:val="24"/>
        </w:rPr>
        <w:t>запрашивать и получать</w:t>
      </w:r>
      <w:proofErr w:type="gramEnd"/>
      <w:r w:rsidRPr="00ED3E45">
        <w:rPr>
          <w:rFonts w:ascii="Times New Roman" w:hAnsi="Times New Roman" w:cs="Times New Roman"/>
          <w:sz w:val="24"/>
          <w:szCs w:val="24"/>
        </w:rPr>
        <w:t xml:space="preserve"> в установленном порядке от органов государственной статистики и организаций Урмарского МО информацию и сведения, необходимые для выполнения возложенных на отдел задач;</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привлекать экспертов для проведения исследований, экспертиз и подготовки заключений по вопросам гражданской обороны, предупреждения и ликвидации чрезвычайных ситуаций;</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 xml:space="preserve"> при необходимости создавать экспертный совет при постоянно действующем органе;</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 xml:space="preserve"> осуществлять взаимодействие с федеральными органами государственной власти и их территориальными органами, органами государственной власти Чувашской Республики, организациями при реализации задач и функций в области гражданской обороны, защиты населения и территорий от чрезвычайных ситуаций;</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 xml:space="preserve"> осуществлять взаимодействие с общественностью, средствами массовой информации в пределах компетенции;</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 xml:space="preserve"> рассматривать обращения граждан, организаций, органов государственной власти и местного самоуправления, принимать меры по устранению выявленных проблем;</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 xml:space="preserve"> </w:t>
      </w:r>
      <w:proofErr w:type="gramStart"/>
      <w:r w:rsidRPr="00ED3E45">
        <w:rPr>
          <w:rFonts w:ascii="Times New Roman" w:hAnsi="Times New Roman" w:cs="Times New Roman"/>
          <w:sz w:val="24"/>
          <w:szCs w:val="24"/>
        </w:rPr>
        <w:t>организовывать и проводить</w:t>
      </w:r>
      <w:proofErr w:type="gramEnd"/>
      <w:r w:rsidRPr="00ED3E45">
        <w:rPr>
          <w:rFonts w:ascii="Times New Roman" w:hAnsi="Times New Roman" w:cs="Times New Roman"/>
          <w:sz w:val="24"/>
          <w:szCs w:val="24"/>
        </w:rPr>
        <w:t xml:space="preserve"> тематические совещания, семинары, конференции;</w:t>
      </w:r>
    </w:p>
    <w:p w:rsidR="00ED3E45" w:rsidRPr="00ED3E45" w:rsidRDefault="00ED3E45" w:rsidP="00ED3E45">
      <w:pPr>
        <w:spacing w:after="0" w:line="240" w:lineRule="auto"/>
        <w:ind w:firstLine="709"/>
        <w:jc w:val="both"/>
        <w:rPr>
          <w:rFonts w:ascii="Times New Roman" w:hAnsi="Times New Roman" w:cs="Times New Roman"/>
          <w:sz w:val="24"/>
          <w:szCs w:val="24"/>
        </w:rPr>
      </w:pPr>
      <w:r w:rsidRPr="00ED3E45">
        <w:rPr>
          <w:rFonts w:ascii="Times New Roman" w:hAnsi="Times New Roman" w:cs="Times New Roman"/>
          <w:sz w:val="24"/>
          <w:szCs w:val="24"/>
        </w:rPr>
        <w:t>реализовывать иные полномочия, обусловленные выполнением установленных задач и функций.</w:t>
      </w:r>
    </w:p>
    <w:p w:rsidR="00ED3E45" w:rsidRPr="00ED3E45" w:rsidRDefault="00ED3E45" w:rsidP="00ED3E45">
      <w:pPr>
        <w:spacing w:before="100" w:beforeAutospacing="1" w:after="0" w:line="240" w:lineRule="auto"/>
        <w:contextualSpacing/>
        <w:rPr>
          <w:rFonts w:ascii="Times New Roman" w:hAnsi="Times New Roman" w:cs="Times New Roman"/>
          <w:b/>
          <w:i/>
          <w:sz w:val="24"/>
          <w:szCs w:val="24"/>
        </w:rPr>
      </w:pPr>
    </w:p>
    <w:p w:rsidR="00ED3E45" w:rsidRPr="00ED3E45" w:rsidRDefault="00ED3E45" w:rsidP="00ED3E45">
      <w:pPr>
        <w:spacing w:after="0" w:line="240" w:lineRule="auto"/>
        <w:ind w:firstLine="567"/>
        <w:jc w:val="both"/>
        <w:rPr>
          <w:rFonts w:ascii="Times New Roman" w:hAnsi="Times New Roman" w:cs="Times New Roman"/>
          <w:sz w:val="24"/>
          <w:szCs w:val="24"/>
        </w:rPr>
      </w:pPr>
      <w:r w:rsidRPr="00ED3E45">
        <w:rPr>
          <w:rFonts w:ascii="Times New Roman" w:hAnsi="Times New Roman" w:cs="Times New Roman"/>
          <w:b/>
          <w:sz w:val="24"/>
          <w:szCs w:val="24"/>
        </w:rPr>
        <w:t xml:space="preserve">                           </w:t>
      </w:r>
      <w:proofErr w:type="gramStart"/>
      <w:r w:rsidRPr="00ED3E45">
        <w:rPr>
          <w:rFonts w:ascii="Times New Roman" w:hAnsi="Times New Roman" w:cs="Times New Roman"/>
          <w:b/>
          <w:sz w:val="24"/>
          <w:szCs w:val="24"/>
          <w:lang w:val="en-US"/>
        </w:rPr>
        <w:t>V</w:t>
      </w:r>
      <w:r w:rsidRPr="00ED3E45">
        <w:rPr>
          <w:rFonts w:ascii="Times New Roman" w:hAnsi="Times New Roman" w:cs="Times New Roman"/>
          <w:b/>
          <w:sz w:val="24"/>
          <w:szCs w:val="24"/>
        </w:rPr>
        <w:t>. Организация деятельности отдела.</w:t>
      </w:r>
      <w:proofErr w:type="gramEnd"/>
    </w:p>
    <w:p w:rsidR="00ED3E45" w:rsidRPr="00ED3E45" w:rsidRDefault="00ED3E45" w:rsidP="00ED3E45">
      <w:pPr>
        <w:spacing w:after="0" w:line="240" w:lineRule="auto"/>
        <w:ind w:firstLine="567"/>
        <w:jc w:val="both"/>
        <w:rPr>
          <w:rFonts w:ascii="Times New Roman" w:hAnsi="Times New Roman" w:cs="Times New Roman"/>
          <w:sz w:val="24"/>
          <w:szCs w:val="24"/>
        </w:rPr>
      </w:pPr>
      <w:r w:rsidRPr="00ED3E45">
        <w:rPr>
          <w:rFonts w:ascii="Times New Roman" w:hAnsi="Times New Roman" w:cs="Times New Roman"/>
          <w:sz w:val="24"/>
          <w:szCs w:val="24"/>
        </w:rPr>
        <w:t xml:space="preserve">5.1. </w:t>
      </w:r>
      <w:proofErr w:type="gramStart"/>
      <w:r w:rsidRPr="00ED3E45">
        <w:rPr>
          <w:rFonts w:ascii="Times New Roman" w:hAnsi="Times New Roman" w:cs="Times New Roman"/>
          <w:sz w:val="24"/>
          <w:szCs w:val="24"/>
        </w:rPr>
        <w:t>Отдел возглавляет начальник, назначаемый и освобождаемый от должности главой Урмарского МО по согласованию с Государственным комитетом Чувашской Республики по делам гражданской обороны и чрезвычайным ситуациям, Отделом по мобилизационной работе Администрации Главы Чувашской Республики, Отделом по обеспечению деятельности антитеррористической комиссии в Чувашской Республике Администрации Главы Чувашской Республики в соответствии с действующим законодательством.</w:t>
      </w:r>
      <w:proofErr w:type="gramEnd"/>
    </w:p>
    <w:p w:rsidR="00ED3E45" w:rsidRPr="00ED3E45" w:rsidRDefault="00ED3E45" w:rsidP="00ED3E45">
      <w:pPr>
        <w:spacing w:after="0" w:line="240" w:lineRule="auto"/>
        <w:ind w:firstLine="567"/>
        <w:jc w:val="both"/>
        <w:rPr>
          <w:rFonts w:ascii="Times New Roman" w:hAnsi="Times New Roman" w:cs="Times New Roman"/>
          <w:sz w:val="24"/>
          <w:szCs w:val="24"/>
        </w:rPr>
      </w:pPr>
      <w:r w:rsidRPr="00ED3E45">
        <w:rPr>
          <w:rFonts w:ascii="Times New Roman" w:hAnsi="Times New Roman" w:cs="Times New Roman"/>
          <w:sz w:val="24"/>
          <w:szCs w:val="24"/>
        </w:rPr>
        <w:t>5.2. Начальник отдела:</w:t>
      </w:r>
    </w:p>
    <w:p w:rsidR="00ED3E45" w:rsidRPr="00ED3E45" w:rsidRDefault="00ED3E45" w:rsidP="00ED3E45">
      <w:pPr>
        <w:spacing w:after="0" w:line="240" w:lineRule="auto"/>
        <w:ind w:firstLine="567"/>
        <w:jc w:val="both"/>
        <w:rPr>
          <w:rFonts w:ascii="Times New Roman" w:hAnsi="Times New Roman" w:cs="Times New Roman"/>
          <w:sz w:val="24"/>
          <w:szCs w:val="24"/>
        </w:rPr>
      </w:pPr>
      <w:r w:rsidRPr="00ED3E45">
        <w:rPr>
          <w:rFonts w:ascii="Times New Roman" w:hAnsi="Times New Roman" w:cs="Times New Roman"/>
          <w:sz w:val="24"/>
          <w:szCs w:val="24"/>
        </w:rPr>
        <w:t>руководит деятельностью отдела, распределяет обязанности между работниками отдела, планирует работу, обеспечивает выполнение задач и функций, возложенных на отдел;</w:t>
      </w:r>
    </w:p>
    <w:p w:rsidR="00ED3E45" w:rsidRPr="00ED3E45" w:rsidRDefault="00ED3E45" w:rsidP="00ED3E45">
      <w:pPr>
        <w:spacing w:after="0" w:line="240" w:lineRule="auto"/>
        <w:ind w:firstLine="567"/>
        <w:jc w:val="both"/>
        <w:rPr>
          <w:rFonts w:ascii="Times New Roman" w:hAnsi="Times New Roman" w:cs="Times New Roman"/>
          <w:sz w:val="24"/>
          <w:szCs w:val="24"/>
        </w:rPr>
      </w:pPr>
      <w:r w:rsidRPr="00ED3E45">
        <w:rPr>
          <w:rFonts w:ascii="Times New Roman" w:hAnsi="Times New Roman" w:cs="Times New Roman"/>
          <w:sz w:val="24"/>
          <w:szCs w:val="24"/>
        </w:rPr>
        <w:t>несет ответственность за исполнение возложенных на отдел задач и функций;</w:t>
      </w:r>
    </w:p>
    <w:p w:rsidR="00ED3E45" w:rsidRPr="00ED3E45" w:rsidRDefault="00ED3E45" w:rsidP="00ED3E45">
      <w:pPr>
        <w:spacing w:after="0" w:line="240" w:lineRule="auto"/>
        <w:ind w:firstLine="567"/>
        <w:jc w:val="both"/>
        <w:rPr>
          <w:rFonts w:ascii="Times New Roman" w:hAnsi="Times New Roman" w:cs="Times New Roman"/>
          <w:sz w:val="24"/>
          <w:szCs w:val="24"/>
        </w:rPr>
      </w:pPr>
      <w:r w:rsidRPr="00ED3E45">
        <w:rPr>
          <w:rFonts w:ascii="Times New Roman" w:hAnsi="Times New Roman" w:cs="Times New Roman"/>
          <w:sz w:val="24"/>
          <w:szCs w:val="24"/>
        </w:rPr>
        <w:t>осуществляет иные права и обязанности в соответствии с нормативными правовыми актами по вопросам, относящимся к компетенции отдела;</w:t>
      </w:r>
    </w:p>
    <w:p w:rsidR="00ED3E45" w:rsidRPr="00ED3E45" w:rsidRDefault="00ED3E45" w:rsidP="00ED3E45">
      <w:pPr>
        <w:spacing w:after="0" w:line="240" w:lineRule="auto"/>
        <w:ind w:firstLine="567"/>
        <w:jc w:val="both"/>
        <w:rPr>
          <w:rFonts w:ascii="Times New Roman" w:hAnsi="Times New Roman" w:cs="Times New Roman"/>
          <w:sz w:val="24"/>
          <w:szCs w:val="24"/>
        </w:rPr>
      </w:pPr>
      <w:r w:rsidRPr="00ED3E45">
        <w:rPr>
          <w:rFonts w:ascii="Times New Roman" w:hAnsi="Times New Roman" w:cs="Times New Roman"/>
          <w:sz w:val="24"/>
          <w:szCs w:val="24"/>
        </w:rPr>
        <w:t>несет ответственность в пределах своей компетенции за организацию защиты сведений, составляющих государственную и служебную тайну;</w:t>
      </w:r>
    </w:p>
    <w:p w:rsidR="00ED3E45" w:rsidRPr="00ED3E45" w:rsidRDefault="00ED3E45" w:rsidP="00ED3E45">
      <w:pPr>
        <w:spacing w:after="0" w:line="240" w:lineRule="auto"/>
        <w:ind w:firstLine="567"/>
        <w:jc w:val="both"/>
        <w:rPr>
          <w:rFonts w:ascii="Times New Roman" w:hAnsi="Times New Roman" w:cs="Times New Roman"/>
          <w:sz w:val="24"/>
          <w:szCs w:val="24"/>
        </w:rPr>
      </w:pPr>
      <w:r w:rsidRPr="00ED3E45">
        <w:rPr>
          <w:rFonts w:ascii="Times New Roman" w:hAnsi="Times New Roman" w:cs="Times New Roman"/>
          <w:sz w:val="24"/>
          <w:szCs w:val="24"/>
        </w:rPr>
        <w:t>ходатайствует перед главой муниципального района о приеме на работу в отдел граждан и их увольнении, о награждении отличившихся служащих отдела государственными наградами Российской Федерации и другими видами поощрения или наказания;</w:t>
      </w:r>
    </w:p>
    <w:p w:rsidR="00ED3E45" w:rsidRPr="00ED3E45" w:rsidRDefault="00ED3E45" w:rsidP="00ED3E45">
      <w:pPr>
        <w:spacing w:after="0" w:line="240" w:lineRule="auto"/>
        <w:ind w:firstLine="567"/>
        <w:jc w:val="both"/>
        <w:rPr>
          <w:rFonts w:ascii="Times New Roman" w:hAnsi="Times New Roman" w:cs="Times New Roman"/>
          <w:sz w:val="24"/>
          <w:szCs w:val="24"/>
        </w:rPr>
      </w:pPr>
      <w:r w:rsidRPr="00ED3E45">
        <w:rPr>
          <w:rFonts w:ascii="Times New Roman" w:hAnsi="Times New Roman" w:cs="Times New Roman"/>
          <w:sz w:val="24"/>
          <w:szCs w:val="24"/>
        </w:rPr>
        <w:t>по результатам проверок состояния мобилизационной подготовки, подготовки в области гражданской обороны, выполнения мероприятий по предупреждению чрезвычайных ситуаций природного и техногенного характера и готовности к действиям организаций в области ликвидации последствий чрезвычайных ситуаций, направляет предложения об устранении выявленных недостатков руководителям организаций независимо от их организационно</w:t>
      </w:r>
      <w:r>
        <w:rPr>
          <w:rFonts w:ascii="Times New Roman" w:hAnsi="Times New Roman" w:cs="Times New Roman"/>
          <w:sz w:val="24"/>
          <w:szCs w:val="24"/>
        </w:rPr>
        <w:t xml:space="preserve"> </w:t>
      </w:r>
      <w:r w:rsidRPr="00ED3E45">
        <w:rPr>
          <w:rFonts w:ascii="Times New Roman" w:hAnsi="Times New Roman" w:cs="Times New Roman"/>
          <w:sz w:val="24"/>
          <w:szCs w:val="24"/>
        </w:rPr>
        <w:t>- правовых форм и форм собственности. В случае невыполнения организациями рекомендаций отдела по устранению нарушений действующего законодательства ходатайствует перед главой муниципального района о подготовке и направлении материалов в Главное управление МЧС России по Чувашской Республике-Чувашии, прокуратуру Урмарского района и иные контролирующие органы;</w:t>
      </w:r>
    </w:p>
    <w:p w:rsidR="00ED3E45" w:rsidRPr="00ED3E45" w:rsidRDefault="00ED3E45" w:rsidP="00ED3E45">
      <w:pPr>
        <w:spacing w:after="0" w:line="240" w:lineRule="auto"/>
        <w:ind w:firstLine="567"/>
        <w:jc w:val="both"/>
        <w:rPr>
          <w:rFonts w:ascii="Times New Roman" w:hAnsi="Times New Roman" w:cs="Times New Roman"/>
          <w:sz w:val="24"/>
          <w:szCs w:val="24"/>
        </w:rPr>
      </w:pPr>
      <w:r w:rsidRPr="00ED3E45">
        <w:rPr>
          <w:rFonts w:ascii="Times New Roman" w:hAnsi="Times New Roman" w:cs="Times New Roman"/>
          <w:sz w:val="24"/>
          <w:szCs w:val="24"/>
        </w:rPr>
        <w:lastRenderedPageBreak/>
        <w:t>вносит в установленном порядке на рассмотрение главе Комсомольского МО проекты правовых актов, предложения по вопросам организации и деятельности отдела, по совершенствованию структуры мобилизационных органов муниципального образования, структуры органов гражданской обороны, защиты населения и территорий Урмарского МО от чрезвычайных ситуаций природного и техногенного характера.</w:t>
      </w:r>
    </w:p>
    <w:p w:rsidR="00ED3E45" w:rsidRPr="00ED3E45" w:rsidRDefault="00ED3E45" w:rsidP="00ED3E45">
      <w:pPr>
        <w:spacing w:after="0" w:line="240" w:lineRule="auto"/>
        <w:ind w:firstLine="567"/>
        <w:jc w:val="both"/>
        <w:rPr>
          <w:rFonts w:ascii="Times New Roman" w:hAnsi="Times New Roman" w:cs="Times New Roman"/>
          <w:sz w:val="24"/>
          <w:szCs w:val="24"/>
        </w:rPr>
      </w:pPr>
      <w:r w:rsidRPr="00ED3E45">
        <w:rPr>
          <w:rFonts w:ascii="Times New Roman" w:hAnsi="Times New Roman" w:cs="Times New Roman"/>
          <w:sz w:val="24"/>
          <w:szCs w:val="24"/>
        </w:rPr>
        <w:t>5.3 Права, обязанности и ответственность сотрудников отдела определяются законодательством Российской Федерации о труде, законодательством Российской Федерации и Чувашской Республике о муниципальной службе, настоящим Положением и должностными инструкциями, утверждаемыми главой Урмарского МО.</w:t>
      </w:r>
    </w:p>
    <w:p w:rsidR="00ED3E45" w:rsidRPr="00ED3E45" w:rsidRDefault="00ED3E45" w:rsidP="00ED3E45">
      <w:pPr>
        <w:spacing w:after="0" w:line="240" w:lineRule="auto"/>
        <w:ind w:firstLine="567"/>
        <w:jc w:val="both"/>
        <w:rPr>
          <w:rFonts w:ascii="Times New Roman" w:hAnsi="Times New Roman" w:cs="Times New Roman"/>
          <w:sz w:val="24"/>
          <w:szCs w:val="24"/>
        </w:rPr>
      </w:pPr>
      <w:r w:rsidRPr="00ED3E45">
        <w:rPr>
          <w:rFonts w:ascii="Times New Roman" w:hAnsi="Times New Roman" w:cs="Times New Roman"/>
          <w:sz w:val="24"/>
          <w:szCs w:val="24"/>
        </w:rPr>
        <w:t>5.4. Сотрудники отдела:</w:t>
      </w:r>
    </w:p>
    <w:p w:rsidR="00ED3E45" w:rsidRPr="00ED3E45" w:rsidRDefault="00ED3E45" w:rsidP="00ED3E45">
      <w:pPr>
        <w:spacing w:after="0" w:line="240" w:lineRule="auto"/>
        <w:ind w:firstLine="567"/>
        <w:jc w:val="both"/>
        <w:rPr>
          <w:rFonts w:ascii="Times New Roman" w:hAnsi="Times New Roman" w:cs="Times New Roman"/>
          <w:sz w:val="24"/>
          <w:szCs w:val="24"/>
        </w:rPr>
      </w:pPr>
      <w:r w:rsidRPr="00ED3E45">
        <w:rPr>
          <w:rFonts w:ascii="Times New Roman" w:hAnsi="Times New Roman" w:cs="Times New Roman"/>
          <w:sz w:val="24"/>
          <w:szCs w:val="24"/>
        </w:rPr>
        <w:t>осуществляют свою работу в соответствии с указаниями начальника отдела, должностными инструкциями и несут ответственность за их выполнение;</w:t>
      </w:r>
    </w:p>
    <w:p w:rsidR="00ED3E45" w:rsidRPr="00ED3E45" w:rsidRDefault="00ED3E45" w:rsidP="00ED3E45">
      <w:pPr>
        <w:spacing w:after="0" w:line="240" w:lineRule="auto"/>
        <w:ind w:firstLine="567"/>
        <w:jc w:val="both"/>
        <w:rPr>
          <w:rFonts w:ascii="Times New Roman" w:hAnsi="Times New Roman" w:cs="Times New Roman"/>
          <w:sz w:val="24"/>
          <w:szCs w:val="24"/>
        </w:rPr>
      </w:pPr>
      <w:r w:rsidRPr="00ED3E45">
        <w:rPr>
          <w:rFonts w:ascii="Times New Roman" w:hAnsi="Times New Roman" w:cs="Times New Roman"/>
          <w:sz w:val="24"/>
          <w:szCs w:val="24"/>
        </w:rPr>
        <w:t>несут ответственность в пределах своей компетенции за организацию защиты сведений, составляющих государственную и служебную тайну.</w:t>
      </w:r>
    </w:p>
    <w:p w:rsidR="00ED3E45" w:rsidRPr="00ED3E45" w:rsidRDefault="00ED3E45" w:rsidP="00ED3E45">
      <w:pPr>
        <w:spacing w:after="0" w:line="240" w:lineRule="auto"/>
        <w:jc w:val="center"/>
        <w:rPr>
          <w:rFonts w:ascii="Times New Roman" w:hAnsi="Times New Roman" w:cs="Times New Roman"/>
          <w:sz w:val="24"/>
          <w:szCs w:val="24"/>
        </w:rPr>
      </w:pPr>
    </w:p>
    <w:p w:rsidR="00ED3E45" w:rsidRPr="00ED3E45" w:rsidRDefault="00ED3E45" w:rsidP="00ED3E45">
      <w:pPr>
        <w:spacing w:after="0" w:line="240" w:lineRule="auto"/>
        <w:rPr>
          <w:rFonts w:ascii="Times New Roman" w:hAnsi="Times New Roman" w:cs="Times New Roman"/>
          <w:sz w:val="24"/>
          <w:szCs w:val="24"/>
        </w:rPr>
      </w:pPr>
    </w:p>
    <w:p w:rsidR="00E946EA" w:rsidRPr="00ED3E45" w:rsidRDefault="00E946EA" w:rsidP="00ED3E45">
      <w:pPr>
        <w:spacing w:after="0" w:line="240" w:lineRule="auto"/>
        <w:ind w:right="4110"/>
        <w:contextualSpacing/>
        <w:jc w:val="both"/>
        <w:rPr>
          <w:rFonts w:ascii="Times New Roman" w:hAnsi="Times New Roman" w:cs="Times New Roman"/>
          <w:sz w:val="24"/>
          <w:szCs w:val="24"/>
        </w:rPr>
      </w:pPr>
    </w:p>
    <w:sectPr w:rsidR="00E946EA" w:rsidRPr="00ED3E45" w:rsidSect="00ED3E45">
      <w:pgSz w:w="11907" w:h="16840"/>
      <w:pgMar w:top="1134" w:right="708" w:bottom="1276"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E72" w:rsidRDefault="005C3E72" w:rsidP="00C65999">
      <w:pPr>
        <w:spacing w:after="0" w:line="240" w:lineRule="auto"/>
      </w:pPr>
      <w:r>
        <w:separator/>
      </w:r>
    </w:p>
  </w:endnote>
  <w:endnote w:type="continuationSeparator" w:id="0">
    <w:p w:rsidR="005C3E72" w:rsidRDefault="005C3E7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E72" w:rsidRDefault="005C3E72" w:rsidP="00C65999">
      <w:pPr>
        <w:spacing w:after="0" w:line="240" w:lineRule="auto"/>
      </w:pPr>
      <w:r>
        <w:separator/>
      </w:r>
    </w:p>
  </w:footnote>
  <w:footnote w:type="continuationSeparator" w:id="0">
    <w:p w:rsidR="005C3E72" w:rsidRDefault="005C3E72"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8060C5C"/>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175A4B"/>
    <w:multiLevelType w:val="hybridMultilevel"/>
    <w:tmpl w:val="6C12499A"/>
    <w:lvl w:ilvl="0" w:tplc="FFFFFFFF">
      <w:start w:val="1"/>
      <w:numFmt w:val="decimalZero"/>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F796231"/>
    <w:multiLevelType w:val="hybridMultilevel"/>
    <w:tmpl w:val="39C0DF4A"/>
    <w:lvl w:ilvl="0" w:tplc="1F346ECE">
      <w:start w:val="3"/>
      <w:numFmt w:val="upperRoman"/>
      <w:lvlText w:val="%1."/>
      <w:lvlJc w:val="left"/>
      <w:pPr>
        <w:ind w:left="4295" w:hanging="720"/>
      </w:pPr>
      <w:rPr>
        <w:rFonts w:hint="default"/>
        <w:sz w:val="26"/>
      </w:rPr>
    </w:lvl>
    <w:lvl w:ilvl="1" w:tplc="04190019" w:tentative="1">
      <w:start w:val="1"/>
      <w:numFmt w:val="lowerLetter"/>
      <w:lvlText w:val="%2."/>
      <w:lvlJc w:val="left"/>
      <w:pPr>
        <w:ind w:left="4655" w:hanging="360"/>
      </w:pPr>
    </w:lvl>
    <w:lvl w:ilvl="2" w:tplc="0419001B" w:tentative="1">
      <w:start w:val="1"/>
      <w:numFmt w:val="lowerRoman"/>
      <w:lvlText w:val="%3."/>
      <w:lvlJc w:val="right"/>
      <w:pPr>
        <w:ind w:left="5375" w:hanging="180"/>
      </w:pPr>
    </w:lvl>
    <w:lvl w:ilvl="3" w:tplc="0419000F" w:tentative="1">
      <w:start w:val="1"/>
      <w:numFmt w:val="decimal"/>
      <w:lvlText w:val="%4."/>
      <w:lvlJc w:val="left"/>
      <w:pPr>
        <w:ind w:left="6095" w:hanging="360"/>
      </w:pPr>
    </w:lvl>
    <w:lvl w:ilvl="4" w:tplc="04190019" w:tentative="1">
      <w:start w:val="1"/>
      <w:numFmt w:val="lowerLetter"/>
      <w:lvlText w:val="%5."/>
      <w:lvlJc w:val="left"/>
      <w:pPr>
        <w:ind w:left="6815" w:hanging="360"/>
      </w:pPr>
    </w:lvl>
    <w:lvl w:ilvl="5" w:tplc="0419001B" w:tentative="1">
      <w:start w:val="1"/>
      <w:numFmt w:val="lowerRoman"/>
      <w:lvlText w:val="%6."/>
      <w:lvlJc w:val="right"/>
      <w:pPr>
        <w:ind w:left="7535" w:hanging="180"/>
      </w:pPr>
    </w:lvl>
    <w:lvl w:ilvl="6" w:tplc="0419000F" w:tentative="1">
      <w:start w:val="1"/>
      <w:numFmt w:val="decimal"/>
      <w:lvlText w:val="%7."/>
      <w:lvlJc w:val="left"/>
      <w:pPr>
        <w:ind w:left="8255" w:hanging="360"/>
      </w:pPr>
    </w:lvl>
    <w:lvl w:ilvl="7" w:tplc="04190019" w:tentative="1">
      <w:start w:val="1"/>
      <w:numFmt w:val="lowerLetter"/>
      <w:lvlText w:val="%8."/>
      <w:lvlJc w:val="left"/>
      <w:pPr>
        <w:ind w:left="8975" w:hanging="360"/>
      </w:pPr>
    </w:lvl>
    <w:lvl w:ilvl="8" w:tplc="0419001B" w:tentative="1">
      <w:start w:val="1"/>
      <w:numFmt w:val="lowerRoman"/>
      <w:lvlText w:val="%9."/>
      <w:lvlJc w:val="right"/>
      <w:pPr>
        <w:ind w:left="9695" w:hanging="180"/>
      </w:pPr>
    </w:lvl>
  </w:abstractNum>
  <w:abstractNum w:abstractNumId="14">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5741E4"/>
    <w:multiLevelType w:val="multilevel"/>
    <w:tmpl w:val="920C44B2"/>
    <w:lvl w:ilvl="0">
      <w:start w:val="3"/>
      <w:numFmt w:val="decimal"/>
      <w:lvlText w:val="%1."/>
      <w:lvlJc w:val="left"/>
      <w:pPr>
        <w:ind w:left="3935" w:hanging="360"/>
      </w:pPr>
      <w:rPr>
        <w:rFonts w:ascii="Times New Roman" w:hAnsi="Times New Roman" w:hint="default"/>
        <w:sz w:val="26"/>
      </w:rPr>
    </w:lvl>
    <w:lvl w:ilvl="1">
      <w:start w:val="1"/>
      <w:numFmt w:val="decimal"/>
      <w:isLgl/>
      <w:lvlText w:val="%1.%2."/>
      <w:lvlJc w:val="left"/>
      <w:pPr>
        <w:ind w:left="4295" w:hanging="720"/>
      </w:pPr>
      <w:rPr>
        <w:rFonts w:hint="default"/>
        <w:u w:val="single"/>
      </w:rPr>
    </w:lvl>
    <w:lvl w:ilvl="2">
      <w:start w:val="2"/>
      <w:numFmt w:val="decimal"/>
      <w:isLgl/>
      <w:lvlText w:val="%1.%2.%3."/>
      <w:lvlJc w:val="left"/>
      <w:pPr>
        <w:ind w:left="4295" w:hanging="720"/>
      </w:pPr>
      <w:rPr>
        <w:rFonts w:hint="default"/>
        <w:u w:val="single"/>
      </w:rPr>
    </w:lvl>
    <w:lvl w:ilvl="3">
      <w:start w:val="1"/>
      <w:numFmt w:val="decimal"/>
      <w:isLgl/>
      <w:lvlText w:val="%1.%2.%3.%4."/>
      <w:lvlJc w:val="left"/>
      <w:pPr>
        <w:ind w:left="4655" w:hanging="1080"/>
      </w:pPr>
      <w:rPr>
        <w:rFonts w:hint="default"/>
        <w:u w:val="single"/>
      </w:rPr>
    </w:lvl>
    <w:lvl w:ilvl="4">
      <w:start w:val="1"/>
      <w:numFmt w:val="decimal"/>
      <w:isLgl/>
      <w:lvlText w:val="%1.%2.%3.%4.%5."/>
      <w:lvlJc w:val="left"/>
      <w:pPr>
        <w:ind w:left="4655" w:hanging="1080"/>
      </w:pPr>
      <w:rPr>
        <w:rFonts w:hint="default"/>
        <w:u w:val="single"/>
      </w:rPr>
    </w:lvl>
    <w:lvl w:ilvl="5">
      <w:start w:val="1"/>
      <w:numFmt w:val="decimal"/>
      <w:isLgl/>
      <w:lvlText w:val="%1.%2.%3.%4.%5.%6."/>
      <w:lvlJc w:val="left"/>
      <w:pPr>
        <w:ind w:left="5015" w:hanging="1440"/>
      </w:pPr>
      <w:rPr>
        <w:rFonts w:hint="default"/>
        <w:u w:val="single"/>
      </w:rPr>
    </w:lvl>
    <w:lvl w:ilvl="6">
      <w:start w:val="1"/>
      <w:numFmt w:val="decimal"/>
      <w:isLgl/>
      <w:lvlText w:val="%1.%2.%3.%4.%5.%6.%7."/>
      <w:lvlJc w:val="left"/>
      <w:pPr>
        <w:ind w:left="5015" w:hanging="1440"/>
      </w:pPr>
      <w:rPr>
        <w:rFonts w:hint="default"/>
        <w:u w:val="single"/>
      </w:rPr>
    </w:lvl>
    <w:lvl w:ilvl="7">
      <w:start w:val="1"/>
      <w:numFmt w:val="decimal"/>
      <w:isLgl/>
      <w:lvlText w:val="%1.%2.%3.%4.%5.%6.%7.%8."/>
      <w:lvlJc w:val="left"/>
      <w:pPr>
        <w:ind w:left="5375" w:hanging="1800"/>
      </w:pPr>
      <w:rPr>
        <w:rFonts w:hint="default"/>
        <w:u w:val="single"/>
      </w:rPr>
    </w:lvl>
    <w:lvl w:ilvl="8">
      <w:start w:val="1"/>
      <w:numFmt w:val="decimal"/>
      <w:isLgl/>
      <w:lvlText w:val="%1.%2.%3.%4.%5.%6.%7.%8.%9."/>
      <w:lvlJc w:val="left"/>
      <w:pPr>
        <w:ind w:left="5375" w:hanging="1800"/>
      </w:pPr>
      <w:rPr>
        <w:rFonts w:hint="default"/>
        <w:u w:val="single"/>
      </w:rPr>
    </w:lvl>
  </w:abstractNum>
  <w:abstractNum w:abstractNumId="23">
    <w:nsid w:val="6EDF29E6"/>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nsid w:val="7C1E5B92"/>
    <w:multiLevelType w:val="hybridMultilevel"/>
    <w:tmpl w:val="E9922D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9"/>
  </w:num>
  <w:num w:numId="3">
    <w:abstractNumId w:val="0"/>
  </w:num>
  <w:num w:numId="4">
    <w:abstractNumId w:val="0"/>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2"/>
    <w:lvlOverride w:ilvl="0">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B2E3B"/>
    <w:rsid w:val="000C2C4E"/>
    <w:rsid w:val="000C5E5C"/>
    <w:rsid w:val="00107655"/>
    <w:rsid w:val="0010774A"/>
    <w:rsid w:val="00116F55"/>
    <w:rsid w:val="00124B3A"/>
    <w:rsid w:val="00140132"/>
    <w:rsid w:val="00145783"/>
    <w:rsid w:val="00152822"/>
    <w:rsid w:val="00161846"/>
    <w:rsid w:val="001645C6"/>
    <w:rsid w:val="00173CFF"/>
    <w:rsid w:val="001A661D"/>
    <w:rsid w:val="001A7D9B"/>
    <w:rsid w:val="001B40AF"/>
    <w:rsid w:val="001E207B"/>
    <w:rsid w:val="00234FE5"/>
    <w:rsid w:val="002756F5"/>
    <w:rsid w:val="0028703A"/>
    <w:rsid w:val="002C7D15"/>
    <w:rsid w:val="002E1AF9"/>
    <w:rsid w:val="00315E3A"/>
    <w:rsid w:val="003870A9"/>
    <w:rsid w:val="00391E3E"/>
    <w:rsid w:val="003A2872"/>
    <w:rsid w:val="003A6B18"/>
    <w:rsid w:val="003B1E19"/>
    <w:rsid w:val="003E7D32"/>
    <w:rsid w:val="003F6B81"/>
    <w:rsid w:val="004C42BB"/>
    <w:rsid w:val="004C4F67"/>
    <w:rsid w:val="004D1528"/>
    <w:rsid w:val="004E04A2"/>
    <w:rsid w:val="00524195"/>
    <w:rsid w:val="00544681"/>
    <w:rsid w:val="0055036E"/>
    <w:rsid w:val="005A5E82"/>
    <w:rsid w:val="005B6381"/>
    <w:rsid w:val="005C3E72"/>
    <w:rsid w:val="005F2B2A"/>
    <w:rsid w:val="005F534A"/>
    <w:rsid w:val="006012D4"/>
    <w:rsid w:val="006A1308"/>
    <w:rsid w:val="006A37B3"/>
    <w:rsid w:val="006A6E6F"/>
    <w:rsid w:val="006D00B0"/>
    <w:rsid w:val="00731766"/>
    <w:rsid w:val="00736D36"/>
    <w:rsid w:val="00763D1C"/>
    <w:rsid w:val="007826BF"/>
    <w:rsid w:val="00797FCC"/>
    <w:rsid w:val="007A0A11"/>
    <w:rsid w:val="007A0DA4"/>
    <w:rsid w:val="007B6D92"/>
    <w:rsid w:val="007D3B8A"/>
    <w:rsid w:val="007E0DDD"/>
    <w:rsid w:val="007F061D"/>
    <w:rsid w:val="00805829"/>
    <w:rsid w:val="00806479"/>
    <w:rsid w:val="00827496"/>
    <w:rsid w:val="008614A6"/>
    <w:rsid w:val="0086187A"/>
    <w:rsid w:val="00863779"/>
    <w:rsid w:val="00872650"/>
    <w:rsid w:val="00875A98"/>
    <w:rsid w:val="00891B04"/>
    <w:rsid w:val="008B3430"/>
    <w:rsid w:val="008C05D8"/>
    <w:rsid w:val="008D098C"/>
    <w:rsid w:val="008E4B92"/>
    <w:rsid w:val="008F71FD"/>
    <w:rsid w:val="00911B13"/>
    <w:rsid w:val="0093026B"/>
    <w:rsid w:val="009405E4"/>
    <w:rsid w:val="00972EEB"/>
    <w:rsid w:val="00A171AD"/>
    <w:rsid w:val="00A227EB"/>
    <w:rsid w:val="00A531D3"/>
    <w:rsid w:val="00A82BA6"/>
    <w:rsid w:val="00AA1A20"/>
    <w:rsid w:val="00AB08B6"/>
    <w:rsid w:val="00AD6089"/>
    <w:rsid w:val="00AE15A6"/>
    <w:rsid w:val="00AF4A9C"/>
    <w:rsid w:val="00B24BA4"/>
    <w:rsid w:val="00B524DE"/>
    <w:rsid w:val="00B567CA"/>
    <w:rsid w:val="00B60CF7"/>
    <w:rsid w:val="00B7013A"/>
    <w:rsid w:val="00B80E6D"/>
    <w:rsid w:val="00BA223F"/>
    <w:rsid w:val="00BB2E79"/>
    <w:rsid w:val="00BD1D2F"/>
    <w:rsid w:val="00BD44E6"/>
    <w:rsid w:val="00BE757E"/>
    <w:rsid w:val="00C17B05"/>
    <w:rsid w:val="00C57900"/>
    <w:rsid w:val="00C65999"/>
    <w:rsid w:val="00C729AC"/>
    <w:rsid w:val="00C824FA"/>
    <w:rsid w:val="00CA04A5"/>
    <w:rsid w:val="00CD39D5"/>
    <w:rsid w:val="00CE57BB"/>
    <w:rsid w:val="00CF29C2"/>
    <w:rsid w:val="00D100B4"/>
    <w:rsid w:val="00D27258"/>
    <w:rsid w:val="00D313F9"/>
    <w:rsid w:val="00D41C1B"/>
    <w:rsid w:val="00D4628D"/>
    <w:rsid w:val="00D608B9"/>
    <w:rsid w:val="00DC0F5E"/>
    <w:rsid w:val="00DE1291"/>
    <w:rsid w:val="00DE3CE4"/>
    <w:rsid w:val="00DE3FC6"/>
    <w:rsid w:val="00E17064"/>
    <w:rsid w:val="00E608D8"/>
    <w:rsid w:val="00E70729"/>
    <w:rsid w:val="00E946EA"/>
    <w:rsid w:val="00ED3E45"/>
    <w:rsid w:val="00EE11CF"/>
    <w:rsid w:val="00EE4895"/>
    <w:rsid w:val="00EE7179"/>
    <w:rsid w:val="00F00FC7"/>
    <w:rsid w:val="00F83610"/>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03E9F-B9F6-466F-9B0E-383204F3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3821</Words>
  <Characters>21786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2023-03-30T05:30:00Z</cp:lastPrinted>
  <dcterms:created xsi:type="dcterms:W3CDTF">2023-03-30T08:33:00Z</dcterms:created>
  <dcterms:modified xsi:type="dcterms:W3CDTF">2023-03-30T08:33:00Z</dcterms:modified>
</cp:coreProperties>
</file>