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965" w:rsidRDefault="003A4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D6965" w:rsidRDefault="003A4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D6965" w:rsidRDefault="001D6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965" w:rsidRDefault="001D696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6965" w:rsidRDefault="001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965" w:rsidRDefault="003A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1D6965" w:rsidRDefault="003A4AD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21:20:070502:267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>уч-к</w:t>
      </w:r>
      <w:proofErr w:type="spellEnd"/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237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>, площадь 500 кв.м.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его правообладателя, владеющим данным объектом </w:t>
      </w:r>
      <w:r w:rsid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Кашина Фаина Петровна,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__________________</w:t>
      </w:r>
      <w:r w:rsidRPr="00B7366F">
        <w:rPr>
          <w:rFonts w:ascii="Liberation Sans" w:eastAsia="Liberation Sans" w:hAnsi="Liberation Sans" w:cs="Liberation Sans"/>
          <w:color w:val="1D4A66"/>
          <w:sz w:val="21"/>
          <w:szCs w:val="21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1D6965" w:rsidRDefault="003A4ADC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7366F">
        <w:rPr>
          <w:rFonts w:ascii="Times New Roman" w:hAnsi="Times New Roman" w:cs="Times New Roman"/>
          <w:sz w:val="24"/>
          <w:szCs w:val="24"/>
        </w:rPr>
        <w:t xml:space="preserve">      2. Право собственности Кашиной Фаины Петровны на </w:t>
      </w:r>
      <w:r w:rsidRPr="00B7366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B7366F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B7366F">
        <w:rPr>
          <w:rFonts w:ascii="Times New Roman" w:hAnsi="Times New Roman" w:cs="Times New Roman"/>
          <w:sz w:val="24"/>
          <w:szCs w:val="24"/>
        </w:rPr>
        <w:t xml:space="preserve"> </w:t>
      </w:r>
      <w:r w:rsidRPr="00B7366F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администрации Цивильского </w:t>
      </w:r>
      <w:r w:rsidRPr="00B7366F">
        <w:rPr>
          <w:rFonts w:ascii="Times New Roman" w:hAnsi="Times New Roman" w:cs="Times New Roman"/>
          <w:sz w:val="24"/>
          <w:szCs w:val="24"/>
        </w:rPr>
        <w:t>района Чувашской Республики №354 от 26.03.1993.</w:t>
      </w:r>
    </w:p>
    <w:p w:rsidR="001D6965" w:rsidRDefault="003A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Отделу экономики и инвестиционной деятельности,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</w:t>
      </w:r>
      <w:r>
        <w:rPr>
          <w:rFonts w:ascii="Times New Roman" w:hAnsi="Times New Roman" w:cs="Times New Roman"/>
          <w:sz w:val="24"/>
          <w:szCs w:val="24"/>
        </w:rPr>
        <w:t>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D6965" w:rsidRDefault="003A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Настоящее постановление вступает в силу со дня его подписания.</w:t>
      </w:r>
    </w:p>
    <w:p w:rsidR="001D6965" w:rsidRDefault="003A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</w:t>
      </w:r>
      <w:r w:rsidR="00C412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1D6965" w:rsidRDefault="001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965" w:rsidRDefault="001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965" w:rsidRDefault="001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965" w:rsidRDefault="001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965" w:rsidRDefault="003A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1D6965" w:rsidRDefault="001D69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6965" w:rsidRDefault="003A4A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366F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B7366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7366F">
        <w:rPr>
          <w:rFonts w:ascii="Times New Roman" w:hAnsi="Times New Roman" w:cs="Times New Roman"/>
          <w:sz w:val="24"/>
          <w:szCs w:val="24"/>
        </w:rPr>
        <w:t xml:space="preserve"> 30 дней  (до 0</w:t>
      </w:r>
      <w:r w:rsidR="00B7366F">
        <w:rPr>
          <w:rFonts w:ascii="Times New Roman" w:hAnsi="Times New Roman" w:cs="Times New Roman"/>
          <w:sz w:val="24"/>
          <w:szCs w:val="24"/>
        </w:rPr>
        <w:t>7</w:t>
      </w:r>
      <w:r w:rsidRPr="00B7366F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«Цивильский муниципальный округ Чувашской республики» лицо, выявленное в к</w:t>
      </w:r>
      <w:r w:rsidRPr="00B7366F">
        <w:rPr>
          <w:rFonts w:ascii="Times New Roman" w:hAnsi="Times New Roman" w:cs="Times New Roman"/>
          <w:sz w:val="24"/>
          <w:szCs w:val="24"/>
        </w:rPr>
        <w:t xml:space="preserve">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Маяковского,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B7366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B7366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1D6965" w:rsidSect="001D696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/>
  <w:rsids>
    <w:rsidRoot w:val="001D6965"/>
    <w:rsid w:val="001D6965"/>
    <w:rsid w:val="003A4ADC"/>
    <w:rsid w:val="00947AB1"/>
    <w:rsid w:val="00A01697"/>
    <w:rsid w:val="00B7366F"/>
    <w:rsid w:val="00C41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9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1D69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1D69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1D69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1D69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1D69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1D69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1D69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1D69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1D69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1D696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1D696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1D696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1D696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1D696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1D696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1D696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1D696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1D696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1D696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1D6965"/>
    <w:rPr>
      <w:sz w:val="24"/>
      <w:szCs w:val="24"/>
    </w:rPr>
  </w:style>
  <w:style w:type="character" w:customStyle="1" w:styleId="QuoteChar">
    <w:name w:val="Quote Char"/>
    <w:uiPriority w:val="29"/>
    <w:qFormat/>
    <w:rsid w:val="001D6965"/>
    <w:rPr>
      <w:i/>
    </w:rPr>
  </w:style>
  <w:style w:type="character" w:customStyle="1" w:styleId="IntenseQuoteChar">
    <w:name w:val="Intense Quote Char"/>
    <w:uiPriority w:val="30"/>
    <w:qFormat/>
    <w:rsid w:val="001D6965"/>
    <w:rPr>
      <w:i/>
    </w:rPr>
  </w:style>
  <w:style w:type="character" w:customStyle="1" w:styleId="HeaderChar">
    <w:name w:val="Header Char"/>
    <w:basedOn w:val="a0"/>
    <w:uiPriority w:val="99"/>
    <w:qFormat/>
    <w:rsid w:val="001D6965"/>
  </w:style>
  <w:style w:type="character" w:customStyle="1" w:styleId="FooterChar">
    <w:name w:val="Footer Char"/>
    <w:basedOn w:val="a0"/>
    <w:uiPriority w:val="99"/>
    <w:qFormat/>
    <w:rsid w:val="001D6965"/>
  </w:style>
  <w:style w:type="character" w:customStyle="1" w:styleId="CaptionChar">
    <w:name w:val="Caption Char"/>
    <w:uiPriority w:val="99"/>
    <w:qFormat/>
    <w:rsid w:val="001D6965"/>
  </w:style>
  <w:style w:type="character" w:customStyle="1" w:styleId="FootnoteTextChar">
    <w:name w:val="Footnote Text Char"/>
    <w:uiPriority w:val="99"/>
    <w:qFormat/>
    <w:rsid w:val="001D6965"/>
    <w:rPr>
      <w:sz w:val="18"/>
    </w:rPr>
  </w:style>
  <w:style w:type="character" w:customStyle="1" w:styleId="a3">
    <w:name w:val="Символ сноски"/>
    <w:uiPriority w:val="99"/>
    <w:unhideWhenUsed/>
    <w:qFormat/>
    <w:rsid w:val="001D6965"/>
    <w:rPr>
      <w:vertAlign w:val="superscript"/>
    </w:rPr>
  </w:style>
  <w:style w:type="character" w:customStyle="1" w:styleId="FootnoteReference">
    <w:name w:val="Footnote Reference"/>
    <w:rsid w:val="001D6965"/>
    <w:rPr>
      <w:vertAlign w:val="superscript"/>
    </w:rPr>
  </w:style>
  <w:style w:type="character" w:customStyle="1" w:styleId="EndnoteTextChar">
    <w:name w:val="Endnote Text Char"/>
    <w:uiPriority w:val="99"/>
    <w:qFormat/>
    <w:rsid w:val="001D6965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1D6965"/>
    <w:rPr>
      <w:vertAlign w:val="superscript"/>
    </w:rPr>
  </w:style>
  <w:style w:type="character" w:customStyle="1" w:styleId="EndnoteReference">
    <w:name w:val="Endnote Reference"/>
    <w:rsid w:val="001D6965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1D6965"/>
    <w:rPr>
      <w:color w:val="0000FF"/>
      <w:u w:val="single"/>
    </w:rPr>
  </w:style>
  <w:style w:type="character" w:styleId="a6">
    <w:name w:val="FollowedHyperlink"/>
    <w:rsid w:val="001D6965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1D696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1D6965"/>
    <w:pPr>
      <w:spacing w:after="140"/>
    </w:pPr>
  </w:style>
  <w:style w:type="paragraph" w:styleId="a9">
    <w:name w:val="List"/>
    <w:basedOn w:val="a8"/>
    <w:rsid w:val="001D6965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D6965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1D6965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1D6965"/>
  </w:style>
  <w:style w:type="paragraph" w:styleId="ac">
    <w:name w:val="Title"/>
    <w:basedOn w:val="a"/>
    <w:uiPriority w:val="10"/>
    <w:qFormat/>
    <w:rsid w:val="001D6965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1D6965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1D6965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1D69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1D6965"/>
  </w:style>
  <w:style w:type="paragraph" w:customStyle="1" w:styleId="Header">
    <w:name w:val="Header"/>
    <w:basedOn w:val="a"/>
    <w:uiPriority w:val="99"/>
    <w:unhideWhenUsed/>
    <w:rsid w:val="001D696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1D696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1D6965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1D6965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1D6965"/>
    <w:pPr>
      <w:spacing w:after="57"/>
    </w:pPr>
  </w:style>
  <w:style w:type="paragraph" w:customStyle="1" w:styleId="TOC2">
    <w:name w:val="TOC 2"/>
    <w:basedOn w:val="a"/>
    <w:uiPriority w:val="39"/>
    <w:unhideWhenUsed/>
    <w:rsid w:val="001D6965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1D6965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1D6965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1D6965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1D6965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1D6965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1D6965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1D6965"/>
    <w:pPr>
      <w:spacing w:after="57"/>
      <w:ind w:left="2268"/>
    </w:pPr>
  </w:style>
  <w:style w:type="paragraph" w:customStyle="1" w:styleId="IndexHeading">
    <w:name w:val="Index Heading"/>
    <w:basedOn w:val="a7"/>
    <w:rsid w:val="001D6965"/>
  </w:style>
  <w:style w:type="paragraph" w:styleId="af0">
    <w:name w:val="TOC Heading"/>
    <w:uiPriority w:val="39"/>
    <w:unhideWhenUsed/>
    <w:rsid w:val="001D6965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1D6965"/>
    <w:pPr>
      <w:spacing w:after="0"/>
    </w:pPr>
  </w:style>
  <w:style w:type="paragraph" w:styleId="af2">
    <w:name w:val="List Paragraph"/>
    <w:basedOn w:val="a"/>
    <w:uiPriority w:val="34"/>
    <w:qFormat/>
    <w:rsid w:val="001D6965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1793</Characters>
  <Application>Microsoft Office Word</Application>
  <DocSecurity>0</DocSecurity>
  <Lines>14</Lines>
  <Paragraphs>4</Paragraphs>
  <ScaleCrop>false</ScaleCrop>
  <Company>Kraftway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2025-03-06T15:16:00Z</dcterms:created>
  <dcterms:modified xsi:type="dcterms:W3CDTF">2025-03-06T15:16:00Z</dcterms:modified>
  <dc:language>ru-RU</dc:language>
</cp:coreProperties>
</file>