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68" w:rsidRDefault="00383F94" w:rsidP="009E4D98">
      <w:pPr>
        <w:ind w:right="5102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7D975" wp14:editId="096E1DB9">
                <wp:simplePos x="0" y="0"/>
                <wp:positionH relativeFrom="column">
                  <wp:posOffset>3465163</wp:posOffset>
                </wp:positionH>
                <wp:positionV relativeFrom="paragraph">
                  <wp:posOffset>-53663</wp:posOffset>
                </wp:positionV>
                <wp:extent cx="2708275" cy="1945037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945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55D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>ЧÃВАШ    РЕСПУБЛИКИ</w:t>
                            </w:r>
                            <w:r>
                              <w:rPr>
                                <w:b/>
                              </w:rPr>
                              <w:t>Н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A8355D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  <w:lang w:val="x-none" w:eastAsia="x-none"/>
                              </w:rPr>
                            </w:pPr>
                          </w:p>
                          <w:p w:rsidR="00A8355D" w:rsidRDefault="00A8355D" w:rsidP="0045374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A8355D" w:rsidRPr="00EE4895" w:rsidRDefault="00A8355D" w:rsidP="0045374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rFonts w:ascii="Arial Cyr Chuv" w:hAnsi="Arial Cyr Chuv"/>
                                <w:b/>
                                <w:sz w:val="24"/>
                              </w:rPr>
                            </w:pPr>
                          </w:p>
                          <w:p w:rsidR="00A8355D" w:rsidRPr="002F52E5" w:rsidRDefault="00E64916" w:rsidP="0045374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7817F9">
                              <w:rPr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A8355D">
                              <w:rPr>
                                <w:sz w:val="24"/>
                                <w:szCs w:val="24"/>
                                <w:u w:val="single"/>
                              </w:rPr>
                              <w:t>.12.2023   1</w:t>
                            </w:r>
                            <w:r w:rsidR="00F267C7">
                              <w:rPr>
                                <w:sz w:val="24"/>
                                <w:szCs w:val="24"/>
                                <w:u w:val="single"/>
                              </w:rPr>
                              <w:t>70</w:t>
                            </w:r>
                            <w:r w:rsidR="00A16B2C">
                              <w:rPr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="00A8355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8355D" w:rsidRPr="002F52E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№ </w:t>
                            </w:r>
                          </w:p>
                          <w:p w:rsidR="00A8355D" w:rsidRPr="00DC29D8" w:rsidRDefault="00A8355D" w:rsidP="0045374B">
                            <w:pPr>
                              <w:jc w:val="center"/>
                            </w:pPr>
                            <w:proofErr w:type="spellStart"/>
                            <w:r w:rsidRPr="00DC29D8">
                              <w:t>Вâрмар</w:t>
                            </w:r>
                            <w:proofErr w:type="spellEnd"/>
                            <w:r w:rsidRPr="00DC29D8">
                              <w:t xml:space="preserve">  </w:t>
                            </w:r>
                            <w:proofErr w:type="spellStart"/>
                            <w:r w:rsidRPr="00DC29D8"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2.85pt;margin-top:-4.25pt;width:213.25pt;height:1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3uwAIAALo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" filled="f" stroked="f">
                <v:textbox>
                  <w:txbxContent>
                    <w:p w:rsidR="00A8355D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>ЧÃВАШ    РЕСПУБЛИКИ</w:t>
                      </w:r>
                      <w:r>
                        <w:rPr>
                          <w:b/>
                        </w:rPr>
                        <w:t>Н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b/>
                          <w:lang w:eastAsia="x-none"/>
                        </w:rPr>
                      </w:pPr>
                      <w:r w:rsidRPr="00EE4895">
                        <w:rPr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A8355D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b/>
                        </w:rPr>
                        <w:t xml:space="preserve"> 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b/>
                          <w:lang w:val="x-none" w:eastAsia="x-none"/>
                        </w:rPr>
                      </w:pPr>
                    </w:p>
                    <w:p w:rsidR="00A8355D" w:rsidRDefault="00A8355D" w:rsidP="0045374B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A8355D" w:rsidRPr="00EE4895" w:rsidRDefault="00A8355D" w:rsidP="0045374B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rFonts w:ascii="Arial Cyr Chuv" w:hAnsi="Arial Cyr Chuv"/>
                          <w:b/>
                          <w:sz w:val="24"/>
                        </w:rPr>
                      </w:pPr>
                    </w:p>
                    <w:p w:rsidR="00A8355D" w:rsidRPr="002F52E5" w:rsidRDefault="00E64916" w:rsidP="0045374B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1</w:t>
                      </w:r>
                      <w:r w:rsidR="007817F9">
                        <w:rPr>
                          <w:sz w:val="24"/>
                          <w:szCs w:val="24"/>
                          <w:u w:val="single"/>
                        </w:rPr>
                        <w:t>4</w:t>
                      </w:r>
                      <w:r w:rsidR="00A8355D">
                        <w:rPr>
                          <w:sz w:val="24"/>
                          <w:szCs w:val="24"/>
                          <w:u w:val="single"/>
                        </w:rPr>
                        <w:t>.12.2023   1</w:t>
                      </w:r>
                      <w:r w:rsidR="00F267C7">
                        <w:rPr>
                          <w:sz w:val="24"/>
                          <w:szCs w:val="24"/>
                          <w:u w:val="single"/>
                        </w:rPr>
                        <w:t>70</w:t>
                      </w:r>
                      <w:r w:rsidR="00A16B2C">
                        <w:rPr>
                          <w:sz w:val="24"/>
                          <w:szCs w:val="24"/>
                          <w:u w:val="single"/>
                        </w:rPr>
                        <w:t>8</w:t>
                      </w:r>
                      <w:r w:rsidR="00A8355D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A8355D" w:rsidRPr="002F52E5">
                        <w:rPr>
                          <w:sz w:val="24"/>
                          <w:szCs w:val="24"/>
                          <w:u w:val="single"/>
                        </w:rPr>
                        <w:t xml:space="preserve">№ </w:t>
                      </w:r>
                    </w:p>
                    <w:p w:rsidR="00A8355D" w:rsidRPr="00DC29D8" w:rsidRDefault="00A8355D" w:rsidP="0045374B">
                      <w:pPr>
                        <w:jc w:val="center"/>
                      </w:pPr>
                      <w:proofErr w:type="spellStart"/>
                      <w:r w:rsidRPr="00DC29D8">
                        <w:t>Вâрмар</w:t>
                      </w:r>
                      <w:proofErr w:type="spellEnd"/>
                      <w:r w:rsidRPr="00DC29D8">
                        <w:t xml:space="preserve">  </w:t>
                      </w:r>
                      <w:proofErr w:type="spellStart"/>
                      <w:r w:rsidRPr="00DC29D8"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05B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B6CBC" wp14:editId="29874C2E">
                <wp:simplePos x="0" y="0"/>
                <wp:positionH relativeFrom="column">
                  <wp:posOffset>-269930</wp:posOffset>
                </wp:positionH>
                <wp:positionV relativeFrom="paragraph">
                  <wp:posOffset>-53663</wp:posOffset>
                </wp:positionV>
                <wp:extent cx="2642461" cy="1863725"/>
                <wp:effectExtent l="0" t="0" r="5715" b="317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461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 xml:space="preserve">АДМИНИСТРАЦИЯ 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 xml:space="preserve">УРМАРСКОГО </w:t>
                            </w:r>
                          </w:p>
                          <w:p w:rsidR="00A8355D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>МУНИЦИПАЛЬНОГО ОКРУГА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>ЧУВАШСК</w:t>
                            </w:r>
                            <w:r>
                              <w:rPr>
                                <w:b/>
                              </w:rPr>
                              <w:t>ОЙ  РЕСПУБЛИКИ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rFonts w:ascii="Arial Cyr Chuv" w:hAnsi="Arial Cyr Chuv"/>
                              </w:rPr>
                            </w:pPr>
                          </w:p>
                          <w:p w:rsidR="00A8355D" w:rsidRDefault="00A8355D" w:rsidP="0045374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A8355D" w:rsidRPr="00EE4895" w:rsidRDefault="00A8355D" w:rsidP="0045374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A8355D" w:rsidRPr="002F52E5" w:rsidRDefault="00A75761" w:rsidP="0045374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7817F9">
                              <w:rPr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A8355D">
                              <w:rPr>
                                <w:sz w:val="24"/>
                                <w:szCs w:val="24"/>
                                <w:u w:val="single"/>
                              </w:rPr>
                              <w:t>.12.2023 № 1</w:t>
                            </w:r>
                            <w:r w:rsidR="00F267C7">
                              <w:rPr>
                                <w:sz w:val="24"/>
                                <w:szCs w:val="24"/>
                                <w:u w:val="single"/>
                              </w:rPr>
                              <w:t>70</w:t>
                            </w:r>
                            <w:r w:rsidR="00A16B2C">
                              <w:rPr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</w:p>
                          <w:p w:rsidR="00A8355D" w:rsidRPr="002F52E5" w:rsidRDefault="00A8355D" w:rsidP="0045374B">
                            <w:pPr>
                              <w:jc w:val="center"/>
                            </w:pPr>
                            <w:r w:rsidRPr="002F52E5">
                              <w:t>п. Урмары</w:t>
                            </w:r>
                          </w:p>
                          <w:p w:rsidR="00A8355D" w:rsidRDefault="00A8355D" w:rsidP="004537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7" o:spid="_x0000_s1027" type="#_x0000_t202" style="position:absolute;left:0;text-align:left;margin-left:-21.25pt;margin-top:-4.25pt;width:208.05pt;height:1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" stroked="f">
                <v:textbox>
                  <w:txbxContent>
                    <w:p w:rsidR="00A8355D" w:rsidRPr="00EE4895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 xml:space="preserve">АДМИНИСТРАЦИЯ 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 xml:space="preserve">УРМАРСКОГО </w:t>
                      </w:r>
                    </w:p>
                    <w:p w:rsidR="00A8355D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>МУНИЦИПАЛЬНОГО ОКРУГА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>ЧУВАШСК</w:t>
                      </w:r>
                      <w:r>
                        <w:rPr>
                          <w:b/>
                        </w:rPr>
                        <w:t>ОЙ  РЕСПУБЛИКИ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rFonts w:ascii="Arial Cyr Chuv" w:hAnsi="Arial Cyr Chuv"/>
                        </w:rPr>
                      </w:pPr>
                    </w:p>
                    <w:p w:rsidR="00A8355D" w:rsidRDefault="00A8355D" w:rsidP="0045374B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A8355D" w:rsidRPr="00EE4895" w:rsidRDefault="00A8355D" w:rsidP="0045374B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</w:p>
                    <w:p w:rsidR="00A8355D" w:rsidRPr="002F52E5" w:rsidRDefault="00A75761" w:rsidP="0045374B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1</w:t>
                      </w:r>
                      <w:r w:rsidR="007817F9">
                        <w:rPr>
                          <w:sz w:val="24"/>
                          <w:szCs w:val="24"/>
                          <w:u w:val="single"/>
                        </w:rPr>
                        <w:t>4</w:t>
                      </w:r>
                      <w:r w:rsidR="00A8355D">
                        <w:rPr>
                          <w:sz w:val="24"/>
                          <w:szCs w:val="24"/>
                          <w:u w:val="single"/>
                        </w:rPr>
                        <w:t>.12.2023 № 1</w:t>
                      </w:r>
                      <w:r w:rsidR="00F267C7">
                        <w:rPr>
                          <w:sz w:val="24"/>
                          <w:szCs w:val="24"/>
                          <w:u w:val="single"/>
                        </w:rPr>
                        <w:t>70</w:t>
                      </w:r>
                      <w:r w:rsidR="00A16B2C">
                        <w:rPr>
                          <w:sz w:val="24"/>
                          <w:szCs w:val="24"/>
                          <w:u w:val="single"/>
                        </w:rPr>
                        <w:t>8</w:t>
                      </w:r>
                    </w:p>
                    <w:p w:rsidR="00A8355D" w:rsidRPr="002F52E5" w:rsidRDefault="00A8355D" w:rsidP="0045374B">
                      <w:pPr>
                        <w:jc w:val="center"/>
                      </w:pPr>
                      <w:r w:rsidRPr="002F52E5">
                        <w:t>п. Урмары</w:t>
                      </w:r>
                    </w:p>
                    <w:p w:rsidR="00A8355D" w:rsidRDefault="00A8355D" w:rsidP="0045374B"/>
                  </w:txbxContent>
                </v:textbox>
              </v:shape>
            </w:pict>
          </mc:Fallback>
        </mc:AlternateContent>
      </w:r>
      <w:r w:rsidR="009305BD">
        <w:rPr>
          <w:noProof/>
        </w:rPr>
        <w:drawing>
          <wp:anchor distT="0" distB="0" distL="114300" distR="114300" simplePos="0" relativeHeight="251660288" behindDoc="1" locked="0" layoutInCell="1" allowOverlap="1" wp14:anchorId="4682390F" wp14:editId="0CD3BEB5">
            <wp:simplePos x="0" y="0"/>
            <wp:positionH relativeFrom="column">
              <wp:posOffset>2519680</wp:posOffset>
            </wp:positionH>
            <wp:positionV relativeFrom="paragraph">
              <wp:posOffset>23495</wp:posOffset>
            </wp:positionV>
            <wp:extent cx="605790" cy="605790"/>
            <wp:effectExtent l="0" t="0" r="381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Pr="00FF10AC" w:rsidRDefault="00A8355D" w:rsidP="009E4D98">
      <w:pPr>
        <w:ind w:right="5102"/>
        <w:jc w:val="both"/>
        <w:rPr>
          <w:sz w:val="24"/>
          <w:szCs w:val="24"/>
        </w:rPr>
      </w:pPr>
    </w:p>
    <w:p w:rsidR="00A16B2C" w:rsidRDefault="00A16B2C" w:rsidP="00A16B2C">
      <w:pPr>
        <w:suppressAutoHyphens/>
        <w:ind w:right="4961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О внесении изменений в постановление администрации Урмарского муниципального округа Чувашской Республики 30.03.2023  №  400 «О создании и содержании в целях гражданской обороны запасов материально-технических, продовольственных, медицинских и иных средств на территории Урмарского муниципального округа Чувашской Республики»</w:t>
      </w:r>
      <w:r>
        <w:rPr>
          <w:b/>
          <w:kern w:val="2"/>
          <w:sz w:val="24"/>
          <w:szCs w:val="24"/>
          <w:lang w:eastAsia="ar-SA"/>
        </w:rPr>
        <w:t xml:space="preserve"> </w:t>
      </w:r>
    </w:p>
    <w:p w:rsidR="00A16B2C" w:rsidRDefault="00A16B2C" w:rsidP="00A16B2C">
      <w:pPr>
        <w:pStyle w:val="a9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16B2C" w:rsidRDefault="00A16B2C" w:rsidP="00A16B2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B2C" w:rsidRDefault="00A16B2C" w:rsidP="00A16B2C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12.02.1998 г. № 28-ФЗ «О гражданской обороне", от 06.10.1999 г. №184 –ФЗ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06.10.2003 г. №131-ФЗ «Об  общих принципах организации местного самоуправления в Российской Федерации", постановлением Правительства Российской Федерации от 27.04.2000 г. № 379 "О накоплении, хранении и использовании в целях гражданской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обороны запасов материально-технических, продовольственных, медицинских и иных средств" администрация Урмарского муниципального округа Чувашской Республики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  <w:bookmarkStart w:id="1" w:name="sub_1"/>
    </w:p>
    <w:p w:rsidR="00A16B2C" w:rsidRDefault="00A16B2C" w:rsidP="00A16B2C">
      <w:pPr>
        <w:pStyle w:val="a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1.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Урмарского муниципального округа Чувашской Республики 30.03.2023  №  400 «О создании и содержании в целях гражданской обороны запасов материально-технических, продовольственных, медицинских и иных средств на территории Урмарского муниципального округа Чувашской Республик» следующие изменения: </w:t>
      </w:r>
    </w:p>
    <w:p w:rsidR="00A16B2C" w:rsidRDefault="00A16B2C" w:rsidP="00A16B2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Порядок создания и содержания в целях гражданской обороны запасов материально-технических, продовольственных, медицинских и иных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иложения № 1 дополнить пунктом «16» следующего содержания:</w:t>
      </w:r>
    </w:p>
    <w:p w:rsidR="00A16B2C" w:rsidRDefault="00A16B2C" w:rsidP="00A16B2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«16. Руководители формирований гражданской обороны на территории Урмарского муниципального округа  Чувашской Республики подают заявку на имя руководителя гражданской обороны для дальнейшего заключения договоров на экстренную поставку с организациями, имеющими ресурсы для выполнения задач гражданской обороны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16B2C" w:rsidRDefault="00A16B2C" w:rsidP="00A16B2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"/>
      <w:r>
        <w:rPr>
          <w:rFonts w:ascii="Times New Roman" w:hAnsi="Times New Roman" w:cs="Times New Roman"/>
          <w:sz w:val="24"/>
          <w:szCs w:val="24"/>
        </w:rPr>
        <w:tab/>
        <w:t xml:space="preserve">2. Контроль за выполнением настоящего постановления </w:t>
      </w:r>
      <w:bookmarkEnd w:id="2"/>
      <w:r>
        <w:rPr>
          <w:rFonts w:ascii="Times New Roman" w:hAnsi="Times New Roman" w:cs="Times New Roman"/>
          <w:sz w:val="24"/>
          <w:szCs w:val="24"/>
        </w:rPr>
        <w:t>возложить на отдел мобилизационной подготовки, специальных программ, ГО и ЧС администрации Урмарского муниципального округа.</w:t>
      </w:r>
    </w:p>
    <w:p w:rsidR="00A16B2C" w:rsidRDefault="00A16B2C" w:rsidP="00A16B2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3.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астоящее постановление вступает в силу со дня его официального опубликования.</w:t>
      </w:r>
    </w:p>
    <w:p w:rsidR="00A16B2C" w:rsidRDefault="00A16B2C" w:rsidP="00A16B2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B2C" w:rsidRDefault="00A16B2C" w:rsidP="00A16B2C">
      <w:pPr>
        <w:pStyle w:val="a9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16B2C" w:rsidRDefault="00A16B2C" w:rsidP="00A16B2C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Глава  Урмарского</w:t>
      </w:r>
    </w:p>
    <w:p w:rsidR="00A16B2C" w:rsidRDefault="00A16B2C" w:rsidP="00A16B2C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муниципального округа                                                                                      В.В. Шигильдеев</w:t>
      </w:r>
      <w:bookmarkEnd w:id="0"/>
    </w:p>
    <w:p w:rsidR="00A16B2C" w:rsidRDefault="00A16B2C" w:rsidP="00A16B2C">
      <w:pPr>
        <w:pStyle w:val="a9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16B2C" w:rsidRDefault="00A16B2C" w:rsidP="00A16B2C">
      <w:pPr>
        <w:tabs>
          <w:tab w:val="center" w:pos="785"/>
          <w:tab w:val="left" w:pos="7620"/>
        </w:tabs>
        <w:jc w:val="both"/>
      </w:pPr>
      <w:r>
        <w:t>Ефимов Юрий Николаевич</w:t>
      </w:r>
    </w:p>
    <w:p w:rsidR="00A16B2C" w:rsidRDefault="00A16B2C" w:rsidP="00A16B2C">
      <w:pPr>
        <w:tabs>
          <w:tab w:val="center" w:pos="785"/>
          <w:tab w:val="left" w:pos="7620"/>
        </w:tabs>
        <w:jc w:val="both"/>
      </w:pPr>
      <w:r>
        <w:t>8(835-44) 2-17-02</w:t>
      </w:r>
    </w:p>
    <w:p w:rsidR="00A16B2C" w:rsidRDefault="00A16B2C" w:rsidP="00A16B2C">
      <w:pPr>
        <w:tabs>
          <w:tab w:val="center" w:pos="785"/>
          <w:tab w:val="left" w:pos="7620"/>
        </w:tabs>
        <w:jc w:val="both"/>
      </w:pPr>
    </w:p>
    <w:p w:rsidR="00B33CAF" w:rsidRPr="00F267C7" w:rsidRDefault="00B33CAF" w:rsidP="00A16B2C">
      <w:pPr>
        <w:ind w:right="5103"/>
        <w:jc w:val="both"/>
      </w:pPr>
    </w:p>
    <w:sectPr w:rsidR="00B33CAF" w:rsidRPr="00F267C7" w:rsidSect="00A16B2C">
      <w:pgSz w:w="11906" w:h="16838"/>
      <w:pgMar w:top="1134" w:right="707" w:bottom="0" w:left="1560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C1B"/>
    <w:multiLevelType w:val="multilevel"/>
    <w:tmpl w:val="1B7E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E68D6"/>
    <w:multiLevelType w:val="hybridMultilevel"/>
    <w:tmpl w:val="7C564FD6"/>
    <w:lvl w:ilvl="0" w:tplc="5664CD60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75436B1"/>
    <w:multiLevelType w:val="hybridMultilevel"/>
    <w:tmpl w:val="13ECA4E4"/>
    <w:lvl w:ilvl="0" w:tplc="F736648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6D"/>
    <w:rsid w:val="0000369A"/>
    <w:rsid w:val="00011E9D"/>
    <w:rsid w:val="00036E78"/>
    <w:rsid w:val="000462B3"/>
    <w:rsid w:val="0009302D"/>
    <w:rsid w:val="000A2895"/>
    <w:rsid w:val="000E2A22"/>
    <w:rsid w:val="000F6571"/>
    <w:rsid w:val="001014A9"/>
    <w:rsid w:val="001042CF"/>
    <w:rsid w:val="00112196"/>
    <w:rsid w:val="00124846"/>
    <w:rsid w:val="00124A13"/>
    <w:rsid w:val="001413B0"/>
    <w:rsid w:val="00142169"/>
    <w:rsid w:val="00142897"/>
    <w:rsid w:val="00157A7F"/>
    <w:rsid w:val="001738CA"/>
    <w:rsid w:val="001768E1"/>
    <w:rsid w:val="001B26D5"/>
    <w:rsid w:val="002107D7"/>
    <w:rsid w:val="002414CC"/>
    <w:rsid w:val="002C20F0"/>
    <w:rsid w:val="002D2501"/>
    <w:rsid w:val="002D3401"/>
    <w:rsid w:val="002D6AA1"/>
    <w:rsid w:val="002F636D"/>
    <w:rsid w:val="003004B1"/>
    <w:rsid w:val="00330E04"/>
    <w:rsid w:val="00355523"/>
    <w:rsid w:val="00383F94"/>
    <w:rsid w:val="003B743C"/>
    <w:rsid w:val="003C0006"/>
    <w:rsid w:val="003D73F8"/>
    <w:rsid w:val="003E7E32"/>
    <w:rsid w:val="003F1168"/>
    <w:rsid w:val="004517B5"/>
    <w:rsid w:val="004906C8"/>
    <w:rsid w:val="004E12D2"/>
    <w:rsid w:val="00526F0F"/>
    <w:rsid w:val="00546008"/>
    <w:rsid w:val="005A7F62"/>
    <w:rsid w:val="005D247B"/>
    <w:rsid w:val="005F2CA4"/>
    <w:rsid w:val="005F7668"/>
    <w:rsid w:val="00606823"/>
    <w:rsid w:val="00647588"/>
    <w:rsid w:val="0065120B"/>
    <w:rsid w:val="006E2DC0"/>
    <w:rsid w:val="00711173"/>
    <w:rsid w:val="00753DE8"/>
    <w:rsid w:val="00763839"/>
    <w:rsid w:val="007817F9"/>
    <w:rsid w:val="00790B13"/>
    <w:rsid w:val="007A173F"/>
    <w:rsid w:val="007B0565"/>
    <w:rsid w:val="007B4A4D"/>
    <w:rsid w:val="007D5AB7"/>
    <w:rsid w:val="007F15C3"/>
    <w:rsid w:val="00806277"/>
    <w:rsid w:val="00810D89"/>
    <w:rsid w:val="0082154B"/>
    <w:rsid w:val="00843AEF"/>
    <w:rsid w:val="00861CCD"/>
    <w:rsid w:val="0086429C"/>
    <w:rsid w:val="00871EAD"/>
    <w:rsid w:val="008878BF"/>
    <w:rsid w:val="009044FA"/>
    <w:rsid w:val="0091079F"/>
    <w:rsid w:val="00913C5B"/>
    <w:rsid w:val="009305BD"/>
    <w:rsid w:val="0095756E"/>
    <w:rsid w:val="00961867"/>
    <w:rsid w:val="009E4D98"/>
    <w:rsid w:val="00A16B2C"/>
    <w:rsid w:val="00A31A43"/>
    <w:rsid w:val="00A75761"/>
    <w:rsid w:val="00A8355D"/>
    <w:rsid w:val="00A87C09"/>
    <w:rsid w:val="00A91D6B"/>
    <w:rsid w:val="00AE43DB"/>
    <w:rsid w:val="00B33CAF"/>
    <w:rsid w:val="00B975F3"/>
    <w:rsid w:val="00BB396A"/>
    <w:rsid w:val="00BE7D44"/>
    <w:rsid w:val="00C11271"/>
    <w:rsid w:val="00C2658C"/>
    <w:rsid w:val="00C6113E"/>
    <w:rsid w:val="00C8430B"/>
    <w:rsid w:val="00C91D62"/>
    <w:rsid w:val="00CA2B27"/>
    <w:rsid w:val="00CA7C0B"/>
    <w:rsid w:val="00D04670"/>
    <w:rsid w:val="00D135D2"/>
    <w:rsid w:val="00D24707"/>
    <w:rsid w:val="00D25CDF"/>
    <w:rsid w:val="00D86B51"/>
    <w:rsid w:val="00DA1311"/>
    <w:rsid w:val="00DB273A"/>
    <w:rsid w:val="00E01B8C"/>
    <w:rsid w:val="00E26BC5"/>
    <w:rsid w:val="00E64916"/>
    <w:rsid w:val="00EA1AFE"/>
    <w:rsid w:val="00EE579F"/>
    <w:rsid w:val="00F005F4"/>
    <w:rsid w:val="00F267C7"/>
    <w:rsid w:val="00F34D60"/>
    <w:rsid w:val="00F370CA"/>
    <w:rsid w:val="00F53170"/>
    <w:rsid w:val="00F67B7D"/>
    <w:rsid w:val="00F8129A"/>
    <w:rsid w:val="00F948D8"/>
    <w:rsid w:val="00FD42A6"/>
    <w:rsid w:val="00FE278C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91D62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0"/>
    </w:pPr>
    <w:rPr>
      <w:b/>
      <w:kern w:val="3"/>
      <w:sz w:val="24"/>
      <w:szCs w:val="22"/>
    </w:rPr>
  </w:style>
  <w:style w:type="paragraph" w:styleId="3">
    <w:name w:val="heading 3"/>
    <w:basedOn w:val="a"/>
    <w:link w:val="30"/>
    <w:semiHidden/>
    <w:unhideWhenUsed/>
    <w:qFormat/>
    <w:rsid w:val="00C91D62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2"/>
    </w:pPr>
    <w:rPr>
      <w:b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4"/>
    <w:uiPriority w:val="34"/>
    <w:qFormat/>
    <w:rsid w:val="009E4D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3"/>
    <w:uiPriority w:val="34"/>
    <w:qFormat/>
    <w:locked/>
    <w:rsid w:val="009E4D98"/>
    <w:rPr>
      <w:rFonts w:ascii="Calibri" w:eastAsia="Calibri" w:hAnsi="Calibri" w:cs="Times New Roman"/>
      <w:lang w:val="x-none"/>
    </w:rPr>
  </w:style>
  <w:style w:type="table" w:styleId="a5">
    <w:name w:val="Table Grid"/>
    <w:basedOn w:val="a1"/>
    <w:uiPriority w:val="59"/>
    <w:rsid w:val="00FE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A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A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5F2CA4"/>
    <w:rPr>
      <w:rFonts w:ascii="Calibri" w:eastAsia="Calibri" w:hAnsi="Calibri"/>
    </w:rPr>
  </w:style>
  <w:style w:type="paragraph" w:styleId="a9">
    <w:name w:val="No Spacing"/>
    <w:link w:val="a8"/>
    <w:uiPriority w:val="1"/>
    <w:qFormat/>
    <w:rsid w:val="005F2CA4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5F2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F370CA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F370CA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370CA"/>
  </w:style>
  <w:style w:type="paragraph" w:customStyle="1" w:styleId="2">
    <w:name w:val="Обычный (веб)2"/>
    <w:basedOn w:val="a"/>
    <w:rsid w:val="00FF10AC"/>
    <w:pPr>
      <w:spacing w:before="100" w:after="100"/>
    </w:pPr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91D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91D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C91D62"/>
    <w:rPr>
      <w:color w:val="0000FF" w:themeColor="hyperlink"/>
      <w:u w:val="single"/>
    </w:rPr>
  </w:style>
  <w:style w:type="paragraph" w:customStyle="1" w:styleId="ad">
    <w:name w:val="Нормальный"/>
    <w:basedOn w:val="a"/>
    <w:rsid w:val="00C91D62"/>
    <w:pPr>
      <w:suppressAutoHyphens/>
      <w:overflowPunct w:val="0"/>
      <w:autoSpaceDE w:val="0"/>
      <w:autoSpaceDN w:val="0"/>
      <w:ind w:firstLine="720"/>
      <w:jc w:val="both"/>
    </w:pPr>
    <w:rPr>
      <w:kern w:val="3"/>
      <w:sz w:val="24"/>
      <w:szCs w:val="22"/>
    </w:rPr>
  </w:style>
  <w:style w:type="paragraph" w:customStyle="1" w:styleId="ae">
    <w:name w:val="Прижатый влево"/>
    <w:basedOn w:val="a"/>
    <w:uiPriority w:val="99"/>
    <w:qFormat/>
    <w:rsid w:val="00C91D62"/>
    <w:pPr>
      <w:suppressAutoHyphens/>
      <w:overflowPunct w:val="0"/>
      <w:autoSpaceDE w:val="0"/>
      <w:autoSpaceDN w:val="0"/>
    </w:pPr>
    <w:rPr>
      <w:kern w:val="3"/>
      <w:sz w:val="24"/>
      <w:szCs w:val="22"/>
    </w:rPr>
  </w:style>
  <w:style w:type="paragraph" w:styleId="20">
    <w:name w:val="Body Text 2"/>
    <w:basedOn w:val="a"/>
    <w:link w:val="21"/>
    <w:unhideWhenUsed/>
    <w:rsid w:val="00E64916"/>
    <w:pPr>
      <w:jc w:val="both"/>
    </w:pPr>
    <w:rPr>
      <w:sz w:val="21"/>
      <w:szCs w:val="24"/>
      <w:lang w:val="x-none"/>
    </w:rPr>
  </w:style>
  <w:style w:type="character" w:customStyle="1" w:styleId="21">
    <w:name w:val="Основной текст 2 Знак"/>
    <w:basedOn w:val="a0"/>
    <w:link w:val="20"/>
    <w:rsid w:val="00E64916"/>
    <w:rPr>
      <w:rFonts w:ascii="Times New Roman" w:eastAsia="Times New Roman" w:hAnsi="Times New Roman" w:cs="Times New Roman"/>
      <w:sz w:val="21"/>
      <w:szCs w:val="24"/>
      <w:lang w:val="x-none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A289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A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1768E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76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1768E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176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7817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Цветовое выделение"/>
    <w:uiPriority w:val="99"/>
    <w:rsid w:val="00A16B2C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91D62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0"/>
    </w:pPr>
    <w:rPr>
      <w:b/>
      <w:kern w:val="3"/>
      <w:sz w:val="24"/>
      <w:szCs w:val="22"/>
    </w:rPr>
  </w:style>
  <w:style w:type="paragraph" w:styleId="3">
    <w:name w:val="heading 3"/>
    <w:basedOn w:val="a"/>
    <w:link w:val="30"/>
    <w:semiHidden/>
    <w:unhideWhenUsed/>
    <w:qFormat/>
    <w:rsid w:val="00C91D62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2"/>
    </w:pPr>
    <w:rPr>
      <w:b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4"/>
    <w:uiPriority w:val="34"/>
    <w:qFormat/>
    <w:rsid w:val="009E4D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3"/>
    <w:uiPriority w:val="34"/>
    <w:qFormat/>
    <w:locked/>
    <w:rsid w:val="009E4D98"/>
    <w:rPr>
      <w:rFonts w:ascii="Calibri" w:eastAsia="Calibri" w:hAnsi="Calibri" w:cs="Times New Roman"/>
      <w:lang w:val="x-none"/>
    </w:rPr>
  </w:style>
  <w:style w:type="table" w:styleId="a5">
    <w:name w:val="Table Grid"/>
    <w:basedOn w:val="a1"/>
    <w:uiPriority w:val="59"/>
    <w:rsid w:val="00FE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A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A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5F2CA4"/>
    <w:rPr>
      <w:rFonts w:ascii="Calibri" w:eastAsia="Calibri" w:hAnsi="Calibri"/>
    </w:rPr>
  </w:style>
  <w:style w:type="paragraph" w:styleId="a9">
    <w:name w:val="No Spacing"/>
    <w:link w:val="a8"/>
    <w:uiPriority w:val="1"/>
    <w:qFormat/>
    <w:rsid w:val="005F2CA4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5F2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F370CA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F370CA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370CA"/>
  </w:style>
  <w:style w:type="paragraph" w:customStyle="1" w:styleId="2">
    <w:name w:val="Обычный (веб)2"/>
    <w:basedOn w:val="a"/>
    <w:rsid w:val="00FF10AC"/>
    <w:pPr>
      <w:spacing w:before="100" w:after="100"/>
    </w:pPr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91D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91D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C91D62"/>
    <w:rPr>
      <w:color w:val="0000FF" w:themeColor="hyperlink"/>
      <w:u w:val="single"/>
    </w:rPr>
  </w:style>
  <w:style w:type="paragraph" w:customStyle="1" w:styleId="ad">
    <w:name w:val="Нормальный"/>
    <w:basedOn w:val="a"/>
    <w:rsid w:val="00C91D62"/>
    <w:pPr>
      <w:suppressAutoHyphens/>
      <w:overflowPunct w:val="0"/>
      <w:autoSpaceDE w:val="0"/>
      <w:autoSpaceDN w:val="0"/>
      <w:ind w:firstLine="720"/>
      <w:jc w:val="both"/>
    </w:pPr>
    <w:rPr>
      <w:kern w:val="3"/>
      <w:sz w:val="24"/>
      <w:szCs w:val="22"/>
    </w:rPr>
  </w:style>
  <w:style w:type="paragraph" w:customStyle="1" w:styleId="ae">
    <w:name w:val="Прижатый влево"/>
    <w:basedOn w:val="a"/>
    <w:uiPriority w:val="99"/>
    <w:qFormat/>
    <w:rsid w:val="00C91D62"/>
    <w:pPr>
      <w:suppressAutoHyphens/>
      <w:overflowPunct w:val="0"/>
      <w:autoSpaceDE w:val="0"/>
      <w:autoSpaceDN w:val="0"/>
    </w:pPr>
    <w:rPr>
      <w:kern w:val="3"/>
      <w:sz w:val="24"/>
      <w:szCs w:val="22"/>
    </w:rPr>
  </w:style>
  <w:style w:type="paragraph" w:styleId="20">
    <w:name w:val="Body Text 2"/>
    <w:basedOn w:val="a"/>
    <w:link w:val="21"/>
    <w:unhideWhenUsed/>
    <w:rsid w:val="00E64916"/>
    <w:pPr>
      <w:jc w:val="both"/>
    </w:pPr>
    <w:rPr>
      <w:sz w:val="21"/>
      <w:szCs w:val="24"/>
      <w:lang w:val="x-none"/>
    </w:rPr>
  </w:style>
  <w:style w:type="character" w:customStyle="1" w:styleId="21">
    <w:name w:val="Основной текст 2 Знак"/>
    <w:basedOn w:val="a0"/>
    <w:link w:val="20"/>
    <w:rsid w:val="00E64916"/>
    <w:rPr>
      <w:rFonts w:ascii="Times New Roman" w:eastAsia="Times New Roman" w:hAnsi="Times New Roman" w:cs="Times New Roman"/>
      <w:sz w:val="21"/>
      <w:szCs w:val="24"/>
      <w:lang w:val="x-none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A289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A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1768E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76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1768E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176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7817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Цветовое выделение"/>
    <w:uiPriority w:val="99"/>
    <w:rsid w:val="00A16B2C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18FB-6ED7-4596-9A06-6198B958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А</dc:creator>
  <cp:lastModifiedBy>Олег Мишин</cp:lastModifiedBy>
  <cp:revision>2</cp:revision>
  <cp:lastPrinted>2023-12-14T06:47:00Z</cp:lastPrinted>
  <dcterms:created xsi:type="dcterms:W3CDTF">2023-12-14T08:35:00Z</dcterms:created>
  <dcterms:modified xsi:type="dcterms:W3CDTF">2023-12-14T08:35:00Z</dcterms:modified>
</cp:coreProperties>
</file>