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020E2C" w:rsidRPr="00020E2C" w:rsidRDefault="00020E2C" w:rsidP="00020E2C">
      <w:pPr>
        <w:rPr>
          <w:lang w:eastAsia="x-none"/>
        </w:rPr>
      </w:pPr>
    </w:p>
    <w:p w:rsidR="002F39D0" w:rsidRDefault="002F39D0" w:rsidP="002F39D0">
      <w:pPr>
        <w:pStyle w:val="1"/>
        <w:tabs>
          <w:tab w:val="left" w:pos="4820"/>
        </w:tabs>
        <w:spacing w:before="0" w:after="0"/>
        <w:ind w:right="4386"/>
        <w:jc w:val="both"/>
        <w:rPr>
          <w:rStyle w:val="a3"/>
          <w:rFonts w:ascii="Times New Roman" w:hAnsi="Times New Roman"/>
          <w:color w:val="auto"/>
          <w:sz w:val="28"/>
          <w:szCs w:val="28"/>
          <w:lang w:val="ru-RU"/>
        </w:rPr>
      </w:pPr>
    </w:p>
    <w:p w:rsidR="002F39D0" w:rsidRPr="00676453" w:rsidRDefault="002F39D0" w:rsidP="00020E2C">
      <w:pPr>
        <w:pStyle w:val="1"/>
        <w:tabs>
          <w:tab w:val="left" w:pos="4820"/>
        </w:tabs>
        <w:spacing w:before="0" w:after="0"/>
        <w:ind w:right="396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>О внесении изменени</w:t>
      </w:r>
      <w:r w:rsidR="006B623E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я</w:t>
      </w: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 xml:space="preserve"> в </w:t>
      </w:r>
      <w:r w:rsidR="00D16D96" w:rsidRPr="0095595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Правил</w:t>
      </w:r>
      <w:r w:rsidR="00D16D9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а</w:t>
      </w:r>
      <w:r w:rsidR="00D16D96" w:rsidRPr="0095595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 xml:space="preserve"> предоставления субсидий на возмещение части потерь в доходах юридическим лицам, индивидуальным предпринимателям, возникающих в результате установления льготного проезда отдельным категориям граждан на маршруте регулярных перевозок </w:t>
      </w:r>
      <w:r w:rsidR="00D16D9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№ 204 «</w:t>
      </w:r>
      <w:r w:rsidR="00D16D96" w:rsidRPr="0095595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 xml:space="preserve">Чебоксары (АВ </w:t>
      </w:r>
      <w:r w:rsidR="00D16D9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«</w:t>
      </w:r>
      <w:r w:rsidR="00D16D96" w:rsidRPr="0095595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Пригородный</w:t>
      </w:r>
      <w:r w:rsidR="00D16D9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»</w:t>
      </w:r>
      <w:r w:rsidR="00D16D96" w:rsidRPr="0095595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) - к/с Энергия</w:t>
      </w:r>
      <w:r w:rsidR="00D16D9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», утвержденны</w:t>
      </w:r>
      <w:r w:rsidR="006B623E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е</w:t>
      </w:r>
      <w:r w:rsidR="00D16D96" w:rsidRPr="00676453">
        <w:rPr>
          <w:rStyle w:val="a3"/>
          <w:rFonts w:ascii="Times New Roman" w:hAnsi="Times New Roman"/>
          <w:color w:val="auto"/>
          <w:sz w:val="28"/>
          <w:szCs w:val="28"/>
        </w:rPr>
        <w:t xml:space="preserve"> </w:t>
      </w: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>постановление</w:t>
      </w:r>
      <w:r w:rsidR="00D16D96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м</w:t>
      </w: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 xml:space="preserve"> администрации города Чебоксары от</w:t>
      </w:r>
      <w:r w:rsidRPr="00676453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 </w:t>
      </w:r>
      <w:r w:rsidR="004D5C1B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17.06</w:t>
      </w: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>.</w:t>
      </w:r>
      <w:r w:rsidR="00462C11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2021</w:t>
      </w:r>
      <w:r w:rsidRPr="00676453">
        <w:rPr>
          <w:rStyle w:val="a3"/>
          <w:rFonts w:ascii="Times New Roman" w:hAnsi="Times New Roman"/>
          <w:color w:val="auto"/>
          <w:sz w:val="28"/>
          <w:szCs w:val="28"/>
        </w:rPr>
        <w:t xml:space="preserve"> № </w:t>
      </w:r>
      <w:r w:rsidR="004D5C1B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>1119</w:t>
      </w:r>
      <w:r w:rsidR="00462C11">
        <w:rPr>
          <w:rStyle w:val="a3"/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955956" w:rsidRDefault="00955956" w:rsidP="00A83694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2C11" w:rsidRDefault="00462C11" w:rsidP="00020E2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2C11">
        <w:rPr>
          <w:rFonts w:ascii="Times New Roman" w:hAnsi="Times New Roman"/>
          <w:sz w:val="28"/>
          <w:szCs w:val="28"/>
        </w:rPr>
        <w:t>В соответствии с постановлением администрации города Чебоксары от</w:t>
      </w:r>
      <w:r w:rsidR="00020E2C">
        <w:rPr>
          <w:rFonts w:ascii="Times New Roman" w:hAnsi="Times New Roman"/>
          <w:sz w:val="28"/>
          <w:szCs w:val="28"/>
        </w:rPr>
        <w:t> </w:t>
      </w:r>
      <w:r w:rsidRPr="00462C11">
        <w:rPr>
          <w:rFonts w:ascii="Times New Roman" w:hAnsi="Times New Roman"/>
          <w:sz w:val="28"/>
          <w:szCs w:val="28"/>
        </w:rPr>
        <w:t>14.04.2025 № 1089 «Об утверждении типовой формы соглашения (договора) о предоставлении из бюджета города Чебоксары субсидий, в том числе грантов в форме субсидий, юридическим лицам, индивидуальным предпринимателям, а также физическим лицам» администрация города Чебоксары п о с т а н о в л я е т:</w:t>
      </w:r>
    </w:p>
    <w:p w:rsidR="005841D1" w:rsidRDefault="002F39D0" w:rsidP="00020E2C">
      <w:pPr>
        <w:spacing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5841D1">
        <w:rPr>
          <w:rFonts w:ascii="Times New Roman" w:hAnsi="Times New Roman"/>
          <w:spacing w:val="-6"/>
          <w:sz w:val="28"/>
          <w:szCs w:val="28"/>
        </w:rPr>
        <w:t>1.</w:t>
      </w:r>
      <w:r w:rsidR="00076C4D">
        <w:rPr>
          <w:rFonts w:ascii="Times New Roman" w:hAnsi="Times New Roman"/>
          <w:spacing w:val="-6"/>
          <w:sz w:val="28"/>
          <w:szCs w:val="28"/>
        </w:rPr>
        <w:t> </w:t>
      </w:r>
      <w:r w:rsidR="00462C11">
        <w:rPr>
          <w:rFonts w:ascii="Times New Roman" w:hAnsi="Times New Roman"/>
          <w:spacing w:val="-6"/>
          <w:sz w:val="28"/>
          <w:szCs w:val="28"/>
        </w:rPr>
        <w:t>Пункт</w:t>
      </w:r>
      <w:r w:rsidR="00955956">
        <w:rPr>
          <w:rFonts w:ascii="Times New Roman" w:hAnsi="Times New Roman"/>
          <w:spacing w:val="-6"/>
          <w:sz w:val="28"/>
          <w:szCs w:val="28"/>
        </w:rPr>
        <w:t xml:space="preserve">  2.7</w:t>
      </w:r>
      <w:r w:rsidR="00462C11">
        <w:rPr>
          <w:rFonts w:ascii="Times New Roman" w:hAnsi="Times New Roman"/>
          <w:spacing w:val="-6"/>
          <w:sz w:val="28"/>
          <w:szCs w:val="28"/>
        </w:rPr>
        <w:t xml:space="preserve"> раздела </w:t>
      </w:r>
      <w:r w:rsidR="00462C11">
        <w:rPr>
          <w:rFonts w:ascii="Times New Roman" w:hAnsi="Times New Roman"/>
          <w:spacing w:val="-6"/>
          <w:sz w:val="28"/>
          <w:szCs w:val="28"/>
          <w:lang w:val="en-US"/>
        </w:rPr>
        <w:t>II</w:t>
      </w:r>
      <w:r w:rsidR="00462C11">
        <w:rPr>
          <w:rFonts w:ascii="Times New Roman" w:hAnsi="Times New Roman"/>
          <w:spacing w:val="-6"/>
          <w:sz w:val="28"/>
          <w:szCs w:val="28"/>
        </w:rPr>
        <w:t xml:space="preserve"> «Условия и п</w:t>
      </w:r>
      <w:r w:rsidR="00955956">
        <w:rPr>
          <w:rFonts w:ascii="Times New Roman" w:hAnsi="Times New Roman"/>
          <w:spacing w:val="-6"/>
          <w:sz w:val="28"/>
          <w:szCs w:val="28"/>
        </w:rPr>
        <w:t>орядок предоставления субсидии</w:t>
      </w:r>
      <w:r w:rsidR="00462C11">
        <w:rPr>
          <w:rFonts w:ascii="Times New Roman" w:hAnsi="Times New Roman"/>
          <w:spacing w:val="-6"/>
          <w:sz w:val="28"/>
          <w:szCs w:val="28"/>
        </w:rPr>
        <w:t xml:space="preserve">» </w:t>
      </w:r>
      <w:r w:rsidR="00955956" w:rsidRPr="00955956">
        <w:rPr>
          <w:rFonts w:ascii="Times New Roman" w:hAnsi="Times New Roman"/>
          <w:spacing w:val="-6"/>
          <w:sz w:val="28"/>
          <w:szCs w:val="28"/>
        </w:rPr>
        <w:t>Правил предоставления субсидий на возмещение части потерь в доходах юридическим лицам, индивидуальным предпринимателям, возникающих в</w:t>
      </w:r>
      <w:r w:rsidR="00020E2C">
        <w:rPr>
          <w:rFonts w:ascii="Times New Roman" w:hAnsi="Times New Roman"/>
          <w:spacing w:val="-6"/>
          <w:sz w:val="28"/>
          <w:szCs w:val="28"/>
        </w:rPr>
        <w:t> </w:t>
      </w:r>
      <w:r w:rsidR="00955956" w:rsidRPr="00955956">
        <w:rPr>
          <w:rFonts w:ascii="Times New Roman" w:hAnsi="Times New Roman"/>
          <w:spacing w:val="-6"/>
          <w:sz w:val="28"/>
          <w:szCs w:val="28"/>
        </w:rPr>
        <w:t>результате установления льготного проезда отдельным категориям граждан на</w:t>
      </w:r>
      <w:r w:rsidR="00020E2C">
        <w:rPr>
          <w:rFonts w:ascii="Times New Roman" w:hAnsi="Times New Roman"/>
          <w:spacing w:val="-6"/>
          <w:sz w:val="28"/>
          <w:szCs w:val="28"/>
        </w:rPr>
        <w:t> </w:t>
      </w:r>
      <w:r w:rsidR="00955956" w:rsidRPr="00955956">
        <w:rPr>
          <w:rFonts w:ascii="Times New Roman" w:hAnsi="Times New Roman"/>
          <w:spacing w:val="-6"/>
          <w:sz w:val="28"/>
          <w:szCs w:val="28"/>
        </w:rPr>
        <w:t>маршруте регулярных перевозок № 204 «Чебоксары (</w:t>
      </w:r>
      <w:r w:rsidR="00955956">
        <w:rPr>
          <w:rFonts w:ascii="Times New Roman" w:hAnsi="Times New Roman"/>
          <w:spacing w:val="-6"/>
          <w:sz w:val="28"/>
          <w:szCs w:val="28"/>
        </w:rPr>
        <w:t>АВ «Пригородный») - к/с Энергия»</w:t>
      </w:r>
      <w:r w:rsidR="006B623E">
        <w:rPr>
          <w:rFonts w:ascii="Times New Roman" w:hAnsi="Times New Roman"/>
          <w:spacing w:val="-6"/>
          <w:sz w:val="28"/>
          <w:szCs w:val="28"/>
        </w:rPr>
        <w:t xml:space="preserve">, утвержденных постановлением администрации города Чебоксары от 17.06.2021 № 1119, </w:t>
      </w:r>
      <w:r w:rsidR="00E540B4">
        <w:rPr>
          <w:rFonts w:ascii="Times New Roman" w:hAnsi="Times New Roman"/>
          <w:spacing w:val="-6"/>
          <w:sz w:val="28"/>
          <w:szCs w:val="28"/>
        </w:rPr>
        <w:t>изложить в следующей редакции</w:t>
      </w:r>
      <w:r w:rsidR="0056778C">
        <w:rPr>
          <w:rFonts w:ascii="Times New Roman" w:hAnsi="Times New Roman"/>
          <w:spacing w:val="-6"/>
          <w:sz w:val="28"/>
          <w:szCs w:val="28"/>
        </w:rPr>
        <w:t>:</w:t>
      </w:r>
    </w:p>
    <w:p w:rsidR="00A83694" w:rsidRPr="00A83694" w:rsidRDefault="004A7B65" w:rsidP="00020E2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C4D">
        <w:rPr>
          <w:rFonts w:ascii="Times New Roman" w:hAnsi="Times New Roman"/>
          <w:sz w:val="28"/>
          <w:szCs w:val="28"/>
        </w:rPr>
        <w:t>«</w:t>
      </w:r>
      <w:r w:rsidR="00955956">
        <w:rPr>
          <w:rFonts w:ascii="Times New Roman" w:hAnsi="Times New Roman"/>
          <w:sz w:val="28"/>
          <w:szCs w:val="28"/>
        </w:rPr>
        <w:t>2.7.</w:t>
      </w:r>
      <w:r w:rsidR="00955956" w:rsidRPr="00955956">
        <w:rPr>
          <w:rFonts w:ascii="Times New Roman" w:hAnsi="Times New Roman"/>
          <w:sz w:val="28"/>
          <w:szCs w:val="28"/>
        </w:rPr>
        <w:t xml:space="preserve"> </w:t>
      </w:r>
      <w:r w:rsidR="00A83694">
        <w:rPr>
          <w:rFonts w:ascii="Times New Roman" w:hAnsi="Times New Roman"/>
          <w:sz w:val="28"/>
          <w:szCs w:val="28"/>
        </w:rPr>
        <w:t xml:space="preserve">Соглашение заключается </w:t>
      </w:r>
      <w:r w:rsidR="00955956">
        <w:rPr>
          <w:rFonts w:ascii="Times New Roman" w:hAnsi="Times New Roman"/>
          <w:sz w:val="28"/>
          <w:szCs w:val="28"/>
        </w:rPr>
        <w:t xml:space="preserve">в течение трех рабочих дней со дня принятия Управлением решения о заключении соглашения в </w:t>
      </w:r>
      <w:r w:rsidR="00A83694">
        <w:rPr>
          <w:rFonts w:ascii="Times New Roman" w:hAnsi="Times New Roman"/>
          <w:sz w:val="28"/>
          <w:szCs w:val="28"/>
        </w:rPr>
        <w:t>соответствии с</w:t>
      </w:r>
      <w:r w:rsidR="00020E2C">
        <w:rPr>
          <w:rFonts w:ascii="Times New Roman" w:hAnsi="Times New Roman"/>
          <w:sz w:val="28"/>
          <w:szCs w:val="28"/>
        </w:rPr>
        <w:t> </w:t>
      </w:r>
      <w:r w:rsidR="00A83694">
        <w:rPr>
          <w:rFonts w:ascii="Times New Roman" w:hAnsi="Times New Roman"/>
          <w:sz w:val="28"/>
          <w:szCs w:val="28"/>
        </w:rPr>
        <w:t xml:space="preserve">типовой формой, </w:t>
      </w:r>
      <w:r w:rsidR="00A83694" w:rsidRPr="00A83694">
        <w:rPr>
          <w:rFonts w:ascii="Times New Roman" w:hAnsi="Times New Roman"/>
          <w:sz w:val="28"/>
          <w:szCs w:val="28"/>
        </w:rPr>
        <w:t>утвержденной постановлением администрации города Чебоксары от 14.04.2025 №</w:t>
      </w:r>
      <w:r w:rsidR="00020E2C">
        <w:rPr>
          <w:rFonts w:ascii="Times New Roman" w:hAnsi="Times New Roman"/>
          <w:sz w:val="28"/>
          <w:szCs w:val="28"/>
        </w:rPr>
        <w:t> </w:t>
      </w:r>
      <w:bookmarkStart w:id="0" w:name="_GoBack"/>
      <w:bookmarkEnd w:id="0"/>
      <w:r w:rsidR="00A83694" w:rsidRPr="00A83694">
        <w:rPr>
          <w:rFonts w:ascii="Times New Roman" w:hAnsi="Times New Roman"/>
          <w:sz w:val="28"/>
          <w:szCs w:val="28"/>
        </w:rPr>
        <w:t xml:space="preserve">1089 «Об утверждении типовой формы </w:t>
      </w:r>
      <w:r w:rsidR="00A83694" w:rsidRPr="00A83694">
        <w:rPr>
          <w:rFonts w:ascii="Times New Roman" w:hAnsi="Times New Roman"/>
          <w:sz w:val="28"/>
          <w:szCs w:val="28"/>
        </w:rPr>
        <w:lastRenderedPageBreak/>
        <w:t>соглашения (договора) о предоставлении из бюджета города Чебоксары субсидий, в том числе грантов в форме субсидий, юридическим лицам, индивидуальным предпринимателям, а также физическим лицам</w:t>
      </w:r>
      <w:r w:rsidR="00955956">
        <w:rPr>
          <w:rFonts w:ascii="Times New Roman" w:hAnsi="Times New Roman"/>
          <w:sz w:val="28"/>
          <w:szCs w:val="28"/>
        </w:rPr>
        <w:t>.</w:t>
      </w:r>
      <w:r w:rsidR="00A83694" w:rsidRPr="00A83694">
        <w:rPr>
          <w:rFonts w:ascii="Times New Roman" w:hAnsi="Times New Roman"/>
          <w:sz w:val="28"/>
          <w:szCs w:val="28"/>
        </w:rPr>
        <w:t>».</w:t>
      </w:r>
    </w:p>
    <w:p w:rsidR="00A83694" w:rsidRPr="00A83694" w:rsidRDefault="00A83694" w:rsidP="00020E2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3694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A83694" w:rsidRPr="00A83694" w:rsidRDefault="00A83694" w:rsidP="00020E2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3694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возложить на заместителя главы администрации города Чебоксары по вопросам ЖКХ – начальника управления ЖКХ, энергетики, транспорта и связи.</w:t>
      </w:r>
    </w:p>
    <w:p w:rsidR="00A83694" w:rsidRPr="00A83694" w:rsidRDefault="00A83694" w:rsidP="00A8369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49F7" w:rsidRPr="0056778C" w:rsidRDefault="00A83694" w:rsidP="00020E2C">
      <w:pPr>
        <w:spacing w:line="360" w:lineRule="auto"/>
        <w:jc w:val="both"/>
        <w:rPr>
          <w:rFonts w:ascii="Times New Roman" w:hAnsi="Times New Roman"/>
          <w:spacing w:val="-6"/>
          <w:sz w:val="28"/>
          <w:szCs w:val="28"/>
        </w:rPr>
      </w:pPr>
      <w:r w:rsidRPr="00A83694">
        <w:rPr>
          <w:rFonts w:ascii="Times New Roman" w:hAnsi="Times New Roman"/>
          <w:sz w:val="28"/>
          <w:szCs w:val="28"/>
        </w:rPr>
        <w:t>Глава города Чебоксары</w:t>
      </w:r>
      <w:r w:rsidRPr="00A8369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20E2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Pr="00A83694">
        <w:rPr>
          <w:rFonts w:ascii="Times New Roman" w:hAnsi="Times New Roman"/>
          <w:sz w:val="28"/>
          <w:szCs w:val="28"/>
        </w:rPr>
        <w:t>В.А. Доброхотов</w:t>
      </w:r>
    </w:p>
    <w:sectPr w:rsidR="00C149F7" w:rsidRPr="0056778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C4D" w:rsidRDefault="00076C4D" w:rsidP="00076C4D">
      <w:r>
        <w:separator/>
      </w:r>
    </w:p>
  </w:endnote>
  <w:endnote w:type="continuationSeparator" w:id="0">
    <w:p w:rsidR="00076C4D" w:rsidRDefault="00076C4D" w:rsidP="0007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C4D" w:rsidRPr="00076C4D" w:rsidRDefault="00076C4D" w:rsidP="00076C4D">
    <w:pPr>
      <w:pStyle w:val="a7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C4D" w:rsidRDefault="00076C4D" w:rsidP="00076C4D">
      <w:r>
        <w:separator/>
      </w:r>
    </w:p>
  </w:footnote>
  <w:footnote w:type="continuationSeparator" w:id="0">
    <w:p w:rsidR="00076C4D" w:rsidRDefault="00076C4D" w:rsidP="00076C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9D0"/>
    <w:rsid w:val="00020E2C"/>
    <w:rsid w:val="00076C4D"/>
    <w:rsid w:val="00117C45"/>
    <w:rsid w:val="0013236E"/>
    <w:rsid w:val="001C512A"/>
    <w:rsid w:val="002241A4"/>
    <w:rsid w:val="0024412F"/>
    <w:rsid w:val="0025390F"/>
    <w:rsid w:val="002F2812"/>
    <w:rsid w:val="002F39D0"/>
    <w:rsid w:val="0035005E"/>
    <w:rsid w:val="0037589D"/>
    <w:rsid w:val="003B0E84"/>
    <w:rsid w:val="003B46BD"/>
    <w:rsid w:val="00462C11"/>
    <w:rsid w:val="00463877"/>
    <w:rsid w:val="00466626"/>
    <w:rsid w:val="004A7B65"/>
    <w:rsid w:val="004D5C1B"/>
    <w:rsid w:val="004F2722"/>
    <w:rsid w:val="00500A98"/>
    <w:rsid w:val="0056778C"/>
    <w:rsid w:val="005841D1"/>
    <w:rsid w:val="00620C32"/>
    <w:rsid w:val="00676453"/>
    <w:rsid w:val="006B354F"/>
    <w:rsid w:val="006B623E"/>
    <w:rsid w:val="00744BC4"/>
    <w:rsid w:val="007947CC"/>
    <w:rsid w:val="008C671C"/>
    <w:rsid w:val="008D601F"/>
    <w:rsid w:val="00955956"/>
    <w:rsid w:val="009E3D12"/>
    <w:rsid w:val="009F1AA9"/>
    <w:rsid w:val="00A200F9"/>
    <w:rsid w:val="00A83694"/>
    <w:rsid w:val="00AD7EE1"/>
    <w:rsid w:val="00AE420F"/>
    <w:rsid w:val="00B15A1F"/>
    <w:rsid w:val="00B62FE4"/>
    <w:rsid w:val="00B82EEA"/>
    <w:rsid w:val="00BE081F"/>
    <w:rsid w:val="00BF02D4"/>
    <w:rsid w:val="00C149F7"/>
    <w:rsid w:val="00D16D96"/>
    <w:rsid w:val="00D36C41"/>
    <w:rsid w:val="00D73FB8"/>
    <w:rsid w:val="00E01D40"/>
    <w:rsid w:val="00E540B4"/>
    <w:rsid w:val="00E67847"/>
    <w:rsid w:val="00E81319"/>
    <w:rsid w:val="00EF5E07"/>
    <w:rsid w:val="00F760B9"/>
    <w:rsid w:val="00F81D2B"/>
    <w:rsid w:val="00FE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9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2F39D0"/>
    <w:pPr>
      <w:spacing w:before="108" w:after="108"/>
      <w:jc w:val="center"/>
      <w:outlineLvl w:val="0"/>
    </w:pPr>
    <w:rPr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F39D0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3">
    <w:name w:val="Гипертекстовая ссылка"/>
    <w:uiPriority w:val="99"/>
    <w:qFormat/>
    <w:rsid w:val="002F39D0"/>
    <w:rPr>
      <w:b/>
      <w:bCs/>
      <w:color w:val="106BBE"/>
      <w:sz w:val="26"/>
      <w:szCs w:val="26"/>
    </w:rPr>
  </w:style>
  <w:style w:type="character" w:styleId="a4">
    <w:name w:val="Hyperlink"/>
    <w:basedOn w:val="a0"/>
    <w:uiPriority w:val="99"/>
    <w:unhideWhenUsed/>
    <w:rsid w:val="002F281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76C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6C4D"/>
    <w:rPr>
      <w:rFonts w:ascii="Arial" w:eastAsia="Times New Roman" w:hAnsi="Arial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076C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6C4D"/>
    <w:rPr>
      <w:rFonts w:ascii="Arial" w:eastAsia="Times New Roman" w:hAnsi="Arial" w:cs="Times New Roman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C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C4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D16D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9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2F39D0"/>
    <w:pPr>
      <w:spacing w:before="108" w:after="108"/>
      <w:jc w:val="center"/>
      <w:outlineLvl w:val="0"/>
    </w:pPr>
    <w:rPr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F39D0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3">
    <w:name w:val="Гипертекстовая ссылка"/>
    <w:uiPriority w:val="99"/>
    <w:qFormat/>
    <w:rsid w:val="002F39D0"/>
    <w:rPr>
      <w:b/>
      <w:bCs/>
      <w:color w:val="106BBE"/>
      <w:sz w:val="26"/>
      <w:szCs w:val="26"/>
    </w:rPr>
  </w:style>
  <w:style w:type="character" w:styleId="a4">
    <w:name w:val="Hyperlink"/>
    <w:basedOn w:val="a0"/>
    <w:uiPriority w:val="99"/>
    <w:unhideWhenUsed/>
    <w:rsid w:val="002F281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76C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6C4D"/>
    <w:rPr>
      <w:rFonts w:ascii="Arial" w:eastAsia="Times New Roman" w:hAnsi="Arial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076C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6C4D"/>
    <w:rPr>
      <w:rFonts w:ascii="Arial" w:eastAsia="Times New Roman" w:hAnsi="Arial" w:cs="Times New Roman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C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C4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D16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AEBC4-BB0F-4776-A4F5-FE639EC2D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gcheb_delo</cp:lastModifiedBy>
  <cp:revision>6</cp:revision>
  <cp:lastPrinted>2025-05-14T11:06:00Z</cp:lastPrinted>
  <dcterms:created xsi:type="dcterms:W3CDTF">2025-05-13T09:49:00Z</dcterms:created>
  <dcterms:modified xsi:type="dcterms:W3CDTF">2025-05-14T11:06:00Z</dcterms:modified>
</cp:coreProperties>
</file>