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>ЗАЯВКА НА УЧАСТИЕ В ЭЛЕКТРОННОМ АУКЦИОНЕ ПО АРЕНДЕ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аренды земельного участка и уплатить Продавцу стоимость аренды, установленную по результатам аукциона, в сроки и на счёт, определяемые договором аренды.</w:t>
      </w:r>
    </w:p>
    <w:p w:rsidR="00E03D80" w:rsidRPr="00E95E66" w:rsidRDefault="00E03D80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E03D80">
        <w:rPr>
          <w:sz w:val="22"/>
          <w:szCs w:val="22"/>
        </w:rPr>
        <w:t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Продавец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лица, признанного единственным участником аукциона</w:t>
      </w:r>
      <w:r w:rsidR="00E03D80">
        <w:rPr>
          <w:sz w:val="22"/>
          <w:szCs w:val="22"/>
        </w:rPr>
        <w:t xml:space="preserve">, </w:t>
      </w:r>
      <w:r w:rsidR="00E03D80" w:rsidRPr="005774FE">
        <w:rPr>
          <w:sz w:val="22"/>
          <w:szCs w:val="22"/>
        </w:rPr>
        <w:t>либо участник</w:t>
      </w:r>
      <w:r w:rsidR="00E03D80">
        <w:rPr>
          <w:sz w:val="22"/>
          <w:szCs w:val="22"/>
        </w:rPr>
        <w:t>а</w:t>
      </w:r>
      <w:bookmarkStart w:id="0" w:name="_GoBack"/>
      <w:bookmarkEnd w:id="0"/>
      <w:r w:rsidR="00E03D80" w:rsidRPr="005774FE">
        <w:rPr>
          <w:sz w:val="22"/>
          <w:szCs w:val="22"/>
        </w:rPr>
        <w:t xml:space="preserve"> аукциона, который сделал предпоследнее предложение о цене предмета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 xml:space="preserve">информацией о </w:t>
      </w:r>
      <w:r w:rsidR="008860CF" w:rsidRPr="008860CF">
        <w:rPr>
          <w:sz w:val="22"/>
          <w:szCs w:val="22"/>
        </w:rPr>
        <w:t>земельном участке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03D80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17F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860CF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03D80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1F07A-946B-4FB4-A1EA-1F2EF1B3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14</cp:revision>
  <cp:lastPrinted>2017-03-09T15:19:00Z</cp:lastPrinted>
  <dcterms:created xsi:type="dcterms:W3CDTF">2017-05-31T12:15:00Z</dcterms:created>
  <dcterms:modified xsi:type="dcterms:W3CDTF">2025-03-11T06:21:00Z</dcterms:modified>
</cp:coreProperties>
</file>