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4BA" w:rsidRPr="003314BA" w:rsidRDefault="003314BA" w:rsidP="003314BA">
      <w:pPr>
        <w:ind w:firstLine="0"/>
        <w:jc w:val="center"/>
        <w:rPr>
          <w:rFonts w:eastAsia="Times New Roman"/>
          <w:sz w:val="28"/>
        </w:rPr>
      </w:pPr>
      <w:r w:rsidRPr="003314BA">
        <w:rPr>
          <w:rFonts w:ascii="Times New Roman" w:eastAsia="Times New Roman" w:hAnsi="Times New Roman" w:cs="Times New Roman"/>
          <w:noProof/>
          <w:sz w:val="28"/>
        </w:rPr>
        <w:drawing>
          <wp:inline distT="0" distB="0" distL="0" distR="0" wp14:anchorId="070EB86F" wp14:editId="5AC628A1">
            <wp:extent cx="433461" cy="596348"/>
            <wp:effectExtent l="0" t="0" r="508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496" cy="596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4BA" w:rsidRPr="003314BA" w:rsidRDefault="003314BA" w:rsidP="003314BA">
      <w:pPr>
        <w:jc w:val="center"/>
        <w:rPr>
          <w:rFonts w:eastAsia="Times New Roman"/>
          <w:b/>
          <w:sz w:val="26"/>
          <w:szCs w:val="26"/>
        </w:rPr>
      </w:pPr>
    </w:p>
    <w:p w:rsidR="003314BA" w:rsidRPr="003314BA" w:rsidRDefault="003314BA" w:rsidP="003314BA">
      <w:pP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ЧУВАШСКАЯ РЕСПУБЛИКА</w:t>
      </w:r>
    </w:p>
    <w:p w:rsidR="003314BA" w:rsidRPr="003314BA" w:rsidRDefault="003314BA" w:rsidP="003314BA">
      <w:pPr>
        <w:pBdr>
          <w:bottom w:val="single" w:sz="12" w:space="1" w:color="auto"/>
        </w:pBd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 xml:space="preserve">СОБРАНИЕ ДЕПУТАТОВ АЛАТЫРСКОГО МУНИЦИПАЛЬНОГО ОКРУГА ПЕРВОГО </w:t>
      </w:r>
      <w:bookmarkStart w:id="0" w:name="_GoBack"/>
      <w:bookmarkEnd w:id="0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СОЗЫВА</w:t>
      </w:r>
    </w:p>
    <w:p w:rsidR="003314BA" w:rsidRPr="003314BA" w:rsidRDefault="003314BA" w:rsidP="003314BA">
      <w:pP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ЧӐ</w:t>
      </w:r>
      <w:proofErr w:type="gramStart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ВАШ</w:t>
      </w:r>
      <w:proofErr w:type="gramEnd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 xml:space="preserve"> РЕСПУБЛИКИ </w:t>
      </w:r>
    </w:p>
    <w:p w:rsidR="003314BA" w:rsidRPr="003314BA" w:rsidRDefault="003314BA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УЛАТӐ</w:t>
      </w:r>
      <w:proofErr w:type="gramStart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Р</w:t>
      </w:r>
      <w:proofErr w:type="gramEnd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162CAF" w:rsidRDefault="00162CAF" w:rsidP="00BE3A48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215269" w:rsidRDefault="003314BA" w:rsidP="00BE3A48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bCs/>
          <w:sz w:val="26"/>
          <w:szCs w:val="26"/>
        </w:rPr>
        <w:t>РЕШЕНИЕ</w:t>
      </w:r>
    </w:p>
    <w:p w:rsidR="00162CAF" w:rsidRPr="00162CAF" w:rsidRDefault="00162CAF" w:rsidP="00162CAF">
      <w:pPr>
        <w:ind w:firstLine="0"/>
        <w:jc w:val="center"/>
        <w:outlineLvl w:val="0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BE3A48" w:rsidRPr="00BE3A48" w:rsidRDefault="00BE3A48" w:rsidP="00BE3A48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1"/>
        <w:gridCol w:w="3472"/>
        <w:gridCol w:w="3472"/>
      </w:tblGrid>
      <w:tr w:rsidR="002167D6" w:rsidRPr="002167D6" w:rsidTr="00215269">
        <w:tc>
          <w:tcPr>
            <w:tcW w:w="3471" w:type="dxa"/>
          </w:tcPr>
          <w:p w:rsidR="00215269" w:rsidRPr="002167D6" w:rsidRDefault="00790F6B" w:rsidP="006C46FB">
            <w:pPr>
              <w:ind w:right="-81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2167D6">
              <w:rPr>
                <w:rFonts w:ascii="Times New Roman" w:eastAsia="Times New Roman" w:hAnsi="Times New Roman" w:cs="Times New Roman"/>
              </w:rPr>
              <w:t>«</w:t>
            </w:r>
            <w:r w:rsidR="00B13D90">
              <w:rPr>
                <w:rFonts w:ascii="Times New Roman" w:eastAsia="Times New Roman" w:hAnsi="Times New Roman" w:cs="Times New Roman"/>
              </w:rPr>
              <w:t>03</w:t>
            </w:r>
            <w:r w:rsidR="00215269" w:rsidRPr="002167D6">
              <w:rPr>
                <w:rFonts w:ascii="Times New Roman" w:eastAsia="Times New Roman" w:hAnsi="Times New Roman" w:cs="Times New Roman"/>
              </w:rPr>
              <w:t xml:space="preserve">» </w:t>
            </w:r>
            <w:r w:rsidR="00B13D90">
              <w:rPr>
                <w:rFonts w:ascii="Times New Roman" w:eastAsia="Times New Roman" w:hAnsi="Times New Roman" w:cs="Times New Roman"/>
              </w:rPr>
              <w:t>апреля</w:t>
            </w:r>
            <w:r w:rsidR="00215269" w:rsidRPr="002167D6">
              <w:rPr>
                <w:rFonts w:ascii="Times New Roman" w:eastAsia="Times New Roman" w:hAnsi="Times New Roman" w:cs="Times New Roman"/>
              </w:rPr>
              <w:t xml:space="preserve"> 202</w:t>
            </w:r>
            <w:r w:rsidR="009221F2">
              <w:rPr>
                <w:rFonts w:ascii="Times New Roman" w:eastAsia="Times New Roman" w:hAnsi="Times New Roman" w:cs="Times New Roman"/>
              </w:rPr>
              <w:t>6</w:t>
            </w:r>
            <w:r w:rsidR="00215269" w:rsidRPr="002167D6">
              <w:rPr>
                <w:rFonts w:ascii="Times New Roman" w:eastAsia="Times New Roman" w:hAnsi="Times New Roman" w:cs="Times New Roman"/>
              </w:rPr>
              <w:t xml:space="preserve"> года</w:t>
            </w:r>
          </w:p>
        </w:tc>
        <w:tc>
          <w:tcPr>
            <w:tcW w:w="3472" w:type="dxa"/>
          </w:tcPr>
          <w:p w:rsidR="00215269" w:rsidRPr="002167D6" w:rsidRDefault="00215269" w:rsidP="00215269">
            <w:pPr>
              <w:ind w:right="-81"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2167D6">
              <w:rPr>
                <w:rFonts w:ascii="Times New Roman" w:eastAsia="Times New Roman" w:hAnsi="Times New Roman" w:cs="Times New Roman"/>
              </w:rPr>
              <w:t>г. Алатырь</w:t>
            </w:r>
          </w:p>
        </w:tc>
        <w:tc>
          <w:tcPr>
            <w:tcW w:w="3472" w:type="dxa"/>
          </w:tcPr>
          <w:p w:rsidR="00215269" w:rsidRPr="002167D6" w:rsidRDefault="00215269" w:rsidP="009221F2">
            <w:pPr>
              <w:ind w:right="-81" w:firstLine="0"/>
              <w:jc w:val="right"/>
              <w:rPr>
                <w:rFonts w:ascii="Times New Roman" w:eastAsia="Times New Roman" w:hAnsi="Times New Roman" w:cs="Times New Roman"/>
              </w:rPr>
            </w:pPr>
            <w:r w:rsidRPr="002167D6">
              <w:rPr>
                <w:rFonts w:ascii="Times New Roman" w:eastAsia="Times New Roman" w:hAnsi="Times New Roman" w:cs="Times New Roman"/>
              </w:rPr>
              <w:t>№</w:t>
            </w:r>
            <w:r w:rsidR="00B13D90">
              <w:rPr>
                <w:rFonts w:ascii="Times New Roman" w:eastAsia="Times New Roman" w:hAnsi="Times New Roman" w:cs="Times New Roman"/>
              </w:rPr>
              <w:t xml:space="preserve"> 31</w:t>
            </w:r>
            <w:r w:rsidR="006C625A">
              <w:rPr>
                <w:rFonts w:ascii="Times New Roman" w:eastAsia="Times New Roman" w:hAnsi="Times New Roman" w:cs="Times New Roman"/>
              </w:rPr>
              <w:t>/2</w:t>
            </w:r>
            <w:r w:rsidR="009221F2">
              <w:rPr>
                <w:rFonts w:ascii="Times New Roman" w:eastAsia="Times New Roman" w:hAnsi="Times New Roman" w:cs="Times New Roman"/>
              </w:rPr>
              <w:t xml:space="preserve">   </w:t>
            </w:r>
            <w:r w:rsidRPr="002167D6">
              <w:rPr>
                <w:rFonts w:ascii="Times New Roman" w:eastAsia="Times New Roman" w:hAnsi="Times New Roman" w:cs="Times New Roman"/>
              </w:rPr>
              <w:t xml:space="preserve"> </w:t>
            </w:r>
            <w:r w:rsidR="009221F2"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</w:tr>
    </w:tbl>
    <w:p w:rsidR="003314BA" w:rsidRPr="003314BA" w:rsidRDefault="003314BA" w:rsidP="00215269">
      <w:pPr>
        <w:ind w:right="21" w:firstLine="0"/>
        <w:jc w:val="center"/>
        <w:rPr>
          <w:rFonts w:ascii="Times New Roman" w:eastAsia="Times New Roman" w:hAnsi="Times New Roman" w:cs="Times New Roman"/>
        </w:rPr>
      </w:pPr>
    </w:p>
    <w:p w:rsidR="003314BA" w:rsidRPr="003314BA" w:rsidRDefault="003314BA" w:rsidP="00215269">
      <w:pPr>
        <w:ind w:right="21" w:firstLine="0"/>
        <w:jc w:val="center"/>
        <w:rPr>
          <w:rFonts w:ascii="Times New Roman" w:eastAsia="Times New Roman" w:hAnsi="Times New Roman" w:cs="Times New Roman"/>
        </w:rPr>
      </w:pPr>
    </w:p>
    <w:p w:rsidR="00AD33A6" w:rsidRPr="00575282" w:rsidRDefault="003314BA" w:rsidP="006C46FB">
      <w:pPr>
        <w:ind w:right="-8" w:firstLine="0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b/>
          <w:sz w:val="26"/>
          <w:szCs w:val="26"/>
        </w:rPr>
        <w:t xml:space="preserve">О внесении изменений в </w:t>
      </w:r>
      <w:r w:rsidR="007A4AA7">
        <w:rPr>
          <w:rFonts w:ascii="Times New Roman" w:eastAsia="Times New Roman" w:hAnsi="Times New Roman" w:cs="Times New Roman"/>
          <w:b/>
          <w:sz w:val="26"/>
          <w:szCs w:val="26"/>
        </w:rPr>
        <w:t>р</w:t>
      </w:r>
      <w:r w:rsidR="007A4AA7" w:rsidRPr="007A4AA7">
        <w:rPr>
          <w:rFonts w:ascii="Times New Roman" w:eastAsia="Times New Roman" w:hAnsi="Times New Roman" w:cs="Times New Roman"/>
          <w:b/>
          <w:sz w:val="26"/>
          <w:szCs w:val="26"/>
        </w:rPr>
        <w:t xml:space="preserve">ешение Собрания депутатов Алатырского муниципального округа Чувашской Республики от 18 марта 2025 г. </w:t>
      </w:r>
      <w:r w:rsidR="007A4AA7">
        <w:rPr>
          <w:rFonts w:ascii="Times New Roman" w:eastAsia="Times New Roman" w:hAnsi="Times New Roman" w:cs="Times New Roman"/>
          <w:b/>
          <w:sz w:val="26"/>
          <w:szCs w:val="26"/>
        </w:rPr>
        <w:t>№</w:t>
      </w:r>
      <w:r w:rsidR="007A4AA7" w:rsidRPr="007A4AA7">
        <w:rPr>
          <w:rFonts w:ascii="Times New Roman" w:eastAsia="Times New Roman" w:hAnsi="Times New Roman" w:cs="Times New Roman"/>
          <w:b/>
          <w:sz w:val="26"/>
          <w:szCs w:val="26"/>
        </w:rPr>
        <w:t xml:space="preserve"> 13/3 </w:t>
      </w:r>
      <w:r w:rsidR="007A4AA7">
        <w:rPr>
          <w:rFonts w:ascii="Times New Roman" w:eastAsia="Times New Roman" w:hAnsi="Times New Roman" w:cs="Times New Roman"/>
          <w:b/>
          <w:sz w:val="26"/>
          <w:szCs w:val="26"/>
        </w:rPr>
        <w:t>«</w:t>
      </w:r>
      <w:r w:rsidR="007A4AA7" w:rsidRPr="007A4AA7">
        <w:rPr>
          <w:rFonts w:ascii="Times New Roman" w:eastAsia="Times New Roman" w:hAnsi="Times New Roman" w:cs="Times New Roman"/>
          <w:b/>
          <w:sz w:val="26"/>
          <w:szCs w:val="26"/>
        </w:rPr>
        <w:t>Об утверждении Положения о муниципальном жилищном контроле на территории Алатырского муниципального округа Чувашской Республики</w:t>
      </w:r>
      <w:r w:rsidR="007A4AA7">
        <w:rPr>
          <w:rFonts w:ascii="Times New Roman" w:eastAsia="Times New Roman" w:hAnsi="Times New Roman" w:cs="Times New Roman"/>
          <w:b/>
          <w:sz w:val="26"/>
          <w:szCs w:val="26"/>
        </w:rPr>
        <w:t>»</w:t>
      </w:r>
      <w:r w:rsidR="006D7895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6D7895" w:rsidRPr="006D7895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</w:p>
    <w:p w:rsidR="00450A9B" w:rsidRPr="006C46FB" w:rsidRDefault="00450A9B" w:rsidP="00215269">
      <w:pPr>
        <w:ind w:firstLine="0"/>
        <w:jc w:val="center"/>
        <w:rPr>
          <w:rFonts w:ascii="Times New Roman" w:eastAsia="Times New Roman" w:hAnsi="Times New Roman" w:cs="Times New Roman"/>
        </w:rPr>
      </w:pPr>
    </w:p>
    <w:p w:rsidR="00215269" w:rsidRPr="006C46FB" w:rsidRDefault="00215269" w:rsidP="00215269">
      <w:pPr>
        <w:ind w:firstLine="0"/>
        <w:jc w:val="center"/>
        <w:rPr>
          <w:rFonts w:ascii="Times New Roman" w:eastAsia="Times New Roman" w:hAnsi="Times New Roman" w:cs="Times New Roman"/>
        </w:rPr>
      </w:pPr>
    </w:p>
    <w:p w:rsidR="00215269" w:rsidRPr="006C46FB" w:rsidRDefault="00215269" w:rsidP="00215269">
      <w:pPr>
        <w:ind w:firstLine="0"/>
        <w:jc w:val="center"/>
        <w:rPr>
          <w:rFonts w:ascii="Times New Roman" w:eastAsia="Times New Roman" w:hAnsi="Times New Roman" w:cs="Times New Roman"/>
        </w:rPr>
      </w:pPr>
    </w:p>
    <w:p w:rsidR="00AD33A6" w:rsidRPr="00575282" w:rsidRDefault="00AD33A6" w:rsidP="00215269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</w:t>
      </w:r>
      <w:r w:rsidR="004A1755" w:rsidRPr="00575282">
        <w:rPr>
          <w:rFonts w:ascii="Times New Roman" w:eastAsia="Times New Roman" w:hAnsi="Times New Roman" w:cs="Times New Roman"/>
          <w:sz w:val="26"/>
          <w:szCs w:val="26"/>
        </w:rPr>
        <w:t>Федеральным закон</w:t>
      </w:r>
      <w:r w:rsidR="006D7895">
        <w:rPr>
          <w:rFonts w:ascii="Times New Roman" w:eastAsia="Times New Roman" w:hAnsi="Times New Roman" w:cs="Times New Roman"/>
          <w:sz w:val="26"/>
          <w:szCs w:val="26"/>
        </w:rPr>
        <w:t>о</w:t>
      </w:r>
      <w:r w:rsidR="006C46FB">
        <w:rPr>
          <w:rFonts w:ascii="Times New Roman" w:eastAsia="Times New Roman" w:hAnsi="Times New Roman" w:cs="Times New Roman"/>
          <w:sz w:val="26"/>
          <w:szCs w:val="26"/>
        </w:rPr>
        <w:t>м</w:t>
      </w:r>
      <w:r w:rsidR="00215269" w:rsidRPr="0057528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>от 6</w:t>
      </w:r>
      <w:r w:rsidR="006D7895">
        <w:rPr>
          <w:rFonts w:ascii="Times New Roman" w:eastAsia="Times New Roman" w:hAnsi="Times New Roman" w:cs="Times New Roman"/>
          <w:sz w:val="26"/>
          <w:szCs w:val="26"/>
        </w:rPr>
        <w:t xml:space="preserve"> октября 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2003 </w:t>
      </w:r>
      <w:r w:rsidR="00546657" w:rsidRPr="00575282"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131-ФЗ </w:t>
      </w:r>
      <w:r w:rsidR="00215269" w:rsidRPr="00575282">
        <w:rPr>
          <w:rFonts w:ascii="Times New Roman" w:eastAsia="Times New Roman" w:hAnsi="Times New Roman" w:cs="Times New Roman"/>
          <w:sz w:val="26"/>
          <w:szCs w:val="26"/>
        </w:rPr>
        <w:t>«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>Об общих принципах организации местного самоуправления в Российской Федерации</w:t>
      </w:r>
      <w:r w:rsidR="00215269" w:rsidRPr="00F00339">
        <w:rPr>
          <w:rFonts w:ascii="Times New Roman" w:eastAsia="Times New Roman" w:hAnsi="Times New Roman" w:cs="Times New Roman"/>
          <w:sz w:val="26"/>
          <w:szCs w:val="26"/>
        </w:rPr>
        <w:t>»</w:t>
      </w:r>
      <w:r w:rsidRPr="00F00339">
        <w:rPr>
          <w:rFonts w:ascii="Times New Roman" w:eastAsia="Times New Roman" w:hAnsi="Times New Roman" w:cs="Times New Roman"/>
          <w:sz w:val="26"/>
          <w:szCs w:val="26"/>
        </w:rPr>
        <w:t>,</w:t>
      </w:r>
      <w:r w:rsidR="004A1755" w:rsidRPr="00F00339">
        <w:rPr>
          <w:rFonts w:ascii="Times New Roman" w:hAnsi="Times New Roman" w:cs="Times New Roman"/>
          <w:sz w:val="26"/>
          <w:szCs w:val="26"/>
        </w:rPr>
        <w:t xml:space="preserve"> </w:t>
      </w:r>
      <w:r w:rsidR="006D7895" w:rsidRPr="006D7895">
        <w:rPr>
          <w:rFonts w:ascii="Times New Roman" w:hAnsi="Times New Roman" w:cs="Times New Roman"/>
          <w:sz w:val="26"/>
          <w:szCs w:val="26"/>
        </w:rPr>
        <w:t xml:space="preserve">Федеральным законом </w:t>
      </w:r>
      <w:r w:rsidR="0014274F" w:rsidRPr="00F00339"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 w:rsidR="006D7895" w:rsidRPr="006D7895">
        <w:rPr>
          <w:rFonts w:ascii="Times New Roman" w:eastAsia="Times New Roman" w:hAnsi="Times New Roman" w:cs="Times New Roman"/>
          <w:sz w:val="26"/>
          <w:szCs w:val="26"/>
        </w:rPr>
        <w:t xml:space="preserve">29 декабря 2025 г. № 567-ФЗ </w:t>
      </w:r>
      <w:r w:rsidR="006D7895">
        <w:rPr>
          <w:rFonts w:ascii="Times New Roman" w:eastAsia="Times New Roman" w:hAnsi="Times New Roman" w:cs="Times New Roman"/>
          <w:sz w:val="26"/>
          <w:szCs w:val="26"/>
        </w:rPr>
        <w:t>«</w:t>
      </w:r>
      <w:r w:rsidR="006D7895" w:rsidRPr="006D7895">
        <w:rPr>
          <w:rFonts w:ascii="Times New Roman" w:eastAsia="Times New Roman" w:hAnsi="Times New Roman" w:cs="Times New Roman"/>
          <w:sz w:val="26"/>
          <w:szCs w:val="26"/>
        </w:rPr>
        <w:t xml:space="preserve">О внесении изменений в Федеральный закон </w:t>
      </w:r>
      <w:r w:rsidR="006D7895">
        <w:rPr>
          <w:rFonts w:ascii="Times New Roman" w:eastAsia="Times New Roman" w:hAnsi="Times New Roman" w:cs="Times New Roman"/>
          <w:sz w:val="26"/>
          <w:szCs w:val="26"/>
        </w:rPr>
        <w:t>«</w:t>
      </w:r>
      <w:r w:rsidR="006D7895" w:rsidRPr="006D7895">
        <w:rPr>
          <w:rFonts w:ascii="Times New Roman" w:eastAsia="Times New Roman" w:hAnsi="Times New Roman" w:cs="Times New Roman"/>
          <w:sz w:val="26"/>
          <w:szCs w:val="26"/>
        </w:rPr>
        <w:t>О государственном контроле (надзоре) и муниципальном контроле в Российской Федерации</w:t>
      </w:r>
      <w:r w:rsidR="006C46FB">
        <w:rPr>
          <w:rFonts w:ascii="Times New Roman" w:hAnsi="Times New Roman" w:cs="Times New Roman"/>
          <w:sz w:val="26"/>
          <w:szCs w:val="26"/>
        </w:rPr>
        <w:t>»</w:t>
      </w:r>
      <w:r w:rsidR="00687E16" w:rsidRPr="00F00339">
        <w:rPr>
          <w:rFonts w:ascii="Times New Roman" w:eastAsia="Times New Roman" w:hAnsi="Times New Roman" w:cs="Times New Roman"/>
          <w:sz w:val="26"/>
          <w:szCs w:val="26"/>
        </w:rPr>
        <w:t>,</w:t>
      </w:r>
      <w:r w:rsidR="004A1755" w:rsidRPr="00F0033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F00339">
        <w:rPr>
          <w:rFonts w:ascii="Times New Roman" w:eastAsia="Times New Roman" w:hAnsi="Times New Roman" w:cs="Times New Roman"/>
          <w:sz w:val="26"/>
          <w:szCs w:val="26"/>
        </w:rPr>
        <w:t>С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обрание депутатов </w:t>
      </w:r>
      <w:r w:rsidR="00C93056" w:rsidRPr="00575282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 округа</w:t>
      </w:r>
    </w:p>
    <w:p w:rsidR="00AD33A6" w:rsidRPr="00575282" w:rsidRDefault="00AD33A6" w:rsidP="00A85C66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>РЕШИЛО:</w:t>
      </w:r>
    </w:p>
    <w:p w:rsidR="00194527" w:rsidRDefault="00194527" w:rsidP="001A0396">
      <w:pPr>
        <w:pStyle w:val="af5"/>
        <w:numPr>
          <w:ilvl w:val="0"/>
          <w:numId w:val="3"/>
        </w:numPr>
        <w:tabs>
          <w:tab w:val="left" w:pos="0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Внести в </w:t>
      </w:r>
      <w:r w:rsidR="007A4AA7" w:rsidRPr="007A4AA7">
        <w:rPr>
          <w:rFonts w:ascii="Times New Roman" w:eastAsia="Times New Roman" w:hAnsi="Times New Roman" w:cs="Times New Roman"/>
          <w:sz w:val="26"/>
          <w:szCs w:val="26"/>
        </w:rPr>
        <w:t xml:space="preserve">решение Собрания депутатов Алатырского муниципального округа Чувашской Республики от 18 марта 2025 г. № 13/3 «Об утверждении Положения о муниципальном жилищном </w:t>
      </w:r>
      <w:proofErr w:type="gramStart"/>
      <w:r w:rsidR="007A4AA7" w:rsidRPr="007A4AA7">
        <w:rPr>
          <w:rFonts w:ascii="Times New Roman" w:eastAsia="Times New Roman" w:hAnsi="Times New Roman" w:cs="Times New Roman"/>
          <w:sz w:val="26"/>
          <w:szCs w:val="26"/>
        </w:rPr>
        <w:t>контроле</w:t>
      </w:r>
      <w:proofErr w:type="gramEnd"/>
      <w:r w:rsidR="007A4AA7" w:rsidRPr="007A4AA7">
        <w:rPr>
          <w:rFonts w:ascii="Times New Roman" w:eastAsia="Times New Roman" w:hAnsi="Times New Roman" w:cs="Times New Roman"/>
          <w:sz w:val="26"/>
          <w:szCs w:val="26"/>
        </w:rPr>
        <w:t xml:space="preserve"> на территории Алатырского муниципального округа Чувашской Республики»</w:t>
      </w:r>
      <w:r w:rsidR="0039498B" w:rsidRPr="00575282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6D789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9498B" w:rsidRPr="00575282">
        <w:rPr>
          <w:rFonts w:ascii="Times New Roman" w:eastAsia="Times New Roman" w:hAnsi="Times New Roman" w:cs="Times New Roman"/>
          <w:sz w:val="26"/>
          <w:szCs w:val="26"/>
        </w:rPr>
        <w:t>следующ</w:t>
      </w:r>
      <w:r w:rsidR="00215269" w:rsidRPr="00575282">
        <w:rPr>
          <w:rFonts w:ascii="Times New Roman" w:eastAsia="Times New Roman" w:hAnsi="Times New Roman" w:cs="Times New Roman"/>
          <w:sz w:val="26"/>
          <w:szCs w:val="26"/>
        </w:rPr>
        <w:t>ие</w:t>
      </w:r>
      <w:r w:rsidR="0039498B" w:rsidRPr="00575282">
        <w:rPr>
          <w:rFonts w:ascii="Times New Roman" w:eastAsia="Times New Roman" w:hAnsi="Times New Roman" w:cs="Times New Roman"/>
          <w:sz w:val="26"/>
          <w:szCs w:val="26"/>
        </w:rPr>
        <w:t xml:space="preserve"> изменени</w:t>
      </w:r>
      <w:r w:rsidR="00215269" w:rsidRPr="00575282">
        <w:rPr>
          <w:rFonts w:ascii="Times New Roman" w:eastAsia="Times New Roman" w:hAnsi="Times New Roman" w:cs="Times New Roman"/>
          <w:sz w:val="26"/>
          <w:szCs w:val="26"/>
        </w:rPr>
        <w:t>я</w:t>
      </w:r>
      <w:r w:rsidR="0039498B" w:rsidRPr="00575282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7A4AA7" w:rsidRPr="007A4AA7" w:rsidRDefault="007A4AA7" w:rsidP="001A0396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1) р</w:t>
      </w:r>
      <w:r w:rsidRPr="007A4AA7">
        <w:rPr>
          <w:rFonts w:ascii="Times New Roman" w:eastAsia="Times New Roman" w:hAnsi="Times New Roman" w:cs="Times New Roman"/>
          <w:sz w:val="26"/>
          <w:szCs w:val="26"/>
        </w:rPr>
        <w:t>аздел 2 Положения дополнить пунктом 2.6.1. следующего содержания:</w:t>
      </w:r>
    </w:p>
    <w:p w:rsidR="007A4AA7" w:rsidRPr="00575282" w:rsidRDefault="007A4AA7" w:rsidP="001A0396">
      <w:pPr>
        <w:pStyle w:val="af5"/>
        <w:tabs>
          <w:tab w:val="left" w:pos="0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«</w:t>
      </w:r>
      <w:r w:rsidRPr="007A4AA7">
        <w:rPr>
          <w:rFonts w:ascii="Times New Roman" w:eastAsia="Times New Roman" w:hAnsi="Times New Roman" w:cs="Times New Roman"/>
          <w:sz w:val="26"/>
          <w:szCs w:val="26"/>
        </w:rPr>
        <w:t>2.6.1. Объект контроля считается отнесенным к одной из категорий риска после внесения сведений в единый реестр видов контроля</w:t>
      </w:r>
      <w:proofErr w:type="gramStart"/>
      <w:r w:rsidRPr="007A4AA7"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>»;</w:t>
      </w:r>
      <w:proofErr w:type="gramEnd"/>
    </w:p>
    <w:p w:rsidR="00103D37" w:rsidRPr="001A0396" w:rsidRDefault="001A0396" w:rsidP="001A0396">
      <w:pPr>
        <w:tabs>
          <w:tab w:val="left" w:pos="0"/>
          <w:tab w:val="left" w:pos="142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2) </w:t>
      </w:r>
      <w:r w:rsidR="006D7895" w:rsidRPr="001A0396">
        <w:rPr>
          <w:rFonts w:ascii="Times New Roman" w:eastAsia="Times New Roman" w:hAnsi="Times New Roman" w:cs="Times New Roman"/>
          <w:sz w:val="26"/>
          <w:szCs w:val="26"/>
        </w:rPr>
        <w:t xml:space="preserve">абзац 11 пункта 3.9. </w:t>
      </w:r>
      <w:r w:rsidR="006C46FB" w:rsidRPr="001A0396">
        <w:rPr>
          <w:rFonts w:ascii="Times New Roman" w:eastAsia="Times New Roman" w:hAnsi="Times New Roman" w:cs="Times New Roman"/>
          <w:sz w:val="26"/>
          <w:szCs w:val="26"/>
        </w:rPr>
        <w:t>р</w:t>
      </w:r>
      <w:r w:rsidR="00873541" w:rsidRPr="001A0396">
        <w:rPr>
          <w:rFonts w:ascii="Times New Roman" w:eastAsia="Times New Roman" w:hAnsi="Times New Roman" w:cs="Times New Roman"/>
          <w:sz w:val="26"/>
          <w:szCs w:val="26"/>
        </w:rPr>
        <w:t>аздел</w:t>
      </w:r>
      <w:r w:rsidR="00106CE2" w:rsidRPr="001A0396">
        <w:rPr>
          <w:rFonts w:ascii="Times New Roman" w:eastAsia="Times New Roman" w:hAnsi="Times New Roman" w:cs="Times New Roman"/>
          <w:sz w:val="26"/>
          <w:szCs w:val="26"/>
        </w:rPr>
        <w:t>а</w:t>
      </w:r>
      <w:r w:rsidR="00873541" w:rsidRPr="001A039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06CE2" w:rsidRPr="001A0396">
        <w:rPr>
          <w:rFonts w:ascii="Times New Roman" w:eastAsia="Times New Roman" w:hAnsi="Times New Roman" w:cs="Times New Roman"/>
          <w:sz w:val="26"/>
          <w:szCs w:val="26"/>
        </w:rPr>
        <w:t>3</w:t>
      </w:r>
      <w:r w:rsidR="00F00339" w:rsidRPr="001A039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D7895" w:rsidRPr="001A0396">
        <w:rPr>
          <w:rFonts w:ascii="Times New Roman" w:eastAsia="Times New Roman" w:hAnsi="Times New Roman" w:cs="Times New Roman"/>
          <w:sz w:val="26"/>
          <w:szCs w:val="26"/>
        </w:rPr>
        <w:t xml:space="preserve">Положения </w:t>
      </w:r>
      <w:r w:rsidR="00106CE2" w:rsidRPr="001A0396">
        <w:rPr>
          <w:rFonts w:ascii="Times New Roman" w:eastAsia="Times New Roman" w:hAnsi="Times New Roman" w:cs="Times New Roman"/>
          <w:sz w:val="26"/>
          <w:szCs w:val="26"/>
        </w:rPr>
        <w:t>после слов «контролируемого лица</w:t>
      </w:r>
      <w:proofErr w:type="gramStart"/>
      <w:r w:rsidR="00106CE2" w:rsidRPr="001A0396">
        <w:rPr>
          <w:rFonts w:ascii="Times New Roman" w:eastAsia="Times New Roman" w:hAnsi="Times New Roman" w:cs="Times New Roman"/>
          <w:sz w:val="26"/>
          <w:szCs w:val="26"/>
        </w:rPr>
        <w:t>,»</w:t>
      </w:r>
      <w:proofErr w:type="gramEnd"/>
      <w:r w:rsidR="00106CE2" w:rsidRPr="001A039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C46FB" w:rsidRPr="001A0396">
        <w:rPr>
          <w:rFonts w:ascii="Times New Roman" w:eastAsia="Times New Roman" w:hAnsi="Times New Roman" w:cs="Times New Roman"/>
          <w:sz w:val="26"/>
          <w:szCs w:val="26"/>
        </w:rPr>
        <w:t>дополнить</w:t>
      </w:r>
      <w:r w:rsidR="006D7895" w:rsidRPr="001A0396">
        <w:rPr>
          <w:rFonts w:ascii="Times New Roman" w:eastAsia="Times New Roman" w:hAnsi="Times New Roman" w:cs="Times New Roman"/>
          <w:sz w:val="26"/>
          <w:szCs w:val="26"/>
        </w:rPr>
        <w:t xml:space="preserve"> словами «в том числе посредством единого портала государственных и муниципальных услуг или регионального портала государственных и муниципальных услуг,»;</w:t>
      </w:r>
    </w:p>
    <w:p w:rsidR="006D7895" w:rsidRPr="001A0396" w:rsidRDefault="001A0396" w:rsidP="001A0396">
      <w:pPr>
        <w:tabs>
          <w:tab w:val="left" w:pos="0"/>
          <w:tab w:val="left" w:pos="142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3) </w:t>
      </w:r>
      <w:r w:rsidR="006D7895" w:rsidRPr="001A0396">
        <w:rPr>
          <w:rFonts w:ascii="Times New Roman" w:eastAsia="Times New Roman" w:hAnsi="Times New Roman" w:cs="Times New Roman"/>
          <w:sz w:val="26"/>
          <w:szCs w:val="26"/>
        </w:rPr>
        <w:t>абзац 1 пункта 3.10. раздел</w:t>
      </w:r>
      <w:r w:rsidR="00106CE2" w:rsidRPr="001A0396">
        <w:rPr>
          <w:rFonts w:ascii="Times New Roman" w:eastAsia="Times New Roman" w:hAnsi="Times New Roman" w:cs="Times New Roman"/>
          <w:sz w:val="26"/>
          <w:szCs w:val="26"/>
        </w:rPr>
        <w:t>а</w:t>
      </w:r>
      <w:r w:rsidR="006D7895" w:rsidRPr="001A039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06CE2" w:rsidRPr="001A0396">
        <w:rPr>
          <w:rFonts w:ascii="Times New Roman" w:eastAsia="Times New Roman" w:hAnsi="Times New Roman" w:cs="Times New Roman"/>
          <w:sz w:val="26"/>
          <w:szCs w:val="26"/>
        </w:rPr>
        <w:t>3</w:t>
      </w:r>
      <w:r w:rsidR="006D7895" w:rsidRPr="001A0396">
        <w:rPr>
          <w:rFonts w:ascii="Times New Roman" w:eastAsia="Times New Roman" w:hAnsi="Times New Roman" w:cs="Times New Roman"/>
          <w:sz w:val="26"/>
          <w:szCs w:val="26"/>
        </w:rPr>
        <w:t xml:space="preserve"> Положения </w:t>
      </w:r>
      <w:r w:rsidR="00106CE2" w:rsidRPr="001A0396">
        <w:rPr>
          <w:rFonts w:ascii="Times New Roman" w:eastAsia="Times New Roman" w:hAnsi="Times New Roman" w:cs="Times New Roman"/>
          <w:sz w:val="26"/>
          <w:szCs w:val="26"/>
        </w:rPr>
        <w:t>после слов «видео-конференц-связи</w:t>
      </w:r>
      <w:proofErr w:type="gramStart"/>
      <w:r w:rsidR="00106CE2" w:rsidRPr="001A0396">
        <w:rPr>
          <w:rFonts w:ascii="Times New Roman" w:eastAsia="Times New Roman" w:hAnsi="Times New Roman" w:cs="Times New Roman"/>
          <w:sz w:val="26"/>
          <w:szCs w:val="26"/>
        </w:rPr>
        <w:t>,»</w:t>
      </w:r>
      <w:proofErr w:type="gramEnd"/>
      <w:r w:rsidR="00106CE2" w:rsidRPr="001A039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D7895" w:rsidRPr="001A0396">
        <w:rPr>
          <w:rFonts w:ascii="Times New Roman" w:eastAsia="Times New Roman" w:hAnsi="Times New Roman" w:cs="Times New Roman"/>
          <w:sz w:val="26"/>
          <w:szCs w:val="26"/>
        </w:rPr>
        <w:t>дополнить словами «использования мобильного приложения «Инспектор»,»;</w:t>
      </w:r>
    </w:p>
    <w:p w:rsidR="00DF6A81" w:rsidRPr="001A0396" w:rsidRDefault="001A0396" w:rsidP="001A0396">
      <w:pPr>
        <w:tabs>
          <w:tab w:val="left" w:pos="0"/>
          <w:tab w:val="left" w:pos="142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4) </w:t>
      </w:r>
      <w:r w:rsidR="00DF6A81" w:rsidRPr="001A0396">
        <w:rPr>
          <w:rFonts w:ascii="Times New Roman" w:eastAsia="Times New Roman" w:hAnsi="Times New Roman" w:cs="Times New Roman"/>
          <w:sz w:val="26"/>
          <w:szCs w:val="26"/>
        </w:rPr>
        <w:t>абзац 2 пункта 3.11. раздел</w:t>
      </w:r>
      <w:r w:rsidR="00106CE2" w:rsidRPr="001A0396">
        <w:rPr>
          <w:rFonts w:ascii="Times New Roman" w:eastAsia="Times New Roman" w:hAnsi="Times New Roman" w:cs="Times New Roman"/>
          <w:sz w:val="26"/>
          <w:szCs w:val="26"/>
        </w:rPr>
        <w:t>а</w:t>
      </w:r>
      <w:r w:rsidR="00DF6A81" w:rsidRPr="001A039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06CE2" w:rsidRPr="001A0396">
        <w:rPr>
          <w:rFonts w:ascii="Times New Roman" w:eastAsia="Times New Roman" w:hAnsi="Times New Roman" w:cs="Times New Roman"/>
          <w:sz w:val="26"/>
          <w:szCs w:val="26"/>
        </w:rPr>
        <w:t>3</w:t>
      </w:r>
      <w:r w:rsidR="00DF6A81" w:rsidRPr="001A0396">
        <w:rPr>
          <w:rFonts w:ascii="Times New Roman" w:eastAsia="Times New Roman" w:hAnsi="Times New Roman" w:cs="Times New Roman"/>
          <w:sz w:val="26"/>
          <w:szCs w:val="26"/>
        </w:rPr>
        <w:t xml:space="preserve"> Положения </w:t>
      </w:r>
      <w:r w:rsidR="00106CE2" w:rsidRPr="001A0396">
        <w:rPr>
          <w:rFonts w:ascii="Times New Roman" w:eastAsia="Times New Roman" w:hAnsi="Times New Roman" w:cs="Times New Roman"/>
          <w:sz w:val="26"/>
          <w:szCs w:val="26"/>
        </w:rPr>
        <w:t xml:space="preserve">после слов «письменный запрос» </w:t>
      </w:r>
      <w:r w:rsidR="00DF6A81" w:rsidRPr="001A0396">
        <w:rPr>
          <w:rFonts w:ascii="Times New Roman" w:eastAsia="Times New Roman" w:hAnsi="Times New Roman" w:cs="Times New Roman"/>
          <w:sz w:val="26"/>
          <w:szCs w:val="26"/>
        </w:rPr>
        <w:t>дополнить словами «</w:t>
      </w:r>
      <w:r w:rsidR="00287CFE" w:rsidRPr="001A0396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DF6A81" w:rsidRPr="001A0396">
        <w:rPr>
          <w:rFonts w:ascii="Times New Roman" w:eastAsia="Times New Roman" w:hAnsi="Times New Roman" w:cs="Times New Roman"/>
          <w:sz w:val="26"/>
          <w:szCs w:val="26"/>
        </w:rPr>
        <w:t>в том числе посредством единого портала государственных и муниципальных услуг или регионального портала государственных и муниципальных услуг</w:t>
      </w:r>
      <w:proofErr w:type="gramStart"/>
      <w:r w:rsidR="00DF6A81" w:rsidRPr="001A0396">
        <w:rPr>
          <w:rFonts w:ascii="Times New Roman" w:eastAsia="Times New Roman" w:hAnsi="Times New Roman" w:cs="Times New Roman"/>
          <w:sz w:val="26"/>
          <w:szCs w:val="26"/>
        </w:rPr>
        <w:t>,»</w:t>
      </w:r>
      <w:proofErr w:type="gramEnd"/>
      <w:r w:rsidR="00DF6A81" w:rsidRPr="001A0396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004E89" w:rsidRPr="001A0396" w:rsidRDefault="001A0396" w:rsidP="001A0396">
      <w:pPr>
        <w:tabs>
          <w:tab w:val="left" w:pos="142"/>
          <w:tab w:val="left" w:pos="284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5) </w:t>
      </w:r>
      <w:r w:rsidR="00D604C2" w:rsidRPr="001A0396">
        <w:rPr>
          <w:rFonts w:ascii="Times New Roman" w:eastAsia="Times New Roman" w:hAnsi="Times New Roman" w:cs="Times New Roman"/>
          <w:sz w:val="26"/>
          <w:szCs w:val="26"/>
        </w:rPr>
        <w:t>абзац 3 пункта 3.12.1. раздел</w:t>
      </w:r>
      <w:r w:rsidR="00106CE2" w:rsidRPr="001A0396">
        <w:rPr>
          <w:rFonts w:ascii="Times New Roman" w:eastAsia="Times New Roman" w:hAnsi="Times New Roman" w:cs="Times New Roman"/>
          <w:sz w:val="26"/>
          <w:szCs w:val="26"/>
        </w:rPr>
        <w:t>а</w:t>
      </w:r>
      <w:r w:rsidR="00D604C2" w:rsidRPr="001A039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06CE2" w:rsidRPr="001A0396">
        <w:rPr>
          <w:rFonts w:ascii="Times New Roman" w:eastAsia="Times New Roman" w:hAnsi="Times New Roman" w:cs="Times New Roman"/>
          <w:sz w:val="26"/>
          <w:szCs w:val="26"/>
        </w:rPr>
        <w:t>3</w:t>
      </w:r>
      <w:r w:rsidR="00D604C2" w:rsidRPr="001A0396">
        <w:rPr>
          <w:rFonts w:ascii="Times New Roman" w:eastAsia="Times New Roman" w:hAnsi="Times New Roman" w:cs="Times New Roman"/>
          <w:sz w:val="26"/>
          <w:szCs w:val="26"/>
        </w:rPr>
        <w:t xml:space="preserve"> Положения изложить в следующей редакции:</w:t>
      </w:r>
    </w:p>
    <w:p w:rsidR="00D604C2" w:rsidRDefault="00D604C2" w:rsidP="001A0396">
      <w:pPr>
        <w:pStyle w:val="af5"/>
        <w:tabs>
          <w:tab w:val="left" w:pos="142"/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04E89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</w:rPr>
        <w:t>«</w:t>
      </w:r>
      <w:r w:rsidRPr="00D604C2">
        <w:rPr>
          <w:rFonts w:ascii="Times New Roman" w:eastAsia="Times New Roman" w:hAnsi="Times New Roman" w:cs="Times New Roman"/>
          <w:sz w:val="26"/>
          <w:szCs w:val="26"/>
        </w:rPr>
        <w:t>Обязательный профилактический визит не предусматривает отказ контролируемого лица от его проведения. О проведении обязательного профилактического визита контролируемое лицо уведомляется не позднее чем за двадцать четыре часа до его начала в порядке, предусмотренном частью 5 статьи 21 Федерального закона</w:t>
      </w:r>
      <w:r w:rsidR="00EE0BDC">
        <w:rPr>
          <w:rFonts w:ascii="Times New Roman" w:eastAsia="Times New Roman" w:hAnsi="Times New Roman" w:cs="Times New Roman"/>
          <w:sz w:val="26"/>
          <w:szCs w:val="26"/>
        </w:rPr>
        <w:t xml:space="preserve"> №</w:t>
      </w:r>
      <w:r w:rsidRPr="00D604C2">
        <w:rPr>
          <w:rFonts w:ascii="Times New Roman" w:eastAsia="Times New Roman" w:hAnsi="Times New Roman" w:cs="Times New Roman"/>
          <w:sz w:val="26"/>
          <w:szCs w:val="26"/>
        </w:rPr>
        <w:t xml:space="preserve"> 248-ФЗ.»;</w:t>
      </w:r>
    </w:p>
    <w:p w:rsidR="00AF07CB" w:rsidRPr="001A0396" w:rsidRDefault="001A0396" w:rsidP="001A0396">
      <w:pPr>
        <w:tabs>
          <w:tab w:val="left" w:pos="0"/>
          <w:tab w:val="left" w:pos="142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6) </w:t>
      </w:r>
      <w:r w:rsidR="00AF07CB" w:rsidRPr="001A0396">
        <w:rPr>
          <w:rFonts w:ascii="Times New Roman" w:eastAsia="Times New Roman" w:hAnsi="Times New Roman" w:cs="Times New Roman"/>
          <w:sz w:val="26"/>
          <w:szCs w:val="26"/>
        </w:rPr>
        <w:t>в абзаце 8 пункта 3.12.2. раздел</w:t>
      </w:r>
      <w:r w:rsidR="00106CE2" w:rsidRPr="001A0396">
        <w:rPr>
          <w:rFonts w:ascii="Times New Roman" w:eastAsia="Times New Roman" w:hAnsi="Times New Roman" w:cs="Times New Roman"/>
          <w:sz w:val="26"/>
          <w:szCs w:val="26"/>
        </w:rPr>
        <w:t>а</w:t>
      </w:r>
      <w:r w:rsidR="00AF07CB" w:rsidRPr="001A039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06CE2" w:rsidRPr="001A0396">
        <w:rPr>
          <w:rFonts w:ascii="Times New Roman" w:eastAsia="Times New Roman" w:hAnsi="Times New Roman" w:cs="Times New Roman"/>
          <w:sz w:val="26"/>
          <w:szCs w:val="26"/>
        </w:rPr>
        <w:t>3</w:t>
      </w:r>
      <w:r w:rsidR="00AF07CB" w:rsidRPr="001A0396">
        <w:rPr>
          <w:rFonts w:ascii="Times New Roman" w:eastAsia="Times New Roman" w:hAnsi="Times New Roman" w:cs="Times New Roman"/>
          <w:sz w:val="26"/>
          <w:szCs w:val="26"/>
        </w:rPr>
        <w:t xml:space="preserve"> Положения после слов «их семьей» изменить знак препинания с точки «</w:t>
      </w:r>
      <w:proofErr w:type="gramStart"/>
      <w:r w:rsidR="00AF07CB" w:rsidRPr="001A0396">
        <w:rPr>
          <w:rFonts w:ascii="Times New Roman" w:eastAsia="Times New Roman" w:hAnsi="Times New Roman" w:cs="Times New Roman"/>
          <w:sz w:val="26"/>
          <w:szCs w:val="26"/>
        </w:rPr>
        <w:t>.»</w:t>
      </w:r>
      <w:proofErr w:type="gramEnd"/>
      <w:r w:rsidR="00AF07CB" w:rsidRPr="001A0396">
        <w:rPr>
          <w:rFonts w:ascii="Times New Roman" w:eastAsia="Times New Roman" w:hAnsi="Times New Roman" w:cs="Times New Roman"/>
          <w:sz w:val="26"/>
          <w:szCs w:val="26"/>
        </w:rPr>
        <w:t xml:space="preserve"> на точку с запятой «;»; </w:t>
      </w:r>
    </w:p>
    <w:p w:rsidR="00004E89" w:rsidRPr="001A0396" w:rsidRDefault="001A0396" w:rsidP="001A0396">
      <w:pPr>
        <w:tabs>
          <w:tab w:val="left" w:pos="0"/>
          <w:tab w:val="left" w:pos="142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7) </w:t>
      </w:r>
      <w:r w:rsidR="00AF07CB" w:rsidRPr="001A0396">
        <w:rPr>
          <w:rFonts w:ascii="Times New Roman" w:eastAsia="Times New Roman" w:hAnsi="Times New Roman" w:cs="Times New Roman"/>
          <w:sz w:val="26"/>
          <w:szCs w:val="26"/>
        </w:rPr>
        <w:t>пункт 3.12.2. раздел</w:t>
      </w:r>
      <w:r w:rsidR="00106CE2" w:rsidRPr="001A0396">
        <w:rPr>
          <w:rFonts w:ascii="Times New Roman" w:eastAsia="Times New Roman" w:hAnsi="Times New Roman" w:cs="Times New Roman"/>
          <w:sz w:val="26"/>
          <w:szCs w:val="26"/>
        </w:rPr>
        <w:t>а</w:t>
      </w:r>
      <w:r w:rsidR="00AF07CB" w:rsidRPr="001A039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06CE2" w:rsidRPr="001A0396">
        <w:rPr>
          <w:rFonts w:ascii="Times New Roman" w:eastAsia="Times New Roman" w:hAnsi="Times New Roman" w:cs="Times New Roman"/>
          <w:sz w:val="26"/>
          <w:szCs w:val="26"/>
        </w:rPr>
        <w:t>3</w:t>
      </w:r>
      <w:r w:rsidR="00AF07CB" w:rsidRPr="001A0396">
        <w:rPr>
          <w:rFonts w:ascii="Times New Roman" w:eastAsia="Times New Roman" w:hAnsi="Times New Roman" w:cs="Times New Roman"/>
          <w:sz w:val="26"/>
          <w:szCs w:val="26"/>
        </w:rPr>
        <w:t xml:space="preserve"> Положения после абзаца 8 дополнить абзацем следующего содержания: </w:t>
      </w:r>
    </w:p>
    <w:p w:rsidR="006D7895" w:rsidRDefault="00004E89" w:rsidP="001A0396">
      <w:pPr>
        <w:pStyle w:val="af5"/>
        <w:tabs>
          <w:tab w:val="left" w:pos="0"/>
          <w:tab w:val="left" w:pos="142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AF07CB">
        <w:rPr>
          <w:rFonts w:ascii="Times New Roman" w:eastAsia="Times New Roman" w:hAnsi="Times New Roman" w:cs="Times New Roman"/>
          <w:sz w:val="26"/>
          <w:szCs w:val="26"/>
        </w:rPr>
        <w:t>«</w:t>
      </w:r>
      <w:r w:rsidR="00AF07CB" w:rsidRPr="00AF07CB">
        <w:rPr>
          <w:rFonts w:ascii="Times New Roman" w:eastAsia="Times New Roman" w:hAnsi="Times New Roman" w:cs="Times New Roman"/>
          <w:sz w:val="26"/>
          <w:szCs w:val="26"/>
        </w:rPr>
        <w:t>- контролируемое лицо не относится к субъектам малого предпринимательства, не является социально ориентированной некоммерческой организацией либо государственным или муниципальным учреждением</w:t>
      </w:r>
      <w:proofErr w:type="gramStart"/>
      <w:r w:rsidR="00AF07CB" w:rsidRPr="00AF07CB">
        <w:rPr>
          <w:rFonts w:ascii="Times New Roman" w:eastAsia="Times New Roman" w:hAnsi="Times New Roman" w:cs="Times New Roman"/>
          <w:sz w:val="26"/>
          <w:szCs w:val="26"/>
        </w:rPr>
        <w:t>.</w:t>
      </w:r>
      <w:r w:rsidR="00AF07CB">
        <w:rPr>
          <w:rFonts w:ascii="Times New Roman" w:eastAsia="Times New Roman" w:hAnsi="Times New Roman" w:cs="Times New Roman"/>
          <w:sz w:val="26"/>
          <w:szCs w:val="26"/>
        </w:rPr>
        <w:t>»;</w:t>
      </w:r>
      <w:proofErr w:type="gramEnd"/>
    </w:p>
    <w:p w:rsidR="00673FED" w:rsidRPr="001A0396" w:rsidRDefault="001A0396" w:rsidP="001A0396">
      <w:pPr>
        <w:tabs>
          <w:tab w:val="left" w:pos="0"/>
          <w:tab w:val="left" w:pos="142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8) </w:t>
      </w:r>
      <w:r w:rsidR="00673FED" w:rsidRPr="001A0396">
        <w:rPr>
          <w:rFonts w:ascii="Times New Roman" w:eastAsia="Times New Roman" w:hAnsi="Times New Roman" w:cs="Times New Roman"/>
          <w:sz w:val="26"/>
          <w:szCs w:val="26"/>
        </w:rPr>
        <w:t xml:space="preserve">раздел </w:t>
      </w:r>
      <w:r w:rsidR="00106CE2" w:rsidRPr="001A0396">
        <w:rPr>
          <w:rFonts w:ascii="Times New Roman" w:eastAsia="Times New Roman" w:hAnsi="Times New Roman" w:cs="Times New Roman"/>
          <w:sz w:val="26"/>
          <w:szCs w:val="26"/>
        </w:rPr>
        <w:t>4.</w:t>
      </w:r>
      <w:r w:rsidR="00673FED" w:rsidRPr="001A0396">
        <w:rPr>
          <w:rFonts w:ascii="Times New Roman" w:eastAsia="Times New Roman" w:hAnsi="Times New Roman" w:cs="Times New Roman"/>
          <w:sz w:val="26"/>
          <w:szCs w:val="26"/>
        </w:rPr>
        <w:t xml:space="preserve"> Положения дополнить пунктом 4.23. следующего содержания:</w:t>
      </w:r>
    </w:p>
    <w:p w:rsidR="00673FED" w:rsidRDefault="00004E89" w:rsidP="001A0396">
      <w:pPr>
        <w:pStyle w:val="af5"/>
        <w:tabs>
          <w:tab w:val="left" w:pos="0"/>
          <w:tab w:val="left" w:pos="142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673FED">
        <w:rPr>
          <w:rFonts w:ascii="Times New Roman" w:eastAsia="Times New Roman" w:hAnsi="Times New Roman" w:cs="Times New Roman"/>
          <w:sz w:val="26"/>
          <w:szCs w:val="26"/>
        </w:rPr>
        <w:t xml:space="preserve">«4.23. </w:t>
      </w:r>
      <w:proofErr w:type="gramStart"/>
      <w:r w:rsidR="00673FED" w:rsidRPr="00673FED">
        <w:rPr>
          <w:rFonts w:ascii="Times New Roman" w:eastAsia="Times New Roman" w:hAnsi="Times New Roman" w:cs="Times New Roman"/>
          <w:sz w:val="26"/>
          <w:szCs w:val="26"/>
        </w:rPr>
        <w:t>Проведение оценки исполнения решения, принятого по итогам контрольных (надзорных) мероприятий, предусмотренных пунктами 3, 4 и 6 части 1, частью 3 статьи 57, пунктом 3 части 2 статьи 60 Федерального закона № 248-ФЗ, путем проведения контрольных (надзорных) мероприятий, указанных в части 1 статьи 95 Федерального закона № 248-ФЗ, не требует согласования с органами прокуратуры.</w:t>
      </w:r>
      <w:r w:rsidR="00673FED">
        <w:rPr>
          <w:rFonts w:ascii="Times New Roman" w:eastAsia="Times New Roman" w:hAnsi="Times New Roman" w:cs="Times New Roman"/>
          <w:sz w:val="26"/>
          <w:szCs w:val="26"/>
        </w:rPr>
        <w:t>»;</w:t>
      </w:r>
      <w:proofErr w:type="gramEnd"/>
    </w:p>
    <w:p w:rsidR="00673FED" w:rsidRDefault="001A0396" w:rsidP="001A0396">
      <w:pPr>
        <w:pStyle w:val="af5"/>
        <w:tabs>
          <w:tab w:val="left" w:pos="0"/>
          <w:tab w:val="left" w:pos="142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9</w:t>
      </w:r>
      <w:r w:rsidR="00673FED">
        <w:rPr>
          <w:rFonts w:ascii="Times New Roman" w:eastAsia="Times New Roman" w:hAnsi="Times New Roman" w:cs="Times New Roman"/>
          <w:sz w:val="26"/>
          <w:szCs w:val="26"/>
        </w:rPr>
        <w:t xml:space="preserve">) раздел </w:t>
      </w:r>
      <w:r w:rsidR="00106CE2">
        <w:rPr>
          <w:rFonts w:ascii="Times New Roman" w:eastAsia="Times New Roman" w:hAnsi="Times New Roman" w:cs="Times New Roman"/>
          <w:sz w:val="26"/>
          <w:szCs w:val="26"/>
        </w:rPr>
        <w:t>5</w:t>
      </w:r>
      <w:r w:rsidR="00673FED" w:rsidRPr="00673FED">
        <w:rPr>
          <w:rFonts w:ascii="Times New Roman" w:eastAsia="Times New Roman" w:hAnsi="Times New Roman" w:cs="Times New Roman"/>
          <w:sz w:val="26"/>
          <w:szCs w:val="26"/>
        </w:rPr>
        <w:t>.</w:t>
      </w:r>
      <w:r w:rsidR="00673FED">
        <w:rPr>
          <w:rFonts w:ascii="Times New Roman" w:eastAsia="Times New Roman" w:hAnsi="Times New Roman" w:cs="Times New Roman"/>
          <w:sz w:val="26"/>
          <w:szCs w:val="26"/>
        </w:rPr>
        <w:t xml:space="preserve"> Положения дополнить пунктом </w:t>
      </w:r>
      <w:r w:rsidR="00673FED" w:rsidRPr="00673FED">
        <w:rPr>
          <w:rFonts w:ascii="Times New Roman" w:eastAsia="Times New Roman" w:hAnsi="Times New Roman" w:cs="Times New Roman"/>
          <w:sz w:val="26"/>
          <w:szCs w:val="26"/>
        </w:rPr>
        <w:t>5.4.1.</w:t>
      </w:r>
      <w:r w:rsidR="00673FED">
        <w:rPr>
          <w:rFonts w:ascii="Times New Roman" w:eastAsia="Times New Roman" w:hAnsi="Times New Roman" w:cs="Times New Roman"/>
          <w:sz w:val="26"/>
          <w:szCs w:val="26"/>
        </w:rPr>
        <w:t xml:space="preserve"> следующего содержания:</w:t>
      </w:r>
    </w:p>
    <w:p w:rsidR="00673FED" w:rsidRDefault="00004E89" w:rsidP="001A0396">
      <w:pPr>
        <w:pStyle w:val="af5"/>
        <w:tabs>
          <w:tab w:val="left" w:pos="0"/>
          <w:tab w:val="left" w:pos="142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673FED">
        <w:rPr>
          <w:rFonts w:ascii="Times New Roman" w:eastAsia="Times New Roman" w:hAnsi="Times New Roman" w:cs="Times New Roman"/>
          <w:sz w:val="26"/>
          <w:szCs w:val="26"/>
        </w:rPr>
        <w:t xml:space="preserve">«5.4.1. </w:t>
      </w:r>
      <w:proofErr w:type="gramStart"/>
      <w:r w:rsidR="00673FED" w:rsidRPr="00673FED">
        <w:rPr>
          <w:rFonts w:ascii="Times New Roman" w:eastAsia="Times New Roman" w:hAnsi="Times New Roman" w:cs="Times New Roman"/>
          <w:sz w:val="26"/>
          <w:szCs w:val="26"/>
        </w:rPr>
        <w:t>Решения о проведении профилактического визита, об объявлении предостережения, о проведении контрольного (надзорного) мероприятия, предусматривающего взаимодействие с контролируемым лицом, акты (в том числе акты о невозможности проведения) контрольного (надзорного) мероприятия, профилактического мероприятия, предписания об устранении выявленных нарушений оформляются посредством внесения сведений о них в единый реестр контрольных (надзорных) мероприятий и их подписания.</w:t>
      </w:r>
      <w:proofErr w:type="gramEnd"/>
      <w:r w:rsidR="00673FED" w:rsidRPr="00673FED">
        <w:rPr>
          <w:rFonts w:ascii="Times New Roman" w:eastAsia="Times New Roman" w:hAnsi="Times New Roman" w:cs="Times New Roman"/>
          <w:sz w:val="26"/>
          <w:szCs w:val="26"/>
        </w:rPr>
        <w:t xml:space="preserve"> Для оформления указанных решений, актов и предписаний отдельное формирование документа не требуется</w:t>
      </w:r>
      <w:proofErr w:type="gramStart"/>
      <w:r w:rsidR="00673FED" w:rsidRPr="00673FED">
        <w:rPr>
          <w:rFonts w:ascii="Times New Roman" w:eastAsia="Times New Roman" w:hAnsi="Times New Roman" w:cs="Times New Roman"/>
          <w:sz w:val="26"/>
          <w:szCs w:val="26"/>
        </w:rPr>
        <w:t>.</w:t>
      </w:r>
      <w:r w:rsidR="001A0396">
        <w:rPr>
          <w:rFonts w:ascii="Times New Roman" w:eastAsia="Times New Roman" w:hAnsi="Times New Roman" w:cs="Times New Roman"/>
          <w:sz w:val="26"/>
          <w:szCs w:val="26"/>
        </w:rPr>
        <w:t>».</w:t>
      </w:r>
      <w:proofErr w:type="gramEnd"/>
    </w:p>
    <w:p w:rsidR="00333283" w:rsidRPr="00575282" w:rsidRDefault="00C64670" w:rsidP="00004E89">
      <w:pPr>
        <w:pStyle w:val="af5"/>
        <w:numPr>
          <w:ilvl w:val="0"/>
          <w:numId w:val="7"/>
        </w:numPr>
        <w:tabs>
          <w:tab w:val="left" w:pos="0"/>
          <w:tab w:val="left" w:pos="851"/>
        </w:tabs>
        <w:ind w:left="0" w:firstLine="567"/>
        <w:rPr>
          <w:rFonts w:ascii="Times New Roman" w:hAnsi="Times New Roman" w:cs="Times New Roman"/>
          <w:sz w:val="26"/>
          <w:szCs w:val="26"/>
        </w:rPr>
      </w:pPr>
      <w:r w:rsidRPr="00575282">
        <w:rPr>
          <w:rFonts w:ascii="Times New Roman" w:hAnsi="Times New Roman" w:cs="Times New Roman"/>
          <w:sz w:val="26"/>
          <w:szCs w:val="26"/>
        </w:rPr>
        <w:t xml:space="preserve">Сектору информатизации и обращений граждан администрации Алатырского муниципального округа Чувашской Республики </w:t>
      </w:r>
      <w:proofErr w:type="gramStart"/>
      <w:r w:rsidRPr="00575282">
        <w:rPr>
          <w:rFonts w:ascii="Times New Roman" w:hAnsi="Times New Roman" w:cs="Times New Roman"/>
          <w:sz w:val="26"/>
          <w:szCs w:val="26"/>
        </w:rPr>
        <w:t>разместить</w:t>
      </w:r>
      <w:proofErr w:type="gramEnd"/>
      <w:r w:rsidRPr="00575282">
        <w:rPr>
          <w:rFonts w:ascii="Times New Roman" w:hAnsi="Times New Roman" w:cs="Times New Roman"/>
          <w:sz w:val="26"/>
          <w:szCs w:val="26"/>
        </w:rPr>
        <w:t xml:space="preserve"> настоящее решение на официальном сайте Алатырского муниципального округа Чувашской Республики, в периодическом печатном издании </w:t>
      </w:r>
      <w:r w:rsidR="00357B4E">
        <w:rPr>
          <w:rFonts w:ascii="Times New Roman" w:hAnsi="Times New Roman" w:cs="Times New Roman"/>
          <w:sz w:val="26"/>
          <w:szCs w:val="26"/>
        </w:rPr>
        <w:t>«</w:t>
      </w:r>
      <w:r w:rsidRPr="00575282">
        <w:rPr>
          <w:rFonts w:ascii="Times New Roman" w:hAnsi="Times New Roman" w:cs="Times New Roman"/>
          <w:sz w:val="26"/>
          <w:szCs w:val="26"/>
        </w:rPr>
        <w:t>Вестник Алатырского муниципального округа».</w:t>
      </w:r>
    </w:p>
    <w:p w:rsidR="00AD33A6" w:rsidRPr="00575282" w:rsidRDefault="00AD33A6" w:rsidP="005140B4">
      <w:pPr>
        <w:pStyle w:val="af5"/>
        <w:widowControl/>
        <w:numPr>
          <w:ilvl w:val="0"/>
          <w:numId w:val="7"/>
        </w:numPr>
        <w:tabs>
          <w:tab w:val="left" w:pos="0"/>
          <w:tab w:val="left" w:pos="851"/>
        </w:tabs>
        <w:autoSpaceDE/>
        <w:autoSpaceDN/>
        <w:adjustRightInd/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575282">
        <w:rPr>
          <w:rFonts w:ascii="Times New Roman" w:eastAsia="Times New Roman" w:hAnsi="Times New Roman" w:cs="Times New Roman"/>
          <w:sz w:val="26"/>
          <w:szCs w:val="26"/>
        </w:rPr>
        <w:t>Контроль за</w:t>
      </w:r>
      <w:proofErr w:type="gramEnd"/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 исполнением настоящего решения возложить на </w:t>
      </w:r>
      <w:r w:rsidR="005140B4">
        <w:rPr>
          <w:rFonts w:ascii="Times New Roman" w:eastAsia="Times New Roman" w:hAnsi="Times New Roman" w:cs="Times New Roman"/>
          <w:sz w:val="26"/>
          <w:szCs w:val="26"/>
        </w:rPr>
        <w:t>п</w:t>
      </w:r>
      <w:r w:rsidR="005140B4" w:rsidRPr="005140B4">
        <w:rPr>
          <w:rFonts w:ascii="Times New Roman" w:eastAsia="Times New Roman" w:hAnsi="Times New Roman" w:cs="Times New Roman"/>
          <w:sz w:val="26"/>
          <w:szCs w:val="26"/>
        </w:rPr>
        <w:t>остоянн</w:t>
      </w:r>
      <w:r w:rsidR="005140B4">
        <w:rPr>
          <w:rFonts w:ascii="Times New Roman" w:eastAsia="Times New Roman" w:hAnsi="Times New Roman" w:cs="Times New Roman"/>
          <w:sz w:val="26"/>
          <w:szCs w:val="26"/>
        </w:rPr>
        <w:t>ую</w:t>
      </w:r>
      <w:r w:rsidR="005140B4" w:rsidRPr="005140B4">
        <w:rPr>
          <w:rFonts w:ascii="Times New Roman" w:eastAsia="Times New Roman" w:hAnsi="Times New Roman" w:cs="Times New Roman"/>
          <w:sz w:val="26"/>
          <w:szCs w:val="26"/>
        </w:rPr>
        <w:t xml:space="preserve"> комисси</w:t>
      </w:r>
      <w:r w:rsidR="005140B4">
        <w:rPr>
          <w:rFonts w:ascii="Times New Roman" w:eastAsia="Times New Roman" w:hAnsi="Times New Roman" w:cs="Times New Roman"/>
          <w:sz w:val="26"/>
          <w:szCs w:val="26"/>
        </w:rPr>
        <w:t>ю</w:t>
      </w:r>
      <w:r w:rsidR="005140B4" w:rsidRPr="005140B4">
        <w:rPr>
          <w:rFonts w:ascii="Times New Roman" w:eastAsia="Times New Roman" w:hAnsi="Times New Roman" w:cs="Times New Roman"/>
          <w:sz w:val="26"/>
          <w:szCs w:val="26"/>
        </w:rPr>
        <w:t xml:space="preserve"> по вопросам жилищно-коммунального хозяйства, транспорта, связи и строительства 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Собрания депутатов </w:t>
      </w:r>
      <w:r w:rsidR="00440B14" w:rsidRPr="00575282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 округа</w:t>
      </w:r>
      <w:r w:rsidR="00306FF1" w:rsidRPr="00575282">
        <w:rPr>
          <w:rFonts w:ascii="Times New Roman" w:eastAsia="Times New Roman" w:hAnsi="Times New Roman" w:cs="Times New Roman"/>
          <w:sz w:val="26"/>
          <w:szCs w:val="26"/>
        </w:rPr>
        <w:t xml:space="preserve"> первого созыва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AD33A6" w:rsidRPr="00575282" w:rsidRDefault="00AD33A6" w:rsidP="00004E89">
      <w:pPr>
        <w:pStyle w:val="af5"/>
        <w:widowControl/>
        <w:numPr>
          <w:ilvl w:val="0"/>
          <w:numId w:val="7"/>
        </w:numPr>
        <w:tabs>
          <w:tab w:val="left" w:pos="0"/>
          <w:tab w:val="left" w:pos="851"/>
        </w:tabs>
        <w:autoSpaceDE/>
        <w:autoSpaceDN/>
        <w:adjustRightInd/>
        <w:ind w:left="0" w:firstLine="567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Настоящее решение вступает в силу </w:t>
      </w:r>
      <w:r w:rsidR="001339D8" w:rsidRPr="00357B4E">
        <w:rPr>
          <w:rFonts w:ascii="Times New Roman" w:eastAsia="Times New Roman" w:hAnsi="Times New Roman" w:cs="Times New Roman"/>
          <w:sz w:val="26"/>
          <w:szCs w:val="26"/>
        </w:rPr>
        <w:t xml:space="preserve">после его официального </w:t>
      </w:r>
      <w:r w:rsidR="00AA15D9" w:rsidRPr="00357B4E">
        <w:rPr>
          <w:rFonts w:ascii="Times New Roman" w:eastAsia="Times New Roman" w:hAnsi="Times New Roman" w:cs="Times New Roman"/>
          <w:sz w:val="26"/>
          <w:szCs w:val="26"/>
        </w:rPr>
        <w:t>о</w:t>
      </w:r>
      <w:r w:rsidR="001339D8" w:rsidRPr="00357B4E">
        <w:rPr>
          <w:rFonts w:ascii="Times New Roman" w:eastAsia="Times New Roman" w:hAnsi="Times New Roman" w:cs="Times New Roman"/>
          <w:sz w:val="26"/>
          <w:szCs w:val="26"/>
        </w:rPr>
        <w:t>публикования</w:t>
      </w:r>
      <w:r w:rsidR="001D6849" w:rsidRPr="00575282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DA6F4A" w:rsidRPr="00357B4E" w:rsidRDefault="00DA6F4A" w:rsidP="00AD33A6">
      <w:pPr>
        <w:tabs>
          <w:tab w:val="left" w:pos="2292"/>
        </w:tabs>
        <w:ind w:firstLine="0"/>
        <w:rPr>
          <w:rFonts w:ascii="Times New Roman" w:eastAsia="Times New Roman" w:hAnsi="Times New Roman" w:cs="Times New Roman"/>
        </w:rPr>
      </w:pPr>
    </w:p>
    <w:p w:rsidR="002651C9" w:rsidRDefault="002651C9" w:rsidP="00AD33A6">
      <w:pPr>
        <w:tabs>
          <w:tab w:val="left" w:pos="2292"/>
        </w:tabs>
        <w:ind w:firstLine="0"/>
        <w:rPr>
          <w:rFonts w:ascii="Times New Roman" w:eastAsia="Times New Roman" w:hAnsi="Times New Roman" w:cs="Times New Roman"/>
        </w:rPr>
      </w:pPr>
    </w:p>
    <w:p w:rsidR="00004E89" w:rsidRPr="00357B4E" w:rsidRDefault="00004E89" w:rsidP="00AD33A6">
      <w:pPr>
        <w:tabs>
          <w:tab w:val="left" w:pos="2292"/>
        </w:tabs>
        <w:ind w:firstLine="0"/>
        <w:rPr>
          <w:rFonts w:ascii="Times New Roman" w:eastAsia="Times New Roman" w:hAnsi="Times New Roman" w:cs="Times New Roman"/>
        </w:rPr>
      </w:pPr>
    </w:p>
    <w:p w:rsidR="00AD33A6" w:rsidRPr="00575282" w:rsidRDefault="00AD33A6" w:rsidP="00AD33A6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>Председатель</w:t>
      </w:r>
      <w:r w:rsidR="00631330" w:rsidRPr="00575282">
        <w:rPr>
          <w:rFonts w:ascii="Times New Roman" w:hAnsi="Times New Roman" w:cs="Times New Roman"/>
          <w:sz w:val="26"/>
          <w:szCs w:val="26"/>
        </w:rPr>
        <w:t xml:space="preserve"> </w:t>
      </w:r>
      <w:r w:rsidR="00631330" w:rsidRPr="00575282">
        <w:rPr>
          <w:rFonts w:ascii="Times New Roman" w:eastAsia="Times New Roman" w:hAnsi="Times New Roman" w:cs="Times New Roman"/>
          <w:sz w:val="26"/>
          <w:szCs w:val="26"/>
        </w:rPr>
        <w:t>Собрания депутатов</w:t>
      </w:r>
    </w:p>
    <w:p w:rsidR="00DA6F4A" w:rsidRPr="00575282" w:rsidRDefault="0063245E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 округа</w:t>
      </w:r>
      <w:r w:rsidR="00AD33A6" w:rsidRPr="00575282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</w:t>
      </w:r>
      <w:r w:rsidR="00FA0340" w:rsidRPr="00575282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1A0396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3F0B5A" w:rsidRPr="00575282">
        <w:rPr>
          <w:rFonts w:ascii="Times New Roman" w:eastAsia="Times New Roman" w:hAnsi="Times New Roman" w:cs="Times New Roman"/>
          <w:sz w:val="26"/>
          <w:szCs w:val="26"/>
        </w:rPr>
        <w:t>В.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>И</w:t>
      </w:r>
      <w:r w:rsidR="003F0B5A" w:rsidRPr="00575282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>Степанов</w:t>
      </w:r>
    </w:p>
    <w:p w:rsidR="001F06C6" w:rsidRDefault="001F06C6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</w:p>
    <w:p w:rsidR="00357B4E" w:rsidRPr="00357B4E" w:rsidRDefault="00357B4E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</w:p>
    <w:p w:rsidR="001F06C6" w:rsidRPr="00575282" w:rsidRDefault="001F06C6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>Глава Алатырского</w:t>
      </w:r>
    </w:p>
    <w:p w:rsidR="001F06C6" w:rsidRPr="00575282" w:rsidRDefault="001F06C6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муниципального округа                        </w:t>
      </w:r>
      <w:r w:rsidR="00FA0340" w:rsidRPr="00575282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</w:t>
      </w:r>
      <w:r w:rsidR="001A039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FA0340" w:rsidRPr="0057528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>Н.И. Шпилева</w:t>
      </w:r>
      <w:r w:rsidR="00D9397D" w:rsidRPr="00575282">
        <w:rPr>
          <w:rFonts w:ascii="Times New Roman" w:eastAsia="Times New Roman" w:hAnsi="Times New Roman" w:cs="Times New Roman"/>
          <w:sz w:val="26"/>
          <w:szCs w:val="26"/>
        </w:rPr>
        <w:t>я</w:t>
      </w:r>
      <w:proofErr w:type="gramEnd"/>
    </w:p>
    <w:sectPr w:rsidR="001F06C6" w:rsidRPr="00575282" w:rsidSect="006C46FB">
      <w:headerReference w:type="default" r:id="rId9"/>
      <w:pgSz w:w="11900" w:h="16800"/>
      <w:pgMar w:top="567" w:right="567" w:bottom="567" w:left="1134" w:header="284" w:footer="221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3B87" w:rsidRDefault="001C3B87">
      <w:r>
        <w:separator/>
      </w:r>
    </w:p>
  </w:endnote>
  <w:endnote w:type="continuationSeparator" w:id="0">
    <w:p w:rsidR="001C3B87" w:rsidRDefault="001C3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3B87" w:rsidRDefault="001C3B87">
      <w:r>
        <w:separator/>
      </w:r>
    </w:p>
  </w:footnote>
  <w:footnote w:type="continuationSeparator" w:id="0">
    <w:p w:rsidR="001C3B87" w:rsidRDefault="001C3B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067937"/>
      <w:docPartObj>
        <w:docPartGallery w:val="Page Numbers (Top of Page)"/>
        <w:docPartUnique/>
      </w:docPartObj>
    </w:sdtPr>
    <w:sdtEndPr/>
    <w:sdtContent>
      <w:p w:rsidR="002167D6" w:rsidRDefault="002167D6" w:rsidP="002167D6">
        <w:pPr>
          <w:pStyle w:val="af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625A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12AFB"/>
    <w:multiLevelType w:val="hybridMultilevel"/>
    <w:tmpl w:val="4A3C2FD4"/>
    <w:lvl w:ilvl="0" w:tplc="8C3E8B1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2766FFE"/>
    <w:multiLevelType w:val="hybridMultilevel"/>
    <w:tmpl w:val="110E8F6C"/>
    <w:lvl w:ilvl="0" w:tplc="8C3E8B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8A23EB9"/>
    <w:multiLevelType w:val="hybridMultilevel"/>
    <w:tmpl w:val="68F86F60"/>
    <w:lvl w:ilvl="0" w:tplc="55A06CBC">
      <w:start w:val="2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A5D1538"/>
    <w:multiLevelType w:val="hybridMultilevel"/>
    <w:tmpl w:val="719035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8D829AC"/>
    <w:multiLevelType w:val="hybridMultilevel"/>
    <w:tmpl w:val="541C3388"/>
    <w:lvl w:ilvl="0" w:tplc="D4E023D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2337C42"/>
    <w:multiLevelType w:val="hybridMultilevel"/>
    <w:tmpl w:val="B780232A"/>
    <w:lvl w:ilvl="0" w:tplc="BF48A1B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59490B56"/>
    <w:multiLevelType w:val="hybridMultilevel"/>
    <w:tmpl w:val="0C3004E0"/>
    <w:lvl w:ilvl="0" w:tplc="358E18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>
    <w:nsid w:val="7F3F633E"/>
    <w:multiLevelType w:val="hybridMultilevel"/>
    <w:tmpl w:val="4E383F4E"/>
    <w:lvl w:ilvl="0" w:tplc="9282071A">
      <w:start w:val="1"/>
      <w:numFmt w:val="decimal"/>
      <w:lvlText w:val="%1."/>
      <w:lvlJc w:val="left"/>
      <w:pPr>
        <w:ind w:left="1551" w:hanging="112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5"/>
  </w:num>
  <w:num w:numId="5">
    <w:abstractNumId w:val="1"/>
  </w:num>
  <w:num w:numId="6">
    <w:abstractNumId w:val="0"/>
  </w:num>
  <w:num w:numId="7">
    <w:abstractNumId w:val="2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4BE"/>
    <w:rsid w:val="00002EF6"/>
    <w:rsid w:val="00004E89"/>
    <w:rsid w:val="0000627C"/>
    <w:rsid w:val="00037C55"/>
    <w:rsid w:val="00071F33"/>
    <w:rsid w:val="0007335E"/>
    <w:rsid w:val="00075411"/>
    <w:rsid w:val="000D13AD"/>
    <w:rsid w:val="000E2883"/>
    <w:rsid w:val="000F21EC"/>
    <w:rsid w:val="000F53C9"/>
    <w:rsid w:val="00103D37"/>
    <w:rsid w:val="00106CE2"/>
    <w:rsid w:val="00110642"/>
    <w:rsid w:val="0011419C"/>
    <w:rsid w:val="00122A6A"/>
    <w:rsid w:val="001300E5"/>
    <w:rsid w:val="001339D8"/>
    <w:rsid w:val="0014274F"/>
    <w:rsid w:val="001629DF"/>
    <w:rsid w:val="00162CAF"/>
    <w:rsid w:val="00165385"/>
    <w:rsid w:val="00176062"/>
    <w:rsid w:val="001810E2"/>
    <w:rsid w:val="00190EF5"/>
    <w:rsid w:val="00194527"/>
    <w:rsid w:val="00196E4F"/>
    <w:rsid w:val="001A0396"/>
    <w:rsid w:val="001B1C3F"/>
    <w:rsid w:val="001C3B87"/>
    <w:rsid w:val="001D1CBE"/>
    <w:rsid w:val="001D4D82"/>
    <w:rsid w:val="001D5C25"/>
    <w:rsid w:val="001D6849"/>
    <w:rsid w:val="001E049C"/>
    <w:rsid w:val="001E1AE9"/>
    <w:rsid w:val="001E2561"/>
    <w:rsid w:val="001F06C6"/>
    <w:rsid w:val="00215269"/>
    <w:rsid w:val="002167D6"/>
    <w:rsid w:val="002651C9"/>
    <w:rsid w:val="0028336B"/>
    <w:rsid w:val="00286821"/>
    <w:rsid w:val="0028785B"/>
    <w:rsid w:val="00287CFE"/>
    <w:rsid w:val="0029067D"/>
    <w:rsid w:val="00297537"/>
    <w:rsid w:val="00297E9B"/>
    <w:rsid w:val="002B62FF"/>
    <w:rsid w:val="003055EA"/>
    <w:rsid w:val="0030682A"/>
    <w:rsid w:val="00306FF1"/>
    <w:rsid w:val="00307E92"/>
    <w:rsid w:val="003120FF"/>
    <w:rsid w:val="00317F6E"/>
    <w:rsid w:val="003314BA"/>
    <w:rsid w:val="0033235D"/>
    <w:rsid w:val="00333283"/>
    <w:rsid w:val="00355C14"/>
    <w:rsid w:val="00357B4E"/>
    <w:rsid w:val="00390671"/>
    <w:rsid w:val="003947B5"/>
    <w:rsid w:val="0039498B"/>
    <w:rsid w:val="003A18EC"/>
    <w:rsid w:val="003B6D87"/>
    <w:rsid w:val="003D621A"/>
    <w:rsid w:val="003F0B5A"/>
    <w:rsid w:val="004029F7"/>
    <w:rsid w:val="00404FEA"/>
    <w:rsid w:val="00412E86"/>
    <w:rsid w:val="00414874"/>
    <w:rsid w:val="00440B14"/>
    <w:rsid w:val="00450A9B"/>
    <w:rsid w:val="004555F0"/>
    <w:rsid w:val="00456094"/>
    <w:rsid w:val="004646AE"/>
    <w:rsid w:val="00471AF5"/>
    <w:rsid w:val="00493FA8"/>
    <w:rsid w:val="004A1755"/>
    <w:rsid w:val="004B5248"/>
    <w:rsid w:val="004C26EC"/>
    <w:rsid w:val="004E1144"/>
    <w:rsid w:val="004E61BB"/>
    <w:rsid w:val="00501B20"/>
    <w:rsid w:val="0050654C"/>
    <w:rsid w:val="005140B4"/>
    <w:rsid w:val="00534BEA"/>
    <w:rsid w:val="00536AE7"/>
    <w:rsid w:val="00546657"/>
    <w:rsid w:val="005476A3"/>
    <w:rsid w:val="005515A5"/>
    <w:rsid w:val="005730BF"/>
    <w:rsid w:val="0057518F"/>
    <w:rsid w:val="00575282"/>
    <w:rsid w:val="005811EA"/>
    <w:rsid w:val="00587F2D"/>
    <w:rsid w:val="005E74C4"/>
    <w:rsid w:val="005F08C2"/>
    <w:rsid w:val="006055CE"/>
    <w:rsid w:val="00606C01"/>
    <w:rsid w:val="00622867"/>
    <w:rsid w:val="00631330"/>
    <w:rsid w:val="0063245E"/>
    <w:rsid w:val="00634CAB"/>
    <w:rsid w:val="00636C11"/>
    <w:rsid w:val="0064051A"/>
    <w:rsid w:val="00645980"/>
    <w:rsid w:val="006463BC"/>
    <w:rsid w:val="006519D1"/>
    <w:rsid w:val="0066417F"/>
    <w:rsid w:val="00673FED"/>
    <w:rsid w:val="00687E16"/>
    <w:rsid w:val="006A101A"/>
    <w:rsid w:val="006B0E09"/>
    <w:rsid w:val="006B22CC"/>
    <w:rsid w:val="006C3FEA"/>
    <w:rsid w:val="006C46FB"/>
    <w:rsid w:val="006C625A"/>
    <w:rsid w:val="006D72A5"/>
    <w:rsid w:val="006D7895"/>
    <w:rsid w:val="006E0598"/>
    <w:rsid w:val="006F328F"/>
    <w:rsid w:val="007361D7"/>
    <w:rsid w:val="0074125A"/>
    <w:rsid w:val="007444EA"/>
    <w:rsid w:val="00772526"/>
    <w:rsid w:val="00780FFA"/>
    <w:rsid w:val="00790F6B"/>
    <w:rsid w:val="007A4AA7"/>
    <w:rsid w:val="007C45EF"/>
    <w:rsid w:val="007D283B"/>
    <w:rsid w:val="007D44BB"/>
    <w:rsid w:val="007D6D55"/>
    <w:rsid w:val="007E000F"/>
    <w:rsid w:val="008028CB"/>
    <w:rsid w:val="00836008"/>
    <w:rsid w:val="00847673"/>
    <w:rsid w:val="00852B71"/>
    <w:rsid w:val="00857772"/>
    <w:rsid w:val="008618EC"/>
    <w:rsid w:val="00873541"/>
    <w:rsid w:val="0087708D"/>
    <w:rsid w:val="00886750"/>
    <w:rsid w:val="008A3AAC"/>
    <w:rsid w:val="008B2037"/>
    <w:rsid w:val="008B279B"/>
    <w:rsid w:val="008C210C"/>
    <w:rsid w:val="008D6257"/>
    <w:rsid w:val="008E1B3A"/>
    <w:rsid w:val="00916E48"/>
    <w:rsid w:val="00916FAC"/>
    <w:rsid w:val="009221F2"/>
    <w:rsid w:val="0093063E"/>
    <w:rsid w:val="009318C7"/>
    <w:rsid w:val="00950A05"/>
    <w:rsid w:val="009653B8"/>
    <w:rsid w:val="00997D51"/>
    <w:rsid w:val="009B1372"/>
    <w:rsid w:val="009C09BF"/>
    <w:rsid w:val="009E71A7"/>
    <w:rsid w:val="009F5D69"/>
    <w:rsid w:val="00A10665"/>
    <w:rsid w:val="00A3221B"/>
    <w:rsid w:val="00A32DBE"/>
    <w:rsid w:val="00A62859"/>
    <w:rsid w:val="00A84FB2"/>
    <w:rsid w:val="00A85C66"/>
    <w:rsid w:val="00A90E19"/>
    <w:rsid w:val="00A95970"/>
    <w:rsid w:val="00AA15D9"/>
    <w:rsid w:val="00AA3C5A"/>
    <w:rsid w:val="00AA71B7"/>
    <w:rsid w:val="00AB4A94"/>
    <w:rsid w:val="00AC2B2E"/>
    <w:rsid w:val="00AD33A6"/>
    <w:rsid w:val="00AF07CB"/>
    <w:rsid w:val="00B13D90"/>
    <w:rsid w:val="00B26526"/>
    <w:rsid w:val="00B40D5F"/>
    <w:rsid w:val="00B514BF"/>
    <w:rsid w:val="00BC4E17"/>
    <w:rsid w:val="00BC6E4C"/>
    <w:rsid w:val="00BD537D"/>
    <w:rsid w:val="00BE3A48"/>
    <w:rsid w:val="00C010FE"/>
    <w:rsid w:val="00C06358"/>
    <w:rsid w:val="00C1579D"/>
    <w:rsid w:val="00C31BC4"/>
    <w:rsid w:val="00C338AC"/>
    <w:rsid w:val="00C411B2"/>
    <w:rsid w:val="00C513CA"/>
    <w:rsid w:val="00C55D22"/>
    <w:rsid w:val="00C64670"/>
    <w:rsid w:val="00C9208E"/>
    <w:rsid w:val="00C93056"/>
    <w:rsid w:val="00CA6A42"/>
    <w:rsid w:val="00CA7F58"/>
    <w:rsid w:val="00CB0F2B"/>
    <w:rsid w:val="00CC0057"/>
    <w:rsid w:val="00CD0905"/>
    <w:rsid w:val="00CE046A"/>
    <w:rsid w:val="00CF5532"/>
    <w:rsid w:val="00D00C23"/>
    <w:rsid w:val="00D36D50"/>
    <w:rsid w:val="00D5009E"/>
    <w:rsid w:val="00D604C2"/>
    <w:rsid w:val="00D80506"/>
    <w:rsid w:val="00D82BD3"/>
    <w:rsid w:val="00D907FE"/>
    <w:rsid w:val="00D9397D"/>
    <w:rsid w:val="00DA6F4A"/>
    <w:rsid w:val="00DB275F"/>
    <w:rsid w:val="00DD3BD3"/>
    <w:rsid w:val="00DF04F4"/>
    <w:rsid w:val="00DF215D"/>
    <w:rsid w:val="00DF4228"/>
    <w:rsid w:val="00DF6A81"/>
    <w:rsid w:val="00E11D8A"/>
    <w:rsid w:val="00E150AC"/>
    <w:rsid w:val="00E27D9C"/>
    <w:rsid w:val="00E9584D"/>
    <w:rsid w:val="00EE0BDC"/>
    <w:rsid w:val="00EE4FC5"/>
    <w:rsid w:val="00EF0100"/>
    <w:rsid w:val="00EF7ABD"/>
    <w:rsid w:val="00F00339"/>
    <w:rsid w:val="00F04D60"/>
    <w:rsid w:val="00F2509D"/>
    <w:rsid w:val="00F254F6"/>
    <w:rsid w:val="00F530B4"/>
    <w:rsid w:val="00F82DB6"/>
    <w:rsid w:val="00F93DB5"/>
    <w:rsid w:val="00FA0340"/>
    <w:rsid w:val="00FA643F"/>
    <w:rsid w:val="00FD43C9"/>
    <w:rsid w:val="00FD71C9"/>
    <w:rsid w:val="00FE44BE"/>
    <w:rsid w:val="00FF313C"/>
    <w:rsid w:val="00FF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AD33A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D33A6"/>
    <w:rPr>
      <w:rFonts w:ascii="Tahoma" w:hAnsi="Tahoma" w:cs="Tahoma"/>
      <w:sz w:val="16"/>
      <w:szCs w:val="16"/>
    </w:rPr>
  </w:style>
  <w:style w:type="paragraph" w:styleId="af5">
    <w:name w:val="List Paragraph"/>
    <w:basedOn w:val="a"/>
    <w:uiPriority w:val="34"/>
    <w:qFormat/>
    <w:rsid w:val="004555F0"/>
    <w:pPr>
      <w:ind w:left="720"/>
      <w:contextualSpacing/>
    </w:pPr>
  </w:style>
  <w:style w:type="table" w:styleId="af6">
    <w:name w:val="Table Grid"/>
    <w:basedOn w:val="a1"/>
    <w:uiPriority w:val="59"/>
    <w:rsid w:val="002152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AD33A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D33A6"/>
    <w:rPr>
      <w:rFonts w:ascii="Tahoma" w:hAnsi="Tahoma" w:cs="Tahoma"/>
      <w:sz w:val="16"/>
      <w:szCs w:val="16"/>
    </w:rPr>
  </w:style>
  <w:style w:type="paragraph" w:styleId="af5">
    <w:name w:val="List Paragraph"/>
    <w:basedOn w:val="a"/>
    <w:uiPriority w:val="34"/>
    <w:qFormat/>
    <w:rsid w:val="004555F0"/>
    <w:pPr>
      <w:ind w:left="720"/>
      <w:contextualSpacing/>
    </w:pPr>
  </w:style>
  <w:style w:type="table" w:styleId="af6">
    <w:name w:val="Table Grid"/>
    <w:basedOn w:val="a1"/>
    <w:uiPriority w:val="59"/>
    <w:rsid w:val="002152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966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582</Words>
  <Characters>4180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4753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Мастерова Светлана</cp:lastModifiedBy>
  <cp:revision>18</cp:revision>
  <cp:lastPrinted>2026-03-30T09:50:00Z</cp:lastPrinted>
  <dcterms:created xsi:type="dcterms:W3CDTF">2026-03-24T13:27:00Z</dcterms:created>
  <dcterms:modified xsi:type="dcterms:W3CDTF">2026-04-03T13:31:00Z</dcterms:modified>
</cp:coreProperties>
</file>