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655FB0" w:rsidTr="00FD33F7">
        <w:trPr>
          <w:trHeight w:val="980"/>
        </w:trPr>
        <w:tc>
          <w:tcPr>
            <w:tcW w:w="3970" w:type="dxa"/>
          </w:tcPr>
          <w:p w:rsidR="00101141" w:rsidRPr="00655FB0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bookmarkStart w:id="0" w:name="_GoBack" w:colFirst="2" w:colLast="2"/>
          </w:p>
        </w:tc>
        <w:tc>
          <w:tcPr>
            <w:tcW w:w="1984" w:type="dxa"/>
          </w:tcPr>
          <w:p w:rsidR="00101141" w:rsidRPr="00655FB0" w:rsidRDefault="001A0B4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655FB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drawing>
                <wp:inline distT="0" distB="0" distL="0" distR="0">
                  <wp:extent cx="733425" cy="681355"/>
                  <wp:effectExtent l="19050" t="0" r="9525" b="0"/>
                  <wp:docPr id="2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655FB0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655FB0" w:rsidTr="00FD33F7">
        <w:tc>
          <w:tcPr>
            <w:tcW w:w="3970" w:type="dxa"/>
          </w:tcPr>
          <w:p w:rsidR="00101141" w:rsidRPr="00655FB0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655FB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Администрация</w:t>
            </w:r>
            <w:r w:rsidR="00A35F1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655FB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Порецког</w:t>
            </w:r>
            <w:r w:rsidR="00A35F1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о</w:t>
            </w:r>
            <w:r w:rsidRPr="00655FB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FD33F7" w:rsidRPr="00655FB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муниципального округа </w:t>
            </w:r>
            <w:r w:rsidRPr="00655FB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Чувашской Республики</w:t>
            </w:r>
          </w:p>
          <w:p w:rsidR="00101141" w:rsidRPr="00655FB0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655FB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ПОСТАНОВЛЕНИЕ</w:t>
            </w:r>
          </w:p>
          <w:p w:rsidR="00101141" w:rsidRPr="00655FB0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101141" w:rsidRPr="00655FB0" w:rsidRDefault="00535952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20.01.</w:t>
            </w:r>
            <w:r w:rsidR="00247DCF" w:rsidRPr="00655FB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202</w:t>
            </w:r>
            <w:r w:rsidR="00D14A5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6 </w:t>
            </w:r>
            <w:r w:rsidR="00101141" w:rsidRPr="00655FB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6</w:t>
            </w:r>
          </w:p>
          <w:p w:rsidR="00101141" w:rsidRPr="00655FB0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655FB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с. Порецкое</w:t>
            </w:r>
          </w:p>
          <w:p w:rsidR="00101141" w:rsidRPr="00655FB0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5769D7" w:rsidRDefault="005769D7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A35F1B" w:rsidRPr="00655FB0" w:rsidRDefault="00A35F1B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655FB0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A35F1B" w:rsidRPr="00101141" w:rsidRDefault="00A35F1B" w:rsidP="00A35F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:rsidR="00A35F1B" w:rsidRPr="00101141" w:rsidRDefault="00A35F1B" w:rsidP="00A35F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муниципалитет 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A35F1B" w:rsidRPr="00101141" w:rsidRDefault="00A35F1B" w:rsidP="00A35F1B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A35F1B" w:rsidRPr="00101141" w:rsidRDefault="00A35F1B" w:rsidP="00A35F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A35F1B" w:rsidRDefault="00A35F1B" w:rsidP="00A35F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53595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20.01.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D14A5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</w:t>
            </w:r>
            <w:r w:rsidR="0053595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101141" w:rsidRPr="00655FB0" w:rsidRDefault="00A35F1B" w:rsidP="00A35F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bookmarkEnd w:id="0"/>
    <w:p w:rsidR="005769D7" w:rsidRPr="00655FB0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55FB0">
        <w:rPr>
          <w:rFonts w:ascii="Times New Roman" w:hAnsi="Times New Roman" w:cs="Times New Roman"/>
          <w:b/>
          <w:sz w:val="24"/>
          <w:szCs w:val="24"/>
        </w:rPr>
        <w:t>Об утверждении Программы профилактики</w:t>
      </w:r>
    </w:p>
    <w:p w:rsidR="005769D7" w:rsidRPr="00655FB0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55FB0">
        <w:rPr>
          <w:rFonts w:ascii="Times New Roman" w:hAnsi="Times New Roman" w:cs="Times New Roman"/>
          <w:b/>
          <w:sz w:val="24"/>
          <w:szCs w:val="24"/>
        </w:rPr>
        <w:t xml:space="preserve">рисков причинения вреда (ущерба) </w:t>
      </w:r>
    </w:p>
    <w:p w:rsidR="005769D7" w:rsidRPr="00655FB0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55FB0">
        <w:rPr>
          <w:rFonts w:ascii="Times New Roman" w:hAnsi="Times New Roman" w:cs="Times New Roman"/>
          <w:b/>
          <w:sz w:val="24"/>
          <w:szCs w:val="24"/>
        </w:rPr>
        <w:t>охраняемым законом ценностям в рамках</w:t>
      </w:r>
    </w:p>
    <w:p w:rsidR="005769D7" w:rsidRPr="00655FB0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55FB0">
        <w:rPr>
          <w:rFonts w:ascii="Times New Roman" w:hAnsi="Times New Roman" w:cs="Times New Roman"/>
          <w:b/>
          <w:sz w:val="24"/>
          <w:szCs w:val="24"/>
        </w:rPr>
        <w:t>муниципального контроля на автомобильном</w:t>
      </w:r>
    </w:p>
    <w:p w:rsidR="005769D7" w:rsidRPr="00655FB0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55FB0">
        <w:rPr>
          <w:rFonts w:ascii="Times New Roman" w:hAnsi="Times New Roman" w:cs="Times New Roman"/>
          <w:b/>
          <w:sz w:val="24"/>
          <w:szCs w:val="24"/>
        </w:rPr>
        <w:t>транспорте, городском наземном электрическом</w:t>
      </w:r>
    </w:p>
    <w:p w:rsidR="005769D7" w:rsidRPr="00655FB0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55FB0">
        <w:rPr>
          <w:rFonts w:ascii="Times New Roman" w:hAnsi="Times New Roman" w:cs="Times New Roman"/>
          <w:b/>
          <w:sz w:val="24"/>
          <w:szCs w:val="24"/>
        </w:rPr>
        <w:t>транспорте и в дорожном хозяйстве в Порецком</w:t>
      </w:r>
    </w:p>
    <w:p w:rsidR="005769D7" w:rsidRDefault="005769D7" w:rsidP="005769D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55FB0">
        <w:rPr>
          <w:rFonts w:ascii="Times New Roman" w:hAnsi="Times New Roman" w:cs="Times New Roman"/>
          <w:b/>
          <w:sz w:val="24"/>
          <w:szCs w:val="24"/>
        </w:rPr>
        <w:t>муниципальном округе на 202</w:t>
      </w:r>
      <w:r w:rsidR="00D14A5E">
        <w:rPr>
          <w:rFonts w:ascii="Times New Roman" w:hAnsi="Times New Roman" w:cs="Times New Roman"/>
          <w:b/>
          <w:sz w:val="24"/>
          <w:szCs w:val="24"/>
        </w:rPr>
        <w:t>6</w:t>
      </w:r>
      <w:r w:rsidRPr="00655FB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769D7" w:rsidRPr="00655FB0" w:rsidRDefault="005769D7" w:rsidP="005769D7">
      <w:pPr>
        <w:rPr>
          <w:rFonts w:ascii="Times New Roman" w:hAnsi="Times New Roman" w:cs="Times New Roman"/>
          <w:sz w:val="24"/>
          <w:szCs w:val="24"/>
        </w:rPr>
      </w:pPr>
    </w:p>
    <w:p w:rsidR="005769D7" w:rsidRPr="00655FB0" w:rsidRDefault="005769D7" w:rsidP="00034EC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bookmarkStart w:id="1" w:name="sub_3"/>
      <w:r w:rsidRPr="00655FB0">
        <w:rPr>
          <w:rFonts w:ascii="Times New Roman" w:hAnsi="Times New Roman" w:cs="Times New Roman"/>
          <w:snapToGrid w:val="0"/>
          <w:color w:val="000000"/>
          <w:sz w:val="24"/>
          <w:szCs w:val="24"/>
        </w:rPr>
        <w:t>В соответствии</w:t>
      </w:r>
      <w:r w:rsidR="00DA2A16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с</w:t>
      </w:r>
      <w:r w:rsidRPr="00655FB0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Pr="00655FB0">
        <w:rPr>
          <w:rFonts w:ascii="Times New Roman" w:hAnsi="Times New Roman" w:cs="Times New Roman"/>
          <w:sz w:val="24"/>
          <w:szCs w:val="24"/>
        </w:rPr>
        <w:t>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655FB0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, администрация Порецкого </w:t>
      </w:r>
      <w:r w:rsidR="00034EC5">
        <w:rPr>
          <w:rFonts w:ascii="Times New Roman" w:hAnsi="Times New Roman" w:cs="Times New Roman"/>
          <w:snapToGrid w:val="0"/>
          <w:color w:val="000000"/>
          <w:sz w:val="24"/>
          <w:szCs w:val="24"/>
        </w:rPr>
        <w:t>муниципального округ</w:t>
      </w:r>
      <w:r w:rsidRPr="00655FB0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а </w:t>
      </w:r>
      <w:r w:rsidR="00034EC5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Чувашской Республики </w:t>
      </w:r>
      <w:r w:rsidRPr="00655FB0">
        <w:rPr>
          <w:rFonts w:ascii="Times New Roman" w:hAnsi="Times New Roman" w:cs="Times New Roman"/>
          <w:snapToGrid w:val="0"/>
          <w:color w:val="000000"/>
          <w:sz w:val="24"/>
          <w:szCs w:val="24"/>
        </w:rPr>
        <w:t>п о с т а н о в л я е т:</w:t>
      </w:r>
    </w:p>
    <w:p w:rsidR="00F43E3B" w:rsidRDefault="005769D7" w:rsidP="00034EC5">
      <w:pPr>
        <w:pStyle w:val="af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55FB0">
        <w:rPr>
          <w:rFonts w:ascii="Times New Roman" w:hAnsi="Times New Roman"/>
          <w:color w:val="000000"/>
          <w:sz w:val="24"/>
          <w:szCs w:val="24"/>
        </w:rPr>
        <w:t xml:space="preserve">Утвердить </w:t>
      </w:r>
      <w:r w:rsidR="00F43E3B">
        <w:rPr>
          <w:rFonts w:ascii="Times New Roman" w:hAnsi="Times New Roman"/>
          <w:color w:val="000000"/>
          <w:sz w:val="24"/>
          <w:szCs w:val="24"/>
        </w:rPr>
        <w:t xml:space="preserve">прилагаемую </w:t>
      </w:r>
      <w:r w:rsidRPr="00655FB0">
        <w:rPr>
          <w:rFonts w:ascii="Times New Roman" w:hAnsi="Times New Roman"/>
          <w:color w:val="000000"/>
          <w:sz w:val="24"/>
          <w:szCs w:val="24"/>
        </w:rPr>
        <w:t>Программу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в Порецком муниципальном округе на 202</w:t>
      </w:r>
      <w:r w:rsidR="00D14A5E">
        <w:rPr>
          <w:rFonts w:ascii="Times New Roman" w:hAnsi="Times New Roman"/>
          <w:color w:val="000000"/>
          <w:sz w:val="24"/>
          <w:szCs w:val="24"/>
        </w:rPr>
        <w:t>6</w:t>
      </w:r>
      <w:r w:rsidRPr="00655FB0">
        <w:rPr>
          <w:rFonts w:ascii="Times New Roman" w:hAnsi="Times New Roman"/>
          <w:color w:val="000000"/>
          <w:sz w:val="24"/>
          <w:szCs w:val="24"/>
        </w:rPr>
        <w:t xml:space="preserve"> год</w:t>
      </w:r>
    </w:p>
    <w:p w:rsidR="00DF0717" w:rsidRDefault="00F43E3B" w:rsidP="00DF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</w:t>
      </w:r>
      <w:r w:rsidRPr="00F43E3B">
        <w:rPr>
          <w:rFonts w:ascii="Times New Roman" w:hAnsi="Times New Roman"/>
          <w:sz w:val="24"/>
          <w:szCs w:val="24"/>
          <w:shd w:val="clear" w:color="auto" w:fill="FFFFFF"/>
        </w:rPr>
        <w:t xml:space="preserve">2. Должностным лицам администрации Порецкого муниципального округа, уполномоченным на осуществление </w:t>
      </w:r>
      <w:r w:rsidRPr="00F43E3B"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муниципального</w:t>
      </w:r>
      <w:r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конт</w:t>
      </w:r>
      <w:r w:rsidRPr="00F43E3B"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роля</w:t>
      </w:r>
      <w:r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на автомобильном транспорте, городском наземном электрическом транспорте и в дорожном хозяйстве</w:t>
      </w:r>
      <w:r w:rsidRPr="00F43E3B">
        <w:rPr>
          <w:rFonts w:ascii="Times New Roman" w:hAnsi="Times New Roman"/>
          <w:sz w:val="24"/>
          <w:szCs w:val="24"/>
          <w:shd w:val="clear" w:color="auto" w:fill="FFFFFF"/>
        </w:rPr>
        <w:t>, обеспечить в пределах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43E3B">
        <w:rPr>
          <w:rFonts w:ascii="Times New Roman" w:hAnsi="Times New Roman"/>
          <w:sz w:val="24"/>
          <w:szCs w:val="24"/>
          <w:shd w:val="clear" w:color="auto" w:fill="FFFFFF"/>
        </w:rPr>
        <w:t>своей компетенции выполнение мероприятий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hyperlink r:id="rId9" w:anchor="/document/411190291/entry/1000" w:history="1">
        <w:r w:rsidRPr="00F43E3B">
          <w:rPr>
            <w:rStyle w:val="a7"/>
            <w:rFonts w:ascii="Times New Roman" w:hAnsi="Times New Roman" w:cs="Times New Roman"/>
            <w:i w:val="0"/>
            <w:iCs w:val="0"/>
            <w:sz w:val="24"/>
            <w:szCs w:val="24"/>
          </w:rPr>
          <w:t>Программы</w:t>
        </w:r>
      </w:hyperlink>
      <w:r>
        <w:t xml:space="preserve"> </w:t>
      </w:r>
      <w:r w:rsidRPr="00F43E3B"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профилактики</w:t>
      </w:r>
      <w:r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Pr="00F43E3B"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рисков</w:t>
      </w:r>
      <w:r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Pr="00F43E3B"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причинения</w:t>
      </w:r>
      <w:r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Pr="00F43E3B"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вреда</w:t>
      </w:r>
      <w:r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Pr="00F43E3B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Pr="00F43E3B"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ущерба</w:t>
      </w:r>
      <w:r w:rsidRPr="00F43E3B">
        <w:rPr>
          <w:rFonts w:ascii="Times New Roman" w:hAnsi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43E3B"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охраняемым</w:t>
      </w:r>
      <w:r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Pr="00F43E3B"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законом</w:t>
      </w:r>
      <w:r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Pr="00F43E3B"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ценностям</w:t>
      </w:r>
      <w:r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Pr="00F43E3B">
        <w:rPr>
          <w:rFonts w:ascii="Times New Roman" w:hAnsi="Times New Roman"/>
          <w:sz w:val="24"/>
          <w:szCs w:val="24"/>
          <w:shd w:val="clear" w:color="auto" w:fill="FFFFFF"/>
        </w:rPr>
        <w:t>при осуществлении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43E3B"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муниципального</w:t>
      </w:r>
      <w:r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конт</w:t>
      </w:r>
      <w:r w:rsidRPr="00F43E3B"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роля</w:t>
      </w:r>
      <w:r>
        <w:rPr>
          <w:rStyle w:val="a7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Pr="00F43E3B">
        <w:rPr>
          <w:rFonts w:ascii="Times New Roman" w:hAnsi="Times New Roman"/>
          <w:sz w:val="24"/>
          <w:szCs w:val="24"/>
          <w:shd w:val="clear" w:color="auto" w:fill="FFFFFF"/>
        </w:rPr>
        <w:t>на 2026 год.</w:t>
      </w:r>
    </w:p>
    <w:p w:rsidR="00DF0717" w:rsidRDefault="00DF0717" w:rsidP="00DF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3. </w:t>
      </w:r>
      <w:r w:rsidR="005769D7" w:rsidRPr="00DF0717">
        <w:rPr>
          <w:rFonts w:ascii="Times New Roman" w:hAnsi="Times New Roman"/>
          <w:color w:val="000000"/>
          <w:sz w:val="24"/>
          <w:szCs w:val="24"/>
        </w:rPr>
        <w:t xml:space="preserve">Контроль за исполнением настоящего постановления возложить на </w:t>
      </w:r>
      <w:r w:rsidR="003E2CC3" w:rsidRPr="00DF0717">
        <w:rPr>
          <w:rFonts w:ascii="Times New Roman" w:hAnsi="Times New Roman"/>
          <w:color w:val="000000"/>
          <w:sz w:val="24"/>
          <w:szCs w:val="24"/>
        </w:rPr>
        <w:t xml:space="preserve">отдел </w:t>
      </w:r>
      <w:r w:rsidR="00F06542" w:rsidRPr="00DF0717">
        <w:rPr>
          <w:rFonts w:ascii="Times New Roman" w:hAnsi="Times New Roman"/>
          <w:color w:val="000000"/>
          <w:sz w:val="24"/>
          <w:szCs w:val="24"/>
        </w:rPr>
        <w:t>дорожного хозяйства</w:t>
      </w:r>
      <w:r w:rsidR="00A35F1B" w:rsidRPr="00DF0717">
        <w:rPr>
          <w:rFonts w:ascii="Times New Roman" w:hAnsi="Times New Roman"/>
          <w:color w:val="000000"/>
          <w:sz w:val="24"/>
          <w:szCs w:val="24"/>
        </w:rPr>
        <w:t xml:space="preserve">, промышленности, энергетики и транспорта  </w:t>
      </w:r>
      <w:r w:rsidR="00F06542" w:rsidRPr="00DF0717">
        <w:rPr>
          <w:rFonts w:ascii="Times New Roman" w:hAnsi="Times New Roman"/>
          <w:color w:val="000000"/>
          <w:sz w:val="24"/>
          <w:szCs w:val="24"/>
        </w:rPr>
        <w:t xml:space="preserve"> УБиРТ администрации Порецкого муниципального округа.</w:t>
      </w:r>
      <w:bookmarkEnd w:id="1"/>
    </w:p>
    <w:p w:rsidR="00DF0717" w:rsidRDefault="00DF0717" w:rsidP="00DF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4. </w:t>
      </w:r>
      <w:r w:rsidRPr="00DF071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Опубликовать настоящее постановление в издании «Вестник Поречья» и разместить на официальном сайте Порецкого муниципального округа Чувашской Республики в информационной сети «Интернет».</w:t>
      </w:r>
    </w:p>
    <w:p w:rsidR="00DF0717" w:rsidRPr="00DF0717" w:rsidRDefault="00DF0717" w:rsidP="00DF071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C2D2E"/>
          <w:sz w:val="14"/>
          <w:szCs w:val="1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Pr="00DF071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>5. Настоящее постановление вступает в силу со его дня подписания.</w:t>
      </w:r>
    </w:p>
    <w:p w:rsidR="00DF0717" w:rsidRPr="00DF0717" w:rsidRDefault="00DF0717" w:rsidP="00DF0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14"/>
          <w:szCs w:val="14"/>
        </w:rPr>
      </w:pPr>
      <w:r w:rsidRPr="00DF0717">
        <w:rPr>
          <w:rFonts w:ascii="Arial" w:eastAsia="Times New Roman" w:hAnsi="Arial" w:cs="Arial"/>
          <w:color w:val="2C2D2E"/>
          <w:sz w:val="14"/>
          <w:szCs w:val="14"/>
        </w:rPr>
        <w:t> </w:t>
      </w:r>
    </w:p>
    <w:p w:rsidR="00DF0717" w:rsidRPr="00DF0717" w:rsidRDefault="00DF0717" w:rsidP="00DF07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20A2" w:rsidRDefault="00BC20A2" w:rsidP="00BC20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2CC3" w:rsidRPr="007E2395" w:rsidRDefault="003E2CC3" w:rsidP="00BC20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Pr="00655FB0" w:rsidRDefault="00BC20A2" w:rsidP="00BC20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34EC5">
        <w:rPr>
          <w:rFonts w:ascii="Times New Roman" w:hAnsi="Times New Roman" w:cs="Times New Roman"/>
          <w:sz w:val="24"/>
          <w:szCs w:val="24"/>
        </w:rPr>
        <w:t>лава Порецкого муниципального округа</w:t>
      </w:r>
      <w:r w:rsidRPr="00BC20A2">
        <w:rPr>
          <w:rFonts w:ascii="Times New Roman" w:hAnsi="Times New Roman" w:cs="Times New Roman"/>
          <w:sz w:val="24"/>
          <w:szCs w:val="24"/>
        </w:rPr>
        <w:t xml:space="preserve">    </w:t>
      </w:r>
      <w:r w:rsidR="00034EC5">
        <w:rPr>
          <w:rFonts w:ascii="Times New Roman" w:hAnsi="Times New Roman" w:cs="Times New Roman"/>
          <w:sz w:val="24"/>
          <w:szCs w:val="24"/>
        </w:rPr>
        <w:tab/>
      </w:r>
      <w:r w:rsidR="00034EC5">
        <w:rPr>
          <w:rFonts w:ascii="Times New Roman" w:hAnsi="Times New Roman" w:cs="Times New Roman"/>
          <w:sz w:val="24"/>
          <w:szCs w:val="24"/>
        </w:rPr>
        <w:tab/>
      </w:r>
      <w:r w:rsidR="00034EC5">
        <w:rPr>
          <w:rFonts w:ascii="Times New Roman" w:hAnsi="Times New Roman" w:cs="Times New Roman"/>
          <w:sz w:val="24"/>
          <w:szCs w:val="24"/>
        </w:rPr>
        <w:tab/>
      </w:r>
      <w:r w:rsidR="00034EC5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34EC5">
        <w:rPr>
          <w:rFonts w:ascii="Times New Roman" w:hAnsi="Times New Roman" w:cs="Times New Roman"/>
          <w:sz w:val="24"/>
          <w:szCs w:val="24"/>
        </w:rPr>
        <w:t xml:space="preserve">   Е.В. Лебедев</w:t>
      </w:r>
    </w:p>
    <w:p w:rsidR="005769D7" w:rsidRPr="00655FB0" w:rsidRDefault="005769D7" w:rsidP="00034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4EC5" w:rsidRDefault="00034EC5">
      <w:pPr>
        <w:rPr>
          <w:rFonts w:ascii="Times New Roman" w:hAnsi="Times New Roman" w:cs="Times New Roman"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Cs/>
          <w:color w:val="26282F"/>
          <w:sz w:val="24"/>
          <w:szCs w:val="24"/>
        </w:rPr>
        <w:br w:type="page"/>
      </w:r>
    </w:p>
    <w:p w:rsidR="005769D7" w:rsidRPr="00BC20A2" w:rsidRDefault="005769D7" w:rsidP="00034EC5">
      <w:pPr>
        <w:widowControl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26282F"/>
        </w:rPr>
      </w:pPr>
      <w:r w:rsidRPr="00BC20A2">
        <w:rPr>
          <w:rFonts w:ascii="Times New Roman" w:hAnsi="Times New Roman" w:cs="Times New Roman"/>
          <w:bCs/>
          <w:color w:val="26282F"/>
        </w:rPr>
        <w:lastRenderedPageBreak/>
        <w:t>Утверждена</w:t>
      </w:r>
      <w:r w:rsidRPr="00BC20A2">
        <w:rPr>
          <w:rFonts w:ascii="Times New Roman" w:hAnsi="Times New Roman" w:cs="Times New Roman"/>
          <w:bCs/>
          <w:color w:val="26282F"/>
        </w:rPr>
        <w:br/>
      </w:r>
      <w:hyperlink w:anchor="sub_0" w:history="1">
        <w:r w:rsidRPr="00BC20A2">
          <w:rPr>
            <w:rFonts w:ascii="Times New Roman" w:hAnsi="Times New Roman" w:cs="Times New Roman"/>
            <w:color w:val="000000" w:themeColor="text1"/>
          </w:rPr>
          <w:t>постановлением</w:t>
        </w:r>
      </w:hyperlink>
      <w:r w:rsidRPr="00BC20A2">
        <w:rPr>
          <w:rFonts w:ascii="Times New Roman" w:hAnsi="Times New Roman" w:cs="Times New Roman"/>
          <w:bCs/>
          <w:color w:val="26282F"/>
        </w:rPr>
        <w:t xml:space="preserve"> администрации</w:t>
      </w:r>
      <w:r w:rsidRPr="00BC20A2">
        <w:rPr>
          <w:rFonts w:ascii="Times New Roman" w:hAnsi="Times New Roman" w:cs="Times New Roman"/>
          <w:bCs/>
          <w:color w:val="26282F"/>
        </w:rPr>
        <w:br/>
        <w:t xml:space="preserve">Порецкого </w:t>
      </w:r>
      <w:r w:rsidR="00573614" w:rsidRPr="00BC20A2">
        <w:rPr>
          <w:rFonts w:ascii="Times New Roman" w:hAnsi="Times New Roman" w:cs="Times New Roman"/>
          <w:bCs/>
          <w:color w:val="26282F"/>
        </w:rPr>
        <w:t>муниципального округа</w:t>
      </w:r>
      <w:r w:rsidR="00573614" w:rsidRPr="00BC20A2">
        <w:rPr>
          <w:rFonts w:ascii="Times New Roman" w:hAnsi="Times New Roman" w:cs="Times New Roman"/>
          <w:bCs/>
          <w:color w:val="26282F"/>
        </w:rPr>
        <w:br/>
      </w:r>
      <w:r w:rsidRPr="00BC20A2">
        <w:rPr>
          <w:rFonts w:ascii="Times New Roman" w:hAnsi="Times New Roman" w:cs="Times New Roman"/>
          <w:bCs/>
          <w:color w:val="26282F"/>
        </w:rPr>
        <w:t xml:space="preserve">от </w:t>
      </w:r>
      <w:r w:rsidR="00805141">
        <w:rPr>
          <w:rFonts w:ascii="Times New Roman" w:hAnsi="Times New Roman" w:cs="Times New Roman"/>
          <w:bCs/>
          <w:color w:val="26282F"/>
        </w:rPr>
        <w:t>20.01.</w:t>
      </w:r>
      <w:r w:rsidRPr="00BC20A2">
        <w:rPr>
          <w:rFonts w:ascii="Times New Roman" w:hAnsi="Times New Roman" w:cs="Times New Roman"/>
          <w:bCs/>
          <w:color w:val="26282F"/>
        </w:rPr>
        <w:t>202</w:t>
      </w:r>
      <w:r w:rsidR="00D14A5E" w:rsidRPr="00BC20A2">
        <w:rPr>
          <w:rFonts w:ascii="Times New Roman" w:hAnsi="Times New Roman" w:cs="Times New Roman"/>
          <w:bCs/>
          <w:color w:val="26282F"/>
        </w:rPr>
        <w:t>6</w:t>
      </w:r>
      <w:r w:rsidRPr="00BC20A2">
        <w:rPr>
          <w:rFonts w:ascii="Times New Roman" w:hAnsi="Times New Roman" w:cs="Times New Roman"/>
          <w:bCs/>
          <w:color w:val="26282F"/>
        </w:rPr>
        <w:t> № </w:t>
      </w:r>
      <w:r w:rsidR="00805141">
        <w:rPr>
          <w:rFonts w:ascii="Times New Roman" w:hAnsi="Times New Roman" w:cs="Times New Roman"/>
          <w:bCs/>
          <w:color w:val="26282F"/>
        </w:rPr>
        <w:t>6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55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Программа</w:t>
      </w:r>
      <w:r w:rsidRPr="00655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  <w:t>профилактики рисков причинения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 на территории Порецкого муниципального округа на 202</w:t>
      </w:r>
      <w:r w:rsidR="00D14A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655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год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" w:name="sub_10"/>
      <w:r w:rsidRPr="00655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</w:t>
      </w:r>
      <w:r w:rsidR="008119F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</w:t>
      </w:r>
      <w:r w:rsidRPr="00655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Общие положения</w:t>
      </w:r>
    </w:p>
    <w:bookmarkEnd w:id="2"/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>Программа профилактики рисков причинения вреда (ущерба) на территории Порецкого муниципального округа Чувашской Республики на 202</w:t>
      </w:r>
      <w:r w:rsidR="00D14A5E">
        <w:rPr>
          <w:rFonts w:ascii="Times New Roman" w:hAnsi="Times New Roman" w:cs="Times New Roman"/>
          <w:sz w:val="24"/>
          <w:szCs w:val="24"/>
        </w:rPr>
        <w:t>6</w:t>
      </w:r>
      <w:r w:rsidRPr="00655FB0">
        <w:rPr>
          <w:rFonts w:ascii="Times New Roman" w:hAnsi="Times New Roman" w:cs="Times New Roman"/>
          <w:sz w:val="24"/>
          <w:szCs w:val="24"/>
        </w:rPr>
        <w:t xml:space="preserve"> год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Порецкого муниципального округа.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" w:name="sub_20"/>
      <w:r w:rsidRPr="00655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</w:t>
      </w:r>
      <w:r w:rsidR="008119F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II</w:t>
      </w:r>
      <w:r w:rsidRPr="00655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Аналитическая часть Программы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1"/>
      <w:bookmarkEnd w:id="3"/>
      <w:r w:rsidRPr="00655FB0">
        <w:rPr>
          <w:rFonts w:ascii="Times New Roman" w:hAnsi="Times New Roman" w:cs="Times New Roman"/>
          <w:sz w:val="24"/>
          <w:szCs w:val="24"/>
        </w:rPr>
        <w:t>2.1. Вид осуществляемого муниципального контроля.</w:t>
      </w:r>
    </w:p>
    <w:bookmarkEnd w:id="4"/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>Муниципальный контроль на автомобильном транспорте, городском наземном электрическом транспорте и в дорожном хозяйстве на территории Порецкого муниципального округа осуществляется администрацией Порецкого муниципального округа Чувашской Республики (далее - орган муниципального контроля).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22"/>
      <w:r w:rsidRPr="00655FB0">
        <w:rPr>
          <w:rFonts w:ascii="Times New Roman" w:hAnsi="Times New Roman" w:cs="Times New Roman"/>
          <w:sz w:val="24"/>
          <w:szCs w:val="24"/>
        </w:rPr>
        <w:t xml:space="preserve">2.2. Обзор </w:t>
      </w:r>
      <w:r w:rsidR="009C78D9">
        <w:rPr>
          <w:rFonts w:ascii="Times New Roman" w:hAnsi="Times New Roman" w:cs="Times New Roman"/>
          <w:sz w:val="24"/>
          <w:szCs w:val="24"/>
        </w:rPr>
        <w:t xml:space="preserve">(описание) </w:t>
      </w:r>
      <w:r w:rsidRPr="00655FB0">
        <w:rPr>
          <w:rFonts w:ascii="Times New Roman" w:hAnsi="Times New Roman" w:cs="Times New Roman"/>
          <w:sz w:val="24"/>
          <w:szCs w:val="24"/>
        </w:rPr>
        <w:t>по виду муниципального контроля.</w:t>
      </w:r>
    </w:p>
    <w:bookmarkEnd w:id="5"/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>Муниципальный контроль на автомобильном транспорте, городском наземном электрическом транспорте и в дорожном хозяйстве на территории Порецкого муниципального округа (далее – муниципальный контроль) – это деятельность органа местного самоуправления, уполномоченного на организацию и проведение на территории Порецкого муниципального округа проверок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Федерации, а также муниципальными правовыми актами.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23"/>
      <w:r w:rsidRPr="00655FB0">
        <w:rPr>
          <w:rFonts w:ascii="Times New Roman" w:hAnsi="Times New Roman" w:cs="Times New Roman"/>
          <w:sz w:val="24"/>
          <w:szCs w:val="24"/>
        </w:rPr>
        <w:t>2.3. Муниципальный контроль осуществляется посредством:</w:t>
      </w:r>
    </w:p>
    <w:bookmarkEnd w:id="6"/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требований, предусмотренных Федеральными законами;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4"/>
      <w:r w:rsidRPr="00655FB0">
        <w:rPr>
          <w:rFonts w:ascii="Times New Roman" w:hAnsi="Times New Roman" w:cs="Times New Roman"/>
          <w:sz w:val="24"/>
          <w:szCs w:val="24"/>
        </w:rPr>
        <w:t xml:space="preserve">2.4. Предметом муниципального контроля является соблюдение юридическими лицами, индивидуальными предпринимателями, гражданами (далее - контролируемые лица) обязательных требований, предусмотренных </w:t>
      </w:r>
      <w:hyperlink r:id="rId10" w:history="1">
        <w:r w:rsidRPr="00655FB0">
          <w:rPr>
            <w:rFonts w:ascii="Times New Roman" w:hAnsi="Times New Roman" w:cs="Times New Roman"/>
            <w:color w:val="000000"/>
            <w:sz w:val="24"/>
            <w:szCs w:val="24"/>
          </w:rPr>
          <w:t>Федеральными законами</w:t>
        </w:r>
      </w:hyperlink>
      <w:r w:rsidRPr="00655FB0">
        <w:rPr>
          <w:rFonts w:ascii="Times New Roman" w:hAnsi="Times New Roman" w:cs="Times New Roman"/>
          <w:sz w:val="24"/>
          <w:szCs w:val="24"/>
        </w:rPr>
        <w:t xml:space="preserve"> от 08.11.2007 № 259-ФЗ «</w:t>
      </w:r>
      <w:hyperlink r:id="rId11" w:history="1">
        <w:r w:rsidRPr="00655FB0">
          <w:rPr>
            <w:rFonts w:ascii="Times New Roman" w:hAnsi="Times New Roman" w:cs="Times New Roman"/>
            <w:color w:val="000000"/>
            <w:sz w:val="24"/>
            <w:szCs w:val="24"/>
          </w:rPr>
          <w:t>Устав</w:t>
        </w:r>
      </w:hyperlink>
      <w:r w:rsidRPr="00655FB0">
        <w:rPr>
          <w:rFonts w:ascii="Times New Roman" w:hAnsi="Times New Roman" w:cs="Times New Roman"/>
          <w:sz w:val="24"/>
          <w:szCs w:val="24"/>
        </w:rPr>
        <w:t xml:space="preserve"> автомобильного транспорта и городского наземного электрического транспорта» и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- обязательные требования):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41"/>
      <w:bookmarkEnd w:id="7"/>
      <w:r w:rsidRPr="00655FB0">
        <w:rPr>
          <w:rFonts w:ascii="Times New Roman" w:hAnsi="Times New Roman" w:cs="Times New Roman"/>
          <w:sz w:val="24"/>
          <w:szCs w:val="24"/>
        </w:rPr>
        <w:lastRenderedPageBreak/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411"/>
      <w:bookmarkEnd w:id="8"/>
      <w:r w:rsidRPr="00655FB0">
        <w:rPr>
          <w:rFonts w:ascii="Times New Roman" w:hAnsi="Times New Roman" w:cs="Times New Roman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412"/>
      <w:bookmarkEnd w:id="9"/>
      <w:r w:rsidRPr="00655FB0">
        <w:rPr>
          <w:rFonts w:ascii="Times New Roman" w:hAnsi="Times New Roman" w:cs="Times New Roman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bookmarkEnd w:id="10"/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в области организации регулярных перевозок.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25"/>
      <w:r w:rsidRPr="00655FB0">
        <w:rPr>
          <w:rFonts w:ascii="Times New Roman" w:hAnsi="Times New Roman" w:cs="Times New Roman"/>
          <w:sz w:val="24"/>
          <w:szCs w:val="24"/>
        </w:rPr>
        <w:t>2.5. Перечень правовых актов и их отдельных частей (положений), содержащих обязательные требования, соблюдение которых оценивается при проведении органом муниципального контроля мероприятий по муниципальному контролю:</w:t>
      </w:r>
    </w:p>
    <w:bookmarkEnd w:id="11"/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 xml:space="preserve">- </w:t>
      </w:r>
      <w:hyperlink r:id="rId12" w:history="1">
        <w:r w:rsidRPr="00655FB0">
          <w:rPr>
            <w:rFonts w:ascii="Times New Roman" w:hAnsi="Times New Roman" w:cs="Times New Roman"/>
            <w:color w:val="000000"/>
            <w:sz w:val="24"/>
            <w:szCs w:val="24"/>
          </w:rPr>
          <w:t>Федеральный закон</w:t>
        </w:r>
      </w:hyperlink>
      <w:r w:rsidRPr="00655FB0">
        <w:rPr>
          <w:rFonts w:ascii="Times New Roman" w:hAnsi="Times New Roman" w:cs="Times New Roman"/>
          <w:sz w:val="24"/>
          <w:szCs w:val="24"/>
        </w:rPr>
        <w:t xml:space="preserve"> от 08.11.2007 № 259-ФЗ «</w:t>
      </w:r>
      <w:hyperlink r:id="rId13" w:history="1">
        <w:r w:rsidRPr="00655FB0">
          <w:rPr>
            <w:rFonts w:ascii="Times New Roman" w:hAnsi="Times New Roman" w:cs="Times New Roman"/>
            <w:color w:val="000000"/>
            <w:sz w:val="24"/>
            <w:szCs w:val="24"/>
          </w:rPr>
          <w:t>Устав</w:t>
        </w:r>
      </w:hyperlink>
      <w:r w:rsidRPr="00655FB0">
        <w:rPr>
          <w:rFonts w:ascii="Times New Roman" w:hAnsi="Times New Roman" w:cs="Times New Roman"/>
          <w:sz w:val="24"/>
          <w:szCs w:val="24"/>
        </w:rPr>
        <w:t xml:space="preserve"> автомобильного транспорта и городского наземного электрического транспорта»;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 xml:space="preserve">- </w:t>
      </w:r>
      <w:hyperlink r:id="rId14" w:history="1">
        <w:r w:rsidRPr="00655FB0">
          <w:rPr>
            <w:rFonts w:ascii="Times New Roman" w:hAnsi="Times New Roman" w:cs="Times New Roman"/>
            <w:color w:val="000000"/>
            <w:sz w:val="24"/>
            <w:szCs w:val="24"/>
          </w:rPr>
          <w:t>Федеральный закон</w:t>
        </w:r>
      </w:hyperlink>
      <w:r w:rsidRPr="00655FB0">
        <w:rPr>
          <w:rFonts w:ascii="Times New Roman" w:hAnsi="Times New Roman" w:cs="Times New Roman"/>
          <w:sz w:val="24"/>
          <w:szCs w:val="24"/>
        </w:rPr>
        <w:t xml:space="preserve">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 xml:space="preserve">- </w:t>
      </w:r>
      <w:hyperlink r:id="rId15" w:history="1">
        <w:r w:rsidRPr="00655FB0">
          <w:rPr>
            <w:rFonts w:ascii="Times New Roman" w:hAnsi="Times New Roman" w:cs="Times New Roman"/>
            <w:color w:val="000000"/>
            <w:sz w:val="24"/>
            <w:szCs w:val="24"/>
          </w:rPr>
          <w:t>Федеральный закон</w:t>
        </w:r>
      </w:hyperlink>
      <w:r w:rsidRPr="00655FB0">
        <w:rPr>
          <w:rFonts w:ascii="Times New Roman" w:hAnsi="Times New Roman" w:cs="Times New Roman"/>
          <w:sz w:val="24"/>
          <w:szCs w:val="24"/>
        </w:rPr>
        <w:t xml:space="preserve"> от 31.07.2020 № 248-ФЗ «О государственном контроле (надзоре) и муниципальном контроле в Российской Федерации»;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 xml:space="preserve">- </w:t>
      </w:r>
      <w:hyperlink r:id="rId16" w:history="1">
        <w:r w:rsidRPr="00655FB0">
          <w:rPr>
            <w:rFonts w:ascii="Times New Roman" w:hAnsi="Times New Roman" w:cs="Times New Roman"/>
            <w:color w:val="000000"/>
            <w:sz w:val="24"/>
            <w:szCs w:val="24"/>
          </w:rPr>
          <w:t>Федеральный закон</w:t>
        </w:r>
      </w:hyperlink>
      <w:r w:rsidRPr="00655FB0">
        <w:rPr>
          <w:rFonts w:ascii="Times New Roman" w:hAnsi="Times New Roman" w:cs="Times New Roman"/>
          <w:sz w:val="24"/>
          <w:szCs w:val="24"/>
        </w:rPr>
        <w:t xml:space="preserve">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>- Федеральный закон от 08.03.2022 № 46-ФЗ «О внесении изменений в отдельные законодательные акты Российской Федерации»;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26"/>
      <w:r w:rsidRPr="00655FB0">
        <w:rPr>
          <w:rFonts w:ascii="Times New Roman" w:hAnsi="Times New Roman" w:cs="Times New Roman"/>
          <w:sz w:val="24"/>
          <w:szCs w:val="24"/>
        </w:rPr>
        <w:t>2.6. Данные о проведенных мероприятиях.</w:t>
      </w:r>
    </w:p>
    <w:bookmarkEnd w:id="12"/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 xml:space="preserve">В связи с запретом на проведение контрольных мероприятий, установленным </w:t>
      </w:r>
      <w:hyperlink r:id="rId17" w:history="1">
        <w:r w:rsidRPr="00655FB0">
          <w:rPr>
            <w:rFonts w:ascii="Times New Roman" w:hAnsi="Times New Roman" w:cs="Times New Roman"/>
            <w:color w:val="000000"/>
            <w:sz w:val="24"/>
            <w:szCs w:val="24"/>
          </w:rPr>
          <w:t>ст. 26.2</w:t>
        </w:r>
      </w:hyperlink>
      <w:r w:rsidRPr="00655FB0">
        <w:rPr>
          <w:rFonts w:ascii="Times New Roman" w:hAnsi="Times New Roman" w:cs="Times New Roman"/>
          <w:sz w:val="24"/>
          <w:szCs w:val="24"/>
        </w:rPr>
        <w:t xml:space="preserve"> Федерального закона от 26.12.2008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контроля», плановые и внеплановые проверки в отношении подконтрольных субъектов, относящихся к малому и среднему бизнесу в 202</w:t>
      </w:r>
      <w:r w:rsidR="00A35F1B">
        <w:rPr>
          <w:rFonts w:ascii="Times New Roman" w:hAnsi="Times New Roman" w:cs="Times New Roman"/>
          <w:sz w:val="24"/>
          <w:szCs w:val="24"/>
        </w:rPr>
        <w:t>5</w:t>
      </w:r>
      <w:r w:rsidRPr="00655FB0">
        <w:rPr>
          <w:rFonts w:ascii="Times New Roman" w:hAnsi="Times New Roman" w:cs="Times New Roman"/>
          <w:sz w:val="24"/>
          <w:szCs w:val="24"/>
        </w:rPr>
        <w:t xml:space="preserve"> году не проводились.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контроля на автомобильном транспорте, городском наземном электрическом транспорте и в дорожном хозяйстве, устранения причин, факторов и условий, способствующих указанным нарушениям, органом муниципального контроля администрацией Порецкого </w:t>
      </w:r>
      <w:r w:rsidR="0057361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55FB0">
        <w:rPr>
          <w:rFonts w:ascii="Times New Roman" w:hAnsi="Times New Roman" w:cs="Times New Roman"/>
          <w:sz w:val="24"/>
          <w:szCs w:val="24"/>
        </w:rPr>
        <w:t xml:space="preserve"> осуществлялись мероприятия по профилактике таких нарушений. В 202</w:t>
      </w:r>
      <w:r w:rsidR="00D14A5E">
        <w:rPr>
          <w:rFonts w:ascii="Times New Roman" w:hAnsi="Times New Roman" w:cs="Times New Roman"/>
          <w:sz w:val="24"/>
          <w:szCs w:val="24"/>
        </w:rPr>
        <w:t>6</w:t>
      </w:r>
      <w:r w:rsidRPr="00655FB0">
        <w:rPr>
          <w:rFonts w:ascii="Times New Roman" w:hAnsi="Times New Roman" w:cs="Times New Roman"/>
          <w:sz w:val="24"/>
          <w:szCs w:val="24"/>
        </w:rPr>
        <w:t xml:space="preserve"> году в целях профилактики нарушений обязательных требований на официальном сайте </w:t>
      </w:r>
      <w:r w:rsidR="00573614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655FB0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обеспечено размещение информации в отношении проведения муниципального контроля на автомобильном транспорте, городском наземном электрическом транспорте и в дорожном хозяйстве, в том числе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</w:t>
      </w:r>
      <w:r w:rsidRPr="00655FB0">
        <w:rPr>
          <w:rFonts w:ascii="Times New Roman" w:hAnsi="Times New Roman" w:cs="Times New Roman"/>
          <w:sz w:val="24"/>
          <w:szCs w:val="24"/>
        </w:rPr>
        <w:lastRenderedPageBreak/>
        <w:t xml:space="preserve">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r w:rsidR="00573614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655FB0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 На регулярной основе давались консультации в ходе личных приемов, рейдовых осмотров территорий, а также посредством видеоконференций, с использованием электронной, телефонной связи и различных мессенджеров (совместные чаты с представителями юридических лиц) и письменных ответов на обращения. 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 xml:space="preserve">Ежегодный план проведения плановых проверок юридических лиц и индивидуальных предпринимателей исходя из положений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(по аналогии) в сфере муниципального контроля на автомобильном транспорте и в дорожном хозяйстве на территории Порецкого </w:t>
      </w:r>
      <w:r w:rsidR="00573614">
        <w:rPr>
          <w:rFonts w:ascii="Times New Roman" w:hAnsi="Times New Roman" w:cs="Times New Roman"/>
          <w:sz w:val="24"/>
          <w:szCs w:val="24"/>
        </w:rPr>
        <w:t>муниципального округа на 202</w:t>
      </w:r>
      <w:r w:rsidR="00D14A5E">
        <w:rPr>
          <w:rFonts w:ascii="Times New Roman" w:hAnsi="Times New Roman" w:cs="Times New Roman"/>
          <w:sz w:val="24"/>
          <w:szCs w:val="24"/>
        </w:rPr>
        <w:t>6</w:t>
      </w:r>
      <w:r w:rsidR="00573614">
        <w:rPr>
          <w:rFonts w:ascii="Times New Roman" w:hAnsi="Times New Roman" w:cs="Times New Roman"/>
          <w:sz w:val="24"/>
          <w:szCs w:val="24"/>
        </w:rPr>
        <w:t xml:space="preserve"> год не утверждался.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Default="005769D7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13" w:name="sub_30"/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Раздел </w:t>
      </w:r>
      <w:r w:rsidR="008119FA">
        <w:rPr>
          <w:rFonts w:ascii="Times New Roman" w:hAnsi="Times New Roman" w:cs="Times New Roman"/>
          <w:b/>
          <w:bCs/>
          <w:color w:val="26282F"/>
          <w:sz w:val="24"/>
          <w:szCs w:val="24"/>
          <w:lang w:val="en-US"/>
        </w:rPr>
        <w:t>III</w:t>
      </w:r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. Цели и задачи </w:t>
      </w:r>
      <w:r w:rsidR="009D4454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реализации </w:t>
      </w:r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Программы</w:t>
      </w:r>
      <w:r w:rsidR="009D4454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профилактики</w:t>
      </w:r>
    </w:p>
    <w:p w:rsidR="009D4454" w:rsidRPr="00655FB0" w:rsidRDefault="009D4454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bookmarkEnd w:id="13"/>
    <w:p w:rsidR="005769D7" w:rsidRPr="00655FB0" w:rsidRDefault="007E2395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769D7" w:rsidRPr="00655FB0">
        <w:rPr>
          <w:rFonts w:ascii="Times New Roman" w:hAnsi="Times New Roman" w:cs="Times New Roman"/>
          <w:sz w:val="24"/>
          <w:szCs w:val="24"/>
        </w:rPr>
        <w:t>.1. Целями профилактической работы являются: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311"/>
      <w:r w:rsidRPr="00655FB0">
        <w:rPr>
          <w:rFonts w:ascii="Times New Roman" w:hAnsi="Times New Roman" w:cs="Times New Roman"/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312"/>
      <w:bookmarkEnd w:id="14"/>
      <w:r w:rsidRPr="00655FB0">
        <w:rPr>
          <w:rFonts w:ascii="Times New Roman" w:hAnsi="Times New Roman" w:cs="Times New Roman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313"/>
      <w:bookmarkEnd w:id="15"/>
      <w:r w:rsidRPr="00655FB0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314"/>
      <w:bookmarkEnd w:id="16"/>
      <w:r w:rsidRPr="00655FB0">
        <w:rPr>
          <w:rFonts w:ascii="Times New Roman" w:hAnsi="Times New Roman" w:cs="Times New Roman"/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315"/>
      <w:bookmarkEnd w:id="17"/>
      <w:r w:rsidRPr="00655FB0">
        <w:rPr>
          <w:rFonts w:ascii="Times New Roman" w:hAnsi="Times New Roman" w:cs="Times New Roman"/>
          <w:sz w:val="24"/>
          <w:szCs w:val="24"/>
        </w:rPr>
        <w:t>5) снижение административной нагрузки на контролируемых лиц;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316"/>
      <w:bookmarkEnd w:id="18"/>
      <w:r w:rsidRPr="00655FB0">
        <w:rPr>
          <w:rFonts w:ascii="Times New Roman" w:hAnsi="Times New Roman" w:cs="Times New Roman"/>
          <w:sz w:val="24"/>
          <w:szCs w:val="24"/>
        </w:rPr>
        <w:t>6) снижение размера ущерба, причиняемого охраняемым законом ценностям.</w:t>
      </w:r>
    </w:p>
    <w:p w:rsidR="005769D7" w:rsidRPr="00655FB0" w:rsidRDefault="007E2395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32"/>
      <w:bookmarkEnd w:id="19"/>
      <w:r>
        <w:rPr>
          <w:rFonts w:ascii="Times New Roman" w:hAnsi="Times New Roman" w:cs="Times New Roman"/>
          <w:sz w:val="24"/>
          <w:szCs w:val="24"/>
        </w:rPr>
        <w:t>3</w:t>
      </w:r>
      <w:r w:rsidR="005769D7" w:rsidRPr="00655FB0">
        <w:rPr>
          <w:rFonts w:ascii="Times New Roman" w:hAnsi="Times New Roman" w:cs="Times New Roman"/>
          <w:sz w:val="24"/>
          <w:szCs w:val="24"/>
        </w:rPr>
        <w:t>.2. Задачами профилактической работы являются: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321"/>
      <w:bookmarkEnd w:id="20"/>
      <w:r w:rsidRPr="00655FB0">
        <w:rPr>
          <w:rFonts w:ascii="Times New Roman" w:hAnsi="Times New Roman" w:cs="Times New Roman"/>
          <w:sz w:val="24"/>
          <w:szCs w:val="24"/>
        </w:rPr>
        <w:t>1) укрепление системы профилактики нарушений обязательных требований;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322"/>
      <w:bookmarkEnd w:id="21"/>
      <w:r w:rsidRPr="00655FB0">
        <w:rPr>
          <w:rFonts w:ascii="Times New Roman" w:hAnsi="Times New Roman" w:cs="Times New Roman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323"/>
      <w:bookmarkEnd w:id="22"/>
      <w:r w:rsidRPr="00655FB0">
        <w:rPr>
          <w:rFonts w:ascii="Times New Roman" w:hAnsi="Times New Roman" w:cs="Times New Roman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24" w:name="sub_40"/>
      <w:bookmarkEnd w:id="23"/>
    </w:p>
    <w:p w:rsidR="005769D7" w:rsidRDefault="005769D7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Раздел </w:t>
      </w:r>
      <w:r w:rsidR="008119FA">
        <w:rPr>
          <w:rFonts w:ascii="Times New Roman" w:hAnsi="Times New Roman" w:cs="Times New Roman"/>
          <w:b/>
          <w:bCs/>
          <w:color w:val="26282F"/>
          <w:sz w:val="24"/>
          <w:szCs w:val="24"/>
          <w:lang w:val="en-US"/>
        </w:rPr>
        <w:t>IV</w:t>
      </w:r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t>. План мероприятий по профилактике нарушений</w:t>
      </w:r>
    </w:p>
    <w:p w:rsidR="003B46CD" w:rsidRPr="00655FB0" w:rsidRDefault="003B46CD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bookmarkEnd w:id="24"/>
    <w:p w:rsidR="005769D7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091611">
        <w:rPr>
          <w:rFonts w:ascii="Times New Roman" w:hAnsi="Times New Roman" w:cs="Times New Roman"/>
          <w:sz w:val="24"/>
          <w:szCs w:val="24"/>
        </w:rPr>
        <w:t>6</w:t>
      </w:r>
      <w:r w:rsidRPr="00655FB0">
        <w:rPr>
          <w:rFonts w:ascii="Times New Roman" w:hAnsi="Times New Roman" w:cs="Times New Roman"/>
          <w:sz w:val="24"/>
          <w:szCs w:val="24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законодательства на территории Порецкого муниципального округа на 202</w:t>
      </w:r>
      <w:r w:rsidR="00D14A5E">
        <w:rPr>
          <w:rFonts w:ascii="Times New Roman" w:hAnsi="Times New Roman" w:cs="Times New Roman"/>
          <w:sz w:val="24"/>
          <w:szCs w:val="24"/>
        </w:rPr>
        <w:t>6</w:t>
      </w:r>
      <w:r w:rsidRPr="00655FB0">
        <w:rPr>
          <w:rFonts w:ascii="Times New Roman" w:hAnsi="Times New Roman" w:cs="Times New Roman"/>
          <w:sz w:val="24"/>
          <w:szCs w:val="24"/>
        </w:rPr>
        <w:t xml:space="preserve"> год (приложение).</w:t>
      </w:r>
    </w:p>
    <w:p w:rsidR="003B46CD" w:rsidRPr="00655FB0" w:rsidRDefault="003B46CD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Default="005769D7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25" w:name="sub_50"/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Раздел </w:t>
      </w:r>
      <w:r w:rsidR="008119FA">
        <w:rPr>
          <w:rFonts w:ascii="Times New Roman" w:hAnsi="Times New Roman" w:cs="Times New Roman"/>
          <w:b/>
          <w:bCs/>
          <w:color w:val="26282F"/>
          <w:sz w:val="24"/>
          <w:szCs w:val="24"/>
          <w:lang w:val="en-US"/>
        </w:rPr>
        <w:t>V</w:t>
      </w:r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t>. Показатели результативности и эффективности Программы</w:t>
      </w:r>
    </w:p>
    <w:p w:rsidR="009C78D9" w:rsidRPr="00655FB0" w:rsidRDefault="009C78D9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99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4"/>
        <w:gridCol w:w="6811"/>
        <w:gridCol w:w="2020"/>
      </w:tblGrid>
      <w:tr w:rsidR="005769D7" w:rsidRPr="00655FB0" w:rsidTr="00017254">
        <w:trPr>
          <w:trHeight w:val="299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5"/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5769D7" w:rsidRPr="00655FB0" w:rsidTr="00017254">
        <w:trPr>
          <w:trHeight w:val="621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 г. №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769D7" w:rsidRPr="00655FB0" w:rsidTr="00017254">
        <w:trPr>
          <w:trHeight w:val="14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5769D7" w:rsidRPr="00655FB0" w:rsidTr="00017254">
        <w:trPr>
          <w:trHeight w:val="14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консультированием, в общем количестве лиц, обратившихся за консультированием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Default="005769D7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26" w:name="sub_60"/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Раздел </w:t>
      </w:r>
      <w:r w:rsidR="008119FA">
        <w:rPr>
          <w:rFonts w:ascii="Times New Roman" w:hAnsi="Times New Roman" w:cs="Times New Roman"/>
          <w:b/>
          <w:bCs/>
          <w:color w:val="26282F"/>
          <w:sz w:val="24"/>
          <w:szCs w:val="24"/>
          <w:lang w:val="en-US"/>
        </w:rPr>
        <w:t>VI</w:t>
      </w:r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t>. Порядок управления Программой</w:t>
      </w:r>
    </w:p>
    <w:p w:rsidR="003B46CD" w:rsidRPr="00655FB0" w:rsidRDefault="003B46CD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bookmarkEnd w:id="26"/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Перечень</w:t>
      </w:r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должностных лиц органа муниципального контроля на автомобильном транспорте, городском наземном электрическом транспорте и в дорожном хозяйстве, ответственных за организацию и проведение профилактических мероприятий при осуществлении муниципального автодорожного контроля на территории Порецкого муниципального округа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0"/>
        <w:gridCol w:w="4661"/>
        <w:gridCol w:w="2056"/>
        <w:gridCol w:w="2330"/>
      </w:tblGrid>
      <w:tr w:rsidR="005769D7" w:rsidRPr="00655FB0" w:rsidTr="00EC3F92">
        <w:trPr>
          <w:trHeight w:val="293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5769D7" w:rsidRPr="00655FB0" w:rsidTr="00EC3F92">
        <w:trPr>
          <w:trHeight w:val="1836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034EC5">
            <w:pPr>
              <w:widowControl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Должностные лица органа муниципального контроля на автомобильном транспорте, городском наземном электрическом транспорте и в дорожном хозяйстве администрации Порецкого муниципального округа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390510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по реализации программы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655FB0" w:rsidRDefault="005769D7" w:rsidP="00390510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8 (83543) 2-10-19</w:t>
            </w:r>
          </w:p>
          <w:p w:rsidR="005769D7" w:rsidRPr="00655FB0" w:rsidRDefault="005769D7" w:rsidP="00390510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Porezk_dorogi</w:t>
            </w: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@cap.ru</w:t>
            </w:r>
          </w:p>
        </w:tc>
      </w:tr>
    </w:tbl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Порецкого </w:t>
      </w:r>
      <w:r w:rsidR="00F0654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55FB0">
        <w:rPr>
          <w:rFonts w:ascii="Times New Roman" w:hAnsi="Times New Roman" w:cs="Times New Roman"/>
          <w:sz w:val="24"/>
          <w:szCs w:val="24"/>
        </w:rPr>
        <w:t xml:space="preserve"> на 202</w:t>
      </w:r>
      <w:r w:rsidR="00D14A5E">
        <w:rPr>
          <w:rFonts w:ascii="Times New Roman" w:hAnsi="Times New Roman" w:cs="Times New Roman"/>
          <w:sz w:val="24"/>
          <w:szCs w:val="24"/>
        </w:rPr>
        <w:t>6</w:t>
      </w:r>
      <w:r w:rsidRPr="00655FB0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t xml:space="preserve">Результаты профилактической работы органа муниципального контроля включаются в Доклад об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Порецкого </w:t>
      </w:r>
      <w:r w:rsidR="00F0654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55FB0">
        <w:rPr>
          <w:rFonts w:ascii="Times New Roman" w:hAnsi="Times New Roman" w:cs="Times New Roman"/>
          <w:sz w:val="24"/>
          <w:szCs w:val="24"/>
        </w:rPr>
        <w:t xml:space="preserve"> на 202</w:t>
      </w:r>
      <w:r w:rsidR="00D14A5E">
        <w:rPr>
          <w:rFonts w:ascii="Times New Roman" w:hAnsi="Times New Roman" w:cs="Times New Roman"/>
          <w:sz w:val="24"/>
          <w:szCs w:val="24"/>
        </w:rPr>
        <w:t>6</w:t>
      </w:r>
      <w:r w:rsidRPr="00655FB0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27" w:name="sub_1100"/>
    </w:p>
    <w:p w:rsidR="003B46CD" w:rsidRDefault="003B46CD">
      <w:pPr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br w:type="page"/>
      </w:r>
    </w:p>
    <w:p w:rsidR="005769D7" w:rsidRPr="00655FB0" w:rsidRDefault="005769D7" w:rsidP="00034EC5">
      <w:pPr>
        <w:pStyle w:val="a5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55FB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hyperlink w:anchor="sub_1000" w:history="1">
        <w:r w:rsidRPr="00655FB0">
          <w:rPr>
            <w:rFonts w:ascii="Times New Roman" w:hAnsi="Times New Roman" w:cs="Times New Roman"/>
            <w:sz w:val="24"/>
            <w:szCs w:val="24"/>
          </w:rPr>
          <w:t>Программе</w:t>
        </w:r>
      </w:hyperlink>
      <w:r w:rsidRPr="00655FB0">
        <w:rPr>
          <w:rFonts w:ascii="Times New Roman" w:hAnsi="Times New Roman" w:cs="Times New Roman"/>
          <w:sz w:val="24"/>
          <w:szCs w:val="24"/>
        </w:rPr>
        <w:br/>
        <w:t xml:space="preserve">    профилактики рисков</w:t>
      </w:r>
      <w:r w:rsidRPr="00655FB0">
        <w:rPr>
          <w:rFonts w:ascii="Times New Roman" w:hAnsi="Times New Roman" w:cs="Times New Roman"/>
          <w:sz w:val="24"/>
          <w:szCs w:val="24"/>
        </w:rPr>
        <w:br/>
        <w:t xml:space="preserve">  причинения вреда (ущерба)</w:t>
      </w:r>
      <w:r w:rsidRPr="00655FB0">
        <w:rPr>
          <w:rFonts w:ascii="Times New Roman" w:hAnsi="Times New Roman" w:cs="Times New Roman"/>
          <w:sz w:val="24"/>
          <w:szCs w:val="24"/>
        </w:rPr>
        <w:br/>
        <w:t xml:space="preserve">    охраняемым законом</w:t>
      </w:r>
      <w:r w:rsidRPr="00655FB0">
        <w:rPr>
          <w:rFonts w:ascii="Times New Roman" w:hAnsi="Times New Roman" w:cs="Times New Roman"/>
          <w:sz w:val="24"/>
          <w:szCs w:val="24"/>
        </w:rPr>
        <w:br/>
        <w:t xml:space="preserve">    ценностям на 202</w:t>
      </w:r>
      <w:r w:rsidR="00D14A5E">
        <w:rPr>
          <w:rFonts w:ascii="Times New Roman" w:hAnsi="Times New Roman" w:cs="Times New Roman"/>
          <w:sz w:val="24"/>
          <w:szCs w:val="24"/>
        </w:rPr>
        <w:t>6</w:t>
      </w:r>
      <w:r w:rsidRPr="00655FB0">
        <w:rPr>
          <w:rFonts w:ascii="Times New Roman" w:hAnsi="Times New Roman" w:cs="Times New Roman"/>
          <w:sz w:val="24"/>
          <w:szCs w:val="24"/>
        </w:rPr>
        <w:t xml:space="preserve"> год</w:t>
      </w:r>
    </w:p>
    <w:bookmarkEnd w:id="27"/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Перечень</w:t>
      </w:r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профилактических мероприятий, сроки (периодичность) их проведения на территории Порецкого муниципального округа на 202</w:t>
      </w:r>
      <w:r w:rsidR="00D14A5E">
        <w:rPr>
          <w:rFonts w:ascii="Times New Roman" w:hAnsi="Times New Roman" w:cs="Times New Roman"/>
          <w:b/>
          <w:bCs/>
          <w:color w:val="26282F"/>
          <w:sz w:val="24"/>
          <w:szCs w:val="24"/>
        </w:rPr>
        <w:t>6</w:t>
      </w:r>
      <w:r w:rsidRPr="00655FB0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год</w:t>
      </w:r>
    </w:p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830"/>
        <w:gridCol w:w="2030"/>
        <w:gridCol w:w="2223"/>
      </w:tblGrid>
      <w:tr w:rsidR="005769D7" w:rsidRPr="00655FB0" w:rsidTr="00EC3F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Ответственное должностное лицо</w:t>
            </w:r>
          </w:p>
        </w:tc>
      </w:tr>
      <w:tr w:rsidR="005769D7" w:rsidRPr="00655FB0" w:rsidTr="00EC3F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5769D7" w:rsidRPr="00655FB0" w:rsidTr="00EC3F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5769D7" w:rsidRPr="00655FB0" w:rsidTr="00EC3F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5769D7" w:rsidRPr="00655FB0" w:rsidTr="00EC3F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  <w:p w:rsidR="005769D7" w:rsidRPr="00655FB0" w:rsidRDefault="005769D7" w:rsidP="00A35F1B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в устной или письменной форме по телефону, посредством видеоконференц-связи, на личном приеме, в ходе проведения </w:t>
            </w:r>
            <w:r w:rsidRPr="00655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профилактического мероприятия, контрольного мероприятия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</w:t>
            </w:r>
            <w:r w:rsidRPr="00655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относится осуществление муниципального контроля</w:t>
            </w:r>
          </w:p>
        </w:tc>
      </w:tr>
      <w:tr w:rsidR="005769D7" w:rsidRPr="00655FB0" w:rsidTr="00EC3F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9D7" w:rsidRPr="00655FB0" w:rsidRDefault="005769D7" w:rsidP="009D4454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FB0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5769D7" w:rsidRPr="00655FB0" w:rsidRDefault="005769D7" w:rsidP="00034EC5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Pr="00655FB0" w:rsidRDefault="005769D7" w:rsidP="00034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Pr="00655FB0" w:rsidRDefault="005769D7" w:rsidP="00034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Pr="00655FB0" w:rsidRDefault="005769D7" w:rsidP="00034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9D7" w:rsidRPr="00655FB0" w:rsidRDefault="005769D7" w:rsidP="00034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176" w:rsidRPr="00655FB0" w:rsidRDefault="00337176" w:rsidP="00034EC5">
      <w:pPr>
        <w:suppressAutoHyphens/>
        <w:spacing w:after="0" w:line="240" w:lineRule="auto"/>
        <w:ind w:left="-284" w:firstLine="709"/>
        <w:rPr>
          <w:rFonts w:ascii="Times New Roman" w:hAnsi="Times New Roman" w:cs="Times New Roman"/>
          <w:sz w:val="24"/>
          <w:szCs w:val="24"/>
        </w:rPr>
      </w:pPr>
    </w:p>
    <w:sectPr w:rsidR="00337176" w:rsidRPr="00655FB0" w:rsidSect="0055535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21B3" w:rsidRDefault="000C21B3" w:rsidP="00B935AA">
      <w:pPr>
        <w:spacing w:after="0" w:line="240" w:lineRule="auto"/>
      </w:pPr>
      <w:r>
        <w:separator/>
      </w:r>
    </w:p>
  </w:endnote>
  <w:endnote w:type="continuationSeparator" w:id="1">
    <w:p w:rsidR="000C21B3" w:rsidRDefault="000C21B3" w:rsidP="00B9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21B3" w:rsidRDefault="000C21B3" w:rsidP="00B935AA">
      <w:pPr>
        <w:spacing w:after="0" w:line="240" w:lineRule="auto"/>
      </w:pPr>
      <w:r>
        <w:separator/>
      </w:r>
    </w:p>
  </w:footnote>
  <w:footnote w:type="continuationSeparator" w:id="1">
    <w:p w:rsidR="000C21B3" w:rsidRDefault="000C21B3" w:rsidP="00B93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E6F0D"/>
    <w:multiLevelType w:val="multilevel"/>
    <w:tmpl w:val="408CBE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EC6C5F"/>
    <w:multiLevelType w:val="hybridMultilevel"/>
    <w:tmpl w:val="15E2C930"/>
    <w:lvl w:ilvl="0" w:tplc="70A021D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A7B4BC2"/>
    <w:multiLevelType w:val="multilevel"/>
    <w:tmpl w:val="3DB477FA"/>
    <w:lvl w:ilvl="0">
      <w:start w:val="6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EC6077"/>
    <w:multiLevelType w:val="multilevel"/>
    <w:tmpl w:val="09403E5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1189E"/>
    <w:rsid w:val="00017254"/>
    <w:rsid w:val="00034EC5"/>
    <w:rsid w:val="00063F43"/>
    <w:rsid w:val="00091611"/>
    <w:rsid w:val="000C21B3"/>
    <w:rsid w:val="00101141"/>
    <w:rsid w:val="0015640B"/>
    <w:rsid w:val="0019755C"/>
    <w:rsid w:val="001A0B40"/>
    <w:rsid w:val="001B1F14"/>
    <w:rsid w:val="001E42B6"/>
    <w:rsid w:val="00247DCF"/>
    <w:rsid w:val="002F348D"/>
    <w:rsid w:val="00334E45"/>
    <w:rsid w:val="00337176"/>
    <w:rsid w:val="00337971"/>
    <w:rsid w:val="00356E5D"/>
    <w:rsid w:val="00390510"/>
    <w:rsid w:val="003B46CD"/>
    <w:rsid w:val="003B6AB9"/>
    <w:rsid w:val="003E2CC3"/>
    <w:rsid w:val="00405DCD"/>
    <w:rsid w:val="00417A8E"/>
    <w:rsid w:val="00422308"/>
    <w:rsid w:val="00433090"/>
    <w:rsid w:val="00476963"/>
    <w:rsid w:val="004E608E"/>
    <w:rsid w:val="00517285"/>
    <w:rsid w:val="00535952"/>
    <w:rsid w:val="00555356"/>
    <w:rsid w:val="00573614"/>
    <w:rsid w:val="005769D7"/>
    <w:rsid w:val="005A61E1"/>
    <w:rsid w:val="005A7BDF"/>
    <w:rsid w:val="005C1446"/>
    <w:rsid w:val="00655FB0"/>
    <w:rsid w:val="00685CC8"/>
    <w:rsid w:val="007279B8"/>
    <w:rsid w:val="007766D2"/>
    <w:rsid w:val="007843FE"/>
    <w:rsid w:val="0079208F"/>
    <w:rsid w:val="007D0EFA"/>
    <w:rsid w:val="007E2395"/>
    <w:rsid w:val="00805141"/>
    <w:rsid w:val="008119FA"/>
    <w:rsid w:val="008842A3"/>
    <w:rsid w:val="008C4264"/>
    <w:rsid w:val="008F7773"/>
    <w:rsid w:val="00955422"/>
    <w:rsid w:val="009A5B28"/>
    <w:rsid w:val="009B272D"/>
    <w:rsid w:val="009B3D5F"/>
    <w:rsid w:val="009B66A5"/>
    <w:rsid w:val="009C78D9"/>
    <w:rsid w:val="009D4454"/>
    <w:rsid w:val="00A12DCC"/>
    <w:rsid w:val="00A35642"/>
    <w:rsid w:val="00A35F1B"/>
    <w:rsid w:val="00B426C1"/>
    <w:rsid w:val="00B565CB"/>
    <w:rsid w:val="00B6399B"/>
    <w:rsid w:val="00B935AA"/>
    <w:rsid w:val="00BC20A2"/>
    <w:rsid w:val="00C56C16"/>
    <w:rsid w:val="00CC6FF5"/>
    <w:rsid w:val="00CD3484"/>
    <w:rsid w:val="00CD4415"/>
    <w:rsid w:val="00CE0D9E"/>
    <w:rsid w:val="00D01DE0"/>
    <w:rsid w:val="00D14A5E"/>
    <w:rsid w:val="00D53D88"/>
    <w:rsid w:val="00D80C1C"/>
    <w:rsid w:val="00D90BAC"/>
    <w:rsid w:val="00DA2A16"/>
    <w:rsid w:val="00DD5BE8"/>
    <w:rsid w:val="00DD673D"/>
    <w:rsid w:val="00DD7AC0"/>
    <w:rsid w:val="00DF0717"/>
    <w:rsid w:val="00E122D7"/>
    <w:rsid w:val="00E175C0"/>
    <w:rsid w:val="00E6544C"/>
    <w:rsid w:val="00E72399"/>
    <w:rsid w:val="00E85EFA"/>
    <w:rsid w:val="00E9297F"/>
    <w:rsid w:val="00E95327"/>
    <w:rsid w:val="00F06542"/>
    <w:rsid w:val="00F43E3B"/>
    <w:rsid w:val="00F51933"/>
    <w:rsid w:val="00F87542"/>
    <w:rsid w:val="00FB160F"/>
    <w:rsid w:val="00FC5D5A"/>
    <w:rsid w:val="00FD33F7"/>
    <w:rsid w:val="00FE7309"/>
    <w:rsid w:val="00FF12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5327"/>
    <w:pPr>
      <w:spacing w:after="0" w:line="240" w:lineRule="auto"/>
    </w:pPr>
  </w:style>
  <w:style w:type="paragraph" w:customStyle="1" w:styleId="s1">
    <w:name w:val="s_1"/>
    <w:basedOn w:val="a"/>
    <w:rsid w:val="00B9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B935AA"/>
    <w:rPr>
      <w:color w:val="0000FF"/>
      <w:u w:val="single"/>
    </w:rPr>
  </w:style>
  <w:style w:type="character" w:styleId="a7">
    <w:name w:val="Emphasis"/>
    <w:basedOn w:val="a0"/>
    <w:uiPriority w:val="20"/>
    <w:qFormat/>
    <w:rsid w:val="00B935AA"/>
    <w:rPr>
      <w:i/>
      <w:iCs/>
    </w:rPr>
  </w:style>
  <w:style w:type="paragraph" w:styleId="a8">
    <w:name w:val="header"/>
    <w:basedOn w:val="a"/>
    <w:link w:val="a9"/>
    <w:uiPriority w:val="99"/>
    <w:unhideWhenUsed/>
    <w:rsid w:val="00B93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35AA"/>
  </w:style>
  <w:style w:type="paragraph" w:styleId="aa">
    <w:name w:val="footer"/>
    <w:basedOn w:val="a"/>
    <w:link w:val="ab"/>
    <w:uiPriority w:val="99"/>
    <w:unhideWhenUsed/>
    <w:rsid w:val="00B93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35AA"/>
  </w:style>
  <w:style w:type="character" w:customStyle="1" w:styleId="ac">
    <w:name w:val="a"/>
    <w:basedOn w:val="a0"/>
    <w:rsid w:val="00063F43"/>
  </w:style>
  <w:style w:type="character" w:customStyle="1" w:styleId="ad">
    <w:name w:val="Основной текст_"/>
    <w:basedOn w:val="a0"/>
    <w:link w:val="1"/>
    <w:rsid w:val="003B6AB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e">
    <w:name w:val="Основной текст + Полужирный;Курсив"/>
    <w:basedOn w:val="ad"/>
    <w:rsid w:val="003B6AB9"/>
    <w:rPr>
      <w:rFonts w:ascii="Times New Roman" w:eastAsia="Times New Roman" w:hAnsi="Times New Roman" w:cs="Times New Roman"/>
      <w:b/>
      <w:bCs/>
      <w:i/>
      <w:iCs/>
      <w:sz w:val="25"/>
      <w:szCs w:val="25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6AB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31">
    <w:name w:val="Основной текст (3) + Не полужирный;Не курсив"/>
    <w:basedOn w:val="3"/>
    <w:rsid w:val="003B6AB9"/>
    <w:rPr>
      <w:rFonts w:ascii="Times New Roman" w:eastAsia="Times New Roman" w:hAnsi="Times New Roman" w:cs="Times New Roman"/>
      <w:b/>
      <w:bCs/>
      <w:i/>
      <w:iCs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d"/>
    <w:rsid w:val="003B6AB9"/>
    <w:pPr>
      <w:shd w:val="clear" w:color="auto" w:fill="FFFFFF"/>
      <w:spacing w:before="240" w:after="0" w:line="306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rsid w:val="003B6AB9"/>
    <w:pPr>
      <w:shd w:val="clear" w:color="auto" w:fill="FFFFFF"/>
      <w:spacing w:after="0" w:line="306" w:lineRule="exact"/>
      <w:ind w:hanging="1100"/>
      <w:jc w:val="both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-1pt">
    <w:name w:val="Основной текст (3) + Не полужирный;Не курсив;Интервал -1 pt"/>
    <w:basedOn w:val="3"/>
    <w:rsid w:val="0043309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5"/>
      <w:szCs w:val="25"/>
      <w:shd w:val="clear" w:color="auto" w:fill="FFFFFF"/>
      <w:lang w:val="en-US"/>
    </w:rPr>
  </w:style>
  <w:style w:type="character" w:customStyle="1" w:styleId="10">
    <w:name w:val="Заголовок №1_"/>
    <w:basedOn w:val="a0"/>
    <w:link w:val="11"/>
    <w:rsid w:val="004330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433090"/>
    <w:pPr>
      <w:shd w:val="clear" w:color="auto" w:fill="FFFFFF"/>
      <w:spacing w:before="240" w:after="0" w:line="306" w:lineRule="exac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f">
    <w:name w:val="List Paragraph"/>
    <w:basedOn w:val="a"/>
    <w:uiPriority w:val="34"/>
    <w:qFormat/>
    <w:rsid w:val="005769D7"/>
    <w:pPr>
      <w:ind w:left="720"/>
      <w:contextualSpacing/>
    </w:pPr>
    <w:rPr>
      <w:rFonts w:ascii="Calibri" w:eastAsia="Times New Roman" w:hAnsi="Calibri" w:cs="Times New Roman"/>
    </w:rPr>
  </w:style>
  <w:style w:type="paragraph" w:styleId="af0">
    <w:name w:val="Normal (Web)"/>
    <w:basedOn w:val="a"/>
    <w:uiPriority w:val="99"/>
    <w:semiHidden/>
    <w:unhideWhenUsed/>
    <w:rsid w:val="00DF0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6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8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ternet.garant.ru/document/redirect/12157005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2157005/0" TargetMode="External"/><Relationship Id="rId17" Type="http://schemas.openxmlformats.org/officeDocument/2006/relationships/hyperlink" Target="http://internet.garant.ru/document/redirect/12164247/26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64247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2157005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74449814/0" TargetMode="External"/><Relationship Id="rId10" Type="http://schemas.openxmlformats.org/officeDocument/2006/relationships/hyperlink" Target="http://internet.garant.ru/document/redirect/12157005/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://internet.garant.ru/document/redirect/1215700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907CE-CBDF-45E4-8CB0-19B4C77A9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2572</Words>
  <Characters>14661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Stroj-por</cp:lastModifiedBy>
  <cp:revision>22</cp:revision>
  <cp:lastPrinted>2026-01-20T07:27:00Z</cp:lastPrinted>
  <dcterms:created xsi:type="dcterms:W3CDTF">2026-01-15T11:08:00Z</dcterms:created>
  <dcterms:modified xsi:type="dcterms:W3CDTF">2026-01-21T07:35:00Z</dcterms:modified>
</cp:coreProperties>
</file>