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9009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14:paraId="0CCE74E0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 к заключению о результатах публичных слушаний </w:t>
      </w:r>
    </w:p>
    <w:p w14:paraId="6766736A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0" w:name="_Hlk147905553"/>
      <w:r w:rsidRPr="00B86D49">
        <w:rPr>
          <w:rFonts w:ascii="Times New Roman" w:hAnsi="Times New Roman" w:cs="Times New Roman"/>
          <w:sz w:val="24"/>
          <w:szCs w:val="24"/>
        </w:rPr>
        <w:t>проекту генерального плана</w:t>
      </w:r>
    </w:p>
    <w:p w14:paraId="606692A1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>Чебоксарского муниципального округа</w:t>
      </w:r>
    </w:p>
    <w:p w14:paraId="5A14249F" w14:textId="77777777" w:rsidR="003C7CC8" w:rsidRPr="00B86D49" w:rsidRDefault="003C7CC8" w:rsidP="003C7C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Чувашской Республики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188"/>
        <w:gridCol w:w="4388"/>
      </w:tblGrid>
      <w:tr w:rsidR="00B86D49" w:rsidRPr="00B86D49" w14:paraId="75B43B4F" w14:textId="77777777" w:rsidTr="00F64C4E">
        <w:tc>
          <w:tcPr>
            <w:tcW w:w="0" w:type="auto"/>
          </w:tcPr>
          <w:bookmarkEnd w:id="0"/>
          <w:p w14:paraId="51CDC472" w14:textId="77777777" w:rsidR="0048303B" w:rsidRPr="00B86D49" w:rsidRDefault="0048303B" w:rsidP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88" w:type="dxa"/>
          </w:tcPr>
          <w:p w14:paraId="5DF63DB4" w14:textId="77777777"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(замечания), наличие обосновывающих материалов</w:t>
            </w:r>
          </w:p>
        </w:tc>
        <w:tc>
          <w:tcPr>
            <w:tcW w:w="4388" w:type="dxa"/>
          </w:tcPr>
          <w:p w14:paraId="4AA9F8A2" w14:textId="77777777" w:rsidR="0048303B" w:rsidRPr="00B86D49" w:rsidRDefault="0048303B" w:rsidP="00F6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Рекомендации организатора публичных слушаний</w:t>
            </w:r>
          </w:p>
        </w:tc>
      </w:tr>
      <w:tr w:rsidR="00B86D49" w:rsidRPr="00B86D49" w14:paraId="15EAD6B9" w14:textId="77777777" w:rsidTr="00F64C4E">
        <w:tc>
          <w:tcPr>
            <w:tcW w:w="0" w:type="auto"/>
          </w:tcPr>
          <w:p w14:paraId="1E544B73" w14:textId="77777777" w:rsidR="0048303B" w:rsidRPr="00B86D49" w:rsidRDefault="00F64C4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14:paraId="22DF3719" w14:textId="097E15AD" w:rsidR="002C69A1" w:rsidRPr="00B86D49" w:rsidRDefault="0066052D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Кузьмина Н.М.: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земельные участки с кадастровыми номерами 21:21:076341:955, 21:21:076341:954, 21:21:076341:764, 21:21:076341:762 с отнесением их к функциональной зоне среднеэтажными жилыми домами, </w:t>
            </w:r>
          </w:p>
          <w:p w14:paraId="68517606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9AA03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E2C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7E4E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25A2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EED1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BCAA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89F9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824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4D10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2E19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5299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A11A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3EE30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57C08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1B8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8446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4BCA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86D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07C5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AD51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8B25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FDE52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DAA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79F4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5E3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1E58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4B4F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5DD8E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171D7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93C77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188B5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5BAD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7C01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1B7DA" w14:textId="77777777" w:rsidR="002C69A1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 кадастровым номером 21:21:076341:763 отнести к 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зоне для размещения рекламных конструкций, </w:t>
            </w:r>
          </w:p>
          <w:p w14:paraId="6E27238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BADA3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491C" w14:textId="77777777" w:rsidR="002C69A1" w:rsidRPr="00B86D49" w:rsidRDefault="002C69A1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EC3F7" w14:textId="2B549112" w:rsidR="0048303B" w:rsidRPr="00B86D49" w:rsidRDefault="00520AF0" w:rsidP="00F64C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сключить земельные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участки с</w:t>
            </w:r>
            <w:r w:rsidR="0066052D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кадастровыми номерами 21:21:076341:978, 21:21:076341:977 из производственной зоны, сохранив категорию земель: сельскохозяйственного назначения</w:t>
            </w:r>
          </w:p>
        </w:tc>
        <w:tc>
          <w:tcPr>
            <w:tcW w:w="4388" w:type="dxa"/>
          </w:tcPr>
          <w:p w14:paraId="62A099E5" w14:textId="77777777" w:rsidR="001C33B6" w:rsidRPr="00B86D49" w:rsidRDefault="001C33B6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Синьяльского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планирования).</w:t>
            </w:r>
          </w:p>
          <w:p w14:paraId="463CC4C0" w14:textId="77777777" w:rsidR="001C33B6" w:rsidRPr="00B86D49" w:rsidRDefault="001C33B6" w:rsidP="001C33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Публичные слушания по внесению изменений в генеральные планы проводятся в соответствии со статьями 5.1 и 28 Градостроительного Кодекса РФ.</w:t>
            </w:r>
          </w:p>
          <w:p w14:paraId="2454DC6F" w14:textId="77777777" w:rsidR="001C33B6" w:rsidRPr="00B86D49" w:rsidRDefault="001C33B6" w:rsidP="001C33B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До проведения процедуры публичных слушаний направленные проекты жилых групп рассматриваются на заседании Градостроительного Совета Чебоксарского муниципального округа.</w:t>
            </w:r>
          </w:p>
          <w:p w14:paraId="66994A44" w14:textId="77777777" w:rsidR="001C33B6" w:rsidRPr="00B86D49" w:rsidRDefault="001C33B6" w:rsidP="001C33B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к заявлению на имя Главы Чебоксарского муниципального округа приложить проект планировки земельного массива, планируемого для включения в перспективное развитие территории (на бумажном и электронном носителях) с пояснительной запиской, в которой указывается обоснование включения в перспективное развитие, возможность обеспечения земельных участков инженерной инфраструктурой и пр. </w:t>
            </w:r>
          </w:p>
          <w:p w14:paraId="21C2F888" w14:textId="77777777" w:rsidR="001C33B6" w:rsidRPr="00B86D49" w:rsidRDefault="00846D63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Порядок по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выдаче разрешения на установку и эксплуатацию рекламных 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на территории Чебоксарского муниципального </w:t>
            </w:r>
            <w:r w:rsidR="00DB74DA" w:rsidRPr="00B86D49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  <w:r w:rsidR="001C33B6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аннулирование такого разрешения регламентируется административным регламентом администрации округа.</w:t>
            </w:r>
          </w:p>
          <w:p w14:paraId="4FC54D7A" w14:textId="3DE4B90D" w:rsidR="001C33B6" w:rsidRPr="00B86D49" w:rsidRDefault="001C33B6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 кадастровыми номерами 21:21:076341:978, 21:21:076341:977 расположены в зоне перспективного </w:t>
            </w:r>
            <w:r w:rsidR="00846D63" w:rsidRPr="00B86D49">
              <w:rPr>
                <w:rFonts w:ascii="Times New Roman" w:hAnsi="Times New Roman" w:cs="Times New Roman"/>
                <w:sz w:val="24"/>
                <w:szCs w:val="24"/>
              </w:rPr>
              <w:t>развития под производственную деятельность.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земельных участков в земли промышленности </w:t>
            </w:r>
            <w:proofErr w:type="gramStart"/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только</w:t>
            </w:r>
            <w:proofErr w:type="gramEnd"/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постановления Кабинета Министров Чувашской Республики.</w:t>
            </w:r>
            <w:r w:rsidR="002C69A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A1384" w14:textId="77777777" w:rsidR="002D399C" w:rsidRPr="00B86D49" w:rsidRDefault="002D399C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ведется до земельных участков только после перевода земель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или в земли населенных пунктов. Заявление на примыкание к существующим автомобильным дорогам носит заявительный характер. </w:t>
            </w:r>
          </w:p>
          <w:p w14:paraId="520B92C2" w14:textId="77777777" w:rsidR="00F64C4E" w:rsidRPr="00B86D49" w:rsidRDefault="00F64C4E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  <w:p w14:paraId="2109F438" w14:textId="77777777" w:rsidR="0048303B" w:rsidRPr="00B86D49" w:rsidRDefault="00483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25E956F8" w14:textId="77777777" w:rsidTr="00F64C4E">
        <w:tc>
          <w:tcPr>
            <w:tcW w:w="0" w:type="auto"/>
          </w:tcPr>
          <w:p w14:paraId="6D3C2A88" w14:textId="77777777" w:rsidR="00846D6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88" w:type="dxa"/>
          </w:tcPr>
          <w:p w14:paraId="38388D81" w14:textId="2D6A4D3B" w:rsidR="00520AF0" w:rsidRPr="00B86D49" w:rsidRDefault="00D76287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 Е.И.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 земельные участки с кадастровыми номерами 21:21:076545:1344, 21:21:076545:1345, 21:21:076545:1346, 21:21:076545:13447, 21:21:076545:1348, 21:21:076545:1349, 21:21:076545:1350 с отнесением их к функциональной зоне застро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>йки ИЖС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96F7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7289D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DE1FC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36F3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B6CF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4F552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27A0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00FC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FB7E9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42DB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A3E6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08E50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07226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E28A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8D98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6C24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0C1F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B651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E59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DADFA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168E" w14:textId="77777777" w:rsidR="00520AF0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60B0B" w14:textId="77777777" w:rsidR="00846D63" w:rsidRPr="00B86D49" w:rsidRDefault="00520AF0" w:rsidP="00F6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6287" w:rsidRPr="00B86D49">
              <w:rPr>
                <w:rFonts w:ascii="Times New Roman" w:hAnsi="Times New Roman" w:cs="Times New Roman"/>
                <w:sz w:val="24"/>
                <w:szCs w:val="24"/>
              </w:rPr>
              <w:t>троительство новой дороги к земельному участку с кадастровым номером 21:21:076545:1350, отнесением земельных участков с кадастровыми номерами 21:21:076340:261, 21:21:076340:262</w:t>
            </w:r>
          </w:p>
          <w:p w14:paraId="31F28D73" w14:textId="77777777" w:rsidR="00D76287" w:rsidRPr="00B86D49" w:rsidRDefault="00D762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14:paraId="41293032" w14:textId="77777777" w:rsidR="00D76287" w:rsidRPr="00B86D49" w:rsidRDefault="00D76287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Синьяльского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планирования).</w:t>
            </w:r>
          </w:p>
          <w:p w14:paraId="642AC993" w14:textId="77777777" w:rsidR="00D76287" w:rsidRPr="00B86D49" w:rsidRDefault="00D76287" w:rsidP="00D7628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Публичные слушания по внесению изменений в генеральные планы проводятся в соответствии со статьями 5.1 и 28 Градостроительного Кодекса РФ.</w:t>
            </w:r>
          </w:p>
          <w:p w14:paraId="5883FD51" w14:textId="77777777" w:rsidR="00D76287" w:rsidRPr="00B86D49" w:rsidRDefault="00D76287" w:rsidP="00D7628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До проведения процедуры публичных слушаний направленные проекты жилых групп рассматриваются на заседании Градостроительного Совета Чебоксарского муниципального округа.</w:t>
            </w:r>
          </w:p>
          <w:p w14:paraId="5A9A025D" w14:textId="77777777" w:rsidR="00D76287" w:rsidRPr="00B86D49" w:rsidRDefault="00D76287" w:rsidP="00D76287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к заявлению на имя Главы Чебоксарского муниципального округа приложить проект планировки земельного массива, планируемого для включения в перспективное развитие территории (на бумажном и электронном носителях) с пояснительной запиской, в которой указывается обоснование включения в перспективное развитие, возможность обеспечения земельных участков инженерной инфраструктурой и пр. </w:t>
            </w:r>
          </w:p>
          <w:p w14:paraId="61597FE0" w14:textId="77777777" w:rsidR="00846D63" w:rsidRPr="00B86D49" w:rsidRDefault="00F64C4E" w:rsidP="001C33B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</w:t>
            </w:r>
            <w:proofErr w:type="gram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ведется</w:t>
            </w:r>
            <w:proofErr w:type="gram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до земельных участков </w:t>
            </w:r>
            <w:r w:rsidR="002D399C" w:rsidRPr="00B86D49">
              <w:rPr>
                <w:rFonts w:ascii="Times New Roman" w:hAnsi="Times New Roman" w:cs="Times New Roman"/>
                <w:sz w:val="24"/>
                <w:szCs w:val="24"/>
              </w:rPr>
              <w:t>только после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земель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или в земли населенных пунктов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8BA943" w14:textId="77777777" w:rsidR="003C7CC8" w:rsidRPr="00B86D49" w:rsidRDefault="003C7CC8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40955B26" w14:textId="77777777" w:rsidTr="00F64C4E">
        <w:tc>
          <w:tcPr>
            <w:tcW w:w="0" w:type="auto"/>
          </w:tcPr>
          <w:p w14:paraId="03BA2397" w14:textId="77777777" w:rsidR="00D76287" w:rsidRPr="00B86D49" w:rsidRDefault="003C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88" w:type="dxa"/>
          </w:tcPr>
          <w:p w14:paraId="16F413E0" w14:textId="77777777" w:rsidR="00D76287" w:rsidRPr="00B86D49" w:rsidRDefault="00D7628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Щербаков 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указании на карте генерального плана округа ручья,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впадающего 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старый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Чандровский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  <w:r w:rsidR="00B65015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, в приток </w:t>
            </w:r>
            <w:proofErr w:type="spellStart"/>
            <w:r w:rsidR="00B65015" w:rsidRPr="00B86D49">
              <w:rPr>
                <w:rFonts w:ascii="Times New Roman" w:hAnsi="Times New Roman" w:cs="Times New Roman"/>
                <w:sz w:val="24"/>
                <w:szCs w:val="24"/>
              </w:rPr>
              <w:t>р.Чебоксарка</w:t>
            </w:r>
            <w:proofErr w:type="spellEnd"/>
          </w:p>
        </w:tc>
        <w:tc>
          <w:tcPr>
            <w:tcW w:w="4388" w:type="dxa"/>
          </w:tcPr>
          <w:p w14:paraId="2CAB3ECF" w14:textId="77777777" w:rsidR="00D76287" w:rsidRPr="00B86D49" w:rsidRDefault="00B65015" w:rsidP="00D7628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филиала ФГБУ «Верхне-Волжское УГМС» необходимо провести рекогносцировочное обследование определения гидрологических характеристик к для внесения (невнесения) данного 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>объекта 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реестр водных объектов</w:t>
            </w:r>
          </w:p>
        </w:tc>
      </w:tr>
      <w:tr w:rsidR="00B86D49" w:rsidRPr="00B86D49" w14:paraId="2143C528" w14:textId="77777777" w:rsidTr="00F64C4E">
        <w:tc>
          <w:tcPr>
            <w:tcW w:w="0" w:type="auto"/>
          </w:tcPr>
          <w:p w14:paraId="3CD69360" w14:textId="77777777" w:rsidR="00B65015" w:rsidRPr="00B86D49" w:rsidRDefault="003C7CC8" w:rsidP="00B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</w:tcPr>
          <w:p w14:paraId="0EE0AA29" w14:textId="77777777" w:rsidR="00B65015" w:rsidRPr="00B86D49" w:rsidRDefault="00B65015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Яргеев В.И.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 функциональную зону «Садоводство» земельный участок с кадастровым номером 21:21:102102:74</w:t>
            </w:r>
          </w:p>
        </w:tc>
        <w:tc>
          <w:tcPr>
            <w:tcW w:w="4388" w:type="dxa"/>
          </w:tcPr>
          <w:p w14:paraId="5BECAA07" w14:textId="77777777" w:rsidR="00B65015" w:rsidRPr="00B86D49" w:rsidRDefault="00B65015" w:rsidP="003C7CC8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Отклонить до рассмотрения на Градостроительном Совете Чебоксарского муниципального округа.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должен быть направлен как в бумажном формате, так и в электронном виде.</w:t>
            </w:r>
          </w:p>
        </w:tc>
      </w:tr>
      <w:tr w:rsidR="00B86D49" w:rsidRPr="00B86D49" w14:paraId="46A72BCE" w14:textId="77777777" w:rsidTr="00F64C4E">
        <w:tc>
          <w:tcPr>
            <w:tcW w:w="0" w:type="auto"/>
          </w:tcPr>
          <w:p w14:paraId="3FEF579D" w14:textId="77777777" w:rsidR="00B65015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88" w:type="dxa"/>
          </w:tcPr>
          <w:p w14:paraId="5C00F1D5" w14:textId="77777777" w:rsidR="00B65015" w:rsidRPr="00B86D49" w:rsidRDefault="007A6156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А.Н.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ключить в перспективное развитие под индивидуальное жилищное строительство земельный участок с кадастровым номером 21:21:070101:928</w:t>
            </w:r>
          </w:p>
        </w:tc>
        <w:tc>
          <w:tcPr>
            <w:tcW w:w="4388" w:type="dxa"/>
          </w:tcPr>
          <w:p w14:paraId="2B4A6361" w14:textId="77777777" w:rsidR="00B65015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Проект должен быть направлен как в бумажном формате, так и в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электронном виде.</w:t>
            </w:r>
          </w:p>
          <w:p w14:paraId="5FD34266" w14:textId="77777777" w:rsidR="003C7CC8" w:rsidRPr="00B86D49" w:rsidRDefault="003C7CC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73FFB33C" w14:textId="77777777" w:rsidTr="00F64C4E">
        <w:tc>
          <w:tcPr>
            <w:tcW w:w="0" w:type="auto"/>
          </w:tcPr>
          <w:p w14:paraId="16485521" w14:textId="77777777" w:rsidR="007A6156" w:rsidRPr="00B86D49" w:rsidRDefault="003C7CC8" w:rsidP="00B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</w:tcPr>
          <w:p w14:paraId="6FF69DEA" w14:textId="62218C13" w:rsidR="007A6156" w:rsidRPr="00B86D49" w:rsidRDefault="007A6156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Карпычева С.В.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земельных участков с кадастровыми номерами 21:21:102202:975, 21:21:102202:976 в </w:t>
            </w:r>
            <w:r w:rsidR="00520AF0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4388" w:type="dxa"/>
          </w:tcPr>
          <w:p w14:paraId="63150C6C" w14:textId="77777777" w:rsidR="007A6156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генеральным планом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Вурман-Сюктерского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 поселения рассматриваемая территория не предусмотрена под перспективное градостроительное освоение, что в соответствии с Федеральным законом от 21 декабря 2004 г. № 172-ФЗ «О переводе земель или земельных участков из одной категории в другую» является </w:t>
            </w:r>
            <w:r w:rsidRPr="00B86D49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основанием для отказа в переводе земельных участков в составе таких земель из одной категории в другую (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перевод земельных участков из одной категории в другую не допускается в случае установления несоответствия испрашиваемого целевого назначения земельных участков утвержденным документам территориального планирования.</w:t>
            </w:r>
          </w:p>
          <w:p w14:paraId="398A7329" w14:textId="77777777" w:rsidR="007A6156" w:rsidRPr="00B86D49" w:rsidRDefault="007A6156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Также Ваше заявление было направлено разработчику проекта генерального плана, которые выявил пересечение </w:t>
            </w:r>
            <w:r w:rsidR="00DB74DA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рассматриваемых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участков лесным фондом.</w:t>
            </w:r>
          </w:p>
          <w:p w14:paraId="0F70C344" w14:textId="77777777" w:rsidR="00543961" w:rsidRPr="00B86D49" w:rsidRDefault="00543961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  <w:tr w:rsidR="00B86D49" w:rsidRPr="00B86D49" w14:paraId="17768A39" w14:textId="77777777" w:rsidTr="00F64C4E">
        <w:tc>
          <w:tcPr>
            <w:tcW w:w="0" w:type="auto"/>
          </w:tcPr>
          <w:p w14:paraId="338BF318" w14:textId="77777777" w:rsidR="00DB74DA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14:paraId="1AF9A195" w14:textId="77777777" w:rsidR="00DB74DA" w:rsidRPr="00B86D49" w:rsidRDefault="00DB74DA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И.М.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ключить в функциональную зону «Садоводство» земельные участки с кадастровым номерами 21:21:102102:105, 21:21:102102:108, 21:21:102102:1709</w:t>
            </w:r>
          </w:p>
        </w:tc>
        <w:tc>
          <w:tcPr>
            <w:tcW w:w="4388" w:type="dxa"/>
          </w:tcPr>
          <w:p w14:paraId="75B89E01" w14:textId="77777777" w:rsidR="00543961" w:rsidRPr="00B86D49" w:rsidRDefault="00DB74DA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Ваш проект должен быть рассмотрен на заседании Градостроительного Совета Чебоксарского муниципального округа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927424" w14:textId="77777777" w:rsidR="00DB74DA" w:rsidRPr="00B86D49" w:rsidRDefault="003C7CC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округа.</w:t>
            </w:r>
          </w:p>
          <w:p w14:paraId="7B7E5294" w14:textId="77777777" w:rsidR="003C7CC8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Проект должен быть направлен как в бумажном формате, так и в электронном виде.</w:t>
            </w:r>
          </w:p>
          <w:p w14:paraId="3832FF3D" w14:textId="77777777" w:rsidR="003C7CC8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28FBA574" w14:textId="77777777" w:rsidTr="00F64C4E">
        <w:tc>
          <w:tcPr>
            <w:tcW w:w="0" w:type="auto"/>
          </w:tcPr>
          <w:p w14:paraId="39A175FD" w14:textId="77777777" w:rsidR="00211A31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</w:tcPr>
          <w:p w14:paraId="0238371E" w14:textId="77777777" w:rsidR="00211A31" w:rsidRPr="00B86D49" w:rsidRDefault="00BF73D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 В.Г., Семенова А.Н.</w:t>
            </w:r>
            <w:r w:rsidR="00211A3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функциональную зону «Садоводство» земельные участки с 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кадастровым номерами 21:21:102102:1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211A31" w:rsidRPr="00B86D49">
              <w:rPr>
                <w:rFonts w:ascii="Times New Roman" w:hAnsi="Times New Roman" w:cs="Times New Roman"/>
                <w:sz w:val="24"/>
                <w:szCs w:val="24"/>
              </w:rPr>
              <w:t>, 21:21:102102:1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388" w:type="dxa"/>
          </w:tcPr>
          <w:p w14:paraId="41A722F6" w14:textId="77777777" w:rsidR="003C7CC8" w:rsidRPr="00B86D49" w:rsidRDefault="00BF73D7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 проект должен быть рассмотрен на заседании Градостроительного Совета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Чебоксарского муниципального округа.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Проект должен быть направлен как в бумажном формате, так и в электронном виде.</w:t>
            </w:r>
          </w:p>
          <w:p w14:paraId="43F4FF87" w14:textId="77777777" w:rsidR="00211A31" w:rsidRPr="00B86D49" w:rsidRDefault="003C7CC8" w:rsidP="003C7CC8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 до рассмотрения на Градостроительном Совете Чебоксарского муниципального округа</w:t>
            </w:r>
          </w:p>
        </w:tc>
      </w:tr>
      <w:tr w:rsidR="00B86D49" w:rsidRPr="00B86D49" w14:paraId="5247C0C7" w14:textId="77777777" w:rsidTr="00F64C4E">
        <w:tc>
          <w:tcPr>
            <w:tcW w:w="0" w:type="auto"/>
          </w:tcPr>
          <w:p w14:paraId="59070A96" w14:textId="77777777" w:rsidR="00BF73D7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8" w:type="dxa"/>
          </w:tcPr>
          <w:p w14:paraId="7E2E0636" w14:textId="77777777" w:rsidR="00BF73D7" w:rsidRPr="00B86D49" w:rsidRDefault="00BF73D7" w:rsidP="005439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Спиридонов В.Г.</w:t>
            </w:r>
            <w:r w:rsidR="00343EE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343EE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 Чебоксарского муниципального округа, Курносов К.Н.-начальник 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Вурман-Сюктрерского</w:t>
            </w:r>
            <w:proofErr w:type="spellEnd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территориального отдела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6B15122" w14:textId="2988C0C8" w:rsidR="00BF73D7" w:rsidRPr="00B86D49" w:rsidRDefault="00D966DE" w:rsidP="00B65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проекте генерального плана округа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из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населенного пункта,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ранее указанны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х в проекте как</w:t>
            </w:r>
            <w:r w:rsidR="00BF73D7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 земельные участки СНТ «Золотое» до оформления и передачи в муниципальную собственность объектов инженерной инфраструктуры в соответствии с действующим законодательством</w:t>
            </w:r>
          </w:p>
        </w:tc>
        <w:tc>
          <w:tcPr>
            <w:tcW w:w="4388" w:type="dxa"/>
          </w:tcPr>
          <w:p w14:paraId="1B826796" w14:textId="77777777" w:rsidR="00BF73D7" w:rsidRPr="00B86D49" w:rsidRDefault="00BF73D7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  <w:p w14:paraId="74CC9DFC" w14:textId="77777777" w:rsidR="00343EE9" w:rsidRPr="00B86D49" w:rsidRDefault="00343EE9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D5E7" w14:textId="3C07A538" w:rsidR="00343EE9" w:rsidRPr="00B86D49" w:rsidRDefault="00343EE9" w:rsidP="00343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49" w:rsidRPr="00B86D49" w14:paraId="6316768B" w14:textId="77777777" w:rsidTr="00F64C4E">
        <w:tc>
          <w:tcPr>
            <w:tcW w:w="0" w:type="auto"/>
          </w:tcPr>
          <w:p w14:paraId="25BB8589" w14:textId="77777777" w:rsidR="00BF73D7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</w:tcPr>
          <w:p w14:paraId="25FE9A2F" w14:textId="279BE836" w:rsidR="00BF73D7" w:rsidRPr="00B86D49" w:rsidRDefault="00BF73D7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Карпычева С.В.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населенного пункта земельные участки с кадастровыми номерами 21:21:102202:960</w:t>
            </w:r>
            <w:r w:rsidR="003F77D4" w:rsidRPr="00B86D49">
              <w:rPr>
                <w:rFonts w:ascii="Times New Roman" w:hAnsi="Times New Roman" w:cs="Times New Roman"/>
                <w:sz w:val="24"/>
                <w:szCs w:val="24"/>
              </w:rPr>
              <w:t>, 21:21:102202:961, 21:21:102202:962, 21:21:102202:963</w:t>
            </w:r>
          </w:p>
        </w:tc>
        <w:tc>
          <w:tcPr>
            <w:tcW w:w="4388" w:type="dxa"/>
          </w:tcPr>
          <w:p w14:paraId="15651D01" w14:textId="066D3BCD" w:rsidR="00BF73D7" w:rsidRPr="00B86D49" w:rsidRDefault="003F77D4" w:rsidP="00B86D49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 связи с исключением земельных участков СНТ «Золотое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» из земель населенных пунктов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>см. выше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D4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п.9) 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принято решение по заявленным участкам оставить их</w:t>
            </w:r>
            <w:r w:rsidR="00543961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зонах, предусмотренных генеральным планом </w:t>
            </w:r>
            <w:proofErr w:type="spellStart"/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>Вурман-Сюктерского</w:t>
            </w:r>
            <w:proofErr w:type="spellEnd"/>
            <w:r w:rsidR="00AA1EF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D49" w:rsidRPr="00B86D49" w14:paraId="44FCC345" w14:textId="77777777" w:rsidTr="00F64C4E">
        <w:tc>
          <w:tcPr>
            <w:tcW w:w="0" w:type="auto"/>
          </w:tcPr>
          <w:p w14:paraId="6FCEA1C3" w14:textId="77777777" w:rsidR="00AA1EF9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</w:tcPr>
          <w:p w14:paraId="6520ABED" w14:textId="7E587BF0" w:rsidR="00AA1EF9" w:rsidRPr="00B86D49" w:rsidRDefault="009767E8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Селиванова Е.И.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343EE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населенного пункта земельный 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>участок с кадастровым номером 21:21:111902:272. Протокол градостроительного Совета Минстроя Чувашии от 24.08.2023 №2</w:t>
            </w:r>
          </w:p>
        </w:tc>
        <w:tc>
          <w:tcPr>
            <w:tcW w:w="4388" w:type="dxa"/>
          </w:tcPr>
          <w:p w14:paraId="31708721" w14:textId="77777777" w:rsidR="00AA1EF9" w:rsidRPr="00B86D49" w:rsidRDefault="00A44033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670C5AA2" w14:textId="77777777" w:rsidTr="00F64C4E">
        <w:tc>
          <w:tcPr>
            <w:tcW w:w="0" w:type="auto"/>
          </w:tcPr>
          <w:p w14:paraId="2FDC1671" w14:textId="77777777" w:rsidR="00A44033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</w:tcPr>
          <w:p w14:paraId="2955C7DE" w14:textId="77777777" w:rsidR="00A44033" w:rsidRPr="00B86D49" w:rsidRDefault="00A44033" w:rsidP="00B650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Федоров 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.Н.,</w:t>
            </w:r>
            <w:r w:rsidR="0054396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 Ю.Н.</w:t>
            </w:r>
            <w:r w:rsidR="00543961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В.Н., Борисова Е.В.:</w:t>
            </w:r>
          </w:p>
          <w:p w14:paraId="5AE148D1" w14:textId="32AA90DD" w:rsidR="00A44033" w:rsidRPr="00B86D49" w:rsidRDefault="00D966DE" w:rsidP="00A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ключить в </w:t>
            </w:r>
            <w:r w:rsidR="006C2CD1" w:rsidRPr="00B86D49">
              <w:rPr>
                <w:rFonts w:ascii="Times New Roman" w:hAnsi="Times New Roman" w:cs="Times New Roman"/>
                <w:sz w:val="24"/>
                <w:szCs w:val="24"/>
              </w:rPr>
              <w:t>границы населенного</w:t>
            </w:r>
            <w:r w:rsidR="00A44033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пункта земельные участки с кадастровыми номерами 21:21:076239:92, 21:21:076239:93, 21:21:076239:9</w:t>
            </w:r>
            <w:r w:rsidR="00A63748" w:rsidRPr="00B86D49">
              <w:rPr>
                <w:rFonts w:ascii="Times New Roman" w:hAnsi="Times New Roman" w:cs="Times New Roman"/>
                <w:sz w:val="24"/>
                <w:szCs w:val="24"/>
              </w:rPr>
              <w:t>0, 21:21:076239:91, 21:21:076239:89,21:21:076239:343, 21:21:076239:87, 21:21:076239:363.</w:t>
            </w:r>
          </w:p>
          <w:p w14:paraId="0FB36A79" w14:textId="77777777" w:rsidR="00F64C4E" w:rsidRPr="00B86D49" w:rsidRDefault="00F64C4E" w:rsidP="00A44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Чебоксарского муниципального округа от 14.09.2023 №4</w:t>
            </w:r>
          </w:p>
        </w:tc>
        <w:tc>
          <w:tcPr>
            <w:tcW w:w="4388" w:type="dxa"/>
          </w:tcPr>
          <w:p w14:paraId="710850B0" w14:textId="77777777" w:rsidR="00A44033" w:rsidRPr="00B86D49" w:rsidRDefault="00A6374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положительное решение. </w:t>
            </w:r>
            <w:r w:rsidR="003C7CC8" w:rsidRPr="00B86D49">
              <w:rPr>
                <w:rFonts w:ascii="Times New Roman" w:hAnsi="Times New Roman" w:cs="Times New Roman"/>
                <w:sz w:val="24"/>
                <w:szCs w:val="24"/>
              </w:rPr>
              <w:t>Рекомендовано п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ланировку жилой группы разработать в соответствии с Приказом Росавиации от 21.08.2023 N 684-П "Об установлении </w:t>
            </w:r>
            <w:proofErr w:type="spellStart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приаэродромной</w:t>
            </w:r>
            <w:proofErr w:type="spellEnd"/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аэродрома гражданской авиации Чебоксары" (Зарегистрировано в Минюсте России 18.09.2023 N 75255)</w:t>
            </w:r>
          </w:p>
        </w:tc>
      </w:tr>
      <w:tr w:rsidR="00B86D49" w:rsidRPr="00B86D49" w14:paraId="4AC8E530" w14:textId="77777777" w:rsidTr="00FE6C26">
        <w:trPr>
          <w:trHeight w:val="564"/>
        </w:trPr>
        <w:tc>
          <w:tcPr>
            <w:tcW w:w="0" w:type="auto"/>
          </w:tcPr>
          <w:p w14:paraId="5FFDEBDD" w14:textId="77777777" w:rsidR="00A63748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</w:tcPr>
          <w:p w14:paraId="2B4E7685" w14:textId="77777777" w:rsidR="00A63748" w:rsidRPr="00B86D49" w:rsidRDefault="00A63748" w:rsidP="003C7CC8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Дочинец П.В.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казать рекреационные зоны </w:t>
            </w:r>
          </w:p>
        </w:tc>
        <w:tc>
          <w:tcPr>
            <w:tcW w:w="4388" w:type="dxa"/>
          </w:tcPr>
          <w:p w14:paraId="7C25A21B" w14:textId="77777777" w:rsidR="00A63748" w:rsidRPr="00B86D49" w:rsidRDefault="00A63748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1EE839D0" w14:textId="77777777" w:rsidTr="00F64C4E">
        <w:tc>
          <w:tcPr>
            <w:tcW w:w="0" w:type="auto"/>
          </w:tcPr>
          <w:p w14:paraId="180D3430" w14:textId="77777777" w:rsidR="00A63748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</w:tcPr>
          <w:p w14:paraId="4D97CF6E" w14:textId="77777777" w:rsidR="00FC564E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Чумаков А.А.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перспективное развитие под земли </w:t>
            </w:r>
            <w:r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промышленности земельного участка с кадастровым номером 21:21:000000:9061 под размещение оптово-распределительного Центра.</w:t>
            </w:r>
          </w:p>
          <w:p w14:paraId="53FD9F6D" w14:textId="77777777" w:rsidR="00A63748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Минстроя Чувашии от 24.08.2023 №2</w:t>
            </w:r>
          </w:p>
        </w:tc>
        <w:tc>
          <w:tcPr>
            <w:tcW w:w="4388" w:type="dxa"/>
          </w:tcPr>
          <w:p w14:paraId="43DA0B17" w14:textId="77777777" w:rsidR="00A63748" w:rsidRPr="00B86D49" w:rsidRDefault="00FC564E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положительное решение</w:t>
            </w:r>
          </w:p>
        </w:tc>
      </w:tr>
      <w:tr w:rsidR="00B86D49" w:rsidRPr="00B86D49" w14:paraId="42F1A800" w14:textId="77777777" w:rsidTr="00F64C4E">
        <w:tc>
          <w:tcPr>
            <w:tcW w:w="0" w:type="auto"/>
          </w:tcPr>
          <w:p w14:paraId="4DFEACD7" w14:textId="77777777" w:rsidR="00FC564E" w:rsidRPr="00B86D49" w:rsidRDefault="003C7CC8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</w:tcPr>
          <w:p w14:paraId="3E398A80" w14:textId="77777777" w:rsidR="00FC564E" w:rsidRPr="00B86D49" w:rsidRDefault="00FC564E" w:rsidP="003C7CC8">
            <w:pPr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 П.А.</w:t>
            </w:r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</w:t>
            </w:r>
            <w:r w:rsidR="00F64C4E" w:rsidRPr="00B86D49">
              <w:rPr>
                <w:rFonts w:ascii="Times New Roman" w:hAnsi="Times New Roman" w:cs="Times New Roman"/>
                <w:iCs/>
                <w:sz w:val="24"/>
                <w:szCs w:val="24"/>
              </w:rPr>
              <w:t>перспективное развитие</w:t>
            </w:r>
            <w:r w:rsidR="00F64C4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под функциональную зону «Садоводство» земельных участков с кадастровыми номерами 21:21:210510:7, 21:21:210510:8, 21:21:210510:9, 21:21:210510:10, 21:21:210510:11, 21:21:210510:12, 21:21:210510:13, 21:21:210510:14, 21:21:210510:15, 21:21:210510:16, 21:21:210510:17, 21:21:210510:18, 21:21:210510:19, 21:21:210510:20.</w:t>
            </w:r>
          </w:p>
          <w:p w14:paraId="40831489" w14:textId="77777777" w:rsidR="00F64C4E" w:rsidRPr="00B86D49" w:rsidRDefault="00F64C4E" w:rsidP="00FC564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Протокол Градостроительного Совета Чебоксарского муниципального округа от 14.09.2023 №4</w:t>
            </w:r>
          </w:p>
        </w:tc>
        <w:tc>
          <w:tcPr>
            <w:tcW w:w="4388" w:type="dxa"/>
          </w:tcPr>
          <w:p w14:paraId="7FB7A2E8" w14:textId="77777777" w:rsidR="00FC564E" w:rsidRPr="00B86D49" w:rsidRDefault="00F64C4E" w:rsidP="00B65015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B86D49" w:rsidRPr="00B86D49" w14:paraId="73B39DA8" w14:textId="77777777" w:rsidTr="00F64C4E">
        <w:tc>
          <w:tcPr>
            <w:tcW w:w="0" w:type="auto"/>
          </w:tcPr>
          <w:p w14:paraId="4BC6DC72" w14:textId="77777777" w:rsidR="00543961" w:rsidRPr="00B86D49" w:rsidRDefault="00543961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</w:tcPr>
          <w:p w14:paraId="2703D017" w14:textId="77777777" w:rsidR="00543961" w:rsidRPr="00B86D49" w:rsidRDefault="00543961" w:rsidP="00543961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Жители 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д.Адылъял</w:t>
            </w:r>
            <w:proofErr w:type="spellEnd"/>
            <w:r w:rsidR="00D966DE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нести изменения в материалы по обоснованию (раздел 2.5.2)</w:t>
            </w:r>
            <w:r w:rsidR="00241DEC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текстовую часть строительство (зона развития) автомобильной дороги к </w:t>
            </w:r>
            <w:proofErr w:type="spellStart"/>
            <w:r w:rsidR="00241DEC" w:rsidRPr="00B86D49">
              <w:rPr>
                <w:rFonts w:ascii="Times New Roman" w:hAnsi="Times New Roman" w:cs="Times New Roman"/>
                <w:sz w:val="24"/>
                <w:szCs w:val="24"/>
              </w:rPr>
              <w:t>д.Адылъял</w:t>
            </w:r>
            <w:proofErr w:type="spellEnd"/>
          </w:p>
        </w:tc>
        <w:tc>
          <w:tcPr>
            <w:tcW w:w="4388" w:type="dxa"/>
          </w:tcPr>
          <w:p w14:paraId="5852D18E" w14:textId="77777777" w:rsidR="00543961" w:rsidRPr="00B86D49" w:rsidRDefault="00241DEC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раздел 2.5.2 материалов по обоснованию внесены планируемые объекты дорожной инфраструктуры, внесенные в Стратегию социально-экономического </w:t>
            </w:r>
            <w:r w:rsidR="00EA6A73" w:rsidRPr="00B86D49">
              <w:rPr>
                <w:rFonts w:ascii="Times New Roman" w:hAnsi="Times New Roman" w:cs="Times New Roman"/>
                <w:sz w:val="24"/>
                <w:szCs w:val="24"/>
              </w:rPr>
              <w:t>развития Чебоксарского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муниципального округа Чувашской Республики до 2035 года, утвержденную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Чебоксарского округа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 24.03.2023 №10-01.</w:t>
            </w:r>
          </w:p>
          <w:p w14:paraId="7C3E0E32" w14:textId="77777777" w:rsidR="00D966DE" w:rsidRPr="00B86D49" w:rsidRDefault="00D966DE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  <w:tr w:rsidR="00B86D49" w:rsidRPr="00B86D49" w14:paraId="23533440" w14:textId="77777777" w:rsidTr="00F64C4E">
        <w:tc>
          <w:tcPr>
            <w:tcW w:w="0" w:type="auto"/>
          </w:tcPr>
          <w:p w14:paraId="4CB41BDC" w14:textId="77777777" w:rsidR="00D966DE" w:rsidRPr="00B86D49" w:rsidRDefault="00D966DE" w:rsidP="00D96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</w:tcPr>
          <w:p w14:paraId="15527DF2" w14:textId="77777777" w:rsidR="00B86D49" w:rsidRPr="00B86D49" w:rsidRDefault="00D966DE" w:rsidP="00543961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</w:t>
            </w:r>
            <w:proofErr w:type="spellEnd"/>
            <w:r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86D49" w:rsidRPr="00B8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9D9B11" w14:textId="29E153E1" w:rsidR="00D966DE" w:rsidRPr="00B86D49" w:rsidRDefault="00B86D49" w:rsidP="00543961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Откорректировать трассу автодороги, проходящей около </w:t>
            </w:r>
            <w:proofErr w:type="spellStart"/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д.Шанары</w:t>
            </w:r>
            <w:proofErr w:type="spellEnd"/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на автодорогу «Вятка».</w:t>
            </w:r>
          </w:p>
          <w:p w14:paraId="1D52B458" w14:textId="076B2CE1" w:rsidR="00D966DE" w:rsidRPr="00B86D49" w:rsidRDefault="00B86D49" w:rsidP="00543961">
            <w:pPr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Добавить два земельных участка (кадастровые номера 21:21:076547:322,21:21: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076547:323</w:t>
            </w:r>
            <w:r w:rsidR="00D966DE" w:rsidRPr="00B86D49">
              <w:rPr>
                <w:rFonts w:ascii="Times New Roman" w:hAnsi="Times New Roman" w:cs="Times New Roman"/>
                <w:sz w:val="24"/>
                <w:szCs w:val="24"/>
              </w:rPr>
              <w:t>) к территории Комплекса оптовой торговли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D4D4B" w14:textId="19036414" w:rsidR="00D966DE" w:rsidRPr="00B86D49" w:rsidRDefault="00B86D49" w:rsidP="00FE6C26">
            <w:pPr>
              <w:ind w:firstLine="38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территорию земель к комплексной жилой застройке </w:t>
            </w:r>
            <w:proofErr w:type="spellStart"/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д.Пихтулино</w:t>
            </w:r>
            <w:proofErr w:type="spellEnd"/>
          </w:p>
        </w:tc>
        <w:tc>
          <w:tcPr>
            <w:tcW w:w="4388" w:type="dxa"/>
          </w:tcPr>
          <w:p w14:paraId="07221D8A" w14:textId="77777777" w:rsidR="00B86D4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AE800" w14:textId="595497E4" w:rsidR="00D966DE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Указанная автомобильная дорога внесена в СТП Чувашской Республики.</w:t>
            </w:r>
          </w:p>
          <w:p w14:paraId="4AD312DA" w14:textId="6674B13C" w:rsidR="009977A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>Выявлено пересечение земель лесного фонда с земельными участками кадастровые номера 21:21:076547:322,21:21:076547:323.</w:t>
            </w:r>
          </w:p>
          <w:p w14:paraId="1E8720A5" w14:textId="06312B4A" w:rsidR="009977A9" w:rsidRPr="00B86D49" w:rsidRDefault="00B86D49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В перспективное развитие </w:t>
            </w:r>
            <w:proofErr w:type="spellStart"/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д.Пихтулино</w:t>
            </w:r>
            <w:proofErr w:type="spellEnd"/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отображены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рассмотренные на </w:t>
            </w:r>
            <w:r w:rsidR="00DA351B" w:rsidRPr="00B86D49">
              <w:rPr>
                <w:rFonts w:ascii="Times New Roman" w:hAnsi="Times New Roman" w:cs="Times New Roman"/>
                <w:sz w:val="24"/>
                <w:szCs w:val="24"/>
              </w:rPr>
              <w:t>Градостроительном</w:t>
            </w:r>
            <w:r w:rsidR="009977A9" w:rsidRPr="00B86D49">
              <w:rPr>
                <w:rFonts w:ascii="Times New Roman" w:hAnsi="Times New Roman" w:cs="Times New Roman"/>
                <w:sz w:val="24"/>
                <w:szCs w:val="24"/>
              </w:rPr>
              <w:t xml:space="preserve"> Совете Чебоксарского муниципального округа.</w:t>
            </w:r>
          </w:p>
          <w:p w14:paraId="40FC1F8D" w14:textId="77777777" w:rsidR="00DA351B" w:rsidRPr="00B86D49" w:rsidRDefault="00DA351B" w:rsidP="00241DEC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D49">
              <w:rPr>
                <w:rFonts w:ascii="Times New Roman" w:hAnsi="Times New Roman" w:cs="Times New Roman"/>
                <w:sz w:val="24"/>
                <w:szCs w:val="24"/>
              </w:rPr>
              <w:t>Отклонить.</w:t>
            </w:r>
          </w:p>
        </w:tc>
      </w:tr>
    </w:tbl>
    <w:p w14:paraId="4A082E6D" w14:textId="77777777" w:rsidR="003C7CC8" w:rsidRPr="00B86D49" w:rsidRDefault="003C7CC8">
      <w:pPr>
        <w:rPr>
          <w:rFonts w:ascii="Times New Roman" w:hAnsi="Times New Roman" w:cs="Times New Roman"/>
          <w:sz w:val="24"/>
          <w:szCs w:val="24"/>
        </w:rPr>
      </w:pPr>
    </w:p>
    <w:sectPr w:rsidR="003C7CC8" w:rsidRPr="00B8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C393" w14:textId="77777777" w:rsidR="009B4855" w:rsidRDefault="009B4855" w:rsidP="003C7CC8">
      <w:pPr>
        <w:spacing w:after="0" w:line="240" w:lineRule="auto"/>
      </w:pPr>
      <w:r>
        <w:separator/>
      </w:r>
    </w:p>
  </w:endnote>
  <w:endnote w:type="continuationSeparator" w:id="0">
    <w:p w14:paraId="6DC8B4F8" w14:textId="77777777" w:rsidR="009B4855" w:rsidRDefault="009B4855" w:rsidP="003C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E7C3" w14:textId="77777777" w:rsidR="009B4855" w:rsidRDefault="009B4855" w:rsidP="003C7CC8">
      <w:pPr>
        <w:spacing w:after="0" w:line="240" w:lineRule="auto"/>
      </w:pPr>
      <w:r>
        <w:separator/>
      </w:r>
    </w:p>
  </w:footnote>
  <w:footnote w:type="continuationSeparator" w:id="0">
    <w:p w14:paraId="5AF4346C" w14:textId="77777777" w:rsidR="009B4855" w:rsidRDefault="009B4855" w:rsidP="003C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3B"/>
    <w:rsid w:val="0016016A"/>
    <w:rsid w:val="001C33B6"/>
    <w:rsid w:val="00211A31"/>
    <w:rsid w:val="00241DEC"/>
    <w:rsid w:val="002C69A1"/>
    <w:rsid w:val="002D399C"/>
    <w:rsid w:val="00343EE9"/>
    <w:rsid w:val="003C7CC8"/>
    <w:rsid w:val="003F77D4"/>
    <w:rsid w:val="0048303B"/>
    <w:rsid w:val="00520AF0"/>
    <w:rsid w:val="00543961"/>
    <w:rsid w:val="0066052D"/>
    <w:rsid w:val="006C2CD1"/>
    <w:rsid w:val="007A6156"/>
    <w:rsid w:val="00846D63"/>
    <w:rsid w:val="009767E8"/>
    <w:rsid w:val="009977A9"/>
    <w:rsid w:val="009B4855"/>
    <w:rsid w:val="00A44033"/>
    <w:rsid w:val="00A63748"/>
    <w:rsid w:val="00AA1EF9"/>
    <w:rsid w:val="00B65015"/>
    <w:rsid w:val="00B86D49"/>
    <w:rsid w:val="00BF73D7"/>
    <w:rsid w:val="00D76287"/>
    <w:rsid w:val="00D966DE"/>
    <w:rsid w:val="00DA351B"/>
    <w:rsid w:val="00DB74DA"/>
    <w:rsid w:val="00EA6A73"/>
    <w:rsid w:val="00F52408"/>
    <w:rsid w:val="00F64C4E"/>
    <w:rsid w:val="00FC564E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E6DA"/>
  <w15:docId w15:val="{5B45021E-1A50-4934-8FD9-B7F84AB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CC8"/>
  </w:style>
  <w:style w:type="paragraph" w:styleId="a6">
    <w:name w:val="footer"/>
    <w:basedOn w:val="a"/>
    <w:link w:val="a7"/>
    <w:uiPriority w:val="99"/>
    <w:unhideWhenUsed/>
    <w:rsid w:val="003C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CC8"/>
  </w:style>
  <w:style w:type="character" w:styleId="a8">
    <w:name w:val="annotation reference"/>
    <w:basedOn w:val="a0"/>
    <w:uiPriority w:val="99"/>
    <w:semiHidden/>
    <w:unhideWhenUsed/>
    <w:rsid w:val="00DA35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35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35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35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35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Грацилева Надежда Григорьевна</dc:creator>
  <cp:keywords/>
  <dc:description/>
  <cp:lastModifiedBy>Грацилева Надежда Григорьевна</cp:lastModifiedBy>
  <cp:revision>3</cp:revision>
  <dcterms:created xsi:type="dcterms:W3CDTF">2023-10-16T10:01:00Z</dcterms:created>
  <dcterms:modified xsi:type="dcterms:W3CDTF">2023-11-01T11:41:00Z</dcterms:modified>
</cp:coreProperties>
</file>