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8"/>
      </w:tblGrid>
      <w:tr w:rsidR="0090485F" w:rsidRPr="0090485F" w14:paraId="093A54A1" w14:textId="77777777" w:rsidTr="00D50ED7">
        <w:trPr>
          <w:trHeight w:val="1948"/>
        </w:trPr>
        <w:tc>
          <w:tcPr>
            <w:tcW w:w="5358" w:type="dxa"/>
          </w:tcPr>
          <w:p w14:paraId="52686011" w14:textId="77777777" w:rsidR="0090485F" w:rsidRPr="0090485F" w:rsidRDefault="0090485F" w:rsidP="0090485F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90485F">
              <w:rPr>
                <w:rFonts w:ascii="Times New Roman" w:hAnsi="Times New Roman"/>
                <w:b/>
                <w:szCs w:val="26"/>
              </w:rPr>
              <w:t>О внесении изменений в Устав Муниципального бюджетного общеобразовательного учреждения «</w:t>
            </w:r>
            <w:proofErr w:type="spellStart"/>
            <w:r w:rsidRPr="0090485F">
              <w:rPr>
                <w:rFonts w:ascii="Times New Roman" w:hAnsi="Times New Roman"/>
                <w:b/>
                <w:szCs w:val="26"/>
              </w:rPr>
              <w:t>Атлашевская</w:t>
            </w:r>
            <w:proofErr w:type="spellEnd"/>
            <w:r w:rsidRPr="0090485F">
              <w:rPr>
                <w:rFonts w:ascii="Times New Roman" w:hAnsi="Times New Roman"/>
                <w:b/>
                <w:szCs w:val="26"/>
              </w:rPr>
              <w:t xml:space="preserve"> средняя общеобразовательная школа» Чебоксарского муниципального округа Чувашской Республики</w:t>
            </w:r>
          </w:p>
        </w:tc>
      </w:tr>
    </w:tbl>
    <w:p w14:paraId="1DCD5FE9" w14:textId="77777777" w:rsidR="0090485F" w:rsidRPr="0090485F" w:rsidRDefault="0090485F" w:rsidP="0090485F">
      <w:pPr>
        <w:rPr>
          <w:rFonts w:ascii="Times New Roman" w:eastAsia="Calibri" w:hAnsi="Times New Roman"/>
          <w:szCs w:val="26"/>
          <w:lang w:eastAsia="en-US"/>
        </w:rPr>
      </w:pPr>
    </w:p>
    <w:p w14:paraId="6AE522B1" w14:textId="77777777" w:rsidR="0090485F" w:rsidRPr="0090485F" w:rsidRDefault="0090485F" w:rsidP="00D50ED7">
      <w:pPr>
        <w:ind w:firstLine="426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90485F">
        <w:rPr>
          <w:rFonts w:ascii="Times New Roman" w:hAnsi="Times New Roman"/>
          <w:color w:val="000000"/>
          <w:szCs w:val="26"/>
          <w:lang w:eastAsia="en-US"/>
        </w:rPr>
        <w:t>В соответствии с Федеральными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решением Собрания депутатов Чебоксарского муниципального округа от 28.11.2024 № 29-03 «О присвоении имени Н.Я. Бичурина МБОУ «</w:t>
      </w:r>
      <w:proofErr w:type="spellStart"/>
      <w:r w:rsidRPr="0090485F">
        <w:rPr>
          <w:rFonts w:ascii="Times New Roman" w:hAnsi="Times New Roman"/>
          <w:color w:val="000000"/>
          <w:szCs w:val="26"/>
          <w:lang w:eastAsia="en-US"/>
        </w:rPr>
        <w:t>Атлашевская</w:t>
      </w:r>
      <w:proofErr w:type="spellEnd"/>
      <w:r w:rsidRPr="0090485F">
        <w:rPr>
          <w:rFonts w:ascii="Times New Roman" w:hAnsi="Times New Roman"/>
          <w:color w:val="000000"/>
          <w:szCs w:val="26"/>
          <w:lang w:eastAsia="en-US"/>
        </w:rPr>
        <w:t xml:space="preserve"> СОШ» Чебоксарского муниципального округа, администрация Чебоксарского муниципального округа Чувашской   Республики п о с т а н о в л я е т:</w:t>
      </w:r>
    </w:p>
    <w:p w14:paraId="7370D137" w14:textId="5028C812" w:rsidR="0090485F" w:rsidRPr="0090485F" w:rsidRDefault="0090485F" w:rsidP="00D50ED7">
      <w:pPr>
        <w:numPr>
          <w:ilvl w:val="0"/>
          <w:numId w:val="4"/>
        </w:numPr>
        <w:spacing w:after="160" w:line="259" w:lineRule="auto"/>
        <w:ind w:left="0" w:firstLine="426"/>
        <w:contextualSpacing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90485F">
        <w:rPr>
          <w:rFonts w:ascii="Times New Roman" w:hAnsi="Times New Roman"/>
          <w:color w:val="000000"/>
          <w:szCs w:val="26"/>
          <w:lang w:eastAsia="en-US"/>
        </w:rPr>
        <w:t xml:space="preserve"> Внести в Устав Муниципального бюджетного общеобразовательного учреждения «</w:t>
      </w:r>
      <w:proofErr w:type="spellStart"/>
      <w:r w:rsidRPr="0090485F">
        <w:rPr>
          <w:rFonts w:ascii="Times New Roman" w:hAnsi="Times New Roman"/>
          <w:color w:val="000000"/>
          <w:szCs w:val="26"/>
          <w:lang w:eastAsia="en-US"/>
        </w:rPr>
        <w:t>Атлашевская</w:t>
      </w:r>
      <w:proofErr w:type="spellEnd"/>
      <w:r w:rsidRPr="0090485F">
        <w:rPr>
          <w:rFonts w:ascii="Times New Roman" w:hAnsi="Times New Roman"/>
          <w:color w:val="000000"/>
          <w:szCs w:val="26"/>
          <w:lang w:eastAsia="en-US"/>
        </w:rPr>
        <w:t xml:space="preserve"> средняя общеобразовательная школа» Чебоксарского муниципального округа Чувашской Республики, утвержденный постановлением администрации Чебоксарского района Чувашской Республики от </w:t>
      </w:r>
      <w:r w:rsidRPr="0090485F">
        <w:rPr>
          <w:rFonts w:ascii="Times New Roman" w:eastAsia="Calibri" w:hAnsi="Times New Roman"/>
          <w:bCs/>
          <w:szCs w:val="26"/>
          <w:lang w:eastAsia="en-US"/>
        </w:rPr>
        <w:t>16.12.2022 № 169</w:t>
      </w:r>
      <w:r w:rsidR="00CB2CC6">
        <w:rPr>
          <w:rFonts w:ascii="Times New Roman" w:eastAsia="Calibri" w:hAnsi="Times New Roman"/>
          <w:bCs/>
          <w:szCs w:val="26"/>
          <w:lang w:eastAsia="en-US"/>
        </w:rPr>
        <w:t>2</w:t>
      </w:r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(далее – Устав), </w:t>
      </w:r>
      <w:r w:rsidRPr="0090485F">
        <w:rPr>
          <w:rFonts w:ascii="Times New Roman" w:hAnsi="Times New Roman"/>
          <w:color w:val="000000"/>
          <w:szCs w:val="26"/>
          <w:lang w:eastAsia="en-US"/>
        </w:rPr>
        <w:t>следующие изменения:</w:t>
      </w:r>
    </w:p>
    <w:p w14:paraId="4A1720FE" w14:textId="77777777" w:rsidR="0090485F" w:rsidRPr="0090485F" w:rsidRDefault="0090485F" w:rsidP="00D50ED7">
      <w:pPr>
        <w:ind w:firstLine="426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90485F">
        <w:rPr>
          <w:rFonts w:ascii="Times New Roman" w:hAnsi="Times New Roman"/>
          <w:color w:val="000000"/>
          <w:szCs w:val="26"/>
          <w:lang w:eastAsia="en-US"/>
        </w:rPr>
        <w:t>пункт 1.3. Главы 1 Устава изложить в следующей редакции:</w:t>
      </w:r>
    </w:p>
    <w:p w14:paraId="74598D68" w14:textId="77777777" w:rsidR="0090485F" w:rsidRPr="0090485F" w:rsidRDefault="0090485F" w:rsidP="00D50ED7">
      <w:pPr>
        <w:ind w:firstLine="426"/>
        <w:jc w:val="both"/>
        <w:rPr>
          <w:rFonts w:ascii="Times New Roman" w:eastAsia="Calibri" w:hAnsi="Times New Roman"/>
          <w:bCs/>
          <w:szCs w:val="26"/>
          <w:lang w:eastAsia="en-US"/>
        </w:rPr>
      </w:pPr>
      <w:r w:rsidRPr="0090485F">
        <w:rPr>
          <w:rFonts w:ascii="Times New Roman" w:hAnsi="Times New Roman"/>
          <w:color w:val="000000"/>
          <w:szCs w:val="26"/>
          <w:lang w:eastAsia="en-US"/>
        </w:rPr>
        <w:t>«</w:t>
      </w:r>
      <w:r w:rsidRPr="0090485F">
        <w:rPr>
          <w:rFonts w:ascii="Times New Roman" w:eastAsia="Calibri" w:hAnsi="Times New Roman"/>
          <w:bCs/>
          <w:szCs w:val="26"/>
          <w:lang w:eastAsia="en-US"/>
        </w:rPr>
        <w:t>Наименование Учреждения:</w:t>
      </w:r>
    </w:p>
    <w:p w14:paraId="2A92C685" w14:textId="77777777" w:rsidR="0090485F" w:rsidRPr="0090485F" w:rsidRDefault="0090485F" w:rsidP="00D50ED7">
      <w:pPr>
        <w:ind w:firstLine="426"/>
        <w:jc w:val="both"/>
        <w:rPr>
          <w:rFonts w:ascii="Times New Roman" w:eastAsia="Calibri" w:hAnsi="Times New Roman"/>
          <w:bCs/>
          <w:szCs w:val="26"/>
          <w:lang w:eastAsia="en-US"/>
        </w:rPr>
      </w:pPr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Полное официальное наименование Учреждения:                                                                                     </w:t>
      </w:r>
    </w:p>
    <w:p w14:paraId="5BD699FB" w14:textId="77777777" w:rsidR="0090485F" w:rsidRPr="0090485F" w:rsidRDefault="0090485F" w:rsidP="00D50ED7">
      <w:pPr>
        <w:ind w:firstLine="426"/>
        <w:jc w:val="both"/>
        <w:rPr>
          <w:rFonts w:ascii="Times New Roman" w:eastAsia="Calibri" w:hAnsi="Times New Roman"/>
          <w:color w:val="000000"/>
          <w:szCs w:val="26"/>
          <w:lang w:eastAsia="en-US" w:bidi="ru-RU"/>
        </w:rPr>
      </w:pPr>
      <w:r w:rsidRPr="0090485F">
        <w:rPr>
          <w:rFonts w:ascii="Times New Roman" w:eastAsia="Calibri" w:hAnsi="Times New Roman"/>
          <w:bCs/>
          <w:szCs w:val="26"/>
          <w:lang w:eastAsia="en-US"/>
        </w:rPr>
        <w:t>на русском языке: Муниципальное бюджетное общеобразовательное учреждение «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Атлашевская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средняя общеобразовательная школа им. Н.Я. Бичурина» </w:t>
      </w:r>
      <w:r w:rsidRPr="0090485F">
        <w:rPr>
          <w:rFonts w:ascii="Times New Roman" w:eastAsia="Calibri" w:hAnsi="Times New Roman"/>
          <w:color w:val="000000"/>
          <w:szCs w:val="26"/>
          <w:lang w:eastAsia="en-US" w:bidi="ru-RU"/>
        </w:rPr>
        <w:t>Чебоксарского муниципального округа Чувашской Республики;</w:t>
      </w:r>
    </w:p>
    <w:p w14:paraId="52DE1ED4" w14:textId="77777777" w:rsidR="0090485F" w:rsidRPr="0090485F" w:rsidRDefault="0090485F" w:rsidP="00D50ED7">
      <w:pPr>
        <w:ind w:firstLine="426"/>
        <w:jc w:val="both"/>
        <w:rPr>
          <w:rFonts w:ascii="Times New Roman" w:eastAsia="Calibri" w:hAnsi="Times New Roman"/>
          <w:bCs/>
          <w:szCs w:val="26"/>
          <w:lang w:eastAsia="en-US"/>
        </w:rPr>
      </w:pPr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на чувашском языке: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Чӑваш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Республикин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Шупашкар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муниципаллӑ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округӗн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«Н.Я. Бичурин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ячӗллӗ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пӗтӗмӗшле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пӗлӳ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паракан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Тутаркасси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вӑтам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шкулӗ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»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муниципаллӑ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пĕтĕмĕшле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вěренӳ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бюджет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учрежденийě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>.</w:t>
      </w:r>
    </w:p>
    <w:p w14:paraId="2E519364" w14:textId="77777777" w:rsidR="0090485F" w:rsidRPr="0090485F" w:rsidRDefault="0090485F" w:rsidP="00D50ED7">
      <w:pPr>
        <w:widowControl w:val="0"/>
        <w:tabs>
          <w:tab w:val="left" w:pos="1134"/>
        </w:tabs>
        <w:ind w:firstLine="426"/>
        <w:rPr>
          <w:rFonts w:ascii="Times New Roman" w:hAnsi="Times New Roman"/>
          <w:bCs/>
          <w:szCs w:val="26"/>
        </w:rPr>
      </w:pPr>
      <w:r w:rsidRPr="0090485F">
        <w:rPr>
          <w:rFonts w:ascii="Times New Roman" w:hAnsi="Times New Roman"/>
          <w:bCs/>
          <w:szCs w:val="26"/>
        </w:rPr>
        <w:t xml:space="preserve">Сокращенное официальное наименование Учреждения: </w:t>
      </w:r>
    </w:p>
    <w:p w14:paraId="0A903E25" w14:textId="77777777" w:rsidR="0090485F" w:rsidRPr="0090485F" w:rsidRDefault="0090485F" w:rsidP="00D50ED7">
      <w:pPr>
        <w:widowControl w:val="0"/>
        <w:tabs>
          <w:tab w:val="left" w:pos="1134"/>
        </w:tabs>
        <w:ind w:firstLine="426"/>
        <w:jc w:val="both"/>
        <w:rPr>
          <w:rFonts w:ascii="Times New Roman" w:hAnsi="Times New Roman"/>
          <w:color w:val="000000"/>
          <w:szCs w:val="26"/>
          <w:lang w:bidi="ru-RU"/>
        </w:rPr>
      </w:pPr>
      <w:r w:rsidRPr="0090485F">
        <w:rPr>
          <w:rFonts w:ascii="Times New Roman" w:hAnsi="Times New Roman"/>
          <w:color w:val="000000"/>
          <w:szCs w:val="26"/>
          <w:lang w:bidi="ru-RU"/>
        </w:rPr>
        <w:t>на русском языке: МБОУ «</w:t>
      </w:r>
      <w:proofErr w:type="spellStart"/>
      <w:r w:rsidRPr="0090485F">
        <w:rPr>
          <w:rFonts w:ascii="Times New Roman" w:hAnsi="Times New Roman"/>
          <w:color w:val="000000"/>
          <w:szCs w:val="26"/>
          <w:lang w:bidi="ru-RU"/>
        </w:rPr>
        <w:t>Атлашевская</w:t>
      </w:r>
      <w:proofErr w:type="spellEnd"/>
      <w:r w:rsidRPr="0090485F">
        <w:rPr>
          <w:rFonts w:ascii="Times New Roman" w:hAnsi="Times New Roman"/>
          <w:color w:val="000000"/>
          <w:szCs w:val="26"/>
          <w:lang w:bidi="ru-RU"/>
        </w:rPr>
        <w:t xml:space="preserve"> СОШ им. Н.Я. Бичурина» Чебоксарского муниципального округа Чувашской Республики; </w:t>
      </w:r>
    </w:p>
    <w:p w14:paraId="5AACCA9C" w14:textId="77777777" w:rsidR="0090485F" w:rsidRPr="0090485F" w:rsidRDefault="0090485F" w:rsidP="00D50ED7">
      <w:pPr>
        <w:widowControl w:val="0"/>
        <w:tabs>
          <w:tab w:val="left" w:pos="1134"/>
        </w:tabs>
        <w:ind w:firstLine="426"/>
        <w:jc w:val="both"/>
        <w:rPr>
          <w:rFonts w:ascii="Times New Roman" w:hAnsi="Times New Roman"/>
          <w:color w:val="000000"/>
          <w:szCs w:val="26"/>
          <w:lang w:bidi="ru-RU"/>
        </w:rPr>
      </w:pPr>
      <w:r w:rsidRPr="0090485F">
        <w:rPr>
          <w:rFonts w:ascii="Times New Roman" w:hAnsi="Times New Roman"/>
          <w:color w:val="000000"/>
          <w:szCs w:val="26"/>
          <w:lang w:bidi="ru-RU"/>
        </w:rPr>
        <w:t xml:space="preserve">на чувашском языке: </w:t>
      </w:r>
      <w:proofErr w:type="spellStart"/>
      <w:r w:rsidRPr="0090485F">
        <w:rPr>
          <w:rFonts w:ascii="Times New Roman" w:hAnsi="Times New Roman"/>
          <w:color w:val="000000"/>
          <w:szCs w:val="26"/>
          <w:lang w:bidi="ru-RU"/>
        </w:rPr>
        <w:t>Чăваш</w:t>
      </w:r>
      <w:proofErr w:type="spellEnd"/>
      <w:r w:rsidRPr="0090485F">
        <w:rPr>
          <w:rFonts w:ascii="Times New Roman" w:hAnsi="Times New Roman"/>
          <w:color w:val="000000"/>
          <w:szCs w:val="26"/>
          <w:lang w:bidi="ru-RU"/>
        </w:rPr>
        <w:t xml:space="preserve"> </w:t>
      </w:r>
      <w:proofErr w:type="spellStart"/>
      <w:r w:rsidRPr="0090485F">
        <w:rPr>
          <w:rFonts w:ascii="Times New Roman" w:hAnsi="Times New Roman"/>
          <w:color w:val="000000"/>
          <w:szCs w:val="26"/>
          <w:lang w:bidi="ru-RU"/>
        </w:rPr>
        <w:t>Республикин</w:t>
      </w:r>
      <w:proofErr w:type="spellEnd"/>
      <w:r w:rsidRPr="0090485F">
        <w:rPr>
          <w:rFonts w:ascii="Times New Roman" w:hAnsi="Times New Roman"/>
          <w:color w:val="000000"/>
          <w:szCs w:val="26"/>
          <w:lang w:bidi="ru-RU"/>
        </w:rPr>
        <w:t xml:space="preserve"> Шупашкар </w:t>
      </w:r>
      <w:proofErr w:type="spellStart"/>
      <w:r w:rsidRPr="0090485F">
        <w:rPr>
          <w:rFonts w:ascii="Times New Roman" w:hAnsi="Times New Roman"/>
          <w:color w:val="000000"/>
          <w:szCs w:val="26"/>
          <w:lang w:bidi="ru-RU"/>
        </w:rPr>
        <w:t>муниципаллӑ</w:t>
      </w:r>
      <w:proofErr w:type="spellEnd"/>
      <w:r w:rsidRPr="0090485F">
        <w:rPr>
          <w:rFonts w:ascii="Times New Roman" w:hAnsi="Times New Roman"/>
          <w:color w:val="000000"/>
          <w:szCs w:val="26"/>
          <w:lang w:bidi="ru-RU"/>
        </w:rPr>
        <w:t xml:space="preserve"> </w:t>
      </w:r>
      <w:proofErr w:type="spellStart"/>
      <w:r w:rsidRPr="0090485F">
        <w:rPr>
          <w:rFonts w:ascii="Times New Roman" w:hAnsi="Times New Roman"/>
          <w:color w:val="000000"/>
          <w:szCs w:val="26"/>
          <w:lang w:bidi="ru-RU"/>
        </w:rPr>
        <w:t>округӗн</w:t>
      </w:r>
      <w:proofErr w:type="spellEnd"/>
      <w:r w:rsidRPr="0090485F">
        <w:rPr>
          <w:rFonts w:ascii="Times New Roman" w:hAnsi="Times New Roman"/>
          <w:color w:val="000000"/>
          <w:szCs w:val="26"/>
          <w:lang w:bidi="ru-RU"/>
        </w:rPr>
        <w:t xml:space="preserve"> «</w:t>
      </w:r>
      <w:r w:rsidRPr="0090485F">
        <w:rPr>
          <w:rFonts w:ascii="Times New Roman" w:eastAsia="Calibri" w:hAnsi="Times New Roman"/>
          <w:bCs/>
          <w:szCs w:val="26"/>
          <w:lang w:eastAsia="en-US"/>
        </w:rPr>
        <w:t>Н.Я. Бичурин</w:t>
      </w:r>
      <w:r w:rsidRPr="0090485F">
        <w:rPr>
          <w:rFonts w:ascii="Times New Roman" w:hAnsi="Times New Roman"/>
          <w:color w:val="000000"/>
          <w:szCs w:val="26"/>
          <w:lang w:bidi="ru-RU"/>
        </w:rPr>
        <w:t xml:space="preserve"> </w:t>
      </w:r>
      <w:proofErr w:type="spellStart"/>
      <w:r w:rsidRPr="0090485F">
        <w:rPr>
          <w:rFonts w:ascii="Times New Roman" w:hAnsi="Times New Roman"/>
          <w:color w:val="000000"/>
          <w:szCs w:val="26"/>
          <w:lang w:bidi="ru-RU"/>
        </w:rPr>
        <w:t>ячӗллӗ</w:t>
      </w:r>
      <w:proofErr w:type="spellEnd"/>
      <w:r w:rsidRPr="0090485F">
        <w:rPr>
          <w:rFonts w:ascii="Times New Roman" w:hAnsi="Times New Roman"/>
          <w:color w:val="000000"/>
          <w:szCs w:val="26"/>
          <w:lang w:bidi="ru-RU"/>
        </w:rPr>
        <w:t xml:space="preserve"> ППП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Тутаркасси</w:t>
      </w:r>
      <w:proofErr w:type="spellEnd"/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proofErr w:type="spellStart"/>
      <w:r w:rsidRPr="0090485F">
        <w:rPr>
          <w:rFonts w:ascii="Times New Roman" w:eastAsia="Calibri" w:hAnsi="Times New Roman"/>
          <w:bCs/>
          <w:szCs w:val="26"/>
          <w:lang w:eastAsia="en-US"/>
        </w:rPr>
        <w:t>вӑтам</w:t>
      </w:r>
      <w:proofErr w:type="spellEnd"/>
      <w:r w:rsidRPr="0090485F">
        <w:rPr>
          <w:rFonts w:ascii="Times New Roman" w:hAnsi="Times New Roman"/>
          <w:color w:val="000000"/>
          <w:szCs w:val="26"/>
          <w:lang w:bidi="ru-RU"/>
        </w:rPr>
        <w:t xml:space="preserve"> </w:t>
      </w:r>
      <w:proofErr w:type="spellStart"/>
      <w:r w:rsidRPr="0090485F">
        <w:rPr>
          <w:rFonts w:ascii="Times New Roman" w:hAnsi="Times New Roman"/>
          <w:color w:val="000000"/>
          <w:szCs w:val="26"/>
          <w:lang w:bidi="ru-RU"/>
        </w:rPr>
        <w:t>шкулӗ</w:t>
      </w:r>
      <w:proofErr w:type="spellEnd"/>
      <w:r w:rsidRPr="0090485F">
        <w:rPr>
          <w:rFonts w:ascii="Times New Roman" w:hAnsi="Times New Roman"/>
          <w:color w:val="000000"/>
          <w:szCs w:val="26"/>
          <w:lang w:bidi="ru-RU"/>
        </w:rPr>
        <w:t>» МПВБУ.».</w:t>
      </w:r>
    </w:p>
    <w:p w14:paraId="36CE5A2A" w14:textId="6C094512" w:rsidR="00D50ED7" w:rsidRDefault="0090485F" w:rsidP="00D50ED7">
      <w:pPr>
        <w:numPr>
          <w:ilvl w:val="0"/>
          <w:numId w:val="4"/>
        </w:numPr>
        <w:spacing w:after="160" w:line="259" w:lineRule="auto"/>
        <w:ind w:left="0" w:firstLine="426"/>
        <w:contextualSpacing/>
        <w:jc w:val="both"/>
        <w:rPr>
          <w:rFonts w:ascii="Times New Roman" w:hAnsi="Times New Roman"/>
          <w:bCs/>
          <w:color w:val="000000"/>
          <w:szCs w:val="26"/>
          <w:lang w:eastAsia="en-US"/>
        </w:rPr>
      </w:pPr>
      <w:r w:rsidRPr="0090485F">
        <w:rPr>
          <w:rFonts w:ascii="Times New Roman" w:hAnsi="Times New Roman"/>
          <w:bCs/>
          <w:color w:val="000000"/>
          <w:szCs w:val="26"/>
          <w:lang w:eastAsia="en-US"/>
        </w:rPr>
        <w:t xml:space="preserve"> Уполномочить Мустаева Владимира Николаевича, паспорт серии 97 03 №910622, выдан Чебоксарским РОВД Чувашской Республики 09.04.2003, код подразделения 212-</w:t>
      </w:r>
      <w:proofErr w:type="gramStart"/>
      <w:r w:rsidRPr="0090485F">
        <w:rPr>
          <w:rFonts w:ascii="Times New Roman" w:hAnsi="Times New Roman"/>
          <w:bCs/>
          <w:color w:val="000000"/>
          <w:szCs w:val="26"/>
          <w:lang w:eastAsia="en-US"/>
        </w:rPr>
        <w:t xml:space="preserve">018, </w:t>
      </w:r>
      <w:r w:rsidR="00D50ED7">
        <w:rPr>
          <w:rFonts w:ascii="Times New Roman" w:hAnsi="Times New Roman"/>
          <w:bCs/>
          <w:color w:val="000000"/>
          <w:szCs w:val="26"/>
          <w:lang w:eastAsia="en-US"/>
        </w:rPr>
        <w:t xml:space="preserve">  </w:t>
      </w:r>
      <w:proofErr w:type="gramEnd"/>
      <w:r w:rsidR="00D50ED7">
        <w:rPr>
          <w:rFonts w:ascii="Times New Roman" w:hAnsi="Times New Roman"/>
          <w:bCs/>
          <w:color w:val="000000"/>
          <w:szCs w:val="26"/>
          <w:lang w:eastAsia="en-US"/>
        </w:rPr>
        <w:t xml:space="preserve">    </w:t>
      </w:r>
      <w:r w:rsidRPr="0090485F">
        <w:rPr>
          <w:rFonts w:ascii="Times New Roman" w:hAnsi="Times New Roman"/>
          <w:bCs/>
          <w:color w:val="000000"/>
          <w:szCs w:val="26"/>
          <w:lang w:eastAsia="en-US"/>
        </w:rPr>
        <w:t xml:space="preserve">на </w:t>
      </w:r>
      <w:r w:rsidR="00D50ED7">
        <w:rPr>
          <w:rFonts w:ascii="Times New Roman" w:hAnsi="Times New Roman"/>
          <w:bCs/>
          <w:color w:val="000000"/>
          <w:szCs w:val="26"/>
          <w:lang w:eastAsia="en-US"/>
        </w:rPr>
        <w:t xml:space="preserve">    </w:t>
      </w:r>
      <w:r w:rsidRPr="0090485F">
        <w:rPr>
          <w:rFonts w:ascii="Times New Roman" w:hAnsi="Times New Roman"/>
          <w:bCs/>
          <w:color w:val="000000"/>
          <w:szCs w:val="26"/>
          <w:lang w:eastAsia="en-US"/>
        </w:rPr>
        <w:t>представление документов в</w:t>
      </w:r>
      <w:r w:rsidR="00D50ED7">
        <w:rPr>
          <w:rFonts w:ascii="Times New Roman" w:hAnsi="Times New Roman"/>
          <w:bCs/>
          <w:color w:val="000000"/>
          <w:szCs w:val="26"/>
          <w:lang w:eastAsia="en-US"/>
        </w:rPr>
        <w:t xml:space="preserve">   </w:t>
      </w:r>
      <w:r w:rsidRPr="0090485F">
        <w:rPr>
          <w:rFonts w:ascii="Times New Roman" w:hAnsi="Times New Roman"/>
          <w:bCs/>
          <w:color w:val="000000"/>
          <w:szCs w:val="26"/>
          <w:lang w:eastAsia="en-US"/>
        </w:rPr>
        <w:t xml:space="preserve"> регистрирующий орган</w:t>
      </w:r>
      <w:r w:rsidR="00D50ED7">
        <w:rPr>
          <w:rFonts w:ascii="Times New Roman" w:hAnsi="Times New Roman"/>
          <w:bCs/>
          <w:color w:val="000000"/>
          <w:szCs w:val="26"/>
          <w:lang w:eastAsia="en-US"/>
        </w:rPr>
        <w:t xml:space="preserve">  </w:t>
      </w:r>
      <w:r w:rsidRPr="0090485F">
        <w:rPr>
          <w:rFonts w:ascii="Times New Roman" w:hAnsi="Times New Roman"/>
          <w:bCs/>
          <w:color w:val="000000"/>
          <w:szCs w:val="26"/>
          <w:lang w:eastAsia="en-US"/>
        </w:rPr>
        <w:t xml:space="preserve"> для </w:t>
      </w:r>
      <w:r w:rsidR="00D50ED7">
        <w:rPr>
          <w:rFonts w:ascii="Times New Roman" w:hAnsi="Times New Roman"/>
          <w:bCs/>
          <w:color w:val="000000"/>
          <w:szCs w:val="26"/>
          <w:lang w:eastAsia="en-US"/>
        </w:rPr>
        <w:br w:type="page"/>
      </w:r>
    </w:p>
    <w:p w14:paraId="31E5B337" w14:textId="033F8498" w:rsidR="0090485F" w:rsidRPr="0090485F" w:rsidRDefault="0090485F" w:rsidP="0090485F">
      <w:pPr>
        <w:numPr>
          <w:ilvl w:val="0"/>
          <w:numId w:val="4"/>
        </w:numPr>
        <w:spacing w:after="160" w:line="259" w:lineRule="auto"/>
        <w:ind w:firstLine="709"/>
        <w:contextualSpacing/>
        <w:jc w:val="both"/>
        <w:rPr>
          <w:rFonts w:ascii="Times New Roman" w:hAnsi="Times New Roman"/>
          <w:bCs/>
          <w:color w:val="000000"/>
          <w:szCs w:val="26"/>
          <w:lang w:eastAsia="en-US"/>
        </w:rPr>
      </w:pPr>
      <w:r w:rsidRPr="0090485F">
        <w:rPr>
          <w:rFonts w:ascii="Times New Roman" w:hAnsi="Times New Roman"/>
          <w:bCs/>
          <w:color w:val="000000"/>
          <w:szCs w:val="26"/>
          <w:lang w:eastAsia="en-US"/>
        </w:rPr>
        <w:lastRenderedPageBreak/>
        <w:t>государственной регистрации изменений и дополнений в учредительные документы общеобразовательного учреждения.</w:t>
      </w:r>
    </w:p>
    <w:p w14:paraId="54191813" w14:textId="77777777" w:rsidR="0090485F" w:rsidRPr="0090485F" w:rsidRDefault="0090485F" w:rsidP="0090485F">
      <w:pPr>
        <w:numPr>
          <w:ilvl w:val="0"/>
          <w:numId w:val="4"/>
        </w:numPr>
        <w:spacing w:after="160" w:line="259" w:lineRule="auto"/>
        <w:ind w:firstLine="709"/>
        <w:contextualSpacing/>
        <w:jc w:val="both"/>
        <w:rPr>
          <w:rFonts w:ascii="Times New Roman" w:hAnsi="Times New Roman"/>
          <w:bCs/>
          <w:color w:val="000000"/>
          <w:szCs w:val="26"/>
          <w:lang w:eastAsia="en-US"/>
        </w:rPr>
      </w:pPr>
      <w:r w:rsidRPr="0090485F">
        <w:rPr>
          <w:rFonts w:ascii="Times New Roman" w:hAnsi="Times New Roman"/>
          <w:bCs/>
          <w:color w:val="000000"/>
          <w:szCs w:val="26"/>
          <w:lang w:eastAsia="en-US"/>
        </w:rPr>
        <w:t xml:space="preserve"> </w:t>
      </w:r>
      <w:r w:rsidRPr="0090485F">
        <w:rPr>
          <w:rFonts w:ascii="Times New Roman" w:eastAsia="Calibri" w:hAnsi="Times New Roman"/>
          <w:szCs w:val="26"/>
          <w:lang w:eastAsia="en-US"/>
        </w:rPr>
        <w:t>Настоящее постановление разместить на официальном сайте администрации Чебоксарского муниципального округа Чувашской Республики в информационно-телекоммуникационной сети «Интернет» и опубликовать в периодическом печатном издании «Ведомости Чебоксарского муниципального округа».</w:t>
      </w:r>
    </w:p>
    <w:p w14:paraId="61BD7B99" w14:textId="77777777" w:rsidR="0090485F" w:rsidRPr="0090485F" w:rsidRDefault="0090485F" w:rsidP="0090485F">
      <w:pPr>
        <w:numPr>
          <w:ilvl w:val="0"/>
          <w:numId w:val="4"/>
        </w:numPr>
        <w:spacing w:after="160" w:line="259" w:lineRule="auto"/>
        <w:ind w:firstLine="709"/>
        <w:contextualSpacing/>
        <w:jc w:val="both"/>
        <w:rPr>
          <w:rFonts w:ascii="Times New Roman" w:hAnsi="Times New Roman"/>
          <w:bCs/>
          <w:color w:val="000000"/>
          <w:szCs w:val="26"/>
          <w:lang w:eastAsia="en-US"/>
        </w:rPr>
      </w:pPr>
      <w:r w:rsidRPr="0090485F">
        <w:rPr>
          <w:rFonts w:ascii="Times New Roman" w:eastAsia="Calibri" w:hAnsi="Times New Roman"/>
          <w:szCs w:val="26"/>
          <w:lang w:eastAsia="en-US"/>
        </w:rPr>
        <w:t xml:space="preserve"> </w:t>
      </w:r>
      <w:r w:rsidRPr="0090485F">
        <w:rPr>
          <w:rFonts w:ascii="Times New Roman" w:eastAsia="Calibri" w:hAnsi="Times New Roman"/>
          <w:bCs/>
          <w:szCs w:val="26"/>
          <w:lang w:eastAsia="en-US"/>
        </w:rPr>
        <w:t>Настоящее постановление вступает в силу со дня его официального опубликования.</w:t>
      </w:r>
    </w:p>
    <w:p w14:paraId="3D3B8F99" w14:textId="77777777" w:rsidR="0090485F" w:rsidRPr="0090485F" w:rsidRDefault="0090485F" w:rsidP="0090485F">
      <w:pPr>
        <w:numPr>
          <w:ilvl w:val="0"/>
          <w:numId w:val="4"/>
        </w:numPr>
        <w:spacing w:after="160" w:line="259" w:lineRule="auto"/>
        <w:ind w:firstLine="709"/>
        <w:contextualSpacing/>
        <w:jc w:val="both"/>
        <w:rPr>
          <w:rFonts w:ascii="Times New Roman" w:hAnsi="Times New Roman"/>
          <w:bCs/>
          <w:color w:val="000000"/>
          <w:szCs w:val="26"/>
          <w:lang w:eastAsia="en-US"/>
        </w:rPr>
      </w:pPr>
      <w:r w:rsidRPr="0090485F">
        <w:rPr>
          <w:rFonts w:ascii="Times New Roman" w:eastAsia="Calibri" w:hAnsi="Times New Roman"/>
          <w:bCs/>
          <w:szCs w:val="26"/>
          <w:lang w:eastAsia="en-US"/>
        </w:rPr>
        <w:t xml:space="preserve"> </w:t>
      </w:r>
      <w:r w:rsidRPr="0090485F">
        <w:rPr>
          <w:rFonts w:ascii="Times New Roman" w:eastAsia="Calibri" w:hAnsi="Times New Roman"/>
          <w:szCs w:val="26"/>
          <w:lang w:eastAsia="en-US"/>
        </w:rPr>
        <w:t>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 Чувашской Республики.</w:t>
      </w:r>
    </w:p>
    <w:p w14:paraId="76C3AEEE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2D83C44F" w:rsidR="001460B2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p w14:paraId="4852A1C8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sectPr w:rsidR="004E39F0" w:rsidSect="00D50ED7">
      <w:footerReference w:type="default" r:id="rId8"/>
      <w:headerReference w:type="first" r:id="rId9"/>
      <w:footerReference w:type="first" r:id="rId10"/>
      <w:type w:val="evenPage"/>
      <w:pgSz w:w="11907" w:h="16840"/>
      <w:pgMar w:top="2805" w:right="850" w:bottom="851" w:left="1418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6B7B" w14:textId="77777777" w:rsidR="001345D3" w:rsidRDefault="001345D3">
      <w:r>
        <w:separator/>
      </w:r>
    </w:p>
  </w:endnote>
  <w:endnote w:type="continuationSeparator" w:id="0">
    <w:p w14:paraId="27CF6239" w14:textId="77777777" w:rsidR="001345D3" w:rsidRDefault="001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51A7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C6DB" w14:textId="30C18202" w:rsidR="0090485F" w:rsidRDefault="0090485F">
    <w:pPr>
      <w:pStyle w:val="a5"/>
    </w:pPr>
    <w:r>
      <w:t>0021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BBF2B" w14:textId="77777777" w:rsidR="001345D3" w:rsidRDefault="001345D3">
      <w:r>
        <w:separator/>
      </w:r>
    </w:p>
  </w:footnote>
  <w:footnote w:type="continuationSeparator" w:id="0">
    <w:p w14:paraId="281568E4" w14:textId="77777777" w:rsidR="001345D3" w:rsidRDefault="0013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A385250" w14:textId="77777777" w:rsidR="000854F0" w:rsidRPr="00A06F5C" w:rsidRDefault="000854F0" w:rsidP="006821B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bookmarkStart w:id="0" w:name="_Hlk166592360"/>
          <w:bookmarkStart w:id="1" w:name="_Hlk166598257"/>
          <w:bookmarkStart w:id="2" w:name="_Hlk166598258"/>
          <w:bookmarkStart w:id="3" w:name="_Hlk166655914"/>
          <w:bookmarkStart w:id="4" w:name="_Hlk166655915"/>
          <w:bookmarkStart w:id="5" w:name="_Hlk166657309"/>
          <w:bookmarkStart w:id="6" w:name="_Hlk166657310"/>
          <w:bookmarkStart w:id="7" w:name="_Hlk166665575"/>
          <w:bookmarkStart w:id="8" w:name="_Hlk166665576"/>
          <w:bookmarkStart w:id="9" w:name="_Hlk166666134"/>
          <w:bookmarkStart w:id="10" w:name="_Hlk166666135"/>
          <w:bookmarkStart w:id="11" w:name="_Hlk166675069"/>
          <w:bookmarkStart w:id="12" w:name="_Hlk166675070"/>
          <w:bookmarkStart w:id="13" w:name="_Hlk166748497"/>
          <w:bookmarkStart w:id="14" w:name="_Hlk166748498"/>
          <w:bookmarkStart w:id="15" w:name="_Hlk166751097"/>
          <w:bookmarkStart w:id="16" w:name="_Hlk166751098"/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DBAAC72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763BAC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BDC2068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56D41756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21902B1D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32D2CE74" w14:textId="77777777" w:rsidR="000854F0" w:rsidRPr="004E39F0" w:rsidRDefault="000854F0" w:rsidP="006821B7">
          <w:pPr>
            <w:pStyle w:val="a3"/>
            <w:rPr>
              <w:rFonts w:ascii="Arial Cyr Chuv" w:hAnsi="Arial Cyr Chuv"/>
              <w:sz w:val="16"/>
              <w:szCs w:val="16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07"/>
            <w:gridCol w:w="462"/>
            <w:gridCol w:w="1200"/>
          </w:tblGrid>
          <w:tr w:rsidR="000854F0" w14:paraId="4A2E0EAF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470697" w14:textId="22B18675" w:rsidR="000854F0" w:rsidRPr="00BE2935" w:rsidRDefault="00195EF7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20</w:t>
                </w:r>
                <w:r w:rsidR="00F637FB"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.12.2024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BD4AF8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5E1A92" w14:textId="4FBE2663" w:rsidR="000854F0" w:rsidRPr="00BE2935" w:rsidRDefault="00F637FB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19</w:t>
                </w:r>
                <w:r w:rsidR="00195EF7"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67</w:t>
                </w:r>
              </w:p>
            </w:tc>
          </w:tr>
        </w:tbl>
        <w:p w14:paraId="63F61987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19" w:type="dxa"/>
          <w:shd w:val="clear" w:color="auto" w:fill="auto"/>
        </w:tcPr>
        <w:p w14:paraId="733E3498" w14:textId="1BA404FD" w:rsidR="000854F0" w:rsidRPr="00AD02C4" w:rsidRDefault="0090485F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0B540970" wp14:editId="27FFCE8F">
                <wp:extent cx="828675" cy="847725"/>
                <wp:effectExtent l="0" t="0" r="0" b="0"/>
                <wp:docPr id="1181809767" name="Рисунок 1181809767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14:paraId="3474A248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826FC1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C0649E2" w14:textId="46E593F2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</w:t>
          </w:r>
        </w:p>
        <w:p w14:paraId="384D25DD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2B2630F" w14:textId="77777777" w:rsidR="000854F0" w:rsidRDefault="000854F0" w:rsidP="000854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08EECC7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561E35DB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004FFCD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347"/>
            <w:gridCol w:w="462"/>
            <w:gridCol w:w="1451"/>
          </w:tblGrid>
          <w:tr w:rsidR="000854F0" w14:paraId="03F03C8C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D6553B" w14:textId="77777777" w:rsidR="000854F0" w:rsidRDefault="000854F0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B9098A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3CAE1D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24F6834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  <w:bookmarkEnd w:id="0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6FE31F4F"/>
    <w:multiLevelType w:val="hybridMultilevel"/>
    <w:tmpl w:val="3E04B2C6"/>
    <w:lvl w:ilvl="0" w:tplc="D31A41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46865">
    <w:abstractNumId w:val="0"/>
  </w:num>
  <w:num w:numId="2" w16cid:durableId="26417405">
    <w:abstractNumId w:val="1"/>
  </w:num>
  <w:num w:numId="3" w16cid:durableId="1595239535">
    <w:abstractNumId w:val="2"/>
  </w:num>
  <w:num w:numId="4" w16cid:durableId="2028673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5D3"/>
    <w:rsid w:val="000716BC"/>
    <w:rsid w:val="000854F0"/>
    <w:rsid w:val="000B2461"/>
    <w:rsid w:val="000D575A"/>
    <w:rsid w:val="000E2583"/>
    <w:rsid w:val="0010485A"/>
    <w:rsid w:val="00107F11"/>
    <w:rsid w:val="001345D3"/>
    <w:rsid w:val="001460B2"/>
    <w:rsid w:val="0017767D"/>
    <w:rsid w:val="00195EF7"/>
    <w:rsid w:val="001A4D80"/>
    <w:rsid w:val="001F5527"/>
    <w:rsid w:val="002022BD"/>
    <w:rsid w:val="002863DC"/>
    <w:rsid w:val="00337458"/>
    <w:rsid w:val="003652FF"/>
    <w:rsid w:val="00367432"/>
    <w:rsid w:val="00371094"/>
    <w:rsid w:val="003C7636"/>
    <w:rsid w:val="003E5A3F"/>
    <w:rsid w:val="003F5BE4"/>
    <w:rsid w:val="00462425"/>
    <w:rsid w:val="00466C7A"/>
    <w:rsid w:val="004D2D4A"/>
    <w:rsid w:val="004E39F0"/>
    <w:rsid w:val="00504082"/>
    <w:rsid w:val="00527375"/>
    <w:rsid w:val="00563971"/>
    <w:rsid w:val="00591B6B"/>
    <w:rsid w:val="005A69CC"/>
    <w:rsid w:val="005F16B6"/>
    <w:rsid w:val="005F2B84"/>
    <w:rsid w:val="006161B6"/>
    <w:rsid w:val="00686156"/>
    <w:rsid w:val="0070442D"/>
    <w:rsid w:val="007046D2"/>
    <w:rsid w:val="0076051A"/>
    <w:rsid w:val="007F72D9"/>
    <w:rsid w:val="00840B85"/>
    <w:rsid w:val="00852247"/>
    <w:rsid w:val="008E2BE5"/>
    <w:rsid w:val="008F5F8F"/>
    <w:rsid w:val="0090485F"/>
    <w:rsid w:val="009625EA"/>
    <w:rsid w:val="00967165"/>
    <w:rsid w:val="009D6852"/>
    <w:rsid w:val="00A229BE"/>
    <w:rsid w:val="00A25087"/>
    <w:rsid w:val="00A258DC"/>
    <w:rsid w:val="00A422D6"/>
    <w:rsid w:val="00A508C7"/>
    <w:rsid w:val="00A527F6"/>
    <w:rsid w:val="00AD02C4"/>
    <w:rsid w:val="00B21053"/>
    <w:rsid w:val="00B47196"/>
    <w:rsid w:val="00B5277B"/>
    <w:rsid w:val="00B87CF2"/>
    <w:rsid w:val="00B96562"/>
    <w:rsid w:val="00BC4C72"/>
    <w:rsid w:val="00BD3160"/>
    <w:rsid w:val="00BE2935"/>
    <w:rsid w:val="00C55960"/>
    <w:rsid w:val="00CB2CC6"/>
    <w:rsid w:val="00CB7E29"/>
    <w:rsid w:val="00D50ED7"/>
    <w:rsid w:val="00D61F6B"/>
    <w:rsid w:val="00D679CB"/>
    <w:rsid w:val="00DE328D"/>
    <w:rsid w:val="00DE756C"/>
    <w:rsid w:val="00DF761C"/>
    <w:rsid w:val="00E02845"/>
    <w:rsid w:val="00E417C9"/>
    <w:rsid w:val="00F01A4E"/>
    <w:rsid w:val="00F40FAD"/>
    <w:rsid w:val="00F616A1"/>
    <w:rsid w:val="00F637FB"/>
    <w:rsid w:val="00F6745F"/>
    <w:rsid w:val="00F70E3C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EE4D67E"/>
  <w15:docId w15:val="{04D9A5D4-89A9-400F-88DC-5E98729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0854F0"/>
    <w:rPr>
      <w:rFonts w:ascii="Baltica" w:hAnsi="Baltica"/>
      <w:sz w:val="26"/>
    </w:rPr>
  </w:style>
  <w:style w:type="table" w:customStyle="1" w:styleId="1">
    <w:name w:val="Сетка таблицы1"/>
    <w:basedOn w:val="a1"/>
    <w:next w:val="a9"/>
    <w:uiPriority w:val="39"/>
    <w:rsid w:val="009048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CE22-B79E-4EF2-AC39-9CED914B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2</Pages>
  <Words>308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Чеб. р.-н - Трофимова Н.Н.</cp:lastModifiedBy>
  <cp:revision>2</cp:revision>
  <cp:lastPrinted>2024-12-27T05:27:00Z</cp:lastPrinted>
  <dcterms:created xsi:type="dcterms:W3CDTF">2025-01-10T07:13:00Z</dcterms:created>
  <dcterms:modified xsi:type="dcterms:W3CDTF">2025-01-10T07:13:00Z</dcterms:modified>
</cp:coreProperties>
</file>