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966A6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094F21">
                              <w:rPr>
                                <w:rFonts w:ascii="Times New Roman" w:eastAsia="Times New Roman" w:hAnsi="Times New Roman" w:cs="Times New Roman"/>
                                <w:sz w:val="24"/>
                                <w:szCs w:val="20"/>
                                <w:u w:val="single"/>
                                <w:lang w:eastAsia="ru-RU"/>
                              </w:rPr>
                              <w:t>3</w:t>
                            </w:r>
                            <w:r w:rsidR="00111B08">
                              <w:rPr>
                                <w:rFonts w:ascii="Times New Roman" w:eastAsia="Times New Roman" w:hAnsi="Times New Roman" w:cs="Times New Roman"/>
                                <w:sz w:val="24"/>
                                <w:szCs w:val="20"/>
                                <w:u w:val="single"/>
                                <w:lang w:eastAsia="ru-RU"/>
                              </w:rPr>
                              <w:t>.05.2023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1</w:t>
                            </w:r>
                            <w:r w:rsidR="00094F21">
                              <w:rPr>
                                <w:rFonts w:ascii="Times New Roman" w:eastAsia="Times New Roman" w:hAnsi="Times New Roman" w:cs="Times New Roman"/>
                                <w:sz w:val="24"/>
                                <w:szCs w:val="20"/>
                                <w:u w:val="single"/>
                                <w:lang w:eastAsia="ru-RU"/>
                              </w:rPr>
                              <w:t>8</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966A6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094F21">
                        <w:rPr>
                          <w:rFonts w:ascii="Times New Roman" w:eastAsia="Times New Roman" w:hAnsi="Times New Roman" w:cs="Times New Roman"/>
                          <w:sz w:val="24"/>
                          <w:szCs w:val="20"/>
                          <w:u w:val="single"/>
                          <w:lang w:eastAsia="ru-RU"/>
                        </w:rPr>
                        <w:t>3</w:t>
                      </w:r>
                      <w:r w:rsidR="00111B08">
                        <w:rPr>
                          <w:rFonts w:ascii="Times New Roman" w:eastAsia="Times New Roman" w:hAnsi="Times New Roman" w:cs="Times New Roman"/>
                          <w:sz w:val="24"/>
                          <w:szCs w:val="20"/>
                          <w:u w:val="single"/>
                          <w:lang w:eastAsia="ru-RU"/>
                        </w:rPr>
                        <w:t>.05.2023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1</w:t>
                      </w:r>
                      <w:r w:rsidR="00094F21">
                        <w:rPr>
                          <w:rFonts w:ascii="Times New Roman" w:eastAsia="Times New Roman" w:hAnsi="Times New Roman" w:cs="Times New Roman"/>
                          <w:sz w:val="24"/>
                          <w:szCs w:val="20"/>
                          <w:u w:val="single"/>
                          <w:lang w:eastAsia="ru-RU"/>
                        </w:rPr>
                        <w:t>8</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966A6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094F21">
                              <w:rPr>
                                <w:rFonts w:ascii="Times New Roman" w:eastAsia="Times New Roman" w:hAnsi="Times New Roman" w:cs="Times New Roman"/>
                                <w:sz w:val="24"/>
                                <w:szCs w:val="24"/>
                                <w:u w:val="single"/>
                                <w:lang w:eastAsia="ru-RU"/>
                              </w:rPr>
                              <w:t>3</w:t>
                            </w:r>
                            <w:r w:rsidR="00111B08">
                              <w:rPr>
                                <w:rFonts w:ascii="Times New Roman" w:eastAsia="Times New Roman" w:hAnsi="Times New Roman" w:cs="Times New Roman"/>
                                <w:sz w:val="24"/>
                                <w:szCs w:val="24"/>
                                <w:u w:val="single"/>
                                <w:lang w:eastAsia="ru-RU"/>
                              </w:rPr>
                              <w:t>.05.2023</w:t>
                            </w:r>
                            <w:r w:rsidR="00111B08"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61</w:t>
                            </w:r>
                            <w:r w:rsidR="00094F21">
                              <w:rPr>
                                <w:rFonts w:ascii="Times New Roman" w:eastAsia="Times New Roman" w:hAnsi="Times New Roman" w:cs="Times New Roman"/>
                                <w:sz w:val="24"/>
                                <w:szCs w:val="24"/>
                                <w:u w:val="single"/>
                                <w:lang w:eastAsia="ru-RU"/>
                              </w:rPr>
                              <w:t>8</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966A6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094F21">
                        <w:rPr>
                          <w:rFonts w:ascii="Times New Roman" w:eastAsia="Times New Roman" w:hAnsi="Times New Roman" w:cs="Times New Roman"/>
                          <w:sz w:val="24"/>
                          <w:szCs w:val="24"/>
                          <w:u w:val="single"/>
                          <w:lang w:eastAsia="ru-RU"/>
                        </w:rPr>
                        <w:t>3</w:t>
                      </w:r>
                      <w:r w:rsidR="00111B08">
                        <w:rPr>
                          <w:rFonts w:ascii="Times New Roman" w:eastAsia="Times New Roman" w:hAnsi="Times New Roman" w:cs="Times New Roman"/>
                          <w:sz w:val="24"/>
                          <w:szCs w:val="24"/>
                          <w:u w:val="single"/>
                          <w:lang w:eastAsia="ru-RU"/>
                        </w:rPr>
                        <w:t>.05.2023</w:t>
                      </w:r>
                      <w:r w:rsidR="00111B08"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61</w:t>
                      </w:r>
                      <w:r w:rsidR="00094F21">
                        <w:rPr>
                          <w:rFonts w:ascii="Times New Roman" w:eastAsia="Times New Roman" w:hAnsi="Times New Roman" w:cs="Times New Roman"/>
                          <w:sz w:val="24"/>
                          <w:szCs w:val="24"/>
                          <w:u w:val="single"/>
                          <w:lang w:eastAsia="ru-RU"/>
                        </w:rPr>
                        <w:t>8</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Default="000C51BD" w:rsidP="000C51BD">
      <w:pPr>
        <w:pStyle w:val="ConsPlusNormal"/>
        <w:widowControl/>
        <w:jc w:val="both"/>
        <w:rPr>
          <w:rFonts w:ascii="Times New Roman" w:hAnsi="Times New Roman" w:cs="Times New Roman"/>
          <w:sz w:val="24"/>
          <w:szCs w:val="24"/>
        </w:rPr>
      </w:pPr>
    </w:p>
    <w:p w:rsidR="00094F21" w:rsidRPr="00094F21" w:rsidRDefault="00094F21" w:rsidP="00094F21">
      <w:pPr>
        <w:tabs>
          <w:tab w:val="left" w:pos="4820"/>
        </w:tabs>
        <w:spacing w:after="0" w:line="240" w:lineRule="auto"/>
        <w:ind w:right="5102"/>
        <w:jc w:val="both"/>
        <w:rPr>
          <w:rFonts w:ascii="Times New Roman" w:hAnsi="Times New Roman" w:cs="Times New Roman"/>
          <w:sz w:val="24"/>
          <w:szCs w:val="24"/>
          <w:lang w:eastAsia="ar-SA"/>
        </w:rPr>
      </w:pPr>
      <w:r w:rsidRPr="00094F21">
        <w:rPr>
          <w:rFonts w:ascii="Times New Roman" w:hAnsi="Times New Roman" w:cs="Times New Roman"/>
          <w:sz w:val="24"/>
          <w:szCs w:val="24"/>
          <w:lang w:eastAsia="ar-SA"/>
        </w:rPr>
        <w:t>Об утверждении Проекта планировки и проекта межевания территории для размещения объекта: «Инженерная и туристическая инфраструктура этнокультурного парка «</w:t>
      </w:r>
      <w:proofErr w:type="spellStart"/>
      <w:r w:rsidRPr="00094F21">
        <w:rPr>
          <w:rFonts w:ascii="Times New Roman" w:hAnsi="Times New Roman" w:cs="Times New Roman"/>
          <w:sz w:val="24"/>
          <w:szCs w:val="24"/>
          <w:lang w:eastAsia="ar-SA"/>
        </w:rPr>
        <w:t>Аруна</w:t>
      </w:r>
      <w:proofErr w:type="spellEnd"/>
      <w:r w:rsidRPr="00094F21">
        <w:rPr>
          <w:rFonts w:ascii="Times New Roman" w:hAnsi="Times New Roman" w:cs="Times New Roman"/>
          <w:sz w:val="24"/>
          <w:szCs w:val="24"/>
          <w:lang w:eastAsia="ar-SA"/>
        </w:rPr>
        <w:t xml:space="preserve">» у д. </w:t>
      </w:r>
      <w:proofErr w:type="spellStart"/>
      <w:r w:rsidRPr="00094F21">
        <w:rPr>
          <w:rFonts w:ascii="Times New Roman" w:hAnsi="Times New Roman" w:cs="Times New Roman"/>
          <w:sz w:val="24"/>
          <w:szCs w:val="24"/>
          <w:lang w:eastAsia="ar-SA"/>
        </w:rPr>
        <w:t>Атнаши</w:t>
      </w:r>
      <w:proofErr w:type="spellEnd"/>
      <w:r w:rsidRPr="00094F21">
        <w:rPr>
          <w:rFonts w:ascii="Times New Roman" w:hAnsi="Times New Roman" w:cs="Times New Roman"/>
          <w:sz w:val="24"/>
          <w:szCs w:val="24"/>
          <w:lang w:eastAsia="ar-SA"/>
        </w:rPr>
        <w:t xml:space="preserve"> Урмарского района Чувашской Республики»</w:t>
      </w:r>
    </w:p>
    <w:p w:rsidR="00094F21" w:rsidRPr="00094F21" w:rsidRDefault="00094F21" w:rsidP="00094F21">
      <w:pPr>
        <w:spacing w:after="0" w:line="240" w:lineRule="auto"/>
        <w:jc w:val="both"/>
        <w:rPr>
          <w:rFonts w:ascii="Times New Roman" w:hAnsi="Times New Roman" w:cs="Times New Roman"/>
          <w:sz w:val="24"/>
          <w:szCs w:val="24"/>
          <w:lang w:eastAsia="ar-SA"/>
        </w:rPr>
      </w:pPr>
    </w:p>
    <w:p w:rsidR="00094F21" w:rsidRDefault="00094F21" w:rsidP="00094F21">
      <w:pPr>
        <w:pStyle w:val="aff2"/>
        <w:spacing w:after="0" w:line="240" w:lineRule="auto"/>
        <w:ind w:left="0" w:firstLine="709"/>
        <w:jc w:val="both"/>
        <w:rPr>
          <w:rFonts w:ascii="Times New Roman" w:eastAsia="Times New Roman" w:hAnsi="Times New Roman" w:cs="Times New Roman"/>
          <w:bCs/>
          <w:sz w:val="24"/>
          <w:szCs w:val="24"/>
          <w:lang w:eastAsia="ar-SA"/>
        </w:rPr>
      </w:pPr>
    </w:p>
    <w:p w:rsidR="00094F21" w:rsidRPr="00094F21" w:rsidRDefault="00094F21" w:rsidP="00094F21">
      <w:pPr>
        <w:pStyle w:val="aff2"/>
        <w:spacing w:after="0" w:line="240" w:lineRule="auto"/>
        <w:ind w:left="0" w:firstLine="709"/>
        <w:jc w:val="both"/>
        <w:rPr>
          <w:rFonts w:ascii="Times New Roman" w:hAnsi="Times New Roman" w:cs="Times New Roman"/>
          <w:bCs/>
          <w:sz w:val="24"/>
          <w:szCs w:val="24"/>
        </w:rPr>
      </w:pPr>
      <w:bookmarkStart w:id="0" w:name="_GoBack"/>
      <w:proofErr w:type="gramStart"/>
      <w:r w:rsidRPr="00094F21">
        <w:rPr>
          <w:rFonts w:ascii="Times New Roman" w:eastAsia="Times New Roman" w:hAnsi="Times New Roman" w:cs="Times New Roman"/>
          <w:bCs/>
          <w:sz w:val="24"/>
          <w:szCs w:val="24"/>
          <w:lang w:eastAsia="ar-SA"/>
        </w:rPr>
        <w:t>В соответствии со ст. 5.1 Градостроительного кодекса РФ, Федеральным законом от 6 октября 2003 г. N 131-ФЗ "Об общих принципах организации местного самоуправления в Российской Федерации", Уставом Урмарского муниципального округа, с Порядком подготовки документации по планировке территории, разрабатываемой на основании решений администрации Урмарского района, и принятия решения об утверждении документации по планировке территории, утвержденным Постановлением администрации Урмарского района Чувашской Республики</w:t>
      </w:r>
      <w:proofErr w:type="gramEnd"/>
      <w:r w:rsidRPr="00094F21">
        <w:rPr>
          <w:rFonts w:ascii="Times New Roman" w:eastAsia="Times New Roman" w:hAnsi="Times New Roman" w:cs="Times New Roman"/>
          <w:bCs/>
          <w:sz w:val="24"/>
          <w:szCs w:val="24"/>
          <w:lang w:eastAsia="ar-SA"/>
        </w:rPr>
        <w:t xml:space="preserve"> от 9 декабря 2021 г. N 1072,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планировки территории, проектам межевания территории с </w:t>
      </w:r>
      <w:r w:rsidRPr="00094F21">
        <w:rPr>
          <w:rFonts w:ascii="Times New Roman" w:hAnsi="Times New Roman" w:cs="Times New Roman"/>
          <w:bCs/>
          <w:sz w:val="24"/>
          <w:szCs w:val="24"/>
          <w:lang w:eastAsia="ar-SA"/>
        </w:rPr>
        <w:t xml:space="preserve">администрация Урмарского муниципального округа </w:t>
      </w:r>
      <w:proofErr w:type="gramStart"/>
      <w:r w:rsidRPr="00094F21">
        <w:rPr>
          <w:rFonts w:ascii="Times New Roman" w:hAnsi="Times New Roman" w:cs="Times New Roman"/>
          <w:bCs/>
          <w:sz w:val="24"/>
          <w:szCs w:val="24"/>
        </w:rPr>
        <w:t>п</w:t>
      </w:r>
      <w:proofErr w:type="gramEnd"/>
      <w:r w:rsidRPr="00094F21">
        <w:rPr>
          <w:rFonts w:ascii="Times New Roman" w:hAnsi="Times New Roman" w:cs="Times New Roman"/>
          <w:bCs/>
          <w:sz w:val="24"/>
          <w:szCs w:val="24"/>
        </w:rPr>
        <w:t xml:space="preserve"> о с т а н о в л я е т:</w:t>
      </w:r>
    </w:p>
    <w:p w:rsidR="00094F21" w:rsidRPr="00094F21" w:rsidRDefault="00094F21" w:rsidP="00094F21">
      <w:pPr>
        <w:tabs>
          <w:tab w:val="center" w:pos="4153"/>
          <w:tab w:val="right" w:pos="8306"/>
        </w:tabs>
        <w:spacing w:after="0" w:line="240" w:lineRule="auto"/>
        <w:ind w:firstLine="709"/>
        <w:jc w:val="both"/>
        <w:outlineLvl w:val="1"/>
        <w:rPr>
          <w:rFonts w:ascii="Times New Roman" w:hAnsi="Times New Roman" w:cs="Times New Roman"/>
          <w:bCs/>
          <w:sz w:val="24"/>
          <w:szCs w:val="24"/>
          <w:lang w:eastAsia="ar-SA"/>
        </w:rPr>
      </w:pPr>
      <w:r w:rsidRPr="00094F21">
        <w:rPr>
          <w:rFonts w:ascii="Times New Roman" w:hAnsi="Times New Roman" w:cs="Times New Roman"/>
          <w:bCs/>
          <w:sz w:val="24"/>
          <w:szCs w:val="24"/>
          <w:lang w:eastAsia="ar-SA"/>
        </w:rPr>
        <w:t>1. Утвердить прилагаемый Проект планировки и проект межевания территории для размещения объекта: «Инженерная и туристическая инфраструктура этнокультурного парка «</w:t>
      </w:r>
      <w:proofErr w:type="spellStart"/>
      <w:r w:rsidRPr="00094F21">
        <w:rPr>
          <w:rFonts w:ascii="Times New Roman" w:hAnsi="Times New Roman" w:cs="Times New Roman"/>
          <w:bCs/>
          <w:sz w:val="24"/>
          <w:szCs w:val="24"/>
          <w:lang w:eastAsia="ar-SA"/>
        </w:rPr>
        <w:t>Аруна</w:t>
      </w:r>
      <w:proofErr w:type="spellEnd"/>
      <w:r w:rsidRPr="00094F21">
        <w:rPr>
          <w:rFonts w:ascii="Times New Roman" w:hAnsi="Times New Roman" w:cs="Times New Roman"/>
          <w:bCs/>
          <w:sz w:val="24"/>
          <w:szCs w:val="24"/>
          <w:lang w:eastAsia="ar-SA"/>
        </w:rPr>
        <w:t xml:space="preserve">» у д. </w:t>
      </w:r>
      <w:proofErr w:type="spellStart"/>
      <w:r w:rsidRPr="00094F21">
        <w:rPr>
          <w:rFonts w:ascii="Times New Roman" w:hAnsi="Times New Roman" w:cs="Times New Roman"/>
          <w:bCs/>
          <w:sz w:val="24"/>
          <w:szCs w:val="24"/>
          <w:lang w:eastAsia="ar-SA"/>
        </w:rPr>
        <w:t>Атнаши</w:t>
      </w:r>
      <w:proofErr w:type="spellEnd"/>
      <w:r w:rsidRPr="00094F21">
        <w:rPr>
          <w:rFonts w:ascii="Times New Roman" w:hAnsi="Times New Roman" w:cs="Times New Roman"/>
          <w:bCs/>
          <w:sz w:val="24"/>
          <w:szCs w:val="24"/>
          <w:lang w:eastAsia="ar-SA"/>
        </w:rPr>
        <w:t xml:space="preserve"> Урмарского района Чувашской Республики».</w:t>
      </w:r>
    </w:p>
    <w:p w:rsidR="00094F21" w:rsidRPr="00094F21" w:rsidRDefault="00094F21" w:rsidP="00094F21">
      <w:pPr>
        <w:pStyle w:val="ae"/>
        <w:ind w:firstLine="709"/>
        <w:jc w:val="both"/>
        <w:rPr>
          <w:rFonts w:ascii="Times New Roman" w:hAnsi="Times New Roman" w:cs="Times New Roman"/>
          <w:bCs/>
          <w:sz w:val="24"/>
          <w:szCs w:val="24"/>
          <w:lang w:eastAsia="ar-SA"/>
        </w:rPr>
      </w:pPr>
      <w:r w:rsidRPr="00094F21">
        <w:rPr>
          <w:rFonts w:ascii="Times New Roman" w:hAnsi="Times New Roman" w:cs="Times New Roman"/>
          <w:bCs/>
          <w:sz w:val="24"/>
          <w:szCs w:val="24"/>
          <w:lang w:eastAsia="ar-SA"/>
        </w:rPr>
        <w:t xml:space="preserve">2. Сектору цифрового развития и информационного обеспечения </w:t>
      </w:r>
      <w:proofErr w:type="gramStart"/>
      <w:r w:rsidRPr="00094F21">
        <w:rPr>
          <w:rFonts w:ascii="Times New Roman" w:hAnsi="Times New Roman" w:cs="Times New Roman"/>
          <w:bCs/>
          <w:sz w:val="24"/>
          <w:szCs w:val="24"/>
          <w:lang w:eastAsia="ar-SA"/>
        </w:rPr>
        <w:t>разместить</w:t>
      </w:r>
      <w:proofErr w:type="gramEnd"/>
      <w:r w:rsidRPr="00094F21">
        <w:rPr>
          <w:rFonts w:ascii="Times New Roman" w:hAnsi="Times New Roman" w:cs="Times New Roman"/>
          <w:bCs/>
          <w:sz w:val="24"/>
          <w:szCs w:val="24"/>
          <w:lang w:eastAsia="ar-SA"/>
        </w:rPr>
        <w:t xml:space="preserve"> настоящее постановление в периодическом печатном издании «Урмарский вестник» и на официальном сайте администрации Урмарского муниципального округа.</w:t>
      </w:r>
    </w:p>
    <w:p w:rsidR="00094F21" w:rsidRPr="00094F21" w:rsidRDefault="00094F21" w:rsidP="00094F21">
      <w:pPr>
        <w:pStyle w:val="ae"/>
        <w:ind w:firstLine="709"/>
        <w:jc w:val="both"/>
        <w:rPr>
          <w:rFonts w:ascii="Times New Roman" w:hAnsi="Times New Roman" w:cs="Times New Roman"/>
          <w:bCs/>
          <w:sz w:val="24"/>
          <w:szCs w:val="24"/>
          <w:lang w:eastAsia="ar-SA"/>
        </w:rPr>
      </w:pPr>
      <w:r w:rsidRPr="00094F21">
        <w:rPr>
          <w:rFonts w:ascii="Times New Roman" w:hAnsi="Times New Roman" w:cs="Times New Roman"/>
          <w:bCs/>
          <w:sz w:val="24"/>
          <w:szCs w:val="24"/>
          <w:lang w:eastAsia="ar-SA"/>
        </w:rPr>
        <w:t>3. Контроль за исполнением настоящего постановления возложить на Управление строительства и развития территорий администрации Урмарского муниципального округа.</w:t>
      </w:r>
    </w:p>
    <w:p w:rsidR="00094F21" w:rsidRPr="00094F21" w:rsidRDefault="00094F21" w:rsidP="00094F21">
      <w:pPr>
        <w:pStyle w:val="ae"/>
        <w:ind w:firstLine="709"/>
        <w:jc w:val="both"/>
        <w:rPr>
          <w:rFonts w:ascii="Times New Roman" w:hAnsi="Times New Roman" w:cs="Times New Roman"/>
          <w:bCs/>
          <w:sz w:val="24"/>
          <w:szCs w:val="24"/>
          <w:lang w:eastAsia="ar-SA"/>
        </w:rPr>
      </w:pPr>
    </w:p>
    <w:p w:rsidR="00094F21" w:rsidRPr="00094F21" w:rsidRDefault="00094F21" w:rsidP="00094F21">
      <w:pPr>
        <w:spacing w:after="0" w:line="240" w:lineRule="auto"/>
        <w:jc w:val="both"/>
        <w:rPr>
          <w:rFonts w:ascii="Times New Roman" w:hAnsi="Times New Roman" w:cs="Times New Roman"/>
          <w:sz w:val="24"/>
          <w:szCs w:val="24"/>
          <w:lang w:eastAsia="ar-SA"/>
        </w:rPr>
      </w:pPr>
    </w:p>
    <w:p w:rsidR="00094F21" w:rsidRPr="00094F21" w:rsidRDefault="00094F21" w:rsidP="00094F21">
      <w:pPr>
        <w:spacing w:after="0" w:line="240" w:lineRule="auto"/>
        <w:jc w:val="both"/>
        <w:rPr>
          <w:rFonts w:ascii="Times New Roman" w:hAnsi="Times New Roman" w:cs="Times New Roman"/>
          <w:sz w:val="24"/>
          <w:szCs w:val="24"/>
          <w:lang w:eastAsia="ar-SA"/>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765"/>
      </w:tblGrid>
      <w:tr w:rsidR="00094F21" w:rsidRPr="00094F21" w:rsidTr="00094F21">
        <w:tc>
          <w:tcPr>
            <w:tcW w:w="5097" w:type="dxa"/>
            <w:hideMark/>
          </w:tcPr>
          <w:p w:rsidR="00094F21" w:rsidRPr="00094F21" w:rsidRDefault="00094F21" w:rsidP="00094F21">
            <w:pPr>
              <w:jc w:val="both"/>
              <w:rPr>
                <w:bCs/>
                <w:color w:val="000000"/>
                <w:sz w:val="24"/>
                <w:szCs w:val="24"/>
              </w:rPr>
            </w:pPr>
            <w:r w:rsidRPr="00094F21">
              <w:rPr>
                <w:bCs/>
                <w:color w:val="000000"/>
                <w:sz w:val="24"/>
                <w:szCs w:val="24"/>
              </w:rPr>
              <w:t xml:space="preserve">Глава Урмарского </w:t>
            </w:r>
          </w:p>
          <w:p w:rsidR="00094F21" w:rsidRPr="00094F21" w:rsidRDefault="00094F21" w:rsidP="00094F21">
            <w:pPr>
              <w:jc w:val="both"/>
              <w:rPr>
                <w:rFonts w:eastAsia="Times New Roman"/>
                <w:bCs/>
                <w:color w:val="000000"/>
                <w:sz w:val="24"/>
                <w:szCs w:val="24"/>
              </w:rPr>
            </w:pPr>
            <w:r w:rsidRPr="00094F21">
              <w:rPr>
                <w:bCs/>
                <w:color w:val="000000"/>
                <w:sz w:val="24"/>
                <w:szCs w:val="24"/>
              </w:rPr>
              <w:t>муниципального округа</w:t>
            </w:r>
          </w:p>
        </w:tc>
        <w:tc>
          <w:tcPr>
            <w:tcW w:w="5098" w:type="dxa"/>
            <w:vAlign w:val="bottom"/>
            <w:hideMark/>
          </w:tcPr>
          <w:p w:rsidR="00094F21" w:rsidRPr="00094F21" w:rsidRDefault="00094F21" w:rsidP="00094F21">
            <w:pPr>
              <w:jc w:val="both"/>
              <w:rPr>
                <w:rFonts w:eastAsia="Times New Roman"/>
                <w:bCs/>
                <w:color w:val="000000"/>
                <w:sz w:val="24"/>
                <w:szCs w:val="24"/>
              </w:rPr>
            </w:pPr>
            <w:r>
              <w:rPr>
                <w:bCs/>
                <w:color w:val="000000"/>
                <w:sz w:val="24"/>
                <w:szCs w:val="24"/>
              </w:rPr>
              <w:t xml:space="preserve">                                          В.</w:t>
            </w:r>
            <w:r w:rsidRPr="00094F21">
              <w:rPr>
                <w:bCs/>
                <w:color w:val="000000"/>
                <w:sz w:val="24"/>
                <w:szCs w:val="24"/>
              </w:rPr>
              <w:t>В. Шигильдеев</w:t>
            </w:r>
          </w:p>
        </w:tc>
      </w:tr>
      <w:tr w:rsidR="00094F21" w:rsidRPr="00094F21" w:rsidTr="00094F21">
        <w:tc>
          <w:tcPr>
            <w:tcW w:w="5097" w:type="dxa"/>
          </w:tcPr>
          <w:p w:rsidR="00094F21" w:rsidRPr="00094F21" w:rsidRDefault="00094F21" w:rsidP="00094F21">
            <w:pPr>
              <w:jc w:val="both"/>
              <w:rPr>
                <w:bCs/>
                <w:color w:val="000000"/>
                <w:sz w:val="24"/>
                <w:szCs w:val="24"/>
              </w:rPr>
            </w:pPr>
          </w:p>
        </w:tc>
        <w:tc>
          <w:tcPr>
            <w:tcW w:w="5098" w:type="dxa"/>
            <w:vAlign w:val="bottom"/>
          </w:tcPr>
          <w:p w:rsidR="00094F21" w:rsidRDefault="00094F21" w:rsidP="00094F21">
            <w:pPr>
              <w:jc w:val="both"/>
              <w:rPr>
                <w:bCs/>
                <w:color w:val="000000"/>
                <w:sz w:val="24"/>
                <w:szCs w:val="24"/>
              </w:rPr>
            </w:pPr>
          </w:p>
        </w:tc>
      </w:tr>
      <w:bookmarkEnd w:id="0"/>
      <w:tr w:rsidR="00094F21" w:rsidRPr="00094F21" w:rsidTr="00094F21">
        <w:tc>
          <w:tcPr>
            <w:tcW w:w="5097" w:type="dxa"/>
          </w:tcPr>
          <w:p w:rsidR="00094F21" w:rsidRPr="00094F21" w:rsidRDefault="00094F21" w:rsidP="00094F21">
            <w:pPr>
              <w:jc w:val="both"/>
              <w:rPr>
                <w:bCs/>
                <w:color w:val="000000"/>
                <w:sz w:val="24"/>
                <w:szCs w:val="24"/>
              </w:rPr>
            </w:pPr>
          </w:p>
        </w:tc>
        <w:tc>
          <w:tcPr>
            <w:tcW w:w="5098" w:type="dxa"/>
            <w:vAlign w:val="bottom"/>
          </w:tcPr>
          <w:p w:rsidR="00094F21" w:rsidRDefault="00094F21" w:rsidP="00094F21">
            <w:pPr>
              <w:jc w:val="both"/>
              <w:rPr>
                <w:bCs/>
                <w:color w:val="000000"/>
                <w:sz w:val="24"/>
                <w:szCs w:val="24"/>
              </w:rPr>
            </w:pPr>
          </w:p>
        </w:tc>
      </w:tr>
    </w:tbl>
    <w:p w:rsidR="00094F21" w:rsidRPr="00094F21" w:rsidRDefault="00094F21" w:rsidP="00094F21">
      <w:pPr>
        <w:spacing w:after="0" w:line="240" w:lineRule="auto"/>
        <w:jc w:val="both"/>
        <w:rPr>
          <w:rFonts w:ascii="Times New Roman" w:hAnsi="Times New Roman" w:cs="Times New Roman"/>
          <w:bCs/>
          <w:color w:val="000000"/>
          <w:sz w:val="24"/>
          <w:szCs w:val="24"/>
        </w:rPr>
      </w:pPr>
    </w:p>
    <w:p w:rsidR="00094F21" w:rsidRPr="00094F21" w:rsidRDefault="00094F21" w:rsidP="00094F21">
      <w:pPr>
        <w:spacing w:after="0" w:line="240" w:lineRule="auto"/>
        <w:jc w:val="both"/>
        <w:rPr>
          <w:rFonts w:ascii="Times New Roman" w:hAnsi="Times New Roman" w:cs="Times New Roman"/>
          <w:bCs/>
          <w:color w:val="000000"/>
          <w:sz w:val="24"/>
          <w:szCs w:val="24"/>
        </w:rPr>
      </w:pPr>
    </w:p>
    <w:p w:rsidR="00094F21" w:rsidRPr="00094F21" w:rsidRDefault="00094F21" w:rsidP="00094F21">
      <w:pPr>
        <w:spacing w:after="0" w:line="240" w:lineRule="auto"/>
        <w:jc w:val="both"/>
        <w:rPr>
          <w:rFonts w:ascii="Times New Roman" w:hAnsi="Times New Roman" w:cs="Times New Roman"/>
          <w:bCs/>
          <w:color w:val="000000"/>
          <w:sz w:val="24"/>
          <w:szCs w:val="24"/>
        </w:rPr>
      </w:pPr>
    </w:p>
    <w:p w:rsidR="00094F21" w:rsidRPr="00094F21" w:rsidRDefault="00094F21" w:rsidP="00094F21">
      <w:pPr>
        <w:spacing w:after="0" w:line="240" w:lineRule="auto"/>
        <w:jc w:val="both"/>
        <w:rPr>
          <w:rFonts w:ascii="Times New Roman" w:hAnsi="Times New Roman" w:cs="Times New Roman"/>
          <w:bCs/>
          <w:color w:val="000000"/>
          <w:sz w:val="24"/>
          <w:szCs w:val="24"/>
        </w:rPr>
      </w:pPr>
    </w:p>
    <w:p w:rsidR="00094F21" w:rsidRPr="00094F21" w:rsidRDefault="00094F21" w:rsidP="00094F21">
      <w:pPr>
        <w:pStyle w:val="ae"/>
        <w:jc w:val="both"/>
        <w:rPr>
          <w:rFonts w:ascii="Times New Roman" w:hAnsi="Times New Roman" w:cs="Times New Roman"/>
          <w:sz w:val="24"/>
          <w:szCs w:val="24"/>
        </w:rPr>
      </w:pPr>
      <w:r>
        <w:rPr>
          <w:rFonts w:ascii="Times New Roman" w:hAnsi="Times New Roman" w:cs="Times New Roman"/>
          <w:sz w:val="24"/>
          <w:szCs w:val="24"/>
        </w:rPr>
        <w:t>Иванова Екатерина Петровна</w:t>
      </w:r>
    </w:p>
    <w:p w:rsidR="00094F21" w:rsidRPr="00094F21" w:rsidRDefault="00094F21" w:rsidP="00094F21">
      <w:pPr>
        <w:pStyle w:val="ae"/>
        <w:jc w:val="both"/>
        <w:rPr>
          <w:rFonts w:ascii="Times New Roman" w:hAnsi="Times New Roman" w:cs="Times New Roman"/>
          <w:sz w:val="24"/>
          <w:szCs w:val="24"/>
        </w:rPr>
      </w:pPr>
      <w:r w:rsidRPr="00094F21">
        <w:rPr>
          <w:rFonts w:ascii="Times New Roman" w:hAnsi="Times New Roman" w:cs="Times New Roman"/>
          <w:sz w:val="24"/>
          <w:szCs w:val="24"/>
        </w:rPr>
        <w:t>8</w:t>
      </w:r>
      <w:r>
        <w:rPr>
          <w:rFonts w:ascii="Times New Roman" w:hAnsi="Times New Roman" w:cs="Times New Roman"/>
          <w:sz w:val="24"/>
          <w:szCs w:val="24"/>
        </w:rPr>
        <w:t>(8</w:t>
      </w:r>
      <w:r w:rsidRPr="00094F21">
        <w:rPr>
          <w:rFonts w:ascii="Times New Roman" w:hAnsi="Times New Roman" w:cs="Times New Roman"/>
          <w:sz w:val="24"/>
          <w:szCs w:val="24"/>
        </w:rPr>
        <w:t>35</w:t>
      </w:r>
      <w:r>
        <w:rPr>
          <w:rFonts w:ascii="Times New Roman" w:hAnsi="Times New Roman" w:cs="Times New Roman"/>
          <w:sz w:val="24"/>
          <w:szCs w:val="24"/>
        </w:rPr>
        <w:t>-</w:t>
      </w:r>
      <w:r w:rsidRPr="00094F21">
        <w:rPr>
          <w:rFonts w:ascii="Times New Roman" w:hAnsi="Times New Roman" w:cs="Times New Roman"/>
          <w:sz w:val="24"/>
          <w:szCs w:val="24"/>
        </w:rPr>
        <w:t>44</w:t>
      </w:r>
      <w:r>
        <w:rPr>
          <w:rFonts w:ascii="Times New Roman" w:hAnsi="Times New Roman" w:cs="Times New Roman"/>
          <w:sz w:val="24"/>
          <w:szCs w:val="24"/>
        </w:rPr>
        <w:t xml:space="preserve">) </w:t>
      </w:r>
      <w:r w:rsidRPr="00094F21">
        <w:rPr>
          <w:rFonts w:ascii="Times New Roman" w:hAnsi="Times New Roman" w:cs="Times New Roman"/>
          <w:sz w:val="24"/>
          <w:szCs w:val="24"/>
        </w:rPr>
        <w:t>2</w:t>
      </w:r>
      <w:r>
        <w:rPr>
          <w:rFonts w:ascii="Times New Roman" w:hAnsi="Times New Roman" w:cs="Times New Roman"/>
          <w:sz w:val="24"/>
          <w:szCs w:val="24"/>
        </w:rPr>
        <w:t>-</w:t>
      </w:r>
      <w:r w:rsidRPr="00094F21">
        <w:rPr>
          <w:rFonts w:ascii="Times New Roman" w:hAnsi="Times New Roman" w:cs="Times New Roman"/>
          <w:sz w:val="24"/>
          <w:szCs w:val="24"/>
        </w:rPr>
        <w:t>11</w:t>
      </w:r>
      <w:r>
        <w:rPr>
          <w:rFonts w:ascii="Times New Roman" w:hAnsi="Times New Roman" w:cs="Times New Roman"/>
          <w:sz w:val="24"/>
          <w:szCs w:val="24"/>
        </w:rPr>
        <w:t>-</w:t>
      </w:r>
      <w:r w:rsidRPr="00094F21">
        <w:rPr>
          <w:rFonts w:ascii="Times New Roman" w:hAnsi="Times New Roman" w:cs="Times New Roman"/>
          <w:sz w:val="24"/>
          <w:szCs w:val="24"/>
        </w:rPr>
        <w:t>73</w:t>
      </w:r>
    </w:p>
    <w:p w:rsidR="00966A64" w:rsidRPr="00094F21" w:rsidRDefault="00966A64" w:rsidP="00094F21">
      <w:pPr>
        <w:spacing w:after="0" w:line="240" w:lineRule="auto"/>
        <w:ind w:right="4818"/>
        <w:jc w:val="both"/>
        <w:rPr>
          <w:rFonts w:ascii="Times New Roman" w:hAnsi="Times New Roman" w:cs="Times New Roman"/>
          <w:sz w:val="24"/>
          <w:szCs w:val="24"/>
        </w:rPr>
      </w:pPr>
    </w:p>
    <w:sectPr w:rsidR="00966A64" w:rsidRPr="00094F21" w:rsidSect="006140D6">
      <w:pgSz w:w="11906" w:h="16838"/>
      <w:pgMar w:top="1134" w:right="851"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6A8" w:rsidRDefault="00F646A8" w:rsidP="00C65999">
      <w:pPr>
        <w:spacing w:after="0" w:line="240" w:lineRule="auto"/>
      </w:pPr>
      <w:r>
        <w:separator/>
      </w:r>
    </w:p>
  </w:endnote>
  <w:endnote w:type="continuationSeparator" w:id="0">
    <w:p w:rsidR="00F646A8" w:rsidRDefault="00F646A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6A8" w:rsidRDefault="00F646A8" w:rsidP="00C65999">
      <w:pPr>
        <w:spacing w:after="0" w:line="240" w:lineRule="auto"/>
      </w:pPr>
      <w:r>
        <w:separator/>
      </w:r>
    </w:p>
  </w:footnote>
  <w:footnote w:type="continuationSeparator" w:id="0">
    <w:p w:rsidR="00F646A8" w:rsidRDefault="00F646A8"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6">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9">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4">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7">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9"/>
  </w:num>
  <w:num w:numId="3">
    <w:abstractNumId w:val="18"/>
  </w:num>
  <w:num w:numId="4">
    <w:abstractNumId w:val="22"/>
  </w:num>
  <w:num w:numId="5">
    <w:abstractNumId w:val="2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39ED"/>
    <w:rsid w:val="00054C54"/>
    <w:rsid w:val="000577B1"/>
    <w:rsid w:val="000773A9"/>
    <w:rsid w:val="000876A1"/>
    <w:rsid w:val="00093E42"/>
    <w:rsid w:val="00094F21"/>
    <w:rsid w:val="000A0DB1"/>
    <w:rsid w:val="000B2E3B"/>
    <w:rsid w:val="000B458D"/>
    <w:rsid w:val="000B4FF5"/>
    <w:rsid w:val="000B5E8B"/>
    <w:rsid w:val="000B665C"/>
    <w:rsid w:val="000C2C4E"/>
    <w:rsid w:val="000C51BD"/>
    <w:rsid w:val="000C524C"/>
    <w:rsid w:val="000C5E5C"/>
    <w:rsid w:val="000C694F"/>
    <w:rsid w:val="000D6086"/>
    <w:rsid w:val="000E6348"/>
    <w:rsid w:val="000F3CB2"/>
    <w:rsid w:val="00102B5C"/>
    <w:rsid w:val="00106369"/>
    <w:rsid w:val="00107655"/>
    <w:rsid w:val="0010774A"/>
    <w:rsid w:val="00111B08"/>
    <w:rsid w:val="001128BD"/>
    <w:rsid w:val="00115599"/>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75A09"/>
    <w:rsid w:val="0018340F"/>
    <w:rsid w:val="00191E51"/>
    <w:rsid w:val="00192ECC"/>
    <w:rsid w:val="001A50C2"/>
    <w:rsid w:val="001A661D"/>
    <w:rsid w:val="001A7D9B"/>
    <w:rsid w:val="001B0088"/>
    <w:rsid w:val="001B1DE7"/>
    <w:rsid w:val="001B21DE"/>
    <w:rsid w:val="001B2664"/>
    <w:rsid w:val="001B39F2"/>
    <w:rsid w:val="001B40AF"/>
    <w:rsid w:val="001D27A9"/>
    <w:rsid w:val="001D46A0"/>
    <w:rsid w:val="001D562E"/>
    <w:rsid w:val="001D5F82"/>
    <w:rsid w:val="001D626F"/>
    <w:rsid w:val="001E207B"/>
    <w:rsid w:val="001E49D3"/>
    <w:rsid w:val="0020427C"/>
    <w:rsid w:val="002042BC"/>
    <w:rsid w:val="002055B5"/>
    <w:rsid w:val="002232D8"/>
    <w:rsid w:val="00234FE5"/>
    <w:rsid w:val="0024347E"/>
    <w:rsid w:val="00243846"/>
    <w:rsid w:val="00244CD9"/>
    <w:rsid w:val="00252236"/>
    <w:rsid w:val="00256724"/>
    <w:rsid w:val="002626EE"/>
    <w:rsid w:val="00272FF6"/>
    <w:rsid w:val="002756F5"/>
    <w:rsid w:val="00276245"/>
    <w:rsid w:val="0028295B"/>
    <w:rsid w:val="0028703A"/>
    <w:rsid w:val="002912EA"/>
    <w:rsid w:val="00291C6A"/>
    <w:rsid w:val="00293617"/>
    <w:rsid w:val="00296E9E"/>
    <w:rsid w:val="002A389C"/>
    <w:rsid w:val="002B0241"/>
    <w:rsid w:val="002B16F8"/>
    <w:rsid w:val="002B4663"/>
    <w:rsid w:val="002C1A8B"/>
    <w:rsid w:val="002C2EEC"/>
    <w:rsid w:val="002C7D15"/>
    <w:rsid w:val="002D2261"/>
    <w:rsid w:val="002E1AF9"/>
    <w:rsid w:val="002F0406"/>
    <w:rsid w:val="00300BB8"/>
    <w:rsid w:val="00306588"/>
    <w:rsid w:val="00312852"/>
    <w:rsid w:val="00313BFD"/>
    <w:rsid w:val="00315E3A"/>
    <w:rsid w:val="00321D7A"/>
    <w:rsid w:val="00326C10"/>
    <w:rsid w:val="00327AC8"/>
    <w:rsid w:val="00327C83"/>
    <w:rsid w:val="00332B0B"/>
    <w:rsid w:val="0033407F"/>
    <w:rsid w:val="00335DC2"/>
    <w:rsid w:val="00344E38"/>
    <w:rsid w:val="00356702"/>
    <w:rsid w:val="003629FA"/>
    <w:rsid w:val="00363AC1"/>
    <w:rsid w:val="00372878"/>
    <w:rsid w:val="0037333F"/>
    <w:rsid w:val="00373426"/>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7E9C"/>
    <w:rsid w:val="003D1DE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326F"/>
    <w:rsid w:val="00486E8F"/>
    <w:rsid w:val="00487EBF"/>
    <w:rsid w:val="004A1DE5"/>
    <w:rsid w:val="004B3112"/>
    <w:rsid w:val="004B4363"/>
    <w:rsid w:val="004C082E"/>
    <w:rsid w:val="004C1FEB"/>
    <w:rsid w:val="004C3A9A"/>
    <w:rsid w:val="004C42BB"/>
    <w:rsid w:val="004C4F67"/>
    <w:rsid w:val="004D0D61"/>
    <w:rsid w:val="004D1528"/>
    <w:rsid w:val="004D27E2"/>
    <w:rsid w:val="004E04A2"/>
    <w:rsid w:val="004E0828"/>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10BC8"/>
    <w:rsid w:val="006140D6"/>
    <w:rsid w:val="0061417A"/>
    <w:rsid w:val="0061479D"/>
    <w:rsid w:val="00620DEA"/>
    <w:rsid w:val="00631131"/>
    <w:rsid w:val="00636EFF"/>
    <w:rsid w:val="006435D1"/>
    <w:rsid w:val="0065464E"/>
    <w:rsid w:val="006551FD"/>
    <w:rsid w:val="00675B0E"/>
    <w:rsid w:val="00680660"/>
    <w:rsid w:val="00681EB5"/>
    <w:rsid w:val="00697368"/>
    <w:rsid w:val="00697DBA"/>
    <w:rsid w:val="006A1308"/>
    <w:rsid w:val="006A37B3"/>
    <w:rsid w:val="006A6E6F"/>
    <w:rsid w:val="006D00B0"/>
    <w:rsid w:val="006E79A7"/>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004B"/>
    <w:rsid w:val="00797329"/>
    <w:rsid w:val="00797FCC"/>
    <w:rsid w:val="007A0A11"/>
    <w:rsid w:val="007A0DA4"/>
    <w:rsid w:val="007A5DB6"/>
    <w:rsid w:val="007A6499"/>
    <w:rsid w:val="007B2684"/>
    <w:rsid w:val="007B3B93"/>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FEE"/>
    <w:rsid w:val="00827496"/>
    <w:rsid w:val="00827D50"/>
    <w:rsid w:val="00830FEA"/>
    <w:rsid w:val="0083617E"/>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11B13"/>
    <w:rsid w:val="00912A60"/>
    <w:rsid w:val="0091459A"/>
    <w:rsid w:val="00914837"/>
    <w:rsid w:val="0093026B"/>
    <w:rsid w:val="00933086"/>
    <w:rsid w:val="009405E4"/>
    <w:rsid w:val="009553F6"/>
    <w:rsid w:val="00956F55"/>
    <w:rsid w:val="00960A50"/>
    <w:rsid w:val="00960ACB"/>
    <w:rsid w:val="00966A64"/>
    <w:rsid w:val="00971285"/>
    <w:rsid w:val="00972EEB"/>
    <w:rsid w:val="0097591A"/>
    <w:rsid w:val="0098070D"/>
    <w:rsid w:val="0098075C"/>
    <w:rsid w:val="009960A8"/>
    <w:rsid w:val="009B6915"/>
    <w:rsid w:val="009D2874"/>
    <w:rsid w:val="009D2E1E"/>
    <w:rsid w:val="009D4A1A"/>
    <w:rsid w:val="009D649B"/>
    <w:rsid w:val="009E1F75"/>
    <w:rsid w:val="009E7AC1"/>
    <w:rsid w:val="00A014CA"/>
    <w:rsid w:val="00A02B78"/>
    <w:rsid w:val="00A073E6"/>
    <w:rsid w:val="00A171AD"/>
    <w:rsid w:val="00A17B26"/>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7EEC"/>
    <w:rsid w:val="00A815E4"/>
    <w:rsid w:val="00A82BA6"/>
    <w:rsid w:val="00A93F45"/>
    <w:rsid w:val="00AA1A20"/>
    <w:rsid w:val="00AA256B"/>
    <w:rsid w:val="00AA5107"/>
    <w:rsid w:val="00AA5BC0"/>
    <w:rsid w:val="00AB08B6"/>
    <w:rsid w:val="00AB26D1"/>
    <w:rsid w:val="00AC11BA"/>
    <w:rsid w:val="00AC78E1"/>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67CA"/>
    <w:rsid w:val="00B60CF7"/>
    <w:rsid w:val="00B61D92"/>
    <w:rsid w:val="00B65BDA"/>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22FA"/>
    <w:rsid w:val="00BF3CEF"/>
    <w:rsid w:val="00BF7A49"/>
    <w:rsid w:val="00C029D5"/>
    <w:rsid w:val="00C04B5D"/>
    <w:rsid w:val="00C05C59"/>
    <w:rsid w:val="00C17B05"/>
    <w:rsid w:val="00C20279"/>
    <w:rsid w:val="00C300D4"/>
    <w:rsid w:val="00C36F17"/>
    <w:rsid w:val="00C377FB"/>
    <w:rsid w:val="00C474DB"/>
    <w:rsid w:val="00C515A7"/>
    <w:rsid w:val="00C56809"/>
    <w:rsid w:val="00C57900"/>
    <w:rsid w:val="00C63519"/>
    <w:rsid w:val="00C642A3"/>
    <w:rsid w:val="00C64FAC"/>
    <w:rsid w:val="00C651D4"/>
    <w:rsid w:val="00C65999"/>
    <w:rsid w:val="00C729AC"/>
    <w:rsid w:val="00C74994"/>
    <w:rsid w:val="00C816C8"/>
    <w:rsid w:val="00C8221A"/>
    <w:rsid w:val="00C824FA"/>
    <w:rsid w:val="00C84D84"/>
    <w:rsid w:val="00CA04A5"/>
    <w:rsid w:val="00CA2B5A"/>
    <w:rsid w:val="00CA4CEA"/>
    <w:rsid w:val="00CA5C5A"/>
    <w:rsid w:val="00CB212A"/>
    <w:rsid w:val="00CB21F9"/>
    <w:rsid w:val="00CB5D01"/>
    <w:rsid w:val="00CB7BE1"/>
    <w:rsid w:val="00CC358F"/>
    <w:rsid w:val="00CD39D5"/>
    <w:rsid w:val="00CE043C"/>
    <w:rsid w:val="00CE3ED0"/>
    <w:rsid w:val="00CE57BB"/>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E1291"/>
    <w:rsid w:val="00DE1AAA"/>
    <w:rsid w:val="00DE25F4"/>
    <w:rsid w:val="00DE3CE4"/>
    <w:rsid w:val="00DE3FC6"/>
    <w:rsid w:val="00DE6A8D"/>
    <w:rsid w:val="00DF1A0A"/>
    <w:rsid w:val="00DF2156"/>
    <w:rsid w:val="00DF4568"/>
    <w:rsid w:val="00E0225A"/>
    <w:rsid w:val="00E140D7"/>
    <w:rsid w:val="00E1706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6EF9"/>
    <w:rsid w:val="00F47AEF"/>
    <w:rsid w:val="00F47E56"/>
    <w:rsid w:val="00F52BD9"/>
    <w:rsid w:val="00F5538B"/>
    <w:rsid w:val="00F646A8"/>
    <w:rsid w:val="00F706B8"/>
    <w:rsid w:val="00F72F9F"/>
    <w:rsid w:val="00F83610"/>
    <w:rsid w:val="00F87843"/>
    <w:rsid w:val="00F90103"/>
    <w:rsid w:val="00F90A72"/>
    <w:rsid w:val="00F94094"/>
    <w:rsid w:val="00F95AA8"/>
    <w:rsid w:val="00FA25AF"/>
    <w:rsid w:val="00FA652B"/>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9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9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96877-4DF5-4525-B8A0-D17511B6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2023-05-23T13:29:00Z</cp:lastPrinted>
  <dcterms:created xsi:type="dcterms:W3CDTF">2023-05-24T07:56:00Z</dcterms:created>
  <dcterms:modified xsi:type="dcterms:W3CDTF">2023-05-24T07:56:00Z</dcterms:modified>
</cp:coreProperties>
</file>