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D9" w:rsidRDefault="000C53C7">
      <w:pPr>
        <w:pStyle w:val="a4"/>
        <w:jc w:val="center"/>
        <w:rPr>
          <w:b/>
          <w:sz w:val="28"/>
        </w:rPr>
      </w:pPr>
      <w:r>
        <w:rPr>
          <w:b/>
          <w:sz w:val="28"/>
        </w:rPr>
        <w:t>Канашская городская территориальная избирательная комиссия</w:t>
      </w:r>
    </w:p>
    <w:p w:rsidR="003817D9" w:rsidRDefault="000C53C7">
      <w:pPr>
        <w:jc w:val="center"/>
        <w:rPr>
          <w:i/>
          <w:iCs/>
          <w:sz w:val="18"/>
        </w:rPr>
      </w:pPr>
      <w:r>
        <w:rPr>
          <w:i/>
          <w:iCs/>
          <w:sz w:val="18"/>
        </w:rPr>
        <w:t xml:space="preserve">429330, Чувашская Республика, г. Канаш, ул.  30 лет Победы, 24, </w:t>
      </w:r>
      <w:proofErr w:type="spellStart"/>
      <w:r>
        <w:rPr>
          <w:i/>
          <w:iCs/>
          <w:sz w:val="18"/>
        </w:rPr>
        <w:t>каб</w:t>
      </w:r>
      <w:proofErr w:type="spellEnd"/>
      <w:r>
        <w:rPr>
          <w:i/>
          <w:iCs/>
          <w:sz w:val="18"/>
        </w:rPr>
        <w:t xml:space="preserve">. 300;  тел.: (83533) 2-35-52; </w:t>
      </w:r>
    </w:p>
    <w:p w:rsidR="003817D9" w:rsidRDefault="000C53C7">
      <w:pPr>
        <w:jc w:val="center"/>
        <w:rPr>
          <w:i/>
          <w:iCs/>
          <w:sz w:val="18"/>
        </w:rPr>
      </w:pPr>
      <w:r>
        <w:rPr>
          <w:i/>
          <w:iCs/>
          <w:sz w:val="18"/>
          <w:lang w:val="en-US"/>
        </w:rPr>
        <w:t>e</w:t>
      </w:r>
      <w:r>
        <w:rPr>
          <w:i/>
          <w:iCs/>
          <w:sz w:val="18"/>
        </w:rPr>
        <w:t>-</w:t>
      </w:r>
      <w:r>
        <w:rPr>
          <w:i/>
          <w:iCs/>
          <w:sz w:val="18"/>
          <w:lang w:val="en-US"/>
        </w:rPr>
        <w:t>mail</w:t>
      </w:r>
      <w:r>
        <w:rPr>
          <w:i/>
          <w:iCs/>
          <w:sz w:val="18"/>
        </w:rPr>
        <w:t>:</w:t>
      </w:r>
      <w:proofErr w:type="spellStart"/>
      <w:r>
        <w:rPr>
          <w:i/>
          <w:iCs/>
          <w:sz w:val="18"/>
          <w:lang w:val="en-US"/>
        </w:rPr>
        <w:t>gkan</w:t>
      </w:r>
      <w:proofErr w:type="spellEnd"/>
      <w:r>
        <w:rPr>
          <w:i/>
          <w:iCs/>
          <w:sz w:val="18"/>
        </w:rPr>
        <w:t>154@</w:t>
      </w:r>
      <w:r>
        <w:rPr>
          <w:i/>
          <w:iCs/>
          <w:sz w:val="18"/>
          <w:lang w:val="en-US"/>
        </w:rPr>
        <w:t>cap</w:t>
      </w:r>
      <w:r>
        <w:rPr>
          <w:i/>
          <w:iCs/>
          <w:sz w:val="18"/>
        </w:rPr>
        <w:t>.</w:t>
      </w:r>
      <w:proofErr w:type="spellStart"/>
      <w:r>
        <w:rPr>
          <w:i/>
          <w:iCs/>
          <w:sz w:val="18"/>
          <w:lang w:val="en-US"/>
        </w:rPr>
        <w:t>ru</w:t>
      </w:r>
      <w:proofErr w:type="spellEnd"/>
    </w:p>
    <w:p w:rsidR="003817D9" w:rsidRDefault="001A787C">
      <w:pPr>
        <w:jc w:val="center"/>
      </w:pPr>
      <w:r>
        <w:rPr>
          <w:noProof/>
        </w:rPr>
        <w:pict>
          <v:line id="Line 2" o:spid="_x0000_s1026" style="position:absolute;left:0;text-align:left;z-index:2;visibility:visible;mso-wrap-style:square;mso-wrap-distance-left:1.15pt;mso-wrap-distance-top:1.15pt;mso-wrap-distance-right:1.15pt;mso-wrap-distance-bottom:1.15pt;mso-position-horizontal:absolute;mso-position-horizontal-relative:text;mso-position-vertical:absolute;mso-position-vertical-relative:text" from="-1.25pt,8pt" to="499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" o:allowincell="f" strokeweight=".79mm"/>
        </w:pict>
      </w:r>
    </w:p>
    <w:p w:rsidR="003817D9" w:rsidRDefault="000C53C7">
      <w:pPr>
        <w:pStyle w:val="1"/>
      </w:pPr>
      <w:r>
        <w:t>РЕШЕНИЕ</w:t>
      </w:r>
    </w:p>
    <w:p w:rsidR="003817D9" w:rsidRDefault="003817D9">
      <w:pPr>
        <w:jc w:val="center"/>
      </w:pPr>
    </w:p>
    <w:p w:rsidR="003817D9" w:rsidRDefault="003817D9">
      <w:pPr>
        <w:jc w:val="center"/>
      </w:pPr>
    </w:p>
    <w:p w:rsidR="003817D9" w:rsidRPr="00DD7F8C" w:rsidRDefault="000C53C7" w:rsidP="00DD7F8C">
      <w:pPr>
        <w:spacing w:line="276" w:lineRule="auto"/>
      </w:pPr>
      <w:r w:rsidRPr="00DD7F8C">
        <w:t>18 июня 2024 года</w:t>
      </w:r>
      <w:r w:rsidRPr="00DD7F8C">
        <w:tab/>
      </w:r>
      <w:r w:rsidRPr="00DD7F8C">
        <w:tab/>
      </w:r>
      <w:r w:rsidRPr="00DD7F8C">
        <w:tab/>
      </w:r>
      <w:r w:rsidRPr="00DD7F8C">
        <w:tab/>
      </w:r>
      <w:r w:rsidRPr="00DD7F8C">
        <w:tab/>
      </w:r>
      <w:r w:rsidRPr="00DD7F8C">
        <w:tab/>
      </w:r>
      <w:r w:rsidRPr="00DD7F8C">
        <w:tab/>
      </w:r>
      <w:r w:rsidR="00F77297">
        <w:tab/>
      </w:r>
      <w:r w:rsidR="00F77297">
        <w:tab/>
      </w:r>
      <w:r w:rsidR="00F77297">
        <w:tab/>
      </w:r>
      <w:r w:rsidR="000A679D">
        <w:t>№ 53/19</w:t>
      </w:r>
      <w:r w:rsidR="00F77297">
        <w:t>2</w:t>
      </w:r>
      <w:r w:rsidRPr="00DD7F8C">
        <w:t>-</w:t>
      </w:r>
      <w:r w:rsidRPr="00DD7F8C">
        <w:rPr>
          <w:lang w:val="en-US"/>
        </w:rPr>
        <w:t>V</w:t>
      </w:r>
    </w:p>
    <w:p w:rsidR="003817D9" w:rsidRPr="00DD7F8C" w:rsidRDefault="003817D9" w:rsidP="00DD7F8C">
      <w:pPr>
        <w:spacing w:line="276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</w:tblGrid>
      <w:tr w:rsidR="00DD7F8C" w:rsidRPr="00DD7F8C" w:rsidTr="001A787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D7F8C" w:rsidRPr="00DD7F8C" w:rsidRDefault="00DD7F8C" w:rsidP="00DD7F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D7F8C">
              <w:rPr>
                <w:b/>
              </w:rPr>
              <w:t xml:space="preserve">О проведении голосования на </w:t>
            </w:r>
            <w:bookmarkStart w:id="0" w:name="_GoBack"/>
            <w:bookmarkEnd w:id="0"/>
            <w:r w:rsidRPr="00DD7F8C">
              <w:rPr>
                <w:b/>
              </w:rPr>
              <w:t xml:space="preserve">выборах, назначенных на </w:t>
            </w:r>
            <w:r>
              <w:rPr>
                <w:b/>
              </w:rPr>
              <w:t>08</w:t>
            </w:r>
            <w:r w:rsidRPr="00DD7F8C">
              <w:rPr>
                <w:b/>
              </w:rPr>
              <w:t xml:space="preserve"> сентября 202</w:t>
            </w:r>
            <w:r>
              <w:rPr>
                <w:b/>
              </w:rPr>
              <w:t>4</w:t>
            </w:r>
            <w:r w:rsidRPr="00DD7F8C">
              <w:rPr>
                <w:b/>
              </w:rPr>
              <w:t xml:space="preserve"> года,</w:t>
            </w:r>
            <w:r w:rsidR="001A787C">
              <w:rPr>
                <w:b/>
              </w:rPr>
              <w:t xml:space="preserve"> </w:t>
            </w:r>
            <w:r w:rsidRPr="00DD7F8C">
              <w:rPr>
                <w:b/>
              </w:rPr>
              <w:t>в течение нескольких дней подряд</w:t>
            </w:r>
          </w:p>
          <w:p w:rsidR="00DD7F8C" w:rsidRPr="00DD7F8C" w:rsidRDefault="00DD7F8C" w:rsidP="00DD7F8C">
            <w:pPr>
              <w:tabs>
                <w:tab w:val="left" w:pos="6480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DD7F8C" w:rsidRPr="00DD7F8C" w:rsidRDefault="00DD7F8C" w:rsidP="00DD7F8C">
      <w:pPr>
        <w:spacing w:line="276" w:lineRule="auto"/>
        <w:jc w:val="both"/>
      </w:pPr>
    </w:p>
    <w:p w:rsidR="00DD7F8C" w:rsidRDefault="00DD7F8C" w:rsidP="00DD7F8C">
      <w:pPr>
        <w:autoSpaceDE w:val="0"/>
        <w:autoSpaceDN w:val="0"/>
        <w:adjustRightInd w:val="0"/>
        <w:spacing w:line="276" w:lineRule="auto"/>
        <w:jc w:val="both"/>
      </w:pPr>
      <w:r w:rsidRPr="00DD7F8C">
        <w:t xml:space="preserve">В целях создания дополнительных возможностей реализации избирательных прав и права на участие в референдуме граждан Российской Федерации, руководствуясь </w:t>
      </w:r>
      <w:hyperlink r:id="rId7" w:history="1">
        <w:r w:rsidRPr="00DD7F8C">
          <w:t>статьей 43.1</w:t>
        </w:r>
      </w:hyperlink>
      <w:r w:rsidRPr="00DD7F8C">
        <w:t xml:space="preserve"> Закона Чувашской Республики </w:t>
      </w:r>
      <w:r w:rsidR="008847F9">
        <w:t xml:space="preserve">от 25.11.2003 №41 </w:t>
      </w:r>
      <w:r w:rsidRPr="00DD7F8C">
        <w:t xml:space="preserve">«О выборах в органы местного самоуправления в Чувашской Республике», </w:t>
      </w:r>
    </w:p>
    <w:p w:rsidR="00DD7F8C" w:rsidRDefault="00DD7F8C" w:rsidP="00DD7F8C">
      <w:pPr>
        <w:autoSpaceDE w:val="0"/>
        <w:autoSpaceDN w:val="0"/>
        <w:adjustRightInd w:val="0"/>
        <w:spacing w:line="276" w:lineRule="auto"/>
        <w:jc w:val="both"/>
      </w:pPr>
    </w:p>
    <w:p w:rsidR="00DD7F8C" w:rsidRDefault="00DD7F8C" w:rsidP="00DD7F8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D7F8C">
        <w:rPr>
          <w:b/>
        </w:rPr>
        <w:t xml:space="preserve">Канашская городская территориальная избирательная </w:t>
      </w:r>
      <w:proofErr w:type="gramStart"/>
      <w:r w:rsidRPr="00DD7F8C">
        <w:rPr>
          <w:b/>
        </w:rPr>
        <w:t>комиссия  р</w:t>
      </w:r>
      <w:proofErr w:type="gramEnd"/>
      <w:r w:rsidRPr="00DD7F8C">
        <w:rPr>
          <w:b/>
        </w:rPr>
        <w:t xml:space="preserve"> е ш и л а:</w:t>
      </w:r>
    </w:p>
    <w:p w:rsidR="00E05C78" w:rsidRPr="00DD7F8C" w:rsidRDefault="00E05C78" w:rsidP="00DD7F8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DD7F8C" w:rsidRPr="00DD7F8C" w:rsidRDefault="00DD7F8C" w:rsidP="00DD7F8C">
      <w:pPr>
        <w:autoSpaceDE w:val="0"/>
        <w:autoSpaceDN w:val="0"/>
        <w:adjustRightInd w:val="0"/>
        <w:spacing w:line="276" w:lineRule="auto"/>
        <w:ind w:firstLine="567"/>
        <w:jc w:val="both"/>
      </w:pPr>
      <w:bookmarkStart w:id="1" w:name="Par10"/>
      <w:bookmarkEnd w:id="1"/>
      <w:r w:rsidRPr="00DD7F8C">
        <w:t>1. Провести голосование на выборах депутат</w:t>
      </w:r>
      <w:r w:rsidR="00E05C78">
        <w:t>ов</w:t>
      </w:r>
      <w:r w:rsidRPr="00DD7F8C">
        <w:t xml:space="preserve"> Собрания депутатов </w:t>
      </w:r>
      <w:r>
        <w:t>Канашского</w:t>
      </w:r>
      <w:r w:rsidR="00E05C78">
        <w:t xml:space="preserve"> муниципального округа</w:t>
      </w:r>
      <w:r w:rsidRPr="00DD7F8C">
        <w:t xml:space="preserve">, назначенных на </w:t>
      </w:r>
      <w:r w:rsidR="00E05C78">
        <w:t>08</w:t>
      </w:r>
      <w:r w:rsidRPr="00DD7F8C">
        <w:t xml:space="preserve"> сентября 202</w:t>
      </w:r>
      <w:r w:rsidR="00E05C78">
        <w:t>4</w:t>
      </w:r>
      <w:r w:rsidRPr="00DD7F8C">
        <w:t xml:space="preserve"> года, в течение нескольких дней подряд - </w:t>
      </w:r>
      <w:r w:rsidR="00E05C78">
        <w:t>6</w:t>
      </w:r>
      <w:r w:rsidRPr="00DD7F8C">
        <w:t xml:space="preserve">, </w:t>
      </w:r>
      <w:r w:rsidR="00E05C78">
        <w:t>7</w:t>
      </w:r>
      <w:r w:rsidR="00181919">
        <w:t xml:space="preserve"> </w:t>
      </w:r>
      <w:r w:rsidR="00E05C78">
        <w:t>и 8</w:t>
      </w:r>
      <w:r w:rsidRPr="00DD7F8C">
        <w:t xml:space="preserve"> сентября 202</w:t>
      </w:r>
      <w:r w:rsidR="00E05C78">
        <w:t>4</w:t>
      </w:r>
      <w:r w:rsidRPr="00DD7F8C">
        <w:t xml:space="preserve"> года.</w:t>
      </w:r>
    </w:p>
    <w:p w:rsidR="008847F9" w:rsidRDefault="00E05C78" w:rsidP="00DD7F8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</w:t>
      </w:r>
      <w:r w:rsidR="00DD7F8C" w:rsidRPr="00DD7F8C">
        <w:t xml:space="preserve">. </w:t>
      </w:r>
      <w:r w:rsidR="008847F9">
        <w:t>6 и 7 сентября 2024 года провести выборы, указанные в пункте 1 настоящего решения, голосование с использованием дополнительной возможности реализации избирательных прав и права на участие в референдуме граждан Российской Федерации – голосование групп избирателей, участников референдума,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затруднено.</w:t>
      </w:r>
    </w:p>
    <w:p w:rsidR="00DD7F8C" w:rsidRPr="00DD7F8C" w:rsidRDefault="008847F9" w:rsidP="00DD7F8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3. </w:t>
      </w:r>
      <w:r w:rsidR="00DD7F8C" w:rsidRPr="00DD7F8C">
        <w:t xml:space="preserve">Разместить настоящее решение на странице </w:t>
      </w:r>
      <w:r w:rsidR="00E05C78">
        <w:t>Канашской городской</w:t>
      </w:r>
      <w:r w:rsidR="00DD7F8C" w:rsidRPr="00DD7F8C">
        <w:t xml:space="preserve"> территориальной избирательной комиссии </w:t>
      </w:r>
      <w:r w:rsidR="00E05C78">
        <w:t xml:space="preserve">Чувашской Республики </w:t>
      </w:r>
      <w:r w:rsidR="00DD7F8C" w:rsidRPr="00DD7F8C">
        <w:t>в сети Интернет.</w:t>
      </w:r>
    </w:p>
    <w:p w:rsidR="003817D9" w:rsidRPr="00DD7F8C" w:rsidRDefault="003817D9" w:rsidP="00DD7F8C">
      <w:pPr>
        <w:spacing w:line="276" w:lineRule="auto"/>
        <w:ind w:firstLine="567"/>
        <w:jc w:val="both"/>
      </w:pPr>
    </w:p>
    <w:p w:rsidR="003817D9" w:rsidRPr="00DD7F8C" w:rsidRDefault="003817D9" w:rsidP="00DD7F8C">
      <w:pPr>
        <w:spacing w:line="276" w:lineRule="auto"/>
        <w:ind w:firstLine="567"/>
        <w:jc w:val="both"/>
      </w:pPr>
    </w:p>
    <w:p w:rsidR="003817D9" w:rsidRPr="00DD7F8C" w:rsidRDefault="003817D9" w:rsidP="00DD7F8C">
      <w:pPr>
        <w:spacing w:line="276" w:lineRule="auto"/>
        <w:ind w:firstLine="567"/>
        <w:jc w:val="both"/>
      </w:pPr>
    </w:p>
    <w:p w:rsidR="003817D9" w:rsidRPr="00DD7F8C" w:rsidRDefault="000C53C7" w:rsidP="00DD7F8C">
      <w:pPr>
        <w:spacing w:line="276" w:lineRule="auto"/>
        <w:jc w:val="both"/>
      </w:pPr>
      <w:r w:rsidRPr="00DD7F8C">
        <w:t xml:space="preserve">Председатель Канашской городской </w:t>
      </w:r>
    </w:p>
    <w:p w:rsidR="003817D9" w:rsidRPr="00DD7F8C" w:rsidRDefault="000C53C7" w:rsidP="00DD7F8C">
      <w:pPr>
        <w:spacing w:line="276" w:lineRule="auto"/>
        <w:jc w:val="both"/>
      </w:pPr>
      <w:r w:rsidRPr="00DD7F8C">
        <w:t>территориальной избирательной комиссии</w:t>
      </w:r>
      <w:r w:rsidRPr="00DD7F8C">
        <w:tab/>
      </w:r>
      <w:r w:rsidRPr="00DD7F8C">
        <w:tab/>
      </w:r>
      <w:r w:rsidR="00F77297">
        <w:tab/>
      </w:r>
      <w:r w:rsidR="00F77297">
        <w:tab/>
      </w:r>
      <w:r w:rsidR="00F77297">
        <w:tab/>
      </w:r>
      <w:r w:rsidRPr="00DD7F8C">
        <w:t>М.В. Александрова</w:t>
      </w:r>
    </w:p>
    <w:p w:rsidR="003817D9" w:rsidRPr="00DD7F8C" w:rsidRDefault="003817D9" w:rsidP="00DD7F8C">
      <w:pPr>
        <w:spacing w:line="276" w:lineRule="auto"/>
      </w:pPr>
    </w:p>
    <w:p w:rsidR="003817D9" w:rsidRDefault="000C53C7">
      <w:r>
        <w:t>Секретарь Канашской городской</w:t>
      </w:r>
    </w:p>
    <w:p w:rsidR="003817D9" w:rsidRDefault="000C53C7">
      <w:r>
        <w:t xml:space="preserve">территориальной избирательной комиссии                                               </w:t>
      </w:r>
      <w:r>
        <w:tab/>
        <w:t>А.А. Насртдинова</w:t>
      </w:r>
    </w:p>
    <w:p w:rsidR="003817D9" w:rsidRDefault="003817D9">
      <w:pPr>
        <w:widowControl w:val="0"/>
        <w:ind w:left="5670"/>
        <w:jc w:val="center"/>
        <w:rPr>
          <w:sz w:val="22"/>
          <w:szCs w:val="22"/>
        </w:rPr>
      </w:pPr>
    </w:p>
    <w:p w:rsidR="003817D9" w:rsidRDefault="003817D9">
      <w:pPr>
        <w:widowControl w:val="0"/>
        <w:ind w:left="5670"/>
        <w:jc w:val="center"/>
        <w:rPr>
          <w:sz w:val="22"/>
          <w:szCs w:val="22"/>
        </w:rPr>
      </w:pPr>
    </w:p>
    <w:sectPr w:rsidR="003817D9" w:rsidSect="000A7ADC">
      <w:headerReference w:type="default" r:id="rId8"/>
      <w:pgSz w:w="11906" w:h="16838"/>
      <w:pgMar w:top="993" w:right="567" w:bottom="709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A5" w:rsidRDefault="000C53C7">
      <w:r>
        <w:separator/>
      </w:r>
    </w:p>
  </w:endnote>
  <w:endnote w:type="continuationSeparator" w:id="0">
    <w:p w:rsidR="001E7FA5" w:rsidRDefault="000C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A5" w:rsidRDefault="000C53C7">
      <w:r>
        <w:separator/>
      </w:r>
    </w:p>
  </w:footnote>
  <w:footnote w:type="continuationSeparator" w:id="0">
    <w:p w:rsidR="001E7FA5" w:rsidRDefault="000C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D9" w:rsidRDefault="003817D9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7D9"/>
    <w:rsid w:val="000A679D"/>
    <w:rsid w:val="000A7ADC"/>
    <w:rsid w:val="000C53C7"/>
    <w:rsid w:val="00181919"/>
    <w:rsid w:val="001A787C"/>
    <w:rsid w:val="001E7FA5"/>
    <w:rsid w:val="003817D9"/>
    <w:rsid w:val="003D2F13"/>
    <w:rsid w:val="008847F9"/>
    <w:rsid w:val="00DD7F8C"/>
    <w:rsid w:val="00E05C78"/>
    <w:rsid w:val="00F7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90F821-7CE3-4621-83F8-29FD19B0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C3"/>
    <w:rPr>
      <w:sz w:val="24"/>
      <w:szCs w:val="24"/>
    </w:rPr>
  </w:style>
  <w:style w:type="paragraph" w:styleId="1">
    <w:name w:val="heading 1"/>
    <w:basedOn w:val="a"/>
    <w:next w:val="a"/>
    <w:qFormat/>
    <w:rsid w:val="00680FC3"/>
    <w:pPr>
      <w:keepNext/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qFormat/>
    <w:rsid w:val="001B2E2E"/>
    <w:rPr>
      <w:sz w:val="24"/>
      <w:szCs w:val="24"/>
    </w:rPr>
  </w:style>
  <w:style w:type="character" w:styleId="a5">
    <w:name w:val="Hyperlink"/>
    <w:semiHidden/>
    <w:rsid w:val="001B2E2E"/>
    <w:rPr>
      <w:color w:val="0000FF"/>
      <w:u w:val="single"/>
    </w:rPr>
  </w:style>
  <w:style w:type="character" w:customStyle="1" w:styleId="31">
    <w:name w:val="Основной текст с отступом 3 Знак"/>
    <w:link w:val="32"/>
    <w:uiPriority w:val="99"/>
    <w:semiHidden/>
    <w:qFormat/>
    <w:rsid w:val="003E734B"/>
    <w:rPr>
      <w:sz w:val="16"/>
      <w:szCs w:val="16"/>
    </w:rPr>
  </w:style>
  <w:style w:type="character" w:customStyle="1" w:styleId="a6">
    <w:name w:val="Основной текст с отступом Знак"/>
    <w:link w:val="a7"/>
    <w:semiHidden/>
    <w:qFormat/>
    <w:rsid w:val="00500F9F"/>
    <w:rPr>
      <w:sz w:val="28"/>
    </w:rPr>
  </w:style>
  <w:style w:type="character" w:customStyle="1" w:styleId="a8">
    <w:name w:val="Текст выноски Знак"/>
    <w:link w:val="a9"/>
    <w:uiPriority w:val="99"/>
    <w:semiHidden/>
    <w:qFormat/>
    <w:rsid w:val="00245CD2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3F4C4A"/>
    <w:rPr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3F4C4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72D5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472D5C"/>
    <w:rPr>
      <w:sz w:val="24"/>
      <w:szCs w:val="24"/>
    </w:rPr>
  </w:style>
  <w:style w:type="character" w:customStyle="1" w:styleId="21">
    <w:name w:val="Основной текст (2)_"/>
    <w:basedOn w:val="a0"/>
    <w:link w:val="22"/>
    <w:qFormat/>
    <w:rsid w:val="00E02F2C"/>
    <w:rPr>
      <w:b/>
      <w:bCs/>
      <w:sz w:val="18"/>
      <w:szCs w:val="18"/>
      <w:shd w:val="clear" w:color="auto" w:fill="FFFFFF"/>
    </w:rPr>
  </w:style>
  <w:style w:type="character" w:customStyle="1" w:styleId="33">
    <w:name w:val="Основной текст (3)_"/>
    <w:basedOn w:val="a0"/>
    <w:link w:val="34"/>
    <w:qFormat/>
    <w:rsid w:val="00E02F2C"/>
    <w:rPr>
      <w:b/>
      <w:bCs/>
      <w:sz w:val="23"/>
      <w:szCs w:val="23"/>
      <w:shd w:val="clear" w:color="auto" w:fill="FFFFFF"/>
    </w:rPr>
  </w:style>
  <w:style w:type="character" w:customStyle="1" w:styleId="31pt">
    <w:name w:val="Основной текст (3) + Интервал 1 pt"/>
    <w:basedOn w:val="33"/>
    <w:qFormat/>
    <w:rsid w:val="00E02F2C"/>
    <w:rPr>
      <w:b/>
      <w:bCs/>
      <w:color w:val="000000"/>
      <w:spacing w:val="30"/>
      <w:w w:val="100"/>
      <w:sz w:val="23"/>
      <w:szCs w:val="23"/>
      <w:shd w:val="clear" w:color="auto" w:fill="FFFFFF"/>
      <w:lang w:val="ru-RU"/>
    </w:rPr>
  </w:style>
  <w:style w:type="character" w:customStyle="1" w:styleId="ae">
    <w:name w:val="Основной текст_"/>
    <w:basedOn w:val="a0"/>
    <w:link w:val="23"/>
    <w:qFormat/>
    <w:rsid w:val="00E02F2C"/>
    <w:rPr>
      <w:sz w:val="23"/>
      <w:szCs w:val="23"/>
      <w:shd w:val="clear" w:color="auto" w:fill="FFFFFF"/>
    </w:rPr>
  </w:style>
  <w:style w:type="character" w:customStyle="1" w:styleId="af">
    <w:name w:val="Основной текст + Полужирный;Курсив"/>
    <w:basedOn w:val="ae"/>
    <w:qFormat/>
    <w:rsid w:val="00E02F2C"/>
    <w:rPr>
      <w:b/>
      <w:bCs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f0">
    <w:name w:val="Основной текст + Курсив"/>
    <w:basedOn w:val="ae"/>
    <w:qFormat/>
    <w:rsid w:val="00E02F2C"/>
    <w:rPr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e"/>
    <w:qFormat/>
    <w:rsid w:val="00E02F2C"/>
    <w:rPr>
      <w:color w:val="000000"/>
      <w:spacing w:val="0"/>
      <w:w w:val="100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e"/>
    <w:qFormat/>
    <w:rsid w:val="002977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e"/>
    <w:qFormat/>
    <w:rsid w:val="002977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A93207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TimesNewRoman11pt">
    <w:name w:val="Заголовок №1 + Times New Roman;11 pt;Полужирный"/>
    <w:basedOn w:val="11"/>
    <w:qFormat/>
    <w:rsid w:val="00A93207"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shd w:val="clear" w:color="auto" w:fill="FFFFFF"/>
    </w:rPr>
  </w:style>
  <w:style w:type="character" w:customStyle="1" w:styleId="24">
    <w:name w:val="Заголовок №2_"/>
    <w:basedOn w:val="a0"/>
    <w:qFormat/>
    <w:rsid w:val="00A9320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5">
    <w:name w:val="Заголовок №2"/>
    <w:basedOn w:val="24"/>
    <w:qFormat/>
    <w:rsid w:val="00A9320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/>
    </w:rPr>
  </w:style>
  <w:style w:type="character" w:customStyle="1" w:styleId="10pt">
    <w:name w:val="Основной текст + 10 pt;Не полужирный"/>
    <w:basedOn w:val="ae"/>
    <w:qFormat/>
    <w:rsid w:val="00A9320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Dotum165pt">
    <w:name w:val="Основной текст + Dotum;16;5 pt;Не полужирный;Курсив"/>
    <w:basedOn w:val="ae"/>
    <w:qFormat/>
    <w:rsid w:val="00A93207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CordiaUPC66pt">
    <w:name w:val="Основной текст + CordiaUPC;66 pt;Не полужирный"/>
    <w:basedOn w:val="ae"/>
    <w:qFormat/>
    <w:rsid w:val="00A93207"/>
    <w:rPr>
      <w:rFonts w:ascii="CordiaUPC" w:eastAsia="CordiaUPC" w:hAnsi="CordiaUPC" w:cs="Cordi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32"/>
      <w:szCs w:val="132"/>
      <w:u w:val="none"/>
      <w:shd w:val="clear" w:color="auto" w:fill="FFFFFF"/>
    </w:rPr>
  </w:style>
  <w:style w:type="character" w:customStyle="1" w:styleId="af1">
    <w:name w:val="Название Знак"/>
    <w:link w:val="af2"/>
    <w:qFormat/>
    <w:locked/>
    <w:rsid w:val="0057023B"/>
    <w:rPr>
      <w:b/>
      <w:bCs/>
      <w:sz w:val="24"/>
      <w:szCs w:val="24"/>
    </w:rPr>
  </w:style>
  <w:style w:type="paragraph" w:customStyle="1" w:styleId="af3">
    <w:name w:val="Заголовок"/>
    <w:next w:val="a4"/>
    <w:qFormat/>
    <w:rsid w:val="00AD5D8C"/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link w:val="a3"/>
    <w:unhideWhenUsed/>
    <w:rsid w:val="001B2E2E"/>
    <w:pPr>
      <w:spacing w:after="120"/>
    </w:pPr>
  </w:style>
  <w:style w:type="paragraph" w:styleId="af4">
    <w:name w:val="List"/>
    <w:basedOn w:val="a4"/>
    <w:rsid w:val="000A7ADC"/>
    <w:rPr>
      <w:rFonts w:cs="Arial"/>
    </w:rPr>
  </w:style>
  <w:style w:type="paragraph" w:styleId="af5">
    <w:name w:val="caption"/>
    <w:basedOn w:val="a"/>
    <w:qFormat/>
    <w:rsid w:val="000A7ADC"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rsid w:val="000A7ADC"/>
    <w:pPr>
      <w:suppressLineNumbers/>
    </w:pPr>
    <w:rPr>
      <w:rFonts w:cs="Arial"/>
    </w:rPr>
  </w:style>
  <w:style w:type="paragraph" w:styleId="af2">
    <w:name w:val="Title"/>
    <w:basedOn w:val="a"/>
    <w:link w:val="af1"/>
    <w:qFormat/>
    <w:rsid w:val="00680FC3"/>
    <w:pPr>
      <w:jc w:val="center"/>
    </w:pPr>
    <w:rPr>
      <w:b/>
      <w:bCs/>
    </w:rPr>
  </w:style>
  <w:style w:type="paragraph" w:styleId="a7">
    <w:name w:val="Body Text Indent"/>
    <w:basedOn w:val="a"/>
    <w:link w:val="a6"/>
    <w:semiHidden/>
    <w:rsid w:val="00680FC3"/>
    <w:pPr>
      <w:spacing w:line="360" w:lineRule="auto"/>
      <w:ind w:firstLine="720"/>
      <w:jc w:val="both"/>
    </w:pPr>
    <w:rPr>
      <w:sz w:val="28"/>
      <w:szCs w:val="20"/>
    </w:rPr>
  </w:style>
  <w:style w:type="paragraph" w:styleId="26">
    <w:name w:val="Body Text Indent 2"/>
    <w:basedOn w:val="a"/>
    <w:semiHidden/>
    <w:qFormat/>
    <w:rsid w:val="00680FC3"/>
    <w:pPr>
      <w:ind w:firstLine="709"/>
      <w:jc w:val="both"/>
    </w:pPr>
  </w:style>
  <w:style w:type="paragraph" w:customStyle="1" w:styleId="ConsCell">
    <w:name w:val="ConsCell"/>
    <w:qFormat/>
    <w:rsid w:val="00D836DA"/>
    <w:pPr>
      <w:widowControl w:val="0"/>
    </w:pPr>
    <w:rPr>
      <w:sz w:val="28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3E734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qFormat/>
    <w:rsid w:val="00245CD2"/>
    <w:rPr>
      <w:rFonts w:ascii="Segoe UI" w:hAnsi="Segoe UI" w:cs="Segoe UI"/>
      <w:sz w:val="18"/>
      <w:szCs w:val="18"/>
    </w:rPr>
  </w:style>
  <w:style w:type="paragraph" w:customStyle="1" w:styleId="af7">
    <w:name w:val="Колонтитул"/>
    <w:basedOn w:val="a"/>
    <w:qFormat/>
    <w:rsid w:val="000A7ADC"/>
  </w:style>
  <w:style w:type="paragraph" w:styleId="ab">
    <w:name w:val="header"/>
    <w:basedOn w:val="a"/>
    <w:link w:val="aa"/>
    <w:uiPriority w:val="99"/>
    <w:unhideWhenUsed/>
    <w:rsid w:val="003F4C4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uiPriority w:val="99"/>
    <w:semiHidden/>
    <w:unhideWhenUsed/>
    <w:qFormat/>
    <w:rsid w:val="00472D5C"/>
    <w:pPr>
      <w:spacing w:after="120" w:line="480" w:lineRule="auto"/>
    </w:pPr>
  </w:style>
  <w:style w:type="paragraph" w:customStyle="1" w:styleId="22">
    <w:name w:val="Основной текст (2)"/>
    <w:basedOn w:val="a"/>
    <w:link w:val="21"/>
    <w:qFormat/>
    <w:rsid w:val="00E02F2C"/>
    <w:pPr>
      <w:widowControl w:val="0"/>
      <w:shd w:val="clear" w:color="auto" w:fill="FFFFFF"/>
      <w:spacing w:after="540" w:line="230" w:lineRule="exact"/>
      <w:jc w:val="center"/>
    </w:pPr>
    <w:rPr>
      <w:b/>
      <w:bCs/>
      <w:sz w:val="18"/>
      <w:szCs w:val="18"/>
    </w:rPr>
  </w:style>
  <w:style w:type="paragraph" w:customStyle="1" w:styleId="34">
    <w:name w:val="Основной текст (3)"/>
    <w:basedOn w:val="a"/>
    <w:link w:val="33"/>
    <w:qFormat/>
    <w:rsid w:val="00E02F2C"/>
    <w:pPr>
      <w:widowControl w:val="0"/>
      <w:shd w:val="clear" w:color="auto" w:fill="FFFFFF"/>
      <w:spacing w:before="540" w:line="274" w:lineRule="exact"/>
      <w:jc w:val="center"/>
    </w:pPr>
    <w:rPr>
      <w:b/>
      <w:bCs/>
      <w:sz w:val="23"/>
      <w:szCs w:val="23"/>
    </w:rPr>
  </w:style>
  <w:style w:type="paragraph" w:customStyle="1" w:styleId="23">
    <w:name w:val="Основной текст2"/>
    <w:basedOn w:val="a"/>
    <w:link w:val="ae"/>
    <w:qFormat/>
    <w:rsid w:val="00E02F2C"/>
    <w:pPr>
      <w:widowControl w:val="0"/>
      <w:shd w:val="clear" w:color="auto" w:fill="FFFFFF"/>
      <w:spacing w:before="240" w:line="274" w:lineRule="exact"/>
      <w:ind w:firstLine="740"/>
      <w:jc w:val="both"/>
    </w:pPr>
    <w:rPr>
      <w:sz w:val="23"/>
      <w:szCs w:val="23"/>
    </w:rPr>
  </w:style>
  <w:style w:type="paragraph" w:customStyle="1" w:styleId="12">
    <w:name w:val="Заголовок №1"/>
    <w:basedOn w:val="a"/>
    <w:link w:val="11"/>
    <w:qFormat/>
    <w:rsid w:val="00A93207"/>
    <w:pPr>
      <w:widowControl w:val="0"/>
      <w:shd w:val="clear" w:color="auto" w:fill="FFFFFF"/>
      <w:spacing w:after="180" w:line="322" w:lineRule="exact"/>
      <w:jc w:val="center"/>
      <w:outlineLvl w:val="0"/>
    </w:pPr>
    <w:rPr>
      <w:rFonts w:ascii="Sylfaen" w:eastAsia="Sylfaen" w:hAnsi="Sylfaen" w:cs="Sylfaen"/>
      <w:sz w:val="25"/>
      <w:szCs w:val="25"/>
    </w:rPr>
  </w:style>
  <w:style w:type="paragraph" w:customStyle="1" w:styleId="af8">
    <w:name w:val="Содержимое врезки"/>
    <w:basedOn w:val="a"/>
    <w:qFormat/>
    <w:rsid w:val="000A7ADC"/>
  </w:style>
  <w:style w:type="table" w:styleId="af9">
    <w:name w:val="Table Grid"/>
    <w:basedOn w:val="a1"/>
    <w:rsid w:val="009A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390271FD7DDB2CF6F5F6E9ACEDF5C46A6881744C71FA61D1AF4E14873A23F3064D34FA5E18F9DDDF1A80F2047255D750E0341FBAE25D9gCp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AF68-AA9A-4A07-A981-3B5EDE5F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Канашская районная территориальная избирательная комиссия</vt:lpstr>
    </vt:vector>
  </TitlesOfParts>
  <Company>CROC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Канашская районная территориальная избирательная комиссия</dc:title>
  <dc:subject/>
  <dc:creator>admin</dc:creator>
  <dc:description/>
  <cp:lastModifiedBy>user</cp:lastModifiedBy>
  <cp:revision>7</cp:revision>
  <cp:lastPrinted>2024-06-18T06:18:00Z</cp:lastPrinted>
  <dcterms:created xsi:type="dcterms:W3CDTF">2024-06-13T11:28:00Z</dcterms:created>
  <dcterms:modified xsi:type="dcterms:W3CDTF">2024-06-18T06:20:00Z</dcterms:modified>
  <dc:language>ru-RU</dc:language>
</cp:coreProperties>
</file>