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ACF1174"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w:t>
                            </w:r>
                            <w:r w:rsidR="005E260B">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ACF1174"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w:t>
                      </w:r>
                      <w:r w:rsidR="005E260B">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E84062C"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w:t>
                            </w:r>
                            <w:r w:rsidR="005E260B">
                              <w:rPr>
                                <w:rFonts w:ascii="Times New Roman" w:eastAsia="Times New Roman" w:hAnsi="Times New Roman" w:cs="Times New Roman"/>
                                <w:sz w:val="24"/>
                                <w:szCs w:val="24"/>
                                <w:u w:val="single"/>
                                <w:lang w:eastAsia="ru-RU"/>
                              </w:rPr>
                              <w:t>4</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E84062C"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w:t>
                      </w:r>
                      <w:r w:rsidR="005E260B">
                        <w:rPr>
                          <w:rFonts w:ascii="Times New Roman" w:eastAsia="Times New Roman" w:hAnsi="Times New Roman" w:cs="Times New Roman"/>
                          <w:sz w:val="24"/>
                          <w:szCs w:val="24"/>
                          <w:u w:val="single"/>
                          <w:lang w:eastAsia="ru-RU"/>
                        </w:rPr>
                        <w:t>4</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44E9A46B" w14:textId="77777777" w:rsidR="005E260B" w:rsidRDefault="005E260B" w:rsidP="005E260B">
      <w:pPr>
        <w:pStyle w:val="Standard"/>
        <w:tabs>
          <w:tab w:val="left" w:pos="4395"/>
          <w:tab w:val="left" w:pos="4536"/>
        </w:tabs>
        <w:ind w:right="4961"/>
        <w:jc w:val="both"/>
      </w:pPr>
      <w:r>
        <w:rPr>
          <w:rFonts w:cs="Times New Roman"/>
        </w:rPr>
        <w:t xml:space="preserve">О внесении изменений в постановление администрации Урмарского муниципального округа </w:t>
      </w:r>
      <w:proofErr w:type="gramStart"/>
      <w:r>
        <w:rPr>
          <w:rFonts w:cs="Times New Roman"/>
        </w:rPr>
        <w:t>№  239</w:t>
      </w:r>
      <w:proofErr w:type="gramEnd"/>
      <w:r>
        <w:rPr>
          <w:rFonts w:cs="Times New Roman"/>
        </w:rPr>
        <w:t xml:space="preserve"> от 28.02.2023 «</w:t>
      </w:r>
      <w:r>
        <w:rPr>
          <w:rFonts w:eastAsia="Times New Roman"/>
          <w:bCs/>
          <w:sz w:val="23"/>
          <w:szCs w:val="23"/>
          <w:lang w:eastAsia="ru-RU"/>
        </w:rPr>
        <w:t xml:space="preserve">Об утверждении административного регламента </w:t>
      </w:r>
      <w:r>
        <w:rPr>
          <w:rFonts w:eastAsia="Times New Roman"/>
          <w:sz w:val="23"/>
          <w:szCs w:val="23"/>
          <w:lang w:eastAsia="ru-RU"/>
        </w:rPr>
        <w:t xml:space="preserve">администрации Урмарского муниципального округа Чувашской Республики </w:t>
      </w:r>
      <w:r>
        <w:rPr>
          <w:rFonts w:eastAsia="Times New Roman"/>
          <w:bCs/>
          <w:sz w:val="23"/>
          <w:szCs w:val="23"/>
          <w:lang w:eastAsia="ru-RU"/>
        </w:rPr>
        <w:t>по предоставлению муниципальной услуги «Выдача документов, справок, выписок из документов архива Урмарского муниципального округа»</w:t>
      </w:r>
    </w:p>
    <w:p w14:paraId="5255895E" w14:textId="77777777" w:rsidR="005E260B" w:rsidRDefault="005E260B" w:rsidP="005E260B">
      <w:pPr>
        <w:pStyle w:val="Standard"/>
        <w:ind w:right="4675"/>
        <w:jc w:val="both"/>
        <w:rPr>
          <w:rFonts w:cs="Times New Roman"/>
        </w:rPr>
      </w:pPr>
    </w:p>
    <w:p w14:paraId="1F37D3E2" w14:textId="77777777" w:rsidR="005E260B" w:rsidRDefault="005E260B" w:rsidP="005E260B">
      <w:pPr>
        <w:pStyle w:val="Standard"/>
        <w:ind w:firstLine="709"/>
        <w:jc w:val="both"/>
        <w:outlineLvl w:val="0"/>
      </w:pPr>
    </w:p>
    <w:p w14:paraId="3683B596" w14:textId="22868F65" w:rsidR="005E260B" w:rsidRDefault="005E260B" w:rsidP="005E260B">
      <w:pPr>
        <w:pStyle w:val="Standard"/>
        <w:ind w:firstLine="709"/>
        <w:jc w:val="both"/>
        <w:outlineLvl w:val="0"/>
      </w:pPr>
      <w:r>
        <w:t xml:space="preserve">В </w:t>
      </w:r>
      <w:proofErr w:type="gramStart"/>
      <w:r>
        <w:t>соответствии  со</w:t>
      </w:r>
      <w:proofErr w:type="gramEnd"/>
      <w:r>
        <w:t xml:space="preserve"> ст. 36 Устава Урмарского муниципального округа администрация Урмарского муниципального округа п о с т а н о в л я е т:        </w:t>
      </w:r>
    </w:p>
    <w:p w14:paraId="75DA1E8B" w14:textId="77777777" w:rsidR="005E260B" w:rsidRDefault="005E260B" w:rsidP="005E260B">
      <w:pPr>
        <w:pStyle w:val="Standard"/>
        <w:ind w:firstLine="708"/>
        <w:jc w:val="both"/>
      </w:pPr>
      <w:r>
        <w:t xml:space="preserve">1. Внести в постановление администрации Урмарского муниципального </w:t>
      </w:r>
      <w:proofErr w:type="gramStart"/>
      <w:r>
        <w:rPr>
          <w:rFonts w:cs="Times New Roman"/>
        </w:rPr>
        <w:t>№  239</w:t>
      </w:r>
      <w:proofErr w:type="gramEnd"/>
      <w:r>
        <w:rPr>
          <w:rFonts w:cs="Times New Roman"/>
        </w:rPr>
        <w:t xml:space="preserve"> от 28.02.2023 «</w:t>
      </w:r>
      <w:r>
        <w:rPr>
          <w:rFonts w:eastAsia="Times New Roman"/>
          <w:bCs/>
          <w:sz w:val="23"/>
          <w:szCs w:val="23"/>
          <w:lang w:eastAsia="ru-RU"/>
        </w:rPr>
        <w:t xml:space="preserve">Об утверждении административного регламента </w:t>
      </w:r>
      <w:r>
        <w:rPr>
          <w:rFonts w:eastAsia="Times New Roman"/>
          <w:sz w:val="23"/>
          <w:szCs w:val="23"/>
          <w:lang w:eastAsia="ru-RU"/>
        </w:rPr>
        <w:t xml:space="preserve">администрации Урмарского муниципального округа Чувашской Республики </w:t>
      </w:r>
      <w:r>
        <w:rPr>
          <w:rFonts w:eastAsia="Times New Roman"/>
          <w:bCs/>
          <w:sz w:val="23"/>
          <w:szCs w:val="23"/>
          <w:lang w:eastAsia="ru-RU"/>
        </w:rPr>
        <w:t>по предоставлению муниципальной услуги «Выдача документов, справок, выписок из документов архива Урмарского муниципального округа»</w:t>
      </w:r>
      <w:r>
        <w:rPr>
          <w:rFonts w:cs="Times New Roman"/>
        </w:rPr>
        <w:t xml:space="preserve"> (далее Административный регламент) </w:t>
      </w:r>
      <w:r>
        <w:t>следующие изменения:</w:t>
      </w:r>
    </w:p>
    <w:p w14:paraId="4BD2BFA5" w14:textId="77777777" w:rsidR="005E260B" w:rsidRDefault="005E260B" w:rsidP="005E260B">
      <w:pPr>
        <w:pStyle w:val="Standard"/>
        <w:ind w:firstLine="708"/>
        <w:jc w:val="both"/>
      </w:pPr>
      <w:r>
        <w:rPr>
          <w:rFonts w:cs="Times New Roman"/>
        </w:rPr>
        <w:t>1. Пункт</w:t>
      </w:r>
      <w:r>
        <w:rPr>
          <w:b/>
          <w:bCs/>
        </w:rPr>
        <w:t xml:space="preserve"> </w:t>
      </w:r>
      <w:r>
        <w:t xml:space="preserve">«2.15. Административного </w:t>
      </w:r>
      <w:proofErr w:type="gramStart"/>
      <w:r>
        <w:t>регламента  дополнить</w:t>
      </w:r>
      <w:proofErr w:type="gramEnd"/>
      <w:r>
        <w:t xml:space="preserve"> подпунктом следующего содержания:</w:t>
      </w:r>
    </w:p>
    <w:p w14:paraId="6F0EEE3C" w14:textId="77777777" w:rsidR="005E260B" w:rsidRDefault="005E260B" w:rsidP="005E260B">
      <w:pPr>
        <w:pStyle w:val="Standard"/>
        <w:ind w:firstLine="708"/>
        <w:jc w:val="both"/>
      </w:pPr>
      <w:r>
        <w:t>«2.15.1.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2AD67713" w14:textId="77777777" w:rsidR="005E260B" w:rsidRDefault="005E260B" w:rsidP="005E260B">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00A2D060" w14:textId="77777777" w:rsidR="005E260B" w:rsidRDefault="005E260B" w:rsidP="005E260B">
      <w:pPr>
        <w:pStyle w:val="Standard"/>
        <w:ind w:firstLine="709"/>
        <w:jc w:val="both"/>
      </w:pPr>
      <w:r>
        <w:rPr>
          <w:rFonts w:cs="Times New Roman"/>
          <w:color w:val="000000"/>
        </w:rPr>
        <w:t xml:space="preserve">3. </w:t>
      </w:r>
      <w:r>
        <w:t>Настоящее постановление вступает в силу со дня его официального опубликования.</w:t>
      </w:r>
    </w:p>
    <w:p w14:paraId="01209665" w14:textId="77777777" w:rsidR="005E260B" w:rsidRDefault="005E260B" w:rsidP="005E260B">
      <w:pPr>
        <w:pStyle w:val="Standard"/>
        <w:ind w:firstLine="708"/>
        <w:jc w:val="both"/>
        <w:rPr>
          <w:rFonts w:cs="Times New Roman"/>
        </w:rPr>
      </w:pPr>
    </w:p>
    <w:p w14:paraId="5A3657EA" w14:textId="77777777" w:rsidR="005E260B" w:rsidRDefault="005E260B" w:rsidP="005E260B">
      <w:pPr>
        <w:pStyle w:val="Standard"/>
        <w:ind w:firstLine="708"/>
        <w:jc w:val="both"/>
        <w:rPr>
          <w:rFonts w:cs="Times New Roman"/>
        </w:rPr>
      </w:pPr>
    </w:p>
    <w:p w14:paraId="0F906501" w14:textId="77777777" w:rsidR="005E260B" w:rsidRDefault="005E260B" w:rsidP="005E260B">
      <w:pPr>
        <w:pStyle w:val="Standard"/>
        <w:jc w:val="both"/>
        <w:rPr>
          <w:rFonts w:cs="Times New Roman"/>
        </w:rPr>
      </w:pPr>
    </w:p>
    <w:p w14:paraId="71D78C53" w14:textId="3BC855CD" w:rsidR="005E260B" w:rsidRDefault="005E260B" w:rsidP="005E260B">
      <w:pPr>
        <w:pStyle w:val="Standard"/>
        <w:jc w:val="both"/>
      </w:pPr>
      <w:r>
        <w:rPr>
          <w:rFonts w:cs="Times New Roman"/>
        </w:rPr>
        <w:t>Глава Урмарского</w:t>
      </w:r>
    </w:p>
    <w:p w14:paraId="1F857DF8" w14:textId="317F8E70" w:rsidR="005E260B" w:rsidRPr="005E260B" w:rsidRDefault="005E260B" w:rsidP="005E260B">
      <w:pPr>
        <w:pStyle w:val="Standard"/>
        <w:jc w:val="both"/>
      </w:pPr>
      <w:r>
        <w:rPr>
          <w:rFonts w:cs="Times New Roman"/>
        </w:rPr>
        <w:t>муниципального округа                                                                                      В.В. Шигильдеев</w:t>
      </w:r>
    </w:p>
    <w:p w14:paraId="5F3E4658" w14:textId="77777777" w:rsidR="005E260B" w:rsidRDefault="005E260B" w:rsidP="005E260B">
      <w:pPr>
        <w:pStyle w:val="Standard"/>
        <w:jc w:val="both"/>
        <w:rPr>
          <w:rFonts w:cs="Times New Roman"/>
        </w:rPr>
      </w:pPr>
    </w:p>
    <w:p w14:paraId="731D8119" w14:textId="77777777" w:rsidR="005E260B" w:rsidRDefault="005E260B" w:rsidP="005E260B">
      <w:pPr>
        <w:pStyle w:val="Standard"/>
        <w:jc w:val="both"/>
        <w:rPr>
          <w:rFonts w:cs="Times New Roman"/>
        </w:rPr>
      </w:pPr>
    </w:p>
    <w:p w14:paraId="4DEE81D6" w14:textId="77777777" w:rsidR="005E260B" w:rsidRDefault="005E260B" w:rsidP="005E260B">
      <w:pPr>
        <w:pStyle w:val="Standard"/>
        <w:jc w:val="both"/>
        <w:rPr>
          <w:rFonts w:cs="Times New Roman"/>
        </w:rPr>
      </w:pPr>
    </w:p>
    <w:p w14:paraId="51F7BBFE" w14:textId="77777777" w:rsidR="005E260B" w:rsidRDefault="005E260B" w:rsidP="005E260B">
      <w:pPr>
        <w:pStyle w:val="Standard"/>
        <w:jc w:val="both"/>
        <w:rPr>
          <w:rFonts w:cs="Times New Roman"/>
        </w:rPr>
      </w:pPr>
    </w:p>
    <w:p w14:paraId="27F3E387" w14:textId="77777777" w:rsidR="005E260B" w:rsidRDefault="005E260B" w:rsidP="005E260B">
      <w:pPr>
        <w:pStyle w:val="Standard"/>
        <w:jc w:val="both"/>
      </w:pPr>
      <w:r>
        <w:rPr>
          <w:rFonts w:cs="Times New Roman"/>
          <w:sz w:val="20"/>
          <w:szCs w:val="20"/>
        </w:rPr>
        <w:t>Иванов Иван Николаевич</w:t>
      </w:r>
    </w:p>
    <w:p w14:paraId="526C8D3B" w14:textId="77777777" w:rsidR="005E260B" w:rsidRDefault="005E260B" w:rsidP="005E260B">
      <w:pPr>
        <w:pStyle w:val="Standard"/>
        <w:jc w:val="both"/>
      </w:pPr>
      <w:r>
        <w:rPr>
          <w:rFonts w:cs="Times New Roman"/>
          <w:sz w:val="20"/>
          <w:szCs w:val="20"/>
        </w:rPr>
        <w:t>8(835-44) 2-10-20</w:t>
      </w:r>
    </w:p>
    <w:p w14:paraId="7C0FA8E9" w14:textId="7F9062F1" w:rsidR="00556085" w:rsidRPr="008C1B4F" w:rsidRDefault="00556085" w:rsidP="008C1B4F">
      <w:pPr>
        <w:spacing w:after="0" w:line="240" w:lineRule="auto"/>
        <w:ind w:right="4819"/>
        <w:jc w:val="both"/>
        <w:rPr>
          <w:rFonts w:ascii="Times New Roman" w:hAnsi="Times New Roman" w:cs="Times New Roman"/>
          <w:color w:val="000000" w:themeColor="text1"/>
          <w:sz w:val="24"/>
          <w:szCs w:val="24"/>
        </w:rPr>
      </w:pPr>
    </w:p>
    <w:sectPr w:rsidR="00556085" w:rsidRPr="008C1B4F" w:rsidSect="00937D51">
      <w:headerReference w:type="default" r:id="rId9"/>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5FC96" w14:textId="77777777" w:rsidR="00AE0B90" w:rsidRDefault="00AE0B90" w:rsidP="00C65999">
      <w:pPr>
        <w:spacing w:after="0" w:line="240" w:lineRule="auto"/>
      </w:pPr>
      <w:r>
        <w:separator/>
      </w:r>
    </w:p>
  </w:endnote>
  <w:endnote w:type="continuationSeparator" w:id="0">
    <w:p w14:paraId="47A53C42" w14:textId="77777777" w:rsidR="00AE0B90" w:rsidRDefault="00AE0B9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81E7A" w14:textId="77777777" w:rsidR="00AE0B90" w:rsidRDefault="00AE0B90" w:rsidP="00C65999">
      <w:pPr>
        <w:spacing w:after="0" w:line="240" w:lineRule="auto"/>
      </w:pPr>
      <w:r>
        <w:separator/>
      </w:r>
    </w:p>
  </w:footnote>
  <w:footnote w:type="continuationSeparator" w:id="0">
    <w:p w14:paraId="4293A8A7" w14:textId="77777777" w:rsidR="00AE0B90" w:rsidRDefault="00AE0B9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251</cp:revision>
  <cp:lastPrinted>2025-02-28T10:45:00Z</cp:lastPrinted>
  <dcterms:created xsi:type="dcterms:W3CDTF">2025-01-23T08:29:00Z</dcterms:created>
  <dcterms:modified xsi:type="dcterms:W3CDTF">2025-02-28T10:46:00Z</dcterms:modified>
</cp:coreProperties>
</file>