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1CED" w:rsidRPr="00583E48" w:rsidTr="007A4DD6">
        <w:trPr>
          <w:trHeight w:val="1130"/>
        </w:trPr>
        <w:tc>
          <w:tcPr>
            <w:tcW w:w="3540" w:type="dxa"/>
          </w:tcPr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61CED" w:rsidRPr="00583E48" w:rsidRDefault="00461CED" w:rsidP="007A4DD6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7A8806" wp14:editId="78C137FA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61CED" w:rsidRPr="00583E48" w:rsidRDefault="00461CED" w:rsidP="007A4D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61CED" w:rsidRPr="00A22345" w:rsidRDefault="00461CED" w:rsidP="00461CE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3634" w:rsidRDefault="00461CED" w:rsidP="00461CE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.02.2024  № </w:t>
      </w:r>
      <w:r>
        <w:rPr>
          <w:bCs/>
          <w:sz w:val="28"/>
          <w:szCs w:val="28"/>
        </w:rPr>
        <w:t>528</w:t>
      </w:r>
      <w:bookmarkStart w:id="0" w:name="_GoBack"/>
      <w:bookmarkEnd w:id="0"/>
    </w:p>
    <w:p w:rsidR="009E3634" w:rsidRDefault="009E3634" w:rsidP="00ED4D05">
      <w:pPr>
        <w:widowControl w:val="0"/>
        <w:tabs>
          <w:tab w:val="left" w:pos="0"/>
          <w:tab w:val="left" w:pos="5103"/>
          <w:tab w:val="left" w:pos="7371"/>
        </w:tabs>
        <w:ind w:right="4535"/>
        <w:jc w:val="both"/>
        <w:outlineLvl w:val="0"/>
        <w:rPr>
          <w:bCs/>
          <w:sz w:val="28"/>
          <w:szCs w:val="28"/>
        </w:rPr>
      </w:pPr>
    </w:p>
    <w:p w:rsidR="001464FD" w:rsidRPr="005C2FD1" w:rsidRDefault="00A666A6" w:rsidP="009E3634">
      <w:pPr>
        <w:widowControl w:val="0"/>
        <w:tabs>
          <w:tab w:val="left" w:pos="0"/>
          <w:tab w:val="left" w:pos="7371"/>
        </w:tabs>
        <w:ind w:right="3684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 в</w:t>
      </w:r>
      <w:r w:rsidR="009E3634">
        <w:rPr>
          <w:bCs/>
          <w:sz w:val="28"/>
          <w:szCs w:val="28"/>
        </w:rPr>
        <w:t> </w:t>
      </w:r>
      <w:r w:rsidRPr="005C2FD1">
        <w:rPr>
          <w:bCs/>
          <w:sz w:val="28"/>
          <w:szCs w:val="28"/>
        </w:rPr>
        <w:t>административный регламент администрации города Чебоксары предоставления муниципальной услуги «</w:t>
      </w:r>
      <w:r w:rsidR="00ED4D05">
        <w:rPr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Pr="005C2FD1">
        <w:rPr>
          <w:bCs/>
          <w:sz w:val="28"/>
          <w:szCs w:val="28"/>
        </w:rPr>
        <w:t>», утвержденный постановлением администрации города Чебоксары от</w:t>
      </w:r>
      <w:r w:rsidR="009E3634">
        <w:rPr>
          <w:bCs/>
          <w:sz w:val="28"/>
          <w:szCs w:val="28"/>
        </w:rPr>
        <w:t> </w:t>
      </w:r>
      <w:r w:rsidR="00C83A4F">
        <w:rPr>
          <w:bCs/>
          <w:sz w:val="28"/>
          <w:szCs w:val="28"/>
        </w:rPr>
        <w:t>0</w:t>
      </w:r>
      <w:r w:rsidR="00ED4D05">
        <w:rPr>
          <w:bCs/>
          <w:sz w:val="28"/>
          <w:szCs w:val="28"/>
        </w:rPr>
        <w:t>9</w:t>
      </w:r>
      <w:r w:rsidRPr="005C2FD1">
        <w:rPr>
          <w:bCs/>
          <w:sz w:val="28"/>
          <w:szCs w:val="28"/>
        </w:rPr>
        <w:t>.12.2022 № 4</w:t>
      </w:r>
      <w:r w:rsidR="00ED4D05">
        <w:rPr>
          <w:bCs/>
          <w:sz w:val="28"/>
          <w:szCs w:val="28"/>
        </w:rPr>
        <w:t>422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</w:t>
      </w:r>
      <w:r w:rsidR="00CD20A6">
        <w:rPr>
          <w:rFonts w:eastAsiaTheme="minorEastAsia"/>
          <w:bCs/>
          <w:sz w:val="28"/>
          <w:szCs w:val="28"/>
        </w:rPr>
        <w:t>кодексом Российской Федерации,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>Федеральным законом от 06.10.2003 №</w:t>
      </w:r>
      <w:r w:rsidR="009E3634">
        <w:rPr>
          <w:rFonts w:eastAsiaTheme="minorEastAsia"/>
          <w:bCs/>
          <w:sz w:val="28"/>
          <w:szCs w:val="28"/>
        </w:rPr>
        <w:t> </w:t>
      </w:r>
      <w:r w:rsidR="0072703A" w:rsidRPr="0072703A">
        <w:rPr>
          <w:rFonts w:eastAsiaTheme="minorEastAsia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>Феде</w:t>
      </w:r>
      <w:r w:rsidR="00F47C19">
        <w:rPr>
          <w:bCs/>
          <w:sz w:val="28"/>
          <w:szCs w:val="28"/>
        </w:rPr>
        <w:t>ральным законом от 27.07.2010 №</w:t>
      </w:r>
      <w:r w:rsidR="009E3634">
        <w:rPr>
          <w:bCs/>
          <w:sz w:val="28"/>
          <w:szCs w:val="28"/>
        </w:rPr>
        <w:t> </w:t>
      </w:r>
      <w:r w:rsidR="0072703A" w:rsidRPr="0072703A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E31860" w:rsidRPr="0072703A">
        <w:rPr>
          <w:bCs/>
          <w:sz w:val="28"/>
          <w:szCs w:val="28"/>
        </w:rPr>
        <w:t xml:space="preserve">в 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proofErr w:type="gramStart"/>
      <w:r w:rsidRPr="0072703A">
        <w:rPr>
          <w:rFonts w:eastAsiaTheme="minorEastAsia"/>
          <w:bCs/>
          <w:sz w:val="28"/>
          <w:szCs w:val="28"/>
        </w:rPr>
        <w:t>п</w:t>
      </w:r>
      <w:proofErr w:type="gramEnd"/>
      <w:r w:rsidRPr="0072703A">
        <w:rPr>
          <w:rFonts w:eastAsiaTheme="minorEastAsia"/>
          <w:bCs/>
          <w:sz w:val="28"/>
          <w:szCs w:val="28"/>
        </w:rPr>
        <w:t xml:space="preserve"> о с т а н о в л я е т: </w:t>
      </w:r>
    </w:p>
    <w:p w:rsidR="00AD26FA" w:rsidRPr="007C54C5" w:rsidRDefault="00A666A6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9E3634">
        <w:rPr>
          <w:rFonts w:eastAsiaTheme="minorEastAsia"/>
          <w:bCs/>
          <w:sz w:val="28"/>
          <w:szCs w:val="28"/>
        </w:rPr>
        <w:t> </w:t>
      </w:r>
      <w:r w:rsidR="00AD26FA" w:rsidRPr="008966EC">
        <w:rPr>
          <w:rFonts w:eastAsiaTheme="minorEastAsia"/>
          <w:bCs/>
          <w:sz w:val="28"/>
          <w:szCs w:val="28"/>
        </w:rPr>
        <w:t>Внести в административный регламент администрации города Чебоксары предоставления муниципальной услуги «</w:t>
      </w:r>
      <w:r w:rsidR="00830369">
        <w:rPr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="00AD26FA" w:rsidRPr="008966EC">
        <w:rPr>
          <w:rFonts w:eastAsiaTheme="minorEastAsia"/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C83A4F" w:rsidRPr="00830369">
        <w:rPr>
          <w:rFonts w:eastAsiaTheme="minorEastAsia"/>
          <w:bCs/>
          <w:sz w:val="28"/>
          <w:szCs w:val="28"/>
        </w:rPr>
        <w:t>0</w:t>
      </w:r>
      <w:r w:rsidR="00830369" w:rsidRPr="00830369">
        <w:rPr>
          <w:rFonts w:eastAsiaTheme="minorEastAsia"/>
          <w:bCs/>
          <w:sz w:val="28"/>
          <w:szCs w:val="28"/>
        </w:rPr>
        <w:t>9</w:t>
      </w:r>
      <w:r w:rsidR="00C83A4F" w:rsidRPr="00830369">
        <w:rPr>
          <w:rFonts w:eastAsiaTheme="minorEastAsia"/>
          <w:bCs/>
          <w:sz w:val="28"/>
          <w:szCs w:val="28"/>
        </w:rPr>
        <w:t xml:space="preserve">.12.2022 № </w:t>
      </w:r>
      <w:r w:rsidR="00AD26FA" w:rsidRPr="00830369">
        <w:rPr>
          <w:rFonts w:eastAsiaTheme="minorEastAsia"/>
          <w:bCs/>
          <w:sz w:val="28"/>
          <w:szCs w:val="28"/>
        </w:rPr>
        <w:t>4</w:t>
      </w:r>
      <w:r w:rsidR="00830369" w:rsidRPr="00830369">
        <w:rPr>
          <w:rFonts w:eastAsiaTheme="minorEastAsia"/>
          <w:bCs/>
          <w:sz w:val="28"/>
          <w:szCs w:val="28"/>
        </w:rPr>
        <w:t>422</w:t>
      </w:r>
      <w:r w:rsidR="00AD26FA" w:rsidRPr="008966EC">
        <w:rPr>
          <w:rFonts w:eastAsiaTheme="minorEastAsia"/>
          <w:bCs/>
          <w:sz w:val="28"/>
          <w:szCs w:val="28"/>
        </w:rPr>
        <w:t>, следующие изменения:</w:t>
      </w:r>
    </w:p>
    <w:p w:rsidR="00141890" w:rsidRPr="007C54C5" w:rsidRDefault="007C54C5" w:rsidP="007C54C5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1.1.</w:t>
      </w:r>
      <w:r w:rsidR="009E3634">
        <w:rPr>
          <w:rFonts w:eastAsiaTheme="minorEastAsia"/>
          <w:bCs/>
          <w:sz w:val="28"/>
          <w:szCs w:val="28"/>
        </w:rPr>
        <w:t> </w:t>
      </w:r>
      <w:r>
        <w:rPr>
          <w:rFonts w:eastAsiaTheme="minorEastAsia"/>
          <w:bCs/>
          <w:sz w:val="28"/>
          <w:szCs w:val="28"/>
        </w:rPr>
        <w:t>В</w:t>
      </w:r>
      <w:r w:rsidR="00141890" w:rsidRPr="007C54C5">
        <w:rPr>
          <w:rFonts w:eastAsiaTheme="minorEastAsia"/>
          <w:bCs/>
          <w:sz w:val="28"/>
          <w:szCs w:val="28"/>
        </w:rPr>
        <w:t xml:space="preserve"> </w:t>
      </w:r>
      <w:r w:rsidR="00A30068">
        <w:rPr>
          <w:rFonts w:eastAsiaTheme="minorEastAsia"/>
          <w:bCs/>
          <w:sz w:val="28"/>
          <w:szCs w:val="28"/>
        </w:rPr>
        <w:t>под</w:t>
      </w:r>
      <w:r w:rsidR="00141890" w:rsidRPr="007C54C5">
        <w:rPr>
          <w:rFonts w:eastAsiaTheme="minorEastAsia"/>
          <w:bCs/>
          <w:sz w:val="28"/>
          <w:szCs w:val="28"/>
        </w:rPr>
        <w:t>пункте 3.3.6.3</w:t>
      </w:r>
      <w:r w:rsidR="00A30068">
        <w:rPr>
          <w:rFonts w:eastAsiaTheme="minorEastAsia"/>
          <w:bCs/>
          <w:sz w:val="28"/>
          <w:szCs w:val="28"/>
        </w:rPr>
        <w:t xml:space="preserve"> пункта 3.3.6</w:t>
      </w:r>
      <w:r w:rsidR="007661F4">
        <w:rPr>
          <w:rFonts w:eastAsiaTheme="minorEastAsia"/>
          <w:bCs/>
          <w:sz w:val="28"/>
          <w:szCs w:val="28"/>
        </w:rPr>
        <w:t xml:space="preserve"> подраздела 3.3</w:t>
      </w:r>
      <w:r w:rsidR="00BE73A3">
        <w:rPr>
          <w:rFonts w:eastAsiaTheme="minorEastAsia"/>
          <w:bCs/>
          <w:sz w:val="28"/>
          <w:szCs w:val="28"/>
        </w:rPr>
        <w:t xml:space="preserve"> </w:t>
      </w:r>
      <w:r w:rsidR="007661F4">
        <w:rPr>
          <w:rFonts w:eastAsiaTheme="minorEastAsia"/>
          <w:bCs/>
          <w:sz w:val="28"/>
          <w:szCs w:val="28"/>
        </w:rPr>
        <w:t xml:space="preserve">раздела </w:t>
      </w:r>
      <w:r w:rsidR="007661F4">
        <w:rPr>
          <w:rFonts w:eastAsiaTheme="minorEastAsia"/>
          <w:bCs/>
          <w:sz w:val="28"/>
          <w:szCs w:val="28"/>
          <w:lang w:val="en-US"/>
        </w:rPr>
        <w:t>III</w:t>
      </w:r>
      <w:r w:rsidR="000733AB">
        <w:rPr>
          <w:rFonts w:eastAsiaTheme="minorEastAsia"/>
          <w:bCs/>
          <w:sz w:val="28"/>
          <w:szCs w:val="28"/>
        </w:rPr>
        <w:t xml:space="preserve"> «Состав, последовательность и сроки выполнения административных процедур»</w:t>
      </w:r>
      <w:r w:rsidR="00141890" w:rsidRPr="007C54C5">
        <w:rPr>
          <w:rFonts w:eastAsiaTheme="minorEastAsia"/>
          <w:bCs/>
          <w:sz w:val="28"/>
          <w:szCs w:val="28"/>
        </w:rPr>
        <w:t>:</w:t>
      </w:r>
    </w:p>
    <w:p w:rsidR="00141890" w:rsidRPr="007C54C5" w:rsidRDefault="00141890" w:rsidP="007C54C5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C54C5">
        <w:rPr>
          <w:rFonts w:eastAsiaTheme="minorEastAsia"/>
          <w:bCs/>
          <w:sz w:val="28"/>
          <w:szCs w:val="28"/>
        </w:rPr>
        <w:t>в абзаце четвертом слова</w:t>
      </w:r>
      <w:r w:rsidR="00DA3665">
        <w:rPr>
          <w:rFonts w:eastAsiaTheme="minorEastAsia"/>
          <w:bCs/>
          <w:sz w:val="28"/>
          <w:szCs w:val="28"/>
        </w:rPr>
        <w:t xml:space="preserve"> </w:t>
      </w:r>
      <w:r w:rsidR="00DA3665">
        <w:rPr>
          <w:color w:val="000000"/>
          <w:sz w:val="28"/>
          <w:szCs w:val="28"/>
        </w:rPr>
        <w:t xml:space="preserve">«заместителем председателя </w:t>
      </w:r>
      <w:proofErr w:type="spellStart"/>
      <w:r w:rsidR="00DA3665">
        <w:rPr>
          <w:color w:val="000000"/>
          <w:sz w:val="28"/>
          <w:szCs w:val="28"/>
        </w:rPr>
        <w:t>Горкомимущества</w:t>
      </w:r>
      <w:proofErr w:type="spellEnd"/>
      <w:r w:rsidR="00DA3665">
        <w:rPr>
          <w:color w:val="000000"/>
          <w:sz w:val="28"/>
          <w:szCs w:val="28"/>
        </w:rPr>
        <w:t xml:space="preserve">» заменить словами «начальником управления имущественных и земельных отношений администрации города </w:t>
      </w:r>
      <w:r w:rsidR="00DA3665">
        <w:rPr>
          <w:color w:val="000000"/>
          <w:sz w:val="28"/>
          <w:szCs w:val="28"/>
        </w:rPr>
        <w:lastRenderedPageBreak/>
        <w:t>Чебоксары», слова</w:t>
      </w:r>
      <w:r w:rsidRPr="007C54C5">
        <w:rPr>
          <w:rFonts w:eastAsiaTheme="minorEastAsia"/>
          <w:bCs/>
          <w:sz w:val="28"/>
          <w:szCs w:val="28"/>
        </w:rPr>
        <w:t xml:space="preserve"> «глав</w:t>
      </w:r>
      <w:r w:rsidR="007C54C5">
        <w:rPr>
          <w:rFonts w:eastAsiaTheme="minorEastAsia"/>
          <w:bCs/>
          <w:sz w:val="28"/>
          <w:szCs w:val="28"/>
        </w:rPr>
        <w:t>е</w:t>
      </w:r>
      <w:r w:rsidRPr="007C54C5">
        <w:rPr>
          <w:rFonts w:eastAsiaTheme="minorEastAsia"/>
          <w:bCs/>
          <w:sz w:val="28"/>
          <w:szCs w:val="28"/>
        </w:rPr>
        <w:t xml:space="preserve"> администрации города Чебоксары» заменить словами «глав</w:t>
      </w:r>
      <w:r w:rsidR="007C54C5">
        <w:rPr>
          <w:rFonts w:eastAsiaTheme="minorEastAsia"/>
          <w:bCs/>
          <w:sz w:val="28"/>
          <w:szCs w:val="28"/>
        </w:rPr>
        <w:t>е</w:t>
      </w:r>
      <w:r w:rsidR="007429F6">
        <w:rPr>
          <w:rFonts w:eastAsiaTheme="minorEastAsia"/>
          <w:bCs/>
          <w:sz w:val="28"/>
          <w:szCs w:val="28"/>
        </w:rPr>
        <w:t xml:space="preserve"> города Чебоксары»;</w:t>
      </w:r>
    </w:p>
    <w:p w:rsidR="00141890" w:rsidRDefault="00141890" w:rsidP="00393270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C54C5">
        <w:rPr>
          <w:rFonts w:eastAsiaTheme="minorEastAsia"/>
          <w:bCs/>
          <w:sz w:val="28"/>
          <w:szCs w:val="28"/>
        </w:rPr>
        <w:t>в абзаце пятом слова «глав</w:t>
      </w:r>
      <w:r w:rsidR="007C54C5" w:rsidRPr="007C54C5">
        <w:rPr>
          <w:rFonts w:eastAsiaTheme="minorEastAsia"/>
          <w:bCs/>
          <w:sz w:val="28"/>
          <w:szCs w:val="28"/>
        </w:rPr>
        <w:t>ой</w:t>
      </w:r>
      <w:r w:rsidRPr="007C54C5">
        <w:rPr>
          <w:rFonts w:eastAsiaTheme="minorEastAsia"/>
          <w:bCs/>
          <w:sz w:val="28"/>
          <w:szCs w:val="28"/>
        </w:rPr>
        <w:t xml:space="preserve"> администрации города Чебоксары» заменить словами «глав</w:t>
      </w:r>
      <w:r w:rsidR="007C54C5" w:rsidRPr="007C54C5">
        <w:rPr>
          <w:rFonts w:eastAsiaTheme="minorEastAsia"/>
          <w:bCs/>
          <w:sz w:val="28"/>
          <w:szCs w:val="28"/>
        </w:rPr>
        <w:t>ой</w:t>
      </w:r>
      <w:r w:rsidR="007429F6">
        <w:rPr>
          <w:rFonts w:eastAsiaTheme="minorEastAsia"/>
          <w:bCs/>
          <w:sz w:val="28"/>
          <w:szCs w:val="28"/>
        </w:rPr>
        <w:t xml:space="preserve"> города Чебоксары».</w:t>
      </w:r>
    </w:p>
    <w:p w:rsidR="007C54C5" w:rsidRPr="007C54C5" w:rsidRDefault="007C54C5" w:rsidP="007C54C5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7C54C5">
        <w:rPr>
          <w:rFonts w:eastAsiaTheme="minorEastAsia"/>
          <w:bCs/>
          <w:sz w:val="28"/>
          <w:szCs w:val="28"/>
        </w:rPr>
        <w:t xml:space="preserve">1.2. В </w:t>
      </w:r>
      <w:r w:rsidR="009E3634">
        <w:rPr>
          <w:rFonts w:eastAsiaTheme="minorEastAsia"/>
          <w:bCs/>
          <w:sz w:val="28"/>
          <w:szCs w:val="28"/>
        </w:rPr>
        <w:t>п</w:t>
      </w:r>
      <w:r w:rsidRPr="007C54C5">
        <w:rPr>
          <w:rFonts w:eastAsiaTheme="minorEastAsia"/>
          <w:bCs/>
          <w:sz w:val="28"/>
          <w:szCs w:val="28"/>
        </w:rPr>
        <w:t>риложениях № 1, № 3 к Административному регламенту администрации города Чебоксары слова «Главе администрации города Чебоксары» заменить словами «В администрацию города Чебоксары</w:t>
      </w:r>
      <w:r w:rsidRPr="007C54C5">
        <w:rPr>
          <w:sz w:val="28"/>
          <w:szCs w:val="28"/>
          <w:lang w:eastAsia="ru-RU"/>
        </w:rPr>
        <w:t>».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</w:t>
      </w:r>
      <w:r w:rsidR="009E3634">
        <w:rPr>
          <w:rFonts w:eastAsiaTheme="minorEastAsia"/>
          <w:sz w:val="28"/>
          <w:szCs w:val="28"/>
          <w:lang w:eastAsia="ar-SA"/>
        </w:rPr>
        <w:t> </w:t>
      </w:r>
      <w:r w:rsidRPr="00AD24C1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AD24C1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AD24C1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D1BEE" w:rsidRDefault="00D126FE" w:rsidP="009E3634">
      <w:pPr>
        <w:pStyle w:val="ac"/>
        <w:tabs>
          <w:tab w:val="clear" w:pos="4153"/>
          <w:tab w:val="clear" w:pos="8306"/>
          <w:tab w:val="left" w:pos="709"/>
        </w:tabs>
        <w:jc w:val="both"/>
      </w:pPr>
      <w:r>
        <w:rPr>
          <w:rFonts w:eastAsiaTheme="minorEastAsia"/>
          <w:spacing w:val="-2"/>
          <w:sz w:val="28"/>
          <w:szCs w:val="28"/>
        </w:rPr>
        <w:t>Г</w:t>
      </w:r>
      <w:r w:rsidR="00867848"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города Чебоксары </w:t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</w:r>
      <w:r w:rsidR="00F962BC">
        <w:rPr>
          <w:rFonts w:eastAsiaTheme="minorEastAsia"/>
          <w:spacing w:val="-2"/>
          <w:sz w:val="28"/>
          <w:szCs w:val="28"/>
        </w:rPr>
        <w:tab/>
        <w:t xml:space="preserve">          </w:t>
      </w:r>
      <w:r w:rsidR="00F962BC">
        <w:rPr>
          <w:rFonts w:eastAsiaTheme="minorEastAsia"/>
          <w:spacing w:val="-2"/>
          <w:sz w:val="28"/>
          <w:szCs w:val="28"/>
        </w:rPr>
        <w:tab/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</w:t>
      </w:r>
      <w:r w:rsidR="00F962BC">
        <w:rPr>
          <w:rFonts w:eastAsiaTheme="minorEastAsia"/>
          <w:spacing w:val="-2"/>
          <w:sz w:val="28"/>
          <w:szCs w:val="28"/>
        </w:rPr>
        <w:t xml:space="preserve">               </w:t>
      </w:r>
      <w:r w:rsidR="00867848" w:rsidRPr="00867848">
        <w:rPr>
          <w:rFonts w:eastAsiaTheme="minorEastAsia"/>
          <w:spacing w:val="-2"/>
          <w:sz w:val="28"/>
          <w:szCs w:val="28"/>
        </w:rPr>
        <w:t>Д.В. Спирин</w:t>
      </w:r>
    </w:p>
    <w:sectPr w:rsidR="001D1BEE" w:rsidSect="00F962BC">
      <w:footerReference w:type="default" r:id="rId11"/>
      <w:pgSz w:w="11907" w:h="16840"/>
      <w:pgMar w:top="1135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FA" w:rsidRDefault="00EF5DFA">
      <w:r>
        <w:separator/>
      </w:r>
    </w:p>
  </w:endnote>
  <w:endnote w:type="continuationSeparator" w:id="0">
    <w:p w:rsidR="00EF5DFA" w:rsidRDefault="00EF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34" w:rsidRPr="009E3634" w:rsidRDefault="009E3634" w:rsidP="009E3634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010-162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FA" w:rsidRDefault="00EF5DFA">
      <w:r>
        <w:separator/>
      </w:r>
    </w:p>
  </w:footnote>
  <w:footnote w:type="continuationSeparator" w:id="0">
    <w:p w:rsidR="00EF5DFA" w:rsidRDefault="00EF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20D3E"/>
    <w:rsid w:val="00040994"/>
    <w:rsid w:val="000451DB"/>
    <w:rsid w:val="00062E83"/>
    <w:rsid w:val="000733AB"/>
    <w:rsid w:val="000742CE"/>
    <w:rsid w:val="00097D09"/>
    <w:rsid w:val="000D23EC"/>
    <w:rsid w:val="000D6752"/>
    <w:rsid w:val="000D6EE5"/>
    <w:rsid w:val="000E15EC"/>
    <w:rsid w:val="00122AD0"/>
    <w:rsid w:val="0013503C"/>
    <w:rsid w:val="00141890"/>
    <w:rsid w:val="001464FD"/>
    <w:rsid w:val="001A2ED2"/>
    <w:rsid w:val="001C1BF7"/>
    <w:rsid w:val="001C58D8"/>
    <w:rsid w:val="001D1BEE"/>
    <w:rsid w:val="001D3D36"/>
    <w:rsid w:val="001D7C37"/>
    <w:rsid w:val="00214753"/>
    <w:rsid w:val="00222B29"/>
    <w:rsid w:val="00233D1B"/>
    <w:rsid w:val="00236E34"/>
    <w:rsid w:val="00247041"/>
    <w:rsid w:val="00281BD4"/>
    <w:rsid w:val="00290D91"/>
    <w:rsid w:val="002A0285"/>
    <w:rsid w:val="002A1F77"/>
    <w:rsid w:val="002B3C6D"/>
    <w:rsid w:val="00305FC8"/>
    <w:rsid w:val="00327212"/>
    <w:rsid w:val="00340DC5"/>
    <w:rsid w:val="00346E02"/>
    <w:rsid w:val="003923EB"/>
    <w:rsid w:val="00395625"/>
    <w:rsid w:val="003A2080"/>
    <w:rsid w:val="003C605E"/>
    <w:rsid w:val="003D388F"/>
    <w:rsid w:val="0040048C"/>
    <w:rsid w:val="00417725"/>
    <w:rsid w:val="004341D6"/>
    <w:rsid w:val="00447FC2"/>
    <w:rsid w:val="00461CED"/>
    <w:rsid w:val="00471642"/>
    <w:rsid w:val="0048155F"/>
    <w:rsid w:val="004A73A1"/>
    <w:rsid w:val="004E7140"/>
    <w:rsid w:val="00501B82"/>
    <w:rsid w:val="00501E8B"/>
    <w:rsid w:val="00523DD6"/>
    <w:rsid w:val="00542A2F"/>
    <w:rsid w:val="00554E32"/>
    <w:rsid w:val="00557F4C"/>
    <w:rsid w:val="0056350C"/>
    <w:rsid w:val="00585F8B"/>
    <w:rsid w:val="005C2FD1"/>
    <w:rsid w:val="00605E72"/>
    <w:rsid w:val="0061426E"/>
    <w:rsid w:val="006448AF"/>
    <w:rsid w:val="0064778A"/>
    <w:rsid w:val="00652236"/>
    <w:rsid w:val="00676F9E"/>
    <w:rsid w:val="006B4BB2"/>
    <w:rsid w:val="006E33BE"/>
    <w:rsid w:val="006E7779"/>
    <w:rsid w:val="00707DDC"/>
    <w:rsid w:val="0072703A"/>
    <w:rsid w:val="007429F6"/>
    <w:rsid w:val="007437BF"/>
    <w:rsid w:val="00753AC1"/>
    <w:rsid w:val="0076111C"/>
    <w:rsid w:val="00765030"/>
    <w:rsid w:val="007661F4"/>
    <w:rsid w:val="00772EA9"/>
    <w:rsid w:val="007A40BF"/>
    <w:rsid w:val="007C54C5"/>
    <w:rsid w:val="00802A8C"/>
    <w:rsid w:val="00803157"/>
    <w:rsid w:val="00805CB6"/>
    <w:rsid w:val="00830369"/>
    <w:rsid w:val="0085259D"/>
    <w:rsid w:val="00862719"/>
    <w:rsid w:val="0086545C"/>
    <w:rsid w:val="00867848"/>
    <w:rsid w:val="008754CC"/>
    <w:rsid w:val="008966EC"/>
    <w:rsid w:val="008B4BCB"/>
    <w:rsid w:val="008E6F18"/>
    <w:rsid w:val="0090218A"/>
    <w:rsid w:val="009046B6"/>
    <w:rsid w:val="0091580C"/>
    <w:rsid w:val="00925ACB"/>
    <w:rsid w:val="0093283A"/>
    <w:rsid w:val="00940C23"/>
    <w:rsid w:val="00965CDA"/>
    <w:rsid w:val="009676A3"/>
    <w:rsid w:val="0097666C"/>
    <w:rsid w:val="0098438A"/>
    <w:rsid w:val="009914BE"/>
    <w:rsid w:val="0099308E"/>
    <w:rsid w:val="009B23C2"/>
    <w:rsid w:val="009E3634"/>
    <w:rsid w:val="00A15C75"/>
    <w:rsid w:val="00A21F49"/>
    <w:rsid w:val="00A248D7"/>
    <w:rsid w:val="00A30068"/>
    <w:rsid w:val="00A470EF"/>
    <w:rsid w:val="00A63FE9"/>
    <w:rsid w:val="00A641B0"/>
    <w:rsid w:val="00A666A6"/>
    <w:rsid w:val="00A762B6"/>
    <w:rsid w:val="00AD24C1"/>
    <w:rsid w:val="00AD26FA"/>
    <w:rsid w:val="00AF750B"/>
    <w:rsid w:val="00B20EAD"/>
    <w:rsid w:val="00B21A6F"/>
    <w:rsid w:val="00B55BD1"/>
    <w:rsid w:val="00B606FA"/>
    <w:rsid w:val="00B61BB0"/>
    <w:rsid w:val="00B87CBE"/>
    <w:rsid w:val="00BC2AB8"/>
    <w:rsid w:val="00BC5E97"/>
    <w:rsid w:val="00BD0B77"/>
    <w:rsid w:val="00BE73A3"/>
    <w:rsid w:val="00BF65CA"/>
    <w:rsid w:val="00C3044A"/>
    <w:rsid w:val="00C3549B"/>
    <w:rsid w:val="00C502F9"/>
    <w:rsid w:val="00C64095"/>
    <w:rsid w:val="00C640D0"/>
    <w:rsid w:val="00C83A4F"/>
    <w:rsid w:val="00CC158E"/>
    <w:rsid w:val="00CD20A6"/>
    <w:rsid w:val="00CE1DB5"/>
    <w:rsid w:val="00CF1CEC"/>
    <w:rsid w:val="00D01906"/>
    <w:rsid w:val="00D126FE"/>
    <w:rsid w:val="00D5425B"/>
    <w:rsid w:val="00DA1E64"/>
    <w:rsid w:val="00DA3665"/>
    <w:rsid w:val="00DC19DA"/>
    <w:rsid w:val="00DE3322"/>
    <w:rsid w:val="00E02D79"/>
    <w:rsid w:val="00E20A63"/>
    <w:rsid w:val="00E22DF4"/>
    <w:rsid w:val="00E31860"/>
    <w:rsid w:val="00E5649E"/>
    <w:rsid w:val="00E82C0A"/>
    <w:rsid w:val="00E833D7"/>
    <w:rsid w:val="00ED4526"/>
    <w:rsid w:val="00ED4D05"/>
    <w:rsid w:val="00EF5DFA"/>
    <w:rsid w:val="00F05A22"/>
    <w:rsid w:val="00F10493"/>
    <w:rsid w:val="00F411B0"/>
    <w:rsid w:val="00F47C19"/>
    <w:rsid w:val="00F6101D"/>
    <w:rsid w:val="00F67928"/>
    <w:rsid w:val="00F745FD"/>
    <w:rsid w:val="00F746FD"/>
    <w:rsid w:val="00F962BC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6</cp:revision>
  <cp:lastPrinted>2024-02-20T10:40:00Z</cp:lastPrinted>
  <dcterms:created xsi:type="dcterms:W3CDTF">2024-01-24T12:16:00Z</dcterms:created>
  <dcterms:modified xsi:type="dcterms:W3CDTF">2024-02-22T12:02:00Z</dcterms:modified>
</cp:coreProperties>
</file>