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108"/>
        <w:gridCol w:w="4111"/>
        <w:gridCol w:w="425"/>
        <w:gridCol w:w="1560"/>
        <w:gridCol w:w="3543"/>
        <w:gridCol w:w="426"/>
      </w:tblGrid>
      <w:tr w:rsidR="009E6543" w:rsidRPr="00726A62" w:rsidTr="006A1F29">
        <w:trPr>
          <w:gridBefore w:val="1"/>
          <w:wBefore w:w="108" w:type="dxa"/>
          <w:trHeight w:val="3119"/>
        </w:trPr>
        <w:tc>
          <w:tcPr>
            <w:tcW w:w="4536" w:type="dxa"/>
            <w:gridSpan w:val="2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>Чăваш</w:t>
            </w:r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r w:rsidRPr="001F2A34">
              <w:rPr>
                <w:b/>
              </w:rPr>
              <w:t>Республикин</w:t>
            </w:r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9E6543" w:rsidRDefault="009E6543" w:rsidP="00BC6A7F">
            <w:pPr>
              <w:jc w:val="center"/>
              <w:rPr>
                <w:rFonts w:asciiTheme="minorHAnsi" w:hAnsiTheme="minorHAnsi"/>
                <w:b/>
              </w:rPr>
            </w:pPr>
          </w:p>
          <w:p w:rsidR="00B43170" w:rsidRPr="0080206C" w:rsidRDefault="00B43170" w:rsidP="00BC6A7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B85A4B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B85A4B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  <w:gridSpan w:val="2"/>
          </w:tcPr>
          <w:p w:rsidR="009E6543" w:rsidRPr="00726A62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E04235" w:rsidRDefault="00E04235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B43170" w:rsidRDefault="00B43170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976E2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F003F9">
              <w:rPr>
                <w:b/>
              </w:rPr>
              <w:t xml:space="preserve">  </w:t>
            </w:r>
            <w:r>
              <w:rPr>
                <w:b/>
              </w:rPr>
              <w:t>15.</w:t>
            </w:r>
            <w:r w:rsidR="00F003F9">
              <w:rPr>
                <w:b/>
              </w:rPr>
              <w:t xml:space="preserve"> </w:t>
            </w:r>
            <w:r>
              <w:rPr>
                <w:b/>
              </w:rPr>
              <w:t>01.2025</w:t>
            </w:r>
            <w:r w:rsidR="00F003F9">
              <w:rPr>
                <w:b/>
              </w:rPr>
              <w:t xml:space="preserve">  </w:t>
            </w:r>
            <w:r w:rsidR="009E6543" w:rsidRPr="00726A62">
              <w:rPr>
                <w:b/>
              </w:rPr>
              <w:t>№</w:t>
            </w:r>
            <w:r>
              <w:rPr>
                <w:b/>
              </w:rPr>
              <w:t xml:space="preserve"> 46</w:t>
            </w:r>
            <w:r w:rsidR="009E6543" w:rsidRPr="00726A62">
              <w:rPr>
                <w:b/>
              </w:rPr>
              <w:t xml:space="preserve"> 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6A1F29" w:rsidRPr="00793677" w:rsidTr="006A1F29">
        <w:tblPrEx>
          <w:tblLook w:val="04A0"/>
        </w:tblPrEx>
        <w:trPr>
          <w:gridAfter w:val="1"/>
          <w:wAfter w:w="426" w:type="dxa"/>
        </w:trPr>
        <w:tc>
          <w:tcPr>
            <w:tcW w:w="4219" w:type="dxa"/>
            <w:gridSpan w:val="2"/>
          </w:tcPr>
          <w:p w:rsidR="006A1F29" w:rsidRPr="00793677" w:rsidRDefault="006A1F29" w:rsidP="006A1F29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</w:rPr>
            </w:pPr>
            <w:bookmarkStart w:id="0" w:name="sub_1000"/>
            <w:r w:rsidRPr="0004526D">
              <w:rPr>
                <w:b/>
              </w:rPr>
              <w:t>О</w:t>
            </w:r>
            <w:r w:rsidRPr="00793677">
              <w:rPr>
                <w:rFonts w:ascii="Times New Roman" w:hAnsi="Times New Roman" w:cs="Times New Roman"/>
                <w:b/>
              </w:rPr>
              <w:t xml:space="preserve">б обеспечении сохранности магистральных, внутризоновых и местных кабельных линий связи Российской Федерации </w:t>
            </w:r>
            <w:r>
              <w:rPr>
                <w:rFonts w:ascii="Times New Roman" w:hAnsi="Times New Roman" w:cs="Times New Roman"/>
                <w:b/>
              </w:rPr>
              <w:t>на территории Мариинско-Посадского муниципального округа Чувашской Республики</w:t>
            </w:r>
          </w:p>
        </w:tc>
        <w:tc>
          <w:tcPr>
            <w:tcW w:w="5528" w:type="dxa"/>
            <w:gridSpan w:val="3"/>
          </w:tcPr>
          <w:p w:rsidR="006A1F29" w:rsidRPr="00793677" w:rsidRDefault="006A1F29" w:rsidP="001D1525">
            <w:pPr>
              <w:pStyle w:val="ConsPlusTitle"/>
              <w:tabs>
                <w:tab w:val="left" w:pos="0"/>
              </w:tabs>
              <w:adjustRightInd w:val="0"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A1F29" w:rsidRPr="00793677" w:rsidRDefault="006A1F29" w:rsidP="006A1F29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1F29" w:rsidRDefault="006A1F29" w:rsidP="006A1F29">
      <w:pPr>
        <w:tabs>
          <w:tab w:val="left" w:pos="0"/>
        </w:tabs>
        <w:ind w:firstLine="567"/>
        <w:rPr>
          <w:rFonts w:ascii="Times New Roman" w:hAnsi="Times New Roman" w:cs="Times New Roman"/>
        </w:rPr>
      </w:pPr>
      <w:r w:rsidRPr="00793677">
        <w:rPr>
          <w:rFonts w:ascii="Times New Roman" w:hAnsi="Times New Roman" w:cs="Times New Roman"/>
        </w:rPr>
        <w:t>В целях обеспечения сохранности магистральных, внутризоновых и местных кабельных линий связи и в соответствии с Правилами охраны линий и сооружений связи Российской Федерации, утвержденными постановлением Правительства РФ от 09.06.1995 N 578 "Об утверждении Правил охраны линий и сооружений связи Российской Федерации"</w:t>
      </w:r>
      <w:r w:rsidRPr="00793677">
        <w:rPr>
          <w:rFonts w:ascii="Times New Roman" w:eastAsia="Calibri" w:hAnsi="Times New Roman" w:cs="Times New Roman"/>
          <w:bCs/>
        </w:rPr>
        <w:t>,</w:t>
      </w:r>
      <w:r w:rsidRPr="00793677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Мариинско-Посадского муниципального округа </w:t>
      </w:r>
      <w:r w:rsidRPr="00793677">
        <w:rPr>
          <w:rFonts w:ascii="Times New Roman" w:hAnsi="Times New Roman" w:cs="Times New Roman"/>
        </w:rPr>
        <w:t>Чувашской Республики</w:t>
      </w:r>
    </w:p>
    <w:p w:rsidR="006A1F29" w:rsidRPr="00793677" w:rsidRDefault="006A1F29" w:rsidP="006A1F29">
      <w:pPr>
        <w:tabs>
          <w:tab w:val="left" w:pos="0"/>
        </w:tabs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793677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793677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793677">
        <w:rPr>
          <w:rFonts w:ascii="Times New Roman" w:hAnsi="Times New Roman" w:cs="Times New Roman"/>
          <w:b/>
        </w:rPr>
        <w:t>н</w:t>
      </w:r>
      <w:proofErr w:type="spellEnd"/>
      <w:r w:rsidRPr="00793677">
        <w:rPr>
          <w:rFonts w:ascii="Times New Roman" w:hAnsi="Times New Roman" w:cs="Times New Roman"/>
          <w:b/>
        </w:rPr>
        <w:t xml:space="preserve"> о в л я е т</w:t>
      </w:r>
      <w:r w:rsidRPr="00793677">
        <w:rPr>
          <w:rFonts w:ascii="Times New Roman" w:hAnsi="Times New Roman" w:cs="Times New Roman"/>
        </w:rPr>
        <w:t xml:space="preserve"> :</w:t>
      </w:r>
    </w:p>
    <w:p w:rsidR="006A1F29" w:rsidRPr="00793677" w:rsidRDefault="006A1F29" w:rsidP="00D97370">
      <w:pPr>
        <w:pStyle w:val="af6"/>
        <w:widowControl/>
        <w:numPr>
          <w:ilvl w:val="0"/>
          <w:numId w:val="5"/>
        </w:numPr>
        <w:tabs>
          <w:tab w:val="left" w:pos="851"/>
        </w:tabs>
        <w:ind w:left="0" w:firstLine="426"/>
        <w:rPr>
          <w:rFonts w:ascii="Times New Roman" w:hAnsi="Times New Roman"/>
        </w:rPr>
      </w:pPr>
      <w:proofErr w:type="gramStart"/>
      <w:r w:rsidRPr="00793677">
        <w:rPr>
          <w:rFonts w:ascii="Times New Roman" w:hAnsi="Times New Roman"/>
        </w:rPr>
        <w:t>Рекомендовать руководителям предприятий, организаций, учреждений, сельскохозяйственных предприятий, гражданам не допускать в охранной зоне кабельных линий связи и вблизи нее проведение строительно-монтажных, земляных  работ постоянного и временного характера без письменного согласования с предприятием, эксплуатирующим линии связи или владельцем линий связи, и по первому требованию прекращать все работы до устранения причин, угрожающих коммуникациям связи.</w:t>
      </w:r>
      <w:proofErr w:type="gramEnd"/>
    </w:p>
    <w:p w:rsidR="006A1F29" w:rsidRPr="006A1F29" w:rsidRDefault="006A1F29" w:rsidP="00D97370">
      <w:pPr>
        <w:pStyle w:val="af6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426"/>
        <w:rPr>
          <w:rFonts w:ascii="Times New Roman" w:hAnsi="Times New Roman" w:cs="Times New Roman"/>
        </w:rPr>
      </w:pPr>
      <w:r w:rsidRPr="006A1F29">
        <w:rPr>
          <w:rFonts w:ascii="Times New Roman" w:hAnsi="Times New Roman" w:cs="Times New Roman"/>
        </w:rPr>
        <w:t xml:space="preserve">Обратить особое внимание на то, что в охранной зоне кабельных линий связи Министерства цифрового развития, связи и массовых коммуникаций Российской Федерации (по обе стороны от оси кабеля на расстоянии 2 метров) запрещается: </w:t>
      </w:r>
    </w:p>
    <w:p w:rsidR="006A1F29" w:rsidRPr="00D97370" w:rsidRDefault="006A1F29" w:rsidP="00D97370">
      <w:pPr>
        <w:pStyle w:val="af6"/>
        <w:tabs>
          <w:tab w:val="left" w:pos="0"/>
        </w:tabs>
        <w:ind w:left="360" w:firstLine="0"/>
        <w:rPr>
          <w:rFonts w:ascii="Times New Roman" w:hAnsi="Times New Roman" w:cs="Times New Roman"/>
        </w:rPr>
      </w:pPr>
      <w:r w:rsidRPr="00D97370">
        <w:rPr>
          <w:rFonts w:ascii="Times New Roman" w:hAnsi="Times New Roman" w:cs="Times New Roman"/>
        </w:rPr>
        <w:t>- сооружать линии связи ведомств, воздушные, кабельные линии электросети, различные трубопроводы и другие подземные коммуникации;</w:t>
      </w:r>
    </w:p>
    <w:p w:rsidR="006A1F29" w:rsidRPr="00D97370" w:rsidRDefault="006A1F29" w:rsidP="00D97370">
      <w:pPr>
        <w:pStyle w:val="af6"/>
        <w:tabs>
          <w:tab w:val="left" w:pos="0"/>
        </w:tabs>
        <w:ind w:left="360" w:firstLine="0"/>
        <w:rPr>
          <w:rFonts w:ascii="Times New Roman" w:hAnsi="Times New Roman" w:cs="Times New Roman"/>
        </w:rPr>
      </w:pPr>
      <w:r w:rsidRPr="00D97370">
        <w:rPr>
          <w:rFonts w:ascii="Times New Roman" w:hAnsi="Times New Roman" w:cs="Times New Roman"/>
        </w:rPr>
        <w:t xml:space="preserve">- проводить земляные работы без разрешения </w:t>
      </w:r>
      <w:r w:rsidRPr="00D97370">
        <w:rPr>
          <w:rFonts w:ascii="Times New Roman" w:eastAsia="Calibri" w:hAnsi="Times New Roman" w:cs="Times New Roman"/>
        </w:rPr>
        <w:t>предприятия, эксплуатирующего линии связи или владельца линий связи</w:t>
      </w:r>
      <w:r w:rsidRPr="00D97370">
        <w:rPr>
          <w:rFonts w:ascii="Times New Roman" w:hAnsi="Times New Roman" w:cs="Times New Roman"/>
        </w:rPr>
        <w:t>;</w:t>
      </w:r>
    </w:p>
    <w:p w:rsidR="006A1F29" w:rsidRPr="00D97370" w:rsidRDefault="006A1F29" w:rsidP="00D97370">
      <w:pPr>
        <w:pStyle w:val="af6"/>
        <w:tabs>
          <w:tab w:val="left" w:pos="0"/>
        </w:tabs>
        <w:ind w:left="360" w:firstLine="0"/>
        <w:rPr>
          <w:rFonts w:ascii="Times New Roman" w:hAnsi="Times New Roman" w:cs="Times New Roman"/>
        </w:rPr>
      </w:pPr>
      <w:r w:rsidRPr="00D97370">
        <w:rPr>
          <w:rFonts w:ascii="Times New Roman" w:hAnsi="Times New Roman" w:cs="Times New Roman"/>
        </w:rPr>
        <w:t>- сбрасывать тяжелые грузы, сливать жидкости, устраивать свалки;</w:t>
      </w:r>
    </w:p>
    <w:p w:rsidR="006A1F29" w:rsidRPr="00D97370" w:rsidRDefault="006A1F29" w:rsidP="00D97370">
      <w:pPr>
        <w:pStyle w:val="af6"/>
        <w:tabs>
          <w:tab w:val="left" w:pos="0"/>
        </w:tabs>
        <w:ind w:left="360" w:firstLine="0"/>
        <w:rPr>
          <w:rFonts w:ascii="Times New Roman" w:hAnsi="Times New Roman" w:cs="Times New Roman"/>
        </w:rPr>
      </w:pPr>
      <w:r w:rsidRPr="00D97370">
        <w:rPr>
          <w:rFonts w:ascii="Times New Roman" w:hAnsi="Times New Roman" w:cs="Times New Roman"/>
        </w:rPr>
        <w:t>- прокладывать тротуары, дороги, строить различного рода ограждения;</w:t>
      </w:r>
    </w:p>
    <w:p w:rsidR="006A1F29" w:rsidRPr="00D97370" w:rsidRDefault="006A1F29" w:rsidP="00D97370">
      <w:pPr>
        <w:pStyle w:val="af6"/>
        <w:tabs>
          <w:tab w:val="left" w:pos="0"/>
        </w:tabs>
        <w:ind w:left="360" w:firstLine="0"/>
        <w:rPr>
          <w:rFonts w:ascii="Times New Roman" w:hAnsi="Times New Roman" w:cs="Times New Roman"/>
        </w:rPr>
      </w:pPr>
      <w:r w:rsidRPr="00D97370">
        <w:rPr>
          <w:rFonts w:ascii="Times New Roman" w:hAnsi="Times New Roman" w:cs="Times New Roman"/>
        </w:rPr>
        <w:t>- устраивать коллективные и общественные сады, сажать деревья.</w:t>
      </w:r>
    </w:p>
    <w:p w:rsidR="006A1F29" w:rsidRPr="00D97370" w:rsidRDefault="006A1F29" w:rsidP="00D97370">
      <w:pPr>
        <w:pStyle w:val="af6"/>
        <w:tabs>
          <w:tab w:val="left" w:pos="0"/>
        </w:tabs>
        <w:ind w:left="0" w:firstLine="426"/>
        <w:rPr>
          <w:rFonts w:ascii="Times New Roman" w:hAnsi="Times New Roman" w:cs="Times New Roman"/>
          <w:color w:val="000000" w:themeColor="text1"/>
        </w:rPr>
      </w:pPr>
      <w:r w:rsidRPr="00D97370">
        <w:rPr>
          <w:rFonts w:ascii="Times New Roman" w:hAnsi="Times New Roman" w:cs="Times New Roman"/>
        </w:rPr>
        <w:t xml:space="preserve">3. </w:t>
      </w:r>
      <w:r w:rsidR="00265CB6" w:rsidRPr="00D97370">
        <w:rPr>
          <w:rFonts w:ascii="Times New Roman" w:hAnsi="Times New Roman" w:cs="Times New Roman"/>
        </w:rPr>
        <w:t xml:space="preserve">Управлению по благоустройству и развитию территорий </w:t>
      </w:r>
      <w:r w:rsidRPr="00D97370">
        <w:rPr>
          <w:rFonts w:ascii="Times New Roman" w:hAnsi="Times New Roman" w:cs="Times New Roman"/>
        </w:rPr>
        <w:t xml:space="preserve">администрации </w:t>
      </w:r>
      <w:r w:rsidR="007B1A3A" w:rsidRPr="00D97370">
        <w:rPr>
          <w:rFonts w:ascii="Times New Roman" w:hAnsi="Times New Roman" w:cs="Times New Roman"/>
        </w:rPr>
        <w:t xml:space="preserve">                     </w:t>
      </w:r>
      <w:r w:rsidRPr="00D97370">
        <w:rPr>
          <w:rFonts w:ascii="Times New Roman" w:hAnsi="Times New Roman" w:cs="Times New Roman"/>
        </w:rPr>
        <w:t>Мариинско-</w:t>
      </w:r>
      <w:r w:rsidRPr="00D97370">
        <w:rPr>
          <w:rFonts w:ascii="Times New Roman" w:hAnsi="Times New Roman" w:cs="Times New Roman"/>
          <w:color w:val="000000" w:themeColor="text1"/>
        </w:rPr>
        <w:t xml:space="preserve">Посадского </w:t>
      </w:r>
      <w:r w:rsidR="00C70708" w:rsidRPr="00D97370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D97370">
        <w:rPr>
          <w:rFonts w:ascii="Times New Roman" w:hAnsi="Times New Roman" w:cs="Times New Roman"/>
          <w:color w:val="000000" w:themeColor="text1"/>
        </w:rPr>
        <w:t xml:space="preserve"> отслеживать за соблюдением ордерной системы на производство земляных работ на территории </w:t>
      </w:r>
      <w:r w:rsidR="00265CB6" w:rsidRPr="00D97370">
        <w:rPr>
          <w:rFonts w:ascii="Times New Roman" w:hAnsi="Times New Roman" w:cs="Times New Roman"/>
          <w:color w:val="000000" w:themeColor="text1"/>
        </w:rPr>
        <w:t>округа</w:t>
      </w:r>
      <w:r w:rsidRPr="00D97370">
        <w:rPr>
          <w:rFonts w:ascii="Times New Roman" w:hAnsi="Times New Roman" w:cs="Times New Roman"/>
          <w:color w:val="000000" w:themeColor="text1"/>
        </w:rPr>
        <w:t>.</w:t>
      </w:r>
    </w:p>
    <w:p w:rsidR="009537F3" w:rsidRPr="00D97370" w:rsidRDefault="006A1F29" w:rsidP="00D97370">
      <w:pPr>
        <w:pStyle w:val="af6"/>
        <w:ind w:left="0" w:firstLine="426"/>
        <w:rPr>
          <w:b/>
        </w:rPr>
      </w:pPr>
      <w:r w:rsidRPr="00702543">
        <w:t>4</w:t>
      </w:r>
      <w:r w:rsidRPr="00417F9F">
        <w:t xml:space="preserve">. </w:t>
      </w:r>
      <w:proofErr w:type="gramStart"/>
      <w:r w:rsidRPr="00417F9F">
        <w:t xml:space="preserve">Довести до сведения руководителей предприятий, организаций, учреждений, сельскохозяйственных предприятий, что в соответствии с постановлением Правительства Российской Федерации от 09.06.1995г. №578 «Об утверждении Правил охраны линий и сооружений связи Российской Федерации» должностные лица, нарушившие пункты 2-4 настоящего постановления, </w:t>
      </w:r>
      <w:r w:rsidR="00417F9F" w:rsidRPr="00417F9F">
        <w:t>несут</w:t>
      </w:r>
      <w:r w:rsidR="009537F3" w:rsidRPr="00417F9F">
        <w:t xml:space="preserve"> </w:t>
      </w:r>
      <w:r w:rsidR="0049227E" w:rsidRPr="00417F9F">
        <w:t>административн</w:t>
      </w:r>
      <w:r w:rsidR="00417F9F" w:rsidRPr="00417F9F">
        <w:t>ую</w:t>
      </w:r>
      <w:r w:rsidR="0049227E" w:rsidRPr="00417F9F">
        <w:t xml:space="preserve"> </w:t>
      </w:r>
      <w:r w:rsidR="00417F9F" w:rsidRPr="007B1A3A">
        <w:t xml:space="preserve">ответственность </w:t>
      </w:r>
      <w:r w:rsidR="007B1A3A" w:rsidRPr="00D97370">
        <w:rPr>
          <w:shd w:val="clear" w:color="auto" w:fill="FFFFFF"/>
        </w:rPr>
        <w:t xml:space="preserve">за нарушение правил </w:t>
      </w:r>
      <w:r w:rsidR="007B1A3A" w:rsidRPr="00D97370">
        <w:rPr>
          <w:shd w:val="clear" w:color="auto" w:fill="FFFFFF"/>
        </w:rPr>
        <w:lastRenderedPageBreak/>
        <w:t>охраны линий или сооружений связи</w:t>
      </w:r>
      <w:r w:rsidR="007B1A3A" w:rsidRPr="007B1A3A">
        <w:t xml:space="preserve"> </w:t>
      </w:r>
      <w:r w:rsidR="00F11972">
        <w:t>в соответствии со статьей</w:t>
      </w:r>
      <w:r w:rsidR="0049227E" w:rsidRPr="007B1A3A">
        <w:t xml:space="preserve"> 13.5 Кодекса Российской Федерации об административных правонарушениях</w:t>
      </w:r>
      <w:r w:rsidR="00B92952">
        <w:t>.</w:t>
      </w:r>
      <w:proofErr w:type="gramEnd"/>
    </w:p>
    <w:p w:rsidR="006A1F29" w:rsidRPr="00D97370" w:rsidRDefault="009537F3" w:rsidP="00D97370">
      <w:pPr>
        <w:pStyle w:val="af6"/>
        <w:ind w:left="0" w:firstLine="426"/>
        <w:rPr>
          <w:b/>
        </w:rPr>
      </w:pPr>
      <w:r w:rsidRPr="007B1A3A">
        <w:t xml:space="preserve">5. </w:t>
      </w:r>
      <w:r w:rsidR="006A1F29" w:rsidRPr="007B1A3A">
        <w:t>В случае производства строительных и проектных работ в охранной зоне кабельных линий связи или вблизи нее рекомендовать обращаться за согласованием в предприятие, эксплуатирующее линии связи или владельцу линий связи.</w:t>
      </w:r>
    </w:p>
    <w:p w:rsidR="006A1F29" w:rsidRPr="0049227E" w:rsidRDefault="00B27484" w:rsidP="00D97370">
      <w:pPr>
        <w:pStyle w:val="af6"/>
        <w:numPr>
          <w:ilvl w:val="0"/>
          <w:numId w:val="6"/>
        </w:numPr>
        <w:ind w:left="0" w:firstLine="426"/>
      </w:pPr>
      <w:r w:rsidRPr="00D97370">
        <w:rPr>
          <w:shd w:val="clear" w:color="auto" w:fill="FFFFFF"/>
        </w:rPr>
        <w:t>Признать утратившим силу п</w:t>
      </w:r>
      <w:r w:rsidR="006A1F29" w:rsidRPr="007B1A3A">
        <w:t>остановление администрации Мариинско-Посадского района «Об обеспечении сохранности магистральных</w:t>
      </w:r>
      <w:r w:rsidR="0004526D" w:rsidRPr="00417F9F">
        <w:t xml:space="preserve">, внутризоновых и местных </w:t>
      </w:r>
      <w:r w:rsidR="006A1F29" w:rsidRPr="00417F9F">
        <w:t>кабельных линий связи</w:t>
      </w:r>
      <w:r w:rsidR="006A1F29" w:rsidRPr="0049227E">
        <w:t xml:space="preserve"> Российской Федерации на территории Мариинско-Посадского района Чувашской Республики» </w:t>
      </w:r>
      <w:r w:rsidRPr="0049227E">
        <w:t xml:space="preserve">от 01.02.2021 г. №66. </w:t>
      </w:r>
    </w:p>
    <w:p w:rsidR="006A1F29" w:rsidRPr="0049227E" w:rsidRDefault="006A1F29" w:rsidP="00D97370">
      <w:pPr>
        <w:pStyle w:val="af6"/>
        <w:numPr>
          <w:ilvl w:val="0"/>
          <w:numId w:val="6"/>
        </w:numPr>
        <w:ind w:left="0" w:firstLine="426"/>
      </w:pPr>
      <w:proofErr w:type="gramStart"/>
      <w:r w:rsidRPr="0049227E">
        <w:t>Контроль за</w:t>
      </w:r>
      <w:proofErr w:type="gramEnd"/>
      <w:r w:rsidRPr="0049227E">
        <w:t xml:space="preserve"> исполнением настоящего постановления возложить на и.о.</w:t>
      </w:r>
      <w:r w:rsidR="0080206C" w:rsidRPr="0049227E">
        <w:t xml:space="preserve"> </w:t>
      </w:r>
      <w:r w:rsidRPr="0049227E">
        <w:t>первого заместителя главы</w:t>
      </w:r>
      <w:r w:rsidR="0080206C" w:rsidRPr="0049227E">
        <w:t xml:space="preserve"> </w:t>
      </w:r>
      <w:r w:rsidRPr="0049227E">
        <w:t>администрации Мариинско-Посадского муниципального округа-начальника Управления по благоустройству и развитию территорий администрации Мариинско-Посадского муниципального округа Чувашской Республики.</w:t>
      </w:r>
    </w:p>
    <w:p w:rsidR="006A1F29" w:rsidRPr="0049227E" w:rsidRDefault="006A1F29" w:rsidP="00D97370">
      <w:pPr>
        <w:pStyle w:val="af6"/>
        <w:numPr>
          <w:ilvl w:val="0"/>
          <w:numId w:val="6"/>
        </w:numPr>
        <w:ind w:left="0" w:firstLine="426"/>
      </w:pPr>
      <w:r w:rsidRPr="0049227E">
        <w:t>Настоящее постановление вступает в силу с момента подписания и подлежит официальному опубликованию.</w:t>
      </w:r>
    </w:p>
    <w:p w:rsidR="006A1F29" w:rsidRPr="0049227E" w:rsidRDefault="006A1F29" w:rsidP="00D97370"/>
    <w:p w:rsidR="006A1F29" w:rsidRPr="0049227E" w:rsidRDefault="006A1F29" w:rsidP="00D97370"/>
    <w:p w:rsidR="007E6CC1" w:rsidRPr="0049227E" w:rsidRDefault="007E6CC1" w:rsidP="00D97370">
      <w:r w:rsidRPr="0049227E">
        <w:t xml:space="preserve">Глава Мариинско-Посадского  </w:t>
      </w:r>
    </w:p>
    <w:p w:rsidR="007746A6" w:rsidRPr="0049227E" w:rsidRDefault="007E6CC1" w:rsidP="00D97370">
      <w:r w:rsidRPr="0049227E">
        <w:t>муниципального округа</w:t>
      </w:r>
      <w:r w:rsidR="00B85A4B" w:rsidRPr="0049227E">
        <w:t xml:space="preserve">                                                                                   В.В.Петров</w:t>
      </w:r>
      <w:r w:rsidRPr="0049227E">
        <w:tab/>
        <w:t xml:space="preserve">                                               </w:t>
      </w:r>
      <w:r w:rsidRPr="0049227E">
        <w:tab/>
      </w:r>
      <w:r w:rsidR="007746A6" w:rsidRPr="0049227E">
        <w:t xml:space="preserve">        </w:t>
      </w:r>
      <w:bookmarkEnd w:id="0"/>
    </w:p>
    <w:p w:rsidR="007746A6" w:rsidRPr="0049227E" w:rsidRDefault="007746A6" w:rsidP="00D97370"/>
    <w:p w:rsidR="007746A6" w:rsidRPr="0049227E" w:rsidRDefault="007746A6" w:rsidP="00D97370"/>
    <w:p w:rsidR="00417F9F" w:rsidRPr="007746A6" w:rsidRDefault="00417F9F" w:rsidP="00D97370"/>
    <w:sectPr w:rsidR="00417F9F" w:rsidRPr="007746A6" w:rsidSect="00D93B6E">
      <w:footerReference w:type="default" r:id="rId8"/>
      <w:pgSz w:w="11900" w:h="16800"/>
      <w:pgMar w:top="1440" w:right="701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40" w:rsidRDefault="00416A40" w:rsidP="00957F23">
      <w:r>
        <w:separator/>
      </w:r>
    </w:p>
  </w:endnote>
  <w:endnote w:type="continuationSeparator" w:id="0">
    <w:p w:rsidR="00416A40" w:rsidRDefault="00416A40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C471FF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40" w:rsidRDefault="00416A40" w:rsidP="00957F23">
      <w:r>
        <w:separator/>
      </w:r>
    </w:p>
  </w:footnote>
  <w:footnote w:type="continuationSeparator" w:id="0">
    <w:p w:rsidR="00416A40" w:rsidRDefault="00416A40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3EC"/>
    <w:multiLevelType w:val="hybridMultilevel"/>
    <w:tmpl w:val="946431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923BD"/>
    <w:multiLevelType w:val="hybridMultilevel"/>
    <w:tmpl w:val="957C5F0A"/>
    <w:lvl w:ilvl="0" w:tplc="EF7857A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6968E9"/>
    <w:multiLevelType w:val="multilevel"/>
    <w:tmpl w:val="2EA844B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3">
    <w:nsid w:val="5D4567C9"/>
    <w:multiLevelType w:val="hybridMultilevel"/>
    <w:tmpl w:val="B3DA4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ED15978"/>
    <w:multiLevelType w:val="hybridMultilevel"/>
    <w:tmpl w:val="0A5EFC22"/>
    <w:lvl w:ilvl="0" w:tplc="A2FC0CB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17B7"/>
    <w:rsid w:val="0004526D"/>
    <w:rsid w:val="00083499"/>
    <w:rsid w:val="000922CD"/>
    <w:rsid w:val="000A0E76"/>
    <w:rsid w:val="000B576E"/>
    <w:rsid w:val="000D1F3E"/>
    <w:rsid w:val="000D62C1"/>
    <w:rsid w:val="000E36A4"/>
    <w:rsid w:val="00101550"/>
    <w:rsid w:val="00106B78"/>
    <w:rsid w:val="00111F35"/>
    <w:rsid w:val="00133015"/>
    <w:rsid w:val="00135A85"/>
    <w:rsid w:val="00145F3B"/>
    <w:rsid w:val="001758F9"/>
    <w:rsid w:val="001836A9"/>
    <w:rsid w:val="001962E8"/>
    <w:rsid w:val="001A49FA"/>
    <w:rsid w:val="001A72C7"/>
    <w:rsid w:val="001F0089"/>
    <w:rsid w:val="001F2A34"/>
    <w:rsid w:val="00211EED"/>
    <w:rsid w:val="00212FDE"/>
    <w:rsid w:val="002155A8"/>
    <w:rsid w:val="00221876"/>
    <w:rsid w:val="002466E1"/>
    <w:rsid w:val="00261F89"/>
    <w:rsid w:val="00265CB6"/>
    <w:rsid w:val="00276AF4"/>
    <w:rsid w:val="00296034"/>
    <w:rsid w:val="002A1577"/>
    <w:rsid w:val="002B1F9B"/>
    <w:rsid w:val="002F71C1"/>
    <w:rsid w:val="003474FF"/>
    <w:rsid w:val="00352B47"/>
    <w:rsid w:val="003A65F4"/>
    <w:rsid w:val="003D19BD"/>
    <w:rsid w:val="003E3F41"/>
    <w:rsid w:val="0040195C"/>
    <w:rsid w:val="00416A40"/>
    <w:rsid w:val="004179D3"/>
    <w:rsid w:val="00417F9F"/>
    <w:rsid w:val="004212D2"/>
    <w:rsid w:val="00426C89"/>
    <w:rsid w:val="00485AB9"/>
    <w:rsid w:val="0049227E"/>
    <w:rsid w:val="004A240B"/>
    <w:rsid w:val="004A6C30"/>
    <w:rsid w:val="004E3269"/>
    <w:rsid w:val="004F1EE0"/>
    <w:rsid w:val="004F52CA"/>
    <w:rsid w:val="00501218"/>
    <w:rsid w:val="0051629E"/>
    <w:rsid w:val="00516526"/>
    <w:rsid w:val="00534690"/>
    <w:rsid w:val="00540D54"/>
    <w:rsid w:val="00547CE1"/>
    <w:rsid w:val="00563A29"/>
    <w:rsid w:val="00571607"/>
    <w:rsid w:val="0058659B"/>
    <w:rsid w:val="0059502A"/>
    <w:rsid w:val="005A3BD5"/>
    <w:rsid w:val="005B07B2"/>
    <w:rsid w:val="005C7BFF"/>
    <w:rsid w:val="006417D9"/>
    <w:rsid w:val="006445A7"/>
    <w:rsid w:val="00653C30"/>
    <w:rsid w:val="00654448"/>
    <w:rsid w:val="00684950"/>
    <w:rsid w:val="006A1F29"/>
    <w:rsid w:val="006A21CB"/>
    <w:rsid w:val="006A6CE4"/>
    <w:rsid w:val="006D6EE4"/>
    <w:rsid w:val="006E7C78"/>
    <w:rsid w:val="006F0E8A"/>
    <w:rsid w:val="00702543"/>
    <w:rsid w:val="00703A8A"/>
    <w:rsid w:val="007117D3"/>
    <w:rsid w:val="0071278C"/>
    <w:rsid w:val="00716C88"/>
    <w:rsid w:val="00726A62"/>
    <w:rsid w:val="007411B8"/>
    <w:rsid w:val="007420B7"/>
    <w:rsid w:val="00742930"/>
    <w:rsid w:val="007746A6"/>
    <w:rsid w:val="00787339"/>
    <w:rsid w:val="007A4887"/>
    <w:rsid w:val="007B1A3A"/>
    <w:rsid w:val="007C6CB1"/>
    <w:rsid w:val="007E34C4"/>
    <w:rsid w:val="007E6CC1"/>
    <w:rsid w:val="0080206C"/>
    <w:rsid w:val="00835AE2"/>
    <w:rsid w:val="00842F68"/>
    <w:rsid w:val="008437E3"/>
    <w:rsid w:val="008613F3"/>
    <w:rsid w:val="00867154"/>
    <w:rsid w:val="00881D44"/>
    <w:rsid w:val="008E459C"/>
    <w:rsid w:val="008F6793"/>
    <w:rsid w:val="00933219"/>
    <w:rsid w:val="009362B2"/>
    <w:rsid w:val="0094359E"/>
    <w:rsid w:val="00947BD7"/>
    <w:rsid w:val="009537F3"/>
    <w:rsid w:val="00957F23"/>
    <w:rsid w:val="00973733"/>
    <w:rsid w:val="00976E29"/>
    <w:rsid w:val="00991C16"/>
    <w:rsid w:val="009A15EE"/>
    <w:rsid w:val="009A7E50"/>
    <w:rsid w:val="009E6543"/>
    <w:rsid w:val="00A30412"/>
    <w:rsid w:val="00A63241"/>
    <w:rsid w:val="00AA0C9B"/>
    <w:rsid w:val="00AB1CAD"/>
    <w:rsid w:val="00B111DE"/>
    <w:rsid w:val="00B209B0"/>
    <w:rsid w:val="00B22DBE"/>
    <w:rsid w:val="00B27484"/>
    <w:rsid w:val="00B32055"/>
    <w:rsid w:val="00B41EAB"/>
    <w:rsid w:val="00B43170"/>
    <w:rsid w:val="00B462E7"/>
    <w:rsid w:val="00B63640"/>
    <w:rsid w:val="00B85A4B"/>
    <w:rsid w:val="00B92952"/>
    <w:rsid w:val="00BA4EAF"/>
    <w:rsid w:val="00BC6A7F"/>
    <w:rsid w:val="00BC7C64"/>
    <w:rsid w:val="00BD0355"/>
    <w:rsid w:val="00C12E62"/>
    <w:rsid w:val="00C219BE"/>
    <w:rsid w:val="00C312A3"/>
    <w:rsid w:val="00C44291"/>
    <w:rsid w:val="00C471FF"/>
    <w:rsid w:val="00C56ED2"/>
    <w:rsid w:val="00C61651"/>
    <w:rsid w:val="00C70708"/>
    <w:rsid w:val="00C944F7"/>
    <w:rsid w:val="00CC14BC"/>
    <w:rsid w:val="00D014F3"/>
    <w:rsid w:val="00D06380"/>
    <w:rsid w:val="00D17934"/>
    <w:rsid w:val="00D313AB"/>
    <w:rsid w:val="00D4436F"/>
    <w:rsid w:val="00D6693A"/>
    <w:rsid w:val="00D77485"/>
    <w:rsid w:val="00D84268"/>
    <w:rsid w:val="00D93B6E"/>
    <w:rsid w:val="00D97370"/>
    <w:rsid w:val="00DC1367"/>
    <w:rsid w:val="00DC569A"/>
    <w:rsid w:val="00E03C75"/>
    <w:rsid w:val="00E04235"/>
    <w:rsid w:val="00E434A3"/>
    <w:rsid w:val="00E5471E"/>
    <w:rsid w:val="00E70841"/>
    <w:rsid w:val="00E7327D"/>
    <w:rsid w:val="00E9104D"/>
    <w:rsid w:val="00E95988"/>
    <w:rsid w:val="00EE677D"/>
    <w:rsid w:val="00F003BC"/>
    <w:rsid w:val="00F003F9"/>
    <w:rsid w:val="00F11972"/>
    <w:rsid w:val="00F303D3"/>
    <w:rsid w:val="00F37316"/>
    <w:rsid w:val="00F554C0"/>
    <w:rsid w:val="00F55F25"/>
    <w:rsid w:val="00F7730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  <w:style w:type="paragraph" w:customStyle="1" w:styleId="ConsPlusTitle">
    <w:name w:val="ConsPlusTitle"/>
    <w:rsid w:val="006A1F29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7">
    <w:name w:val="Normal (Web)"/>
    <w:basedOn w:val="a"/>
    <w:uiPriority w:val="99"/>
    <w:semiHidden/>
    <w:unhideWhenUsed/>
    <w:rsid w:val="004922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8">
    <w:name w:val="Strong"/>
    <w:basedOn w:val="a0"/>
    <w:uiPriority w:val="22"/>
    <w:qFormat/>
    <w:rsid w:val="00953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3876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marpos_org4</cp:lastModifiedBy>
  <cp:revision>26</cp:revision>
  <cp:lastPrinted>2025-01-14T05:45:00Z</cp:lastPrinted>
  <dcterms:created xsi:type="dcterms:W3CDTF">2024-05-06T07:11:00Z</dcterms:created>
  <dcterms:modified xsi:type="dcterms:W3CDTF">2025-01-15T05:57:00Z</dcterms:modified>
</cp:coreProperties>
</file>