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1134"/>
        <w:gridCol w:w="4228"/>
      </w:tblGrid>
      <w:tr w:rsidR="00123C6D" w:rsidRPr="002621E6" w:rsidTr="00851D93">
        <w:trPr>
          <w:cantSplit/>
          <w:trHeight w:val="253"/>
        </w:trPr>
        <w:tc>
          <w:tcPr>
            <w:tcW w:w="4361" w:type="dxa"/>
            <w:hideMark/>
          </w:tcPr>
          <w:p w:rsidR="00123C6D" w:rsidRPr="00325D17" w:rsidRDefault="003B1BA4" w:rsidP="00325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</w:pPr>
            <w:r w:rsidRPr="00325D17"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  <w:t>Ч</w:t>
            </w:r>
            <w:r w:rsidR="005F2C40" w:rsidRPr="00325D17"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  <w:t>ĂВАШ  РЕСПУБЛИКИ</w:t>
            </w:r>
          </w:p>
          <w:p w:rsidR="00325D17" w:rsidRPr="00325D17" w:rsidRDefault="00325D17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123C6D" w:rsidRPr="00325D17" w:rsidRDefault="00851D93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6"/>
                <w:szCs w:val="2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3C31F0B4" wp14:editId="62EC101E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3810</wp:posOffset>
                  </wp:positionV>
                  <wp:extent cx="683895" cy="781050"/>
                  <wp:effectExtent l="0" t="0" r="1905" b="0"/>
                  <wp:wrapTight wrapText="bothSides">
                    <wp:wrapPolygon edited="0">
                      <wp:start x="0" y="0"/>
                      <wp:lineTo x="0" y="19493"/>
                      <wp:lineTo x="9025" y="21073"/>
                      <wp:lineTo x="12033" y="21073"/>
                      <wp:lineTo x="21058" y="19493"/>
                      <wp:lineTo x="21058" y="0"/>
                      <wp:lineTo x="0" y="0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781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28" w:type="dxa"/>
            <w:hideMark/>
          </w:tcPr>
          <w:p w:rsidR="00325D17" w:rsidRPr="00325D17" w:rsidRDefault="00123C6D" w:rsidP="00325D17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sz w:val="22"/>
                <w:lang w:eastAsia="en-US"/>
              </w:rPr>
              <w:t>ЧУВАШСКАЯ РЕСПУБЛИКА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</w:p>
        </w:tc>
      </w:tr>
      <w:tr w:rsidR="00123C6D" w:rsidRPr="002621E6" w:rsidTr="00851D93">
        <w:trPr>
          <w:cantSplit/>
          <w:trHeight w:val="1617"/>
        </w:trPr>
        <w:tc>
          <w:tcPr>
            <w:tcW w:w="4361" w:type="dxa"/>
          </w:tcPr>
          <w:p w:rsidR="005F2C40" w:rsidRPr="00325D17" w:rsidRDefault="00BD097A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ЙĔПРЕÇ</w:t>
            </w:r>
            <w:r w:rsidR="008C066F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 xml:space="preserve"> МУНИЦИПАЛИТЕТ</w:t>
            </w:r>
          </w:p>
          <w:p w:rsidR="005F2C40" w:rsidRPr="00325D17" w:rsidRDefault="005F2C40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 xml:space="preserve">ОКРУГĔН </w:t>
            </w:r>
          </w:p>
          <w:p w:rsidR="00123C6D" w:rsidRPr="00325D17" w:rsidRDefault="005F2C40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Style w:val="ae"/>
                <w:rFonts w:ascii="Times New Roman" w:hAnsi="Times New Roman" w:cs="Times New Roman"/>
                <w:color w:val="000000"/>
                <w:sz w:val="26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АДМИНИСТРАЦИЙ</w:t>
            </w:r>
            <w:r w:rsidR="00130F9A"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Ě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3C6D" w:rsidRPr="00325D17" w:rsidRDefault="0002266A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ЙЫШ</w:t>
            </w:r>
            <w:r w:rsidR="00134A6A" w:rsidRPr="00325D17">
              <w:rPr>
                <w:rFonts w:ascii="Times New Roman" w:hAnsi="Times New Roman"/>
                <w:b/>
                <w:bCs/>
                <w:noProof/>
                <w:color w:val="000000"/>
                <w:sz w:val="24"/>
                <w:szCs w:val="24"/>
              </w:rPr>
              <w:t>Ă</w:t>
            </w:r>
            <w:r w:rsidR="00123C6D"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НУ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23C6D" w:rsidRPr="00325D17" w:rsidRDefault="0061540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05.</w:t>
            </w:r>
            <w:r w:rsidR="00E148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</w:t>
            </w:r>
            <w:r w:rsidR="00581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.2025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</w:t>
            </w:r>
            <w:r w:rsidR="00581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</w:t>
            </w:r>
            <w:r w:rsidR="00C548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548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555</w:t>
            </w:r>
            <w:r w:rsidR="00C548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123C6D" w:rsidRPr="00325D17" w:rsidRDefault="00BD097A" w:rsidP="00962A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хула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евĕрлĕ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Йĕпреç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поселок</w:t>
            </w:r>
            <w:r w:rsidR="0015750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ĕ</w:t>
            </w:r>
            <w:proofErr w:type="spellEnd"/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6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23C6D" w:rsidRPr="00325D17" w:rsidRDefault="00123C6D" w:rsidP="00325D1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4"/>
              </w:rPr>
            </w:pPr>
          </w:p>
        </w:tc>
        <w:tc>
          <w:tcPr>
            <w:tcW w:w="4228" w:type="dxa"/>
          </w:tcPr>
          <w:p w:rsidR="00123C6D" w:rsidRPr="00325D17" w:rsidRDefault="00123C6D" w:rsidP="00325D17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АДМИНИСТРАЦИЯ</w:t>
            </w:r>
          </w:p>
          <w:p w:rsidR="00123C6D" w:rsidRPr="00325D17" w:rsidRDefault="00BD097A" w:rsidP="00325D17">
            <w:pPr>
              <w:pStyle w:val="ad"/>
              <w:jc w:val="center"/>
              <w:rPr>
                <w:rFonts w:ascii="Times New Roman" w:hAnsi="Times New Roman" w:cs="Times New Roman"/>
                <w:noProof/>
                <w:color w:val="000000"/>
                <w:sz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ИБРЕС</w:t>
            </w:r>
            <w:r w:rsidR="00123C6D"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ИНСКОГО МУНИЦИПАЛЬНОГО ОКРУГА</w:t>
            </w:r>
            <w:r w:rsidR="00123C6D" w:rsidRPr="00325D17">
              <w:rPr>
                <w:rFonts w:ascii="Times New Roman" w:hAnsi="Times New Roman" w:cs="Times New Roman"/>
                <w:noProof/>
                <w:color w:val="000000"/>
                <w:sz w:val="26"/>
                <w:lang w:eastAsia="en-US"/>
              </w:rPr>
              <w:t xml:space="preserve"> </w:t>
            </w:r>
          </w:p>
          <w:p w:rsidR="00123C6D" w:rsidRPr="00325D17" w:rsidRDefault="00123C6D" w:rsidP="00325D17">
            <w:pPr>
              <w:pStyle w:val="ad"/>
              <w:jc w:val="center"/>
              <w:rPr>
                <w:rStyle w:val="ae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ПОСТАНОВЛЕНИЕ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3C6D" w:rsidRPr="00325D17" w:rsidRDefault="0061540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05.</w:t>
            </w:r>
            <w:r w:rsidR="00E148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</w:t>
            </w:r>
            <w:r w:rsidR="00581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.2025</w:t>
            </w:r>
            <w:r w:rsidR="002C4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</w:t>
            </w:r>
            <w:bookmarkStart w:id="0" w:name="_GoBack"/>
            <w:bookmarkEnd w:id="0"/>
            <w:r w:rsidR="00581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="002C4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555</w:t>
            </w:r>
          </w:p>
          <w:p w:rsidR="00123C6D" w:rsidRPr="00325D17" w:rsidRDefault="00BD097A" w:rsidP="00962A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поселок городского типа</w:t>
            </w:r>
            <w:r w:rsidR="008F58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Ибреси</w:t>
            </w:r>
          </w:p>
          <w:p w:rsidR="00123C6D" w:rsidRPr="00325D17" w:rsidRDefault="00123C6D" w:rsidP="00325D17">
            <w:pPr>
              <w:pStyle w:val="ad"/>
              <w:ind w:right="-35"/>
              <w:rPr>
                <w:rFonts w:ascii="Times New Roman" w:hAnsi="Times New Roman" w:cs="Times New Roman"/>
                <w:noProof/>
                <w:sz w:val="26"/>
                <w:lang w:eastAsia="en-US"/>
              </w:rPr>
            </w:pPr>
          </w:p>
        </w:tc>
      </w:tr>
    </w:tbl>
    <w:p w:rsidR="002C4291" w:rsidRDefault="002C4291" w:rsidP="00CA14DE">
      <w:pPr>
        <w:spacing w:after="0" w:line="240" w:lineRule="auto"/>
        <w:ind w:right="5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О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внесении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изменений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в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постановление</w:t>
      </w:r>
    </w:p>
    <w:p w:rsidR="00AD5829" w:rsidRPr="00AD5829" w:rsidRDefault="002C4291" w:rsidP="00CA14DE">
      <w:pPr>
        <w:spacing w:after="0" w:line="240" w:lineRule="auto"/>
        <w:ind w:right="5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администрации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Ибресинского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муниципального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округа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Чувашской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Республики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от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E3F2C">
        <w:rPr>
          <w:rFonts w:ascii="Times New Roman" w:eastAsia="Times New Roman" w:hAnsi="Times New Roman"/>
          <w:sz w:val="24"/>
          <w:szCs w:val="24"/>
          <w:lang w:eastAsia="ru-RU"/>
        </w:rPr>
        <w:t>30.10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.2023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№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F3615">
        <w:rPr>
          <w:rFonts w:ascii="Times New Roman" w:eastAsia="Times New Roman" w:hAnsi="Times New Roman"/>
          <w:sz w:val="24"/>
          <w:szCs w:val="24"/>
          <w:lang w:eastAsia="ru-RU"/>
        </w:rPr>
        <w:t>1204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«Об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утверждении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административного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регламента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предоставления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муниципальной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услуги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«</w:t>
      </w:r>
      <w:r w:rsidR="003F3615" w:rsidRPr="003F3615">
        <w:rPr>
          <w:rFonts w:ascii="Times New Roman" w:eastAsia="Times New Roman" w:hAnsi="Times New Roman"/>
          <w:sz w:val="24"/>
          <w:szCs w:val="24"/>
          <w:lang w:eastAsia="ru-RU"/>
        </w:rPr>
        <w:t>Предоставление земельного участка,   находящегося в муниципальной собственности, либо земельного участка, государственная собственность на который не разграничена, на торгах</w:t>
      </w:r>
      <w:r w:rsidR="002870F9">
        <w:rPr>
          <w:rFonts w:ascii="Times New Roman" w:eastAsia="Times New Roman" w:hAnsi="Times New Roman" w:hint="eastAsia"/>
          <w:sz w:val="24"/>
          <w:szCs w:val="24"/>
          <w:lang w:eastAsia="ru-RU"/>
        </w:rPr>
        <w:t>»</w:t>
      </w:r>
    </w:p>
    <w:p w:rsidR="00AD5829" w:rsidRPr="00AD5829" w:rsidRDefault="00AD582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D097A" w:rsidRDefault="00BD097A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A14DE" w:rsidRPr="00CA14DE" w:rsidRDefault="00E3319C" w:rsidP="00262C8C">
      <w:pPr>
        <w:spacing w:after="0" w:line="240" w:lineRule="auto"/>
        <w:ind w:firstLine="4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319C">
        <w:rPr>
          <w:rFonts w:ascii="Times New Roman" w:eastAsia="Times New Roman" w:hAnsi="Times New Roman" w:hint="eastAsia"/>
          <w:sz w:val="24"/>
          <w:szCs w:val="24"/>
          <w:lang w:eastAsia="ru-RU"/>
        </w:rPr>
        <w:t>В</w:t>
      </w:r>
      <w:r w:rsidRPr="00E3319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19C">
        <w:rPr>
          <w:rFonts w:ascii="Times New Roman" w:eastAsia="Times New Roman" w:hAnsi="Times New Roman" w:hint="eastAsia"/>
          <w:sz w:val="24"/>
          <w:szCs w:val="24"/>
          <w:lang w:eastAsia="ru-RU"/>
        </w:rPr>
        <w:t>соответствии</w:t>
      </w:r>
      <w:r w:rsidRPr="00E3319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Федеральным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законом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от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06.10.2003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№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131-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ФЗ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«Об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общих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принципах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организации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местного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самоуправления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в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Российской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Федерации»</w:t>
      </w:r>
      <w:r w:rsidR="00CC0AA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A14DE"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</w:t>
      </w:r>
      <w:r w:rsidR="00262C8C">
        <w:rPr>
          <w:rFonts w:ascii="Times New Roman" w:eastAsia="Times New Roman" w:hAnsi="Times New Roman"/>
          <w:sz w:val="24"/>
          <w:szCs w:val="24"/>
          <w:lang w:eastAsia="ru-RU"/>
        </w:rPr>
        <w:t>Ибресинского</w:t>
      </w:r>
      <w:r w:rsidR="00CA14DE"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округа Чувашской Республики </w:t>
      </w:r>
      <w:proofErr w:type="gramStart"/>
      <w:r w:rsidR="00CA14DE" w:rsidRPr="00262C8C">
        <w:rPr>
          <w:rFonts w:ascii="Times New Roman" w:eastAsia="Times New Roman" w:hAnsi="Times New Roman"/>
          <w:b/>
          <w:sz w:val="24"/>
          <w:szCs w:val="24"/>
          <w:lang w:eastAsia="ru-RU"/>
        </w:rPr>
        <w:t>п</w:t>
      </w:r>
      <w:proofErr w:type="gramEnd"/>
      <w:r w:rsidR="00CA14DE" w:rsidRPr="00262C8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о с т а н о в л я е т:</w:t>
      </w:r>
    </w:p>
    <w:p w:rsidR="00CA14DE" w:rsidRDefault="00CA14DE" w:rsidP="003F3615">
      <w:pPr>
        <w:numPr>
          <w:ilvl w:val="0"/>
          <w:numId w:val="8"/>
        </w:numPr>
        <w:spacing w:after="0" w:line="240" w:lineRule="auto"/>
        <w:ind w:left="0" w:firstLine="4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в постановление администрации </w:t>
      </w:r>
      <w:r w:rsidR="00262C8C" w:rsidRPr="00262C8C">
        <w:rPr>
          <w:rFonts w:ascii="Times New Roman" w:eastAsia="Times New Roman" w:hAnsi="Times New Roman"/>
          <w:sz w:val="24"/>
          <w:szCs w:val="24"/>
          <w:lang w:eastAsia="ru-RU"/>
        </w:rPr>
        <w:t xml:space="preserve">Ибресинского 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муниципального округа Чувашской Республики от </w:t>
      </w:r>
      <w:bookmarkStart w:id="1" w:name="_Hlk131840865"/>
      <w:r w:rsidR="003F3615">
        <w:rPr>
          <w:rFonts w:ascii="Times New Roman" w:eastAsia="Times New Roman" w:hAnsi="Times New Roman"/>
          <w:sz w:val="24"/>
          <w:szCs w:val="24"/>
          <w:lang w:eastAsia="ru-RU"/>
        </w:rPr>
        <w:t>30.10.2023 № 1204</w:t>
      </w:r>
      <w:r w:rsidR="006E3F2C" w:rsidRPr="006E3F2C">
        <w:rPr>
          <w:rFonts w:ascii="Times New Roman" w:eastAsia="Times New Roman" w:hAnsi="Times New Roman"/>
          <w:sz w:val="24"/>
          <w:szCs w:val="24"/>
          <w:lang w:eastAsia="ru-RU"/>
        </w:rPr>
        <w:t xml:space="preserve"> «Об утверждении административного регламента предоставления муниципальной услуги «</w:t>
      </w:r>
      <w:r w:rsidR="003F3615" w:rsidRPr="003F3615">
        <w:rPr>
          <w:rFonts w:ascii="Times New Roman" w:eastAsia="Times New Roman" w:hAnsi="Times New Roman"/>
          <w:sz w:val="24"/>
          <w:szCs w:val="24"/>
          <w:lang w:eastAsia="ru-RU"/>
        </w:rPr>
        <w:t>Предоставление земельного участка,   находящегося в муниципальной собственности, либо земельного участка, государственная собственность на который не разграничена, на торгах</w:t>
      </w:r>
      <w:r w:rsidR="006E3F2C" w:rsidRPr="006E3F2C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bookmarkEnd w:id="1"/>
      <w:r w:rsidR="003F3615">
        <w:rPr>
          <w:rFonts w:ascii="Times New Roman" w:eastAsia="Times New Roman" w:hAnsi="Times New Roman"/>
          <w:sz w:val="24"/>
          <w:szCs w:val="24"/>
          <w:lang w:eastAsia="ru-RU"/>
        </w:rPr>
        <w:t>следующие изменения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5B049B" w:rsidRPr="005B049B" w:rsidRDefault="005B049B" w:rsidP="005B049B">
      <w:pPr>
        <w:pStyle w:val="a8"/>
        <w:numPr>
          <w:ilvl w:val="1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B049B">
        <w:rPr>
          <w:rFonts w:ascii="Times New Roman" w:eastAsia="Times New Roman" w:hAnsi="Times New Roman"/>
          <w:sz w:val="24"/>
          <w:szCs w:val="24"/>
          <w:lang w:eastAsia="ru-RU"/>
        </w:rPr>
        <w:t>Пункт 2.14. дополнить подпунктом 2.14.4. следующего содержания:</w:t>
      </w:r>
    </w:p>
    <w:p w:rsidR="005B049B" w:rsidRPr="005B049B" w:rsidRDefault="005B049B" w:rsidP="005B049B">
      <w:pPr>
        <w:spacing w:after="0" w:line="240" w:lineRule="auto"/>
        <w:ind w:firstLine="4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B049B">
        <w:rPr>
          <w:rFonts w:ascii="Times New Roman" w:eastAsia="Times New Roman" w:hAnsi="Times New Roman"/>
          <w:sz w:val="24"/>
          <w:szCs w:val="24"/>
          <w:lang w:eastAsia="ru-RU"/>
        </w:rPr>
        <w:t>«2.14.4. Сведения о ходе предоставления услуги, результаты предоставления услуги направляются для размещения в личном кабинете заявителя на Едином портале государственных и муниципальных услуг вне зависимости от способа обращения заявителя за предоставлением услуги, а также от способа предоставления заявителю результатов предоставления услуги</w:t>
      </w:r>
      <w:proofErr w:type="gramStart"/>
      <w:r w:rsidRPr="005B049B">
        <w:rPr>
          <w:rFonts w:ascii="Times New Roman" w:eastAsia="Times New Roman" w:hAnsi="Times New Roman"/>
          <w:sz w:val="24"/>
          <w:szCs w:val="24"/>
          <w:lang w:eastAsia="ru-RU"/>
        </w:rPr>
        <w:t xml:space="preserve">.». </w:t>
      </w:r>
      <w:proofErr w:type="gramEnd"/>
    </w:p>
    <w:p w:rsidR="00D02805" w:rsidRPr="00D02805" w:rsidRDefault="00D02805" w:rsidP="00D02805">
      <w:pPr>
        <w:pStyle w:val="a8"/>
        <w:numPr>
          <w:ilvl w:val="1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2805">
        <w:rPr>
          <w:rFonts w:ascii="Times New Roman" w:eastAsia="Times New Roman" w:hAnsi="Times New Roman"/>
          <w:sz w:val="24"/>
          <w:szCs w:val="24"/>
          <w:lang w:eastAsia="ru-RU"/>
        </w:rPr>
        <w:t>Абзац</w:t>
      </w:r>
      <w:r w:rsidR="00E14837">
        <w:rPr>
          <w:rFonts w:ascii="Times New Roman" w:eastAsia="Times New Roman" w:hAnsi="Times New Roman"/>
          <w:sz w:val="24"/>
          <w:szCs w:val="24"/>
          <w:lang w:eastAsia="ru-RU"/>
        </w:rPr>
        <w:t xml:space="preserve"> четве</w:t>
      </w:r>
      <w:r w:rsidR="00913B27">
        <w:rPr>
          <w:rFonts w:ascii="Times New Roman" w:eastAsia="Times New Roman" w:hAnsi="Times New Roman"/>
          <w:sz w:val="24"/>
          <w:szCs w:val="24"/>
          <w:lang w:eastAsia="ru-RU"/>
        </w:rPr>
        <w:t>ртый</w:t>
      </w:r>
      <w:r w:rsidRPr="00D02805">
        <w:rPr>
          <w:rFonts w:ascii="Times New Roman" w:eastAsia="Times New Roman" w:hAnsi="Times New Roman"/>
          <w:sz w:val="24"/>
          <w:szCs w:val="24"/>
          <w:lang w:eastAsia="ru-RU"/>
        </w:rPr>
        <w:t xml:space="preserve"> пункта 3.3.6.5. изложить в новой редакции:</w:t>
      </w:r>
    </w:p>
    <w:p w:rsidR="00D02805" w:rsidRDefault="00D02805" w:rsidP="00D02805">
      <w:pPr>
        <w:spacing w:after="0" w:line="240" w:lineRule="auto"/>
        <w:ind w:firstLine="4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913B27">
        <w:rPr>
          <w:rFonts w:ascii="Times New Roman" w:eastAsia="Times New Roman" w:hAnsi="Times New Roman"/>
          <w:sz w:val="24"/>
          <w:szCs w:val="24"/>
          <w:lang w:eastAsia="ru-RU"/>
        </w:rPr>
        <w:t>Извещение о проведен</w:t>
      </w:r>
      <w:proofErr w:type="gramStart"/>
      <w:r w:rsidR="00913B27">
        <w:rPr>
          <w:rFonts w:ascii="Times New Roman" w:eastAsia="Times New Roman" w:hAnsi="Times New Roman"/>
          <w:sz w:val="24"/>
          <w:szCs w:val="24"/>
          <w:lang w:eastAsia="ru-RU"/>
        </w:rPr>
        <w:t xml:space="preserve">ии </w:t>
      </w:r>
      <w:r w:rsidRPr="00D02805">
        <w:rPr>
          <w:rFonts w:ascii="Times New Roman" w:eastAsia="Times New Roman" w:hAnsi="Times New Roman"/>
          <w:sz w:val="24"/>
          <w:szCs w:val="24"/>
          <w:lang w:eastAsia="ru-RU"/>
        </w:rPr>
        <w:t>ау</w:t>
      </w:r>
      <w:proofErr w:type="gramEnd"/>
      <w:r w:rsidRPr="00D02805">
        <w:rPr>
          <w:rFonts w:ascii="Times New Roman" w:eastAsia="Times New Roman" w:hAnsi="Times New Roman"/>
          <w:sz w:val="24"/>
          <w:szCs w:val="24"/>
          <w:lang w:eastAsia="ru-RU"/>
        </w:rPr>
        <w:t>кциона размещается на официальном сайте уполномоченного органа в информационно-теле</w:t>
      </w:r>
      <w:r w:rsidR="00021E0D">
        <w:rPr>
          <w:rFonts w:ascii="Times New Roman" w:eastAsia="Times New Roman" w:hAnsi="Times New Roman"/>
          <w:sz w:val="24"/>
          <w:szCs w:val="24"/>
          <w:lang w:eastAsia="ru-RU"/>
        </w:rPr>
        <w:t>коммуникационной сети «Интернет»</w:t>
      </w:r>
      <w:r w:rsidRPr="00D02805">
        <w:rPr>
          <w:rFonts w:ascii="Times New Roman" w:eastAsia="Times New Roman" w:hAnsi="Times New Roman"/>
          <w:sz w:val="24"/>
          <w:szCs w:val="24"/>
          <w:lang w:eastAsia="ru-RU"/>
        </w:rPr>
        <w:t>, на официальном сайте Российской Федерации в информаци</w:t>
      </w:r>
      <w:r w:rsidR="00021E0D">
        <w:rPr>
          <w:rFonts w:ascii="Times New Roman" w:eastAsia="Times New Roman" w:hAnsi="Times New Roman"/>
          <w:sz w:val="24"/>
          <w:szCs w:val="24"/>
          <w:lang w:eastAsia="ru-RU"/>
        </w:rPr>
        <w:t>онно-телекоммуникационной сети «Интернет»</w:t>
      </w:r>
      <w:r w:rsidRPr="00D02805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размещения информации о проведении торгов, определенном Правительством Российской Федерации, не менее чем за десять рабочих дней до дня проведения аукциона. Указанное извещение должно быть доступно для ознакомления всем заинтересованным лицам без взимания платы</w:t>
      </w:r>
      <w:proofErr w:type="gramStart"/>
      <w:r w:rsidRPr="00D02805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021E0D">
        <w:rPr>
          <w:rFonts w:ascii="Times New Roman" w:eastAsia="Times New Roman" w:hAnsi="Times New Roman"/>
          <w:sz w:val="24"/>
          <w:szCs w:val="24"/>
          <w:lang w:eastAsia="ru-RU"/>
        </w:rPr>
        <w:t>».</w:t>
      </w:r>
      <w:proofErr w:type="gramEnd"/>
    </w:p>
    <w:p w:rsidR="008D03E7" w:rsidRDefault="00B111FC" w:rsidP="00B111FC">
      <w:pPr>
        <w:pStyle w:val="a8"/>
        <w:numPr>
          <w:ilvl w:val="1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11FC">
        <w:rPr>
          <w:rFonts w:ascii="Times New Roman" w:eastAsia="Times New Roman" w:hAnsi="Times New Roman"/>
          <w:sz w:val="24"/>
          <w:szCs w:val="24"/>
          <w:lang w:eastAsia="ru-RU"/>
        </w:rPr>
        <w:t xml:space="preserve">Абзац </w:t>
      </w:r>
      <w:r w:rsidR="00913B27">
        <w:rPr>
          <w:rFonts w:ascii="Times New Roman" w:eastAsia="Times New Roman" w:hAnsi="Times New Roman"/>
          <w:sz w:val="24"/>
          <w:szCs w:val="24"/>
          <w:lang w:eastAsia="ru-RU"/>
        </w:rPr>
        <w:t>пятый</w:t>
      </w:r>
      <w:r w:rsidR="008D03E7">
        <w:rPr>
          <w:rFonts w:ascii="Times New Roman" w:eastAsia="Times New Roman" w:hAnsi="Times New Roman"/>
          <w:sz w:val="24"/>
          <w:szCs w:val="24"/>
          <w:lang w:eastAsia="ru-RU"/>
        </w:rPr>
        <w:t xml:space="preserve"> пункта 3.3.6.5</w:t>
      </w:r>
      <w:r w:rsidRPr="00B111FC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дополнить</w:t>
      </w:r>
      <w:r w:rsidR="008D03E7">
        <w:rPr>
          <w:rFonts w:ascii="Times New Roman" w:eastAsia="Times New Roman" w:hAnsi="Times New Roman"/>
          <w:sz w:val="24"/>
          <w:szCs w:val="24"/>
          <w:lang w:eastAsia="ru-RU"/>
        </w:rPr>
        <w:t xml:space="preserve"> подпунктом 14 следующего содержания:</w:t>
      </w:r>
    </w:p>
    <w:p w:rsidR="00FC1ACB" w:rsidRDefault="008D03E7" w:rsidP="008D03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«14) </w:t>
      </w:r>
      <w:r w:rsidR="00B111FC" w:rsidRPr="008D03E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34A86" w:rsidRPr="00934A86">
        <w:rPr>
          <w:rFonts w:ascii="Times New Roman" w:eastAsia="Times New Roman" w:hAnsi="Times New Roman"/>
          <w:sz w:val="24"/>
          <w:szCs w:val="24"/>
          <w:lang w:eastAsia="ru-RU"/>
        </w:rPr>
        <w:t xml:space="preserve">о дате размещения извещения в соответствии с подпунктом 1 пункта 1 статьи 39.18 </w:t>
      </w:r>
      <w:r w:rsidR="00934A86">
        <w:rPr>
          <w:rFonts w:ascii="Times New Roman" w:eastAsia="Times New Roman" w:hAnsi="Times New Roman"/>
          <w:sz w:val="24"/>
          <w:szCs w:val="24"/>
          <w:lang w:eastAsia="ru-RU"/>
        </w:rPr>
        <w:t>Земельного кодекса</w:t>
      </w:r>
      <w:proofErr w:type="gramStart"/>
      <w:r w:rsidR="00934A86">
        <w:rPr>
          <w:rFonts w:ascii="Times New Roman" w:eastAsia="Times New Roman" w:hAnsi="Times New Roman"/>
          <w:sz w:val="24"/>
          <w:szCs w:val="24"/>
          <w:lang w:eastAsia="ru-RU"/>
        </w:rPr>
        <w:t>.».</w:t>
      </w:r>
      <w:proofErr w:type="gramEnd"/>
    </w:p>
    <w:p w:rsidR="005E2B4C" w:rsidRDefault="005E2B4C" w:rsidP="005E2B4C">
      <w:pPr>
        <w:pStyle w:val="a8"/>
        <w:numPr>
          <w:ilvl w:val="1"/>
          <w:numId w:val="8"/>
        </w:numPr>
        <w:spacing w:after="0" w:line="240" w:lineRule="auto"/>
        <w:ind w:left="0" w:firstLine="4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абзаце </w:t>
      </w:r>
      <w:r w:rsidR="00913B27">
        <w:rPr>
          <w:rFonts w:ascii="Times New Roman" w:eastAsia="Times New Roman" w:hAnsi="Times New Roman"/>
          <w:sz w:val="24"/>
          <w:szCs w:val="24"/>
          <w:lang w:eastAsia="ru-RU"/>
        </w:rPr>
        <w:t>двенадцатом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пункта 3.3.6.6. слова «не ранее чем за пять дней» заменить словами «</w:t>
      </w:r>
      <w:r w:rsidRPr="005E2B4C">
        <w:rPr>
          <w:rFonts w:ascii="Times New Roman" w:eastAsia="Times New Roman" w:hAnsi="Times New Roman"/>
          <w:sz w:val="24"/>
          <w:szCs w:val="24"/>
          <w:lang w:eastAsia="ru-RU"/>
        </w:rPr>
        <w:t>не ранее чем за три рабочих дня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105E2E" w:rsidRDefault="00A30C77" w:rsidP="00A30C77">
      <w:pPr>
        <w:pStyle w:val="a8"/>
        <w:numPr>
          <w:ilvl w:val="1"/>
          <w:numId w:val="8"/>
        </w:numPr>
        <w:spacing w:after="0" w:line="240" w:lineRule="auto"/>
        <w:ind w:left="0" w:firstLine="4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абзаце </w:t>
      </w:r>
      <w:r w:rsidR="00913B27">
        <w:rPr>
          <w:rFonts w:ascii="Times New Roman" w:eastAsia="Times New Roman" w:hAnsi="Times New Roman"/>
          <w:sz w:val="24"/>
          <w:szCs w:val="24"/>
          <w:lang w:eastAsia="ru-RU"/>
        </w:rPr>
        <w:t>двадцатом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пункта 3.3.6.6. слова «</w:t>
      </w:r>
      <w:r w:rsidRPr="00A30C77">
        <w:rPr>
          <w:rFonts w:ascii="Times New Roman" w:eastAsia="Times New Roman" w:hAnsi="Times New Roman"/>
          <w:sz w:val="24"/>
          <w:szCs w:val="24"/>
          <w:lang w:eastAsia="ru-RU"/>
        </w:rPr>
        <w:t xml:space="preserve">и размещается на официальном сайте не </w:t>
      </w:r>
      <w:proofErr w:type="gramStart"/>
      <w:r w:rsidRPr="00A30C77">
        <w:rPr>
          <w:rFonts w:ascii="Times New Roman" w:eastAsia="Times New Roman" w:hAnsi="Times New Roman"/>
          <w:sz w:val="24"/>
          <w:szCs w:val="24"/>
          <w:lang w:eastAsia="ru-RU"/>
        </w:rPr>
        <w:t>позднее</w:t>
      </w:r>
      <w:proofErr w:type="gramEnd"/>
      <w:r w:rsidRPr="00A30C77">
        <w:rPr>
          <w:rFonts w:ascii="Times New Roman" w:eastAsia="Times New Roman" w:hAnsi="Times New Roman"/>
          <w:sz w:val="24"/>
          <w:szCs w:val="24"/>
          <w:lang w:eastAsia="ru-RU"/>
        </w:rPr>
        <w:t xml:space="preserve"> чем на следующий день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после дня подписания протокола»</w:t>
      </w:r>
      <w:r w:rsidRPr="00A30C77">
        <w:rPr>
          <w:rFonts w:ascii="Times New Roman" w:eastAsia="Times New Roman" w:hAnsi="Times New Roman"/>
          <w:sz w:val="24"/>
          <w:szCs w:val="24"/>
          <w:lang w:eastAsia="ru-RU"/>
        </w:rPr>
        <w:t xml:space="preserve"> исключить, </w:t>
      </w:r>
      <w:r w:rsidRPr="00A30C77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дополнить предл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ожением следующего содержания: «</w:t>
      </w:r>
      <w:r w:rsidRPr="00A30C77">
        <w:rPr>
          <w:rFonts w:ascii="Times New Roman" w:eastAsia="Times New Roman" w:hAnsi="Times New Roman"/>
          <w:sz w:val="24"/>
          <w:szCs w:val="24"/>
          <w:lang w:eastAsia="ru-RU"/>
        </w:rPr>
        <w:t xml:space="preserve">Сведения о количестве участников аукциона без указания иных сведений о таких участниках и сведения о заявителях, не допущенных к участию в аукционе, с указанием причин отказа в допуске к участию в нем размещаются на официальном сайте не </w:t>
      </w:r>
      <w:proofErr w:type="gramStart"/>
      <w:r w:rsidRPr="00A30C77">
        <w:rPr>
          <w:rFonts w:ascii="Times New Roman" w:eastAsia="Times New Roman" w:hAnsi="Times New Roman"/>
          <w:sz w:val="24"/>
          <w:szCs w:val="24"/>
          <w:lang w:eastAsia="ru-RU"/>
        </w:rPr>
        <w:t>позднее</w:t>
      </w:r>
      <w:proofErr w:type="gramEnd"/>
      <w:r w:rsidRPr="00A30C77">
        <w:rPr>
          <w:rFonts w:ascii="Times New Roman" w:eastAsia="Times New Roman" w:hAnsi="Times New Roman"/>
          <w:sz w:val="24"/>
          <w:szCs w:val="24"/>
          <w:lang w:eastAsia="ru-RU"/>
        </w:rPr>
        <w:t xml:space="preserve"> чем на следующий день после дня подписания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протокола рассмотрения заявок.».</w:t>
      </w:r>
    </w:p>
    <w:p w:rsidR="002E0FCD" w:rsidRDefault="002E0FCD" w:rsidP="00586DD5">
      <w:pPr>
        <w:pStyle w:val="a8"/>
        <w:numPr>
          <w:ilvl w:val="1"/>
          <w:numId w:val="8"/>
        </w:numPr>
        <w:spacing w:after="0" w:line="240" w:lineRule="auto"/>
        <w:ind w:left="-142" w:firstLine="56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0FCD">
        <w:rPr>
          <w:rFonts w:ascii="Times New Roman" w:eastAsia="Times New Roman" w:hAnsi="Times New Roman"/>
          <w:sz w:val="24"/>
          <w:szCs w:val="24"/>
          <w:lang w:eastAsia="ru-RU"/>
        </w:rPr>
        <w:t xml:space="preserve">В абзаце </w:t>
      </w:r>
      <w:r w:rsidR="00913B27">
        <w:rPr>
          <w:rFonts w:ascii="Times New Roman" w:eastAsia="Times New Roman" w:hAnsi="Times New Roman"/>
          <w:sz w:val="24"/>
          <w:szCs w:val="24"/>
          <w:lang w:eastAsia="ru-RU"/>
        </w:rPr>
        <w:t>двадцать втором</w:t>
      </w:r>
      <w:r w:rsidRPr="002E0FCD">
        <w:rPr>
          <w:rFonts w:ascii="Times New Roman" w:eastAsia="Times New Roman" w:hAnsi="Times New Roman"/>
          <w:sz w:val="24"/>
          <w:szCs w:val="24"/>
          <w:lang w:eastAsia="ru-RU"/>
        </w:rPr>
        <w:t xml:space="preserve"> пункта 3.3.6.6. слова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«на основании результатов»</w:t>
      </w:r>
      <w:r w:rsidRPr="002E0FCD">
        <w:rPr>
          <w:rFonts w:ascii="Times New Roman" w:eastAsia="Times New Roman" w:hAnsi="Times New Roman"/>
          <w:sz w:val="24"/>
          <w:szCs w:val="24"/>
          <w:lang w:eastAsia="ru-RU"/>
        </w:rPr>
        <w:t xml:space="preserve"> заме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нить словами «</w:t>
      </w:r>
      <w:r w:rsidRPr="002E0FCD">
        <w:rPr>
          <w:rFonts w:ascii="Times New Roman" w:eastAsia="Times New Roman" w:hAnsi="Times New Roman"/>
          <w:sz w:val="24"/>
          <w:szCs w:val="24"/>
          <w:lang w:eastAsia="ru-RU"/>
        </w:rPr>
        <w:t>по окончании срока подачи заявок на участие в аукционе не подано ни одной заявки на участие в аукционе, подана только одна заявка на участие</w:t>
      </w:r>
      <w:r w:rsidR="00124456">
        <w:rPr>
          <w:rFonts w:ascii="Times New Roman" w:eastAsia="Times New Roman" w:hAnsi="Times New Roman"/>
          <w:sz w:val="24"/>
          <w:szCs w:val="24"/>
          <w:lang w:eastAsia="ru-RU"/>
        </w:rPr>
        <w:t xml:space="preserve"> в аукционе либо по результатам»</w:t>
      </w:r>
      <w:r w:rsidRPr="002E0FCD">
        <w:rPr>
          <w:rFonts w:ascii="Times New Roman" w:eastAsia="Times New Roman" w:hAnsi="Times New Roman"/>
          <w:sz w:val="24"/>
          <w:szCs w:val="24"/>
          <w:lang w:eastAsia="ru-RU"/>
        </w:rPr>
        <w:t>, дополнить предл</w:t>
      </w:r>
      <w:r w:rsidR="00124456">
        <w:rPr>
          <w:rFonts w:ascii="Times New Roman" w:eastAsia="Times New Roman" w:hAnsi="Times New Roman"/>
          <w:sz w:val="24"/>
          <w:szCs w:val="24"/>
          <w:lang w:eastAsia="ru-RU"/>
        </w:rPr>
        <w:t>ожением следующего содержания: «</w:t>
      </w:r>
      <w:r w:rsidRPr="002E0FCD">
        <w:rPr>
          <w:rFonts w:ascii="Times New Roman" w:eastAsia="Times New Roman" w:hAnsi="Times New Roman"/>
          <w:sz w:val="24"/>
          <w:szCs w:val="24"/>
          <w:lang w:eastAsia="ru-RU"/>
        </w:rPr>
        <w:t xml:space="preserve">При признании аукциона </w:t>
      </w:r>
      <w:proofErr w:type="gramStart"/>
      <w:r w:rsidRPr="002E0FCD">
        <w:rPr>
          <w:rFonts w:ascii="Times New Roman" w:eastAsia="Times New Roman" w:hAnsi="Times New Roman"/>
          <w:sz w:val="24"/>
          <w:szCs w:val="24"/>
          <w:lang w:eastAsia="ru-RU"/>
        </w:rPr>
        <w:t>несостоявшимся</w:t>
      </w:r>
      <w:proofErr w:type="gramEnd"/>
      <w:r w:rsidRPr="002E0FCD">
        <w:rPr>
          <w:rFonts w:ascii="Times New Roman" w:eastAsia="Times New Roman" w:hAnsi="Times New Roman"/>
          <w:sz w:val="24"/>
          <w:szCs w:val="24"/>
          <w:lang w:eastAsia="ru-RU"/>
        </w:rPr>
        <w:t xml:space="preserve"> в протокол, указанный в пункте 9 </w:t>
      </w:r>
      <w:r w:rsidR="00586DD5">
        <w:rPr>
          <w:rFonts w:ascii="Times New Roman" w:eastAsia="Times New Roman" w:hAnsi="Times New Roman"/>
          <w:sz w:val="24"/>
          <w:szCs w:val="24"/>
          <w:lang w:eastAsia="ru-RU"/>
        </w:rPr>
        <w:t>статьи 39.12 Земельного кодекса Российской Федерации</w:t>
      </w:r>
      <w:r w:rsidRPr="002E0FCD">
        <w:rPr>
          <w:rFonts w:ascii="Times New Roman" w:eastAsia="Times New Roman" w:hAnsi="Times New Roman"/>
          <w:sz w:val="24"/>
          <w:szCs w:val="24"/>
          <w:lang w:eastAsia="ru-RU"/>
        </w:rPr>
        <w:t xml:space="preserve">, включается информация об основании признания аукциона несостоявшимся и сведения, указанные в подпункте 4 пункта 15 </w:t>
      </w:r>
      <w:r w:rsidR="00586DD5" w:rsidRPr="00586DD5">
        <w:rPr>
          <w:rFonts w:ascii="Times New Roman" w:eastAsia="Times New Roman" w:hAnsi="Times New Roman"/>
          <w:sz w:val="24"/>
          <w:szCs w:val="24"/>
          <w:lang w:eastAsia="ru-RU"/>
        </w:rPr>
        <w:t>статьи 39.12 Земельного кодекса</w:t>
      </w:r>
      <w:r w:rsidRPr="002E0FCD">
        <w:rPr>
          <w:rFonts w:ascii="Times New Roman" w:eastAsia="Times New Roman" w:hAnsi="Times New Roman"/>
          <w:sz w:val="24"/>
          <w:szCs w:val="24"/>
          <w:lang w:eastAsia="ru-RU"/>
        </w:rPr>
        <w:t xml:space="preserve">, в отношении лиц, указанных в пунктах 13 и 14 </w:t>
      </w:r>
      <w:r w:rsidR="00586DD5" w:rsidRPr="00586DD5">
        <w:rPr>
          <w:rFonts w:ascii="Times New Roman" w:eastAsia="Times New Roman" w:hAnsi="Times New Roman"/>
          <w:sz w:val="24"/>
          <w:szCs w:val="24"/>
          <w:lang w:eastAsia="ru-RU"/>
        </w:rPr>
        <w:t>статьи 39.12 Земельного кодекса</w:t>
      </w:r>
      <w:r w:rsidR="00124456">
        <w:rPr>
          <w:rFonts w:ascii="Times New Roman" w:eastAsia="Times New Roman" w:hAnsi="Times New Roman"/>
          <w:sz w:val="24"/>
          <w:szCs w:val="24"/>
          <w:lang w:eastAsia="ru-RU"/>
        </w:rPr>
        <w:t>.».</w:t>
      </w:r>
    </w:p>
    <w:p w:rsidR="008B4C95" w:rsidRDefault="008B4C95" w:rsidP="00140FEC">
      <w:pPr>
        <w:pStyle w:val="a8"/>
        <w:numPr>
          <w:ilvl w:val="1"/>
          <w:numId w:val="8"/>
        </w:numPr>
        <w:spacing w:after="0" w:line="240" w:lineRule="auto"/>
        <w:ind w:left="142" w:firstLine="27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B4C95">
        <w:rPr>
          <w:rFonts w:ascii="Times New Roman" w:eastAsia="Times New Roman" w:hAnsi="Times New Roman"/>
          <w:sz w:val="24"/>
          <w:szCs w:val="24"/>
          <w:lang w:eastAsia="ru-RU"/>
        </w:rPr>
        <w:t xml:space="preserve">В абзаце </w:t>
      </w:r>
      <w:r w:rsidR="00913B27">
        <w:rPr>
          <w:rFonts w:ascii="Times New Roman" w:eastAsia="Times New Roman" w:hAnsi="Times New Roman"/>
          <w:sz w:val="24"/>
          <w:szCs w:val="24"/>
          <w:lang w:eastAsia="ru-RU"/>
        </w:rPr>
        <w:t>двадцать третьем</w:t>
      </w:r>
      <w:r w:rsidRPr="008B4C95">
        <w:rPr>
          <w:rFonts w:ascii="Times New Roman" w:eastAsia="Times New Roman" w:hAnsi="Times New Roman"/>
          <w:sz w:val="24"/>
          <w:szCs w:val="24"/>
          <w:lang w:eastAsia="ru-RU"/>
        </w:rPr>
        <w:t xml:space="preserve"> пункта 3.3.6.6. слова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="00B13B51">
        <w:rPr>
          <w:rFonts w:ascii="Times New Roman" w:eastAsia="Times New Roman" w:hAnsi="Times New Roman"/>
          <w:sz w:val="24"/>
          <w:szCs w:val="24"/>
          <w:lang w:eastAsia="ru-RU"/>
        </w:rPr>
        <w:t>в течение 10 дней</w:t>
      </w:r>
      <w:r w:rsidR="00140FEC">
        <w:rPr>
          <w:rFonts w:ascii="Times New Roman" w:eastAsia="Times New Roman" w:hAnsi="Times New Roman"/>
          <w:sz w:val="24"/>
          <w:szCs w:val="24"/>
          <w:lang w:eastAsia="ru-RU"/>
        </w:rPr>
        <w:t xml:space="preserve"> со дня подписания протокола</w:t>
      </w:r>
      <w:r w:rsidR="00B13B51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140FEC">
        <w:rPr>
          <w:rFonts w:ascii="Times New Roman" w:eastAsia="Times New Roman" w:hAnsi="Times New Roman"/>
          <w:sz w:val="24"/>
          <w:szCs w:val="24"/>
          <w:lang w:eastAsia="ru-RU"/>
        </w:rPr>
        <w:t>заменить словами «</w:t>
      </w:r>
      <w:r w:rsidR="00140FEC" w:rsidRPr="00140FEC">
        <w:rPr>
          <w:rFonts w:ascii="Times New Roman" w:eastAsia="Times New Roman" w:hAnsi="Times New Roman"/>
          <w:sz w:val="24"/>
          <w:szCs w:val="24"/>
          <w:lang w:eastAsia="ru-RU"/>
        </w:rPr>
        <w:t>в пятидневный срок со дня составления протокола о результатах аукциона</w:t>
      </w:r>
      <w:r w:rsidR="00140FEC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872DDF" w:rsidRPr="005D430B" w:rsidRDefault="00872DDF" w:rsidP="005D430B">
      <w:pPr>
        <w:pStyle w:val="a8"/>
        <w:numPr>
          <w:ilvl w:val="1"/>
          <w:numId w:val="8"/>
        </w:numPr>
        <w:ind w:left="0" w:firstLine="4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72DDF">
        <w:rPr>
          <w:rFonts w:ascii="Times New Roman" w:eastAsia="Times New Roman" w:hAnsi="Times New Roman"/>
          <w:sz w:val="24"/>
          <w:szCs w:val="24"/>
          <w:lang w:eastAsia="ru-RU"/>
        </w:rPr>
        <w:t xml:space="preserve">В абзаце </w:t>
      </w:r>
      <w:r w:rsidR="00913B27">
        <w:rPr>
          <w:rFonts w:ascii="Times New Roman" w:eastAsia="Times New Roman" w:hAnsi="Times New Roman"/>
          <w:sz w:val="24"/>
          <w:szCs w:val="24"/>
          <w:lang w:eastAsia="ru-RU"/>
        </w:rPr>
        <w:t>двадцать четвертом</w:t>
      </w:r>
      <w:r w:rsidRPr="00872DDF">
        <w:rPr>
          <w:rFonts w:ascii="Times New Roman" w:eastAsia="Times New Roman" w:hAnsi="Times New Roman"/>
          <w:sz w:val="24"/>
          <w:szCs w:val="24"/>
          <w:lang w:eastAsia="ru-RU"/>
        </w:rPr>
        <w:t xml:space="preserve"> пункта 3.3.6.6. слова «в течение 10 дней</w:t>
      </w:r>
      <w:r w:rsidR="005D430B">
        <w:rPr>
          <w:rFonts w:ascii="Times New Roman" w:eastAsia="Times New Roman" w:hAnsi="Times New Roman"/>
          <w:sz w:val="24"/>
          <w:szCs w:val="24"/>
          <w:lang w:eastAsia="ru-RU"/>
        </w:rPr>
        <w:t xml:space="preserve">» заменить словами «в </w:t>
      </w:r>
      <w:r w:rsidRPr="00872DDF">
        <w:rPr>
          <w:rFonts w:ascii="Times New Roman" w:eastAsia="Times New Roman" w:hAnsi="Times New Roman"/>
          <w:sz w:val="24"/>
          <w:szCs w:val="24"/>
          <w:lang w:eastAsia="ru-RU"/>
        </w:rPr>
        <w:t>пятидневный срок».</w:t>
      </w:r>
    </w:p>
    <w:p w:rsidR="00586DD5" w:rsidRDefault="006E12CD" w:rsidP="00802519">
      <w:pPr>
        <w:pStyle w:val="a8"/>
        <w:numPr>
          <w:ilvl w:val="1"/>
          <w:numId w:val="8"/>
        </w:numPr>
        <w:spacing w:after="0" w:line="240" w:lineRule="auto"/>
        <w:ind w:left="0" w:firstLine="4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E12CD">
        <w:rPr>
          <w:rFonts w:ascii="Times New Roman" w:eastAsia="Times New Roman" w:hAnsi="Times New Roman"/>
          <w:sz w:val="24"/>
          <w:szCs w:val="24"/>
          <w:lang w:eastAsia="ru-RU"/>
        </w:rPr>
        <w:t xml:space="preserve">В абзаце </w:t>
      </w:r>
      <w:r w:rsidR="00F84347">
        <w:rPr>
          <w:rFonts w:ascii="Times New Roman" w:eastAsia="Times New Roman" w:hAnsi="Times New Roman"/>
          <w:sz w:val="24"/>
          <w:szCs w:val="24"/>
          <w:lang w:eastAsia="ru-RU"/>
        </w:rPr>
        <w:t>двадцать пятом</w:t>
      </w:r>
      <w:r w:rsidRPr="006E12CD">
        <w:rPr>
          <w:rFonts w:ascii="Times New Roman" w:eastAsia="Times New Roman" w:hAnsi="Times New Roman"/>
          <w:sz w:val="24"/>
          <w:szCs w:val="24"/>
          <w:lang w:eastAsia="ru-RU"/>
        </w:rPr>
        <w:t xml:space="preserve"> пункта 3.3.6.6.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слова «составляет организатор аукциона» заменить словами «</w:t>
      </w:r>
      <w:r w:rsidRPr="006E12CD">
        <w:rPr>
          <w:rFonts w:ascii="Times New Roman" w:eastAsia="Times New Roman" w:hAnsi="Times New Roman"/>
          <w:sz w:val="24"/>
          <w:szCs w:val="24"/>
          <w:lang w:eastAsia="ru-RU"/>
        </w:rPr>
        <w:t>составляется и подписывается организатором аукциона не позднее одного рабочего дня со дня про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ведения аукциона»</w:t>
      </w:r>
      <w:r w:rsidR="00DA461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57978" w:rsidRDefault="00DA4618" w:rsidP="00FC7628">
      <w:pPr>
        <w:pStyle w:val="a8"/>
        <w:numPr>
          <w:ilvl w:val="1"/>
          <w:numId w:val="8"/>
        </w:numPr>
        <w:spacing w:after="0" w:line="240" w:lineRule="auto"/>
        <w:ind w:left="0" w:firstLine="4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A4618">
        <w:rPr>
          <w:rFonts w:ascii="Times New Roman" w:eastAsia="Times New Roman" w:hAnsi="Times New Roman"/>
          <w:sz w:val="24"/>
          <w:szCs w:val="24"/>
          <w:lang w:eastAsia="ru-RU"/>
        </w:rPr>
        <w:t xml:space="preserve">В абзаце </w:t>
      </w:r>
      <w:r w:rsidR="00A2158B">
        <w:rPr>
          <w:rFonts w:ascii="Times New Roman" w:eastAsia="Times New Roman" w:hAnsi="Times New Roman"/>
          <w:sz w:val="24"/>
          <w:szCs w:val="24"/>
          <w:lang w:eastAsia="ru-RU"/>
        </w:rPr>
        <w:t>двадцать девятом</w:t>
      </w:r>
      <w:r w:rsidRPr="00DA4618">
        <w:rPr>
          <w:rFonts w:ascii="Times New Roman" w:eastAsia="Times New Roman" w:hAnsi="Times New Roman"/>
          <w:sz w:val="24"/>
          <w:szCs w:val="24"/>
          <w:lang w:eastAsia="ru-RU"/>
        </w:rPr>
        <w:t xml:space="preserve"> пункта 3.3.6.6.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подпункте четыре </w:t>
      </w:r>
      <w:r w:rsidRPr="00DA4618">
        <w:rPr>
          <w:rFonts w:ascii="Times New Roman" w:eastAsia="Times New Roman" w:hAnsi="Times New Roman"/>
          <w:sz w:val="24"/>
          <w:szCs w:val="24"/>
          <w:lang w:eastAsia="ru-RU"/>
        </w:rPr>
        <w:t>слова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Pr="00DA4618">
        <w:rPr>
          <w:rFonts w:ascii="Times New Roman" w:eastAsia="Times New Roman" w:hAnsi="Times New Roman"/>
          <w:sz w:val="24"/>
          <w:szCs w:val="24"/>
          <w:lang w:eastAsia="ru-RU"/>
        </w:rPr>
        <w:t>, ме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сто жительства (для гражданина)»</w:t>
      </w:r>
      <w:r w:rsidRPr="00DA4618">
        <w:rPr>
          <w:rFonts w:ascii="Times New Roman" w:eastAsia="Times New Roman" w:hAnsi="Times New Roman"/>
          <w:sz w:val="24"/>
          <w:szCs w:val="24"/>
          <w:lang w:eastAsia="ru-RU"/>
        </w:rPr>
        <w:t xml:space="preserve"> исключить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02519" w:rsidRDefault="000B2179" w:rsidP="000B2179">
      <w:pPr>
        <w:pStyle w:val="a8"/>
        <w:numPr>
          <w:ilvl w:val="1"/>
          <w:numId w:val="8"/>
        </w:numPr>
        <w:spacing w:after="0" w:line="240" w:lineRule="auto"/>
        <w:ind w:left="0" w:firstLine="4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абзаце </w:t>
      </w:r>
      <w:r w:rsidR="00A2158B">
        <w:rPr>
          <w:rFonts w:ascii="Times New Roman" w:eastAsia="Times New Roman" w:hAnsi="Times New Roman"/>
          <w:sz w:val="24"/>
          <w:szCs w:val="24"/>
          <w:lang w:eastAsia="ru-RU"/>
        </w:rPr>
        <w:t>тридцать втором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B2179">
        <w:rPr>
          <w:rFonts w:ascii="Times New Roman" w:eastAsia="Times New Roman" w:hAnsi="Times New Roman"/>
          <w:sz w:val="24"/>
          <w:szCs w:val="24"/>
          <w:lang w:eastAsia="ru-RU"/>
        </w:rPr>
        <w:t>пункта 3.3.6.6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слова «в нем»</w:t>
      </w:r>
      <w:r w:rsidR="00DA4618" w:rsidRPr="00DA461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заменить словами «</w:t>
      </w:r>
      <w:r w:rsidR="00DA4618" w:rsidRPr="00DA4618">
        <w:rPr>
          <w:rFonts w:ascii="Times New Roman" w:eastAsia="Times New Roman" w:hAnsi="Times New Roman"/>
          <w:sz w:val="24"/>
          <w:szCs w:val="24"/>
          <w:lang w:eastAsia="ru-RU"/>
        </w:rPr>
        <w:t>в нем, за исключением участника аукциона, который сделал предпоследнее предл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ожение о цене предмета аукциона»</w:t>
      </w:r>
      <w:r w:rsidR="00DA4618" w:rsidRPr="00DA4618">
        <w:rPr>
          <w:rFonts w:ascii="Times New Roman" w:eastAsia="Times New Roman" w:hAnsi="Times New Roman"/>
          <w:sz w:val="24"/>
          <w:szCs w:val="24"/>
          <w:lang w:eastAsia="ru-RU"/>
        </w:rPr>
        <w:t>, дополнить предл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ожением следующего содержания: «</w:t>
      </w:r>
      <w:r w:rsidR="00DA4618" w:rsidRPr="00DA4618">
        <w:rPr>
          <w:rFonts w:ascii="Times New Roman" w:eastAsia="Times New Roman" w:hAnsi="Times New Roman"/>
          <w:sz w:val="24"/>
          <w:szCs w:val="24"/>
          <w:lang w:eastAsia="ru-RU"/>
        </w:rPr>
        <w:t>Задаток, внесенный таким участником, возвращается ему в течение трех дней со дня подписания договора купли-продажи или договора аренды земельног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 участка победителем аукциона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.».</w:t>
      </w:r>
      <w:proofErr w:type="gramEnd"/>
    </w:p>
    <w:p w:rsidR="000B2179" w:rsidRDefault="0009694E" w:rsidP="000B2179">
      <w:pPr>
        <w:pStyle w:val="a8"/>
        <w:numPr>
          <w:ilvl w:val="1"/>
          <w:numId w:val="8"/>
        </w:numPr>
        <w:spacing w:after="0" w:line="240" w:lineRule="auto"/>
        <w:ind w:left="0" w:firstLine="4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абзаце 2 пункта 3.3.6.7. слово «десятидневный» заменить словом «пятидневный».</w:t>
      </w:r>
    </w:p>
    <w:p w:rsidR="00E1796A" w:rsidRDefault="00A2158B" w:rsidP="00E1796A">
      <w:pPr>
        <w:pStyle w:val="a8"/>
        <w:numPr>
          <w:ilvl w:val="1"/>
          <w:numId w:val="8"/>
        </w:numPr>
        <w:ind w:left="0" w:firstLine="42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абзаце втором  пункта 5.6.</w:t>
      </w:r>
      <w:r w:rsidR="00E1796A" w:rsidRPr="00E1796A">
        <w:rPr>
          <w:rFonts w:ascii="Times New Roman" w:eastAsia="Times New Roman" w:hAnsi="Times New Roman"/>
          <w:sz w:val="24"/>
          <w:szCs w:val="24"/>
          <w:lang w:eastAsia="ru-RU"/>
        </w:rPr>
        <w:t xml:space="preserve"> «, а</w:t>
      </w:r>
      <w:r w:rsidR="00E1796A">
        <w:rPr>
          <w:rFonts w:ascii="Times New Roman" w:eastAsia="Times New Roman" w:hAnsi="Times New Roman"/>
          <w:sz w:val="24"/>
          <w:szCs w:val="24"/>
          <w:lang w:eastAsia="ru-RU"/>
        </w:rPr>
        <w:t xml:space="preserve"> также в иных формах» исключить.</w:t>
      </w:r>
    </w:p>
    <w:p w:rsidR="00CA14DE" w:rsidRPr="00E1796A" w:rsidRDefault="00CA14DE" w:rsidP="00E1796A">
      <w:pPr>
        <w:pStyle w:val="a8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1796A">
        <w:rPr>
          <w:rFonts w:ascii="Times New Roman" w:eastAsia="Times New Roman" w:hAnsi="Times New Roman"/>
          <w:sz w:val="24"/>
          <w:szCs w:val="24"/>
          <w:lang w:eastAsia="ru-RU"/>
        </w:rPr>
        <w:t xml:space="preserve">2. </w:t>
      </w:r>
      <w:r w:rsidR="00427E63" w:rsidRPr="00E1796A">
        <w:rPr>
          <w:rFonts w:ascii="Times New Roman" w:eastAsia="Times New Roman" w:hAnsi="Times New Roman"/>
          <w:sz w:val="24"/>
          <w:szCs w:val="24"/>
          <w:lang w:eastAsia="ru-RU"/>
        </w:rPr>
        <w:t>Настоящее постановление вступает в силу со дня его официального опубликования в периодическом печатном издании «Ибресинский вестник» и  подлежит размещению на официальном сайте Ибресинского муниципального округа Чувашской Республики в информационно-телекоммуникационной сети «Интернет».</w:t>
      </w:r>
    </w:p>
    <w:p w:rsidR="00BD097A" w:rsidRDefault="00BD097A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D097A" w:rsidRDefault="00BD097A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7DB2" w:rsidRDefault="000D7DB2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5829" w:rsidRDefault="00AD582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Глава 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>Ибрес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инского</w:t>
      </w:r>
    </w:p>
    <w:p w:rsidR="00537509" w:rsidRDefault="009C4E3C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>униципального округа</w:t>
      </w:r>
    </w:p>
    <w:p w:rsidR="00AD5829" w:rsidRPr="00AD5829" w:rsidRDefault="0053750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Чувашской Республики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</w:t>
      </w:r>
      <w:r w:rsidR="009C4E3C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</w:t>
      </w:r>
      <w:r w:rsidR="004672F2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ab/>
        <w:t>И</w:t>
      </w:r>
      <w:r w:rsidR="00C41118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>Г. Семёнов</w:t>
      </w:r>
    </w:p>
    <w:p w:rsidR="000D7DB2" w:rsidRDefault="000D7DB2" w:rsidP="00BD097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7DB2" w:rsidRDefault="000D7DB2" w:rsidP="00BD097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7DB2" w:rsidRDefault="000D7DB2" w:rsidP="00BD097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78AF" w:rsidRDefault="001578AF" w:rsidP="00BD097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78AF" w:rsidRDefault="001578AF" w:rsidP="00BD097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78AF" w:rsidRDefault="001578AF" w:rsidP="00BD097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78AF" w:rsidRDefault="001578AF" w:rsidP="00BD097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5829" w:rsidRPr="004672F2" w:rsidRDefault="004672F2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  <w:r w:rsidRPr="004672F2">
        <w:rPr>
          <w:rFonts w:ascii="Times New Roman" w:eastAsia="Times New Roman" w:hAnsi="Times New Roman"/>
          <w:sz w:val="18"/>
          <w:szCs w:val="18"/>
          <w:lang w:eastAsia="ar-SA"/>
        </w:rPr>
        <w:t>Казаков В.Л. 8 (83538) 22571</w:t>
      </w:r>
    </w:p>
    <w:sectPr w:rsidR="00AD5829" w:rsidRPr="004672F2" w:rsidSect="00CE412B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0AB8" w:rsidRDefault="00DD0AB8">
      <w:pPr>
        <w:spacing w:after="0" w:line="240" w:lineRule="auto"/>
      </w:pPr>
      <w:r>
        <w:separator/>
      </w:r>
    </w:p>
  </w:endnote>
  <w:endnote w:type="continuationSeparator" w:id="0">
    <w:p w:rsidR="00DD0AB8" w:rsidRDefault="00DD0A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ET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0AB8" w:rsidRDefault="00DD0AB8">
      <w:pPr>
        <w:spacing w:after="0" w:line="240" w:lineRule="auto"/>
      </w:pPr>
      <w:r>
        <w:separator/>
      </w:r>
    </w:p>
  </w:footnote>
  <w:footnote w:type="continuationSeparator" w:id="0">
    <w:p w:rsidR="00DD0AB8" w:rsidRDefault="00DD0A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ED4AC106"/>
    <w:name w:val="WW8Num3"/>
    <w:lvl w:ilvl="0">
      <w:start w:val="1"/>
      <w:numFmt w:val="decimal"/>
      <w:lvlText w:val="1.2.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600871F8"/>
    <w:name w:val="WW8Num4"/>
    <w:lvl w:ilvl="0">
      <w:start w:val="4"/>
      <w:numFmt w:val="decimal"/>
      <w:lvlText w:val="2.1.%1."/>
      <w:lvlJc w:val="left"/>
      <w:pPr>
        <w:tabs>
          <w:tab w:val="num" w:pos="142"/>
        </w:tabs>
        <w:ind w:left="142" w:firstLine="0"/>
      </w:pPr>
      <w:rPr>
        <w:rFonts w:hint="default"/>
        <w:bCs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142"/>
        </w:tabs>
        <w:ind w:left="142" w:firstLine="0"/>
      </w:pPr>
    </w:lvl>
    <w:lvl w:ilvl="2">
      <w:numFmt w:val="decimal"/>
      <w:lvlText w:val="%3"/>
      <w:lvlJc w:val="left"/>
      <w:pPr>
        <w:tabs>
          <w:tab w:val="num" w:pos="142"/>
        </w:tabs>
        <w:ind w:left="142" w:firstLine="0"/>
      </w:pPr>
    </w:lvl>
    <w:lvl w:ilvl="3">
      <w:numFmt w:val="decimal"/>
      <w:lvlText w:val="%4"/>
      <w:lvlJc w:val="left"/>
      <w:pPr>
        <w:tabs>
          <w:tab w:val="num" w:pos="142"/>
        </w:tabs>
        <w:ind w:left="142" w:firstLine="0"/>
      </w:pPr>
    </w:lvl>
    <w:lvl w:ilvl="4">
      <w:numFmt w:val="decimal"/>
      <w:lvlText w:val="%5"/>
      <w:lvlJc w:val="left"/>
      <w:pPr>
        <w:tabs>
          <w:tab w:val="num" w:pos="142"/>
        </w:tabs>
        <w:ind w:left="142" w:firstLine="0"/>
      </w:pPr>
    </w:lvl>
    <w:lvl w:ilvl="5">
      <w:numFmt w:val="decimal"/>
      <w:lvlText w:val="%6"/>
      <w:lvlJc w:val="left"/>
      <w:pPr>
        <w:tabs>
          <w:tab w:val="num" w:pos="142"/>
        </w:tabs>
        <w:ind w:left="142" w:firstLine="0"/>
      </w:pPr>
    </w:lvl>
    <w:lvl w:ilvl="6">
      <w:numFmt w:val="decimal"/>
      <w:lvlText w:val="%7"/>
      <w:lvlJc w:val="left"/>
      <w:pPr>
        <w:tabs>
          <w:tab w:val="num" w:pos="142"/>
        </w:tabs>
        <w:ind w:left="142" w:firstLine="0"/>
      </w:pPr>
    </w:lvl>
    <w:lvl w:ilvl="7">
      <w:numFmt w:val="decimal"/>
      <w:lvlText w:val="%8"/>
      <w:lvlJc w:val="left"/>
      <w:pPr>
        <w:tabs>
          <w:tab w:val="num" w:pos="142"/>
        </w:tabs>
        <w:ind w:left="142" w:firstLine="0"/>
      </w:pPr>
    </w:lvl>
    <w:lvl w:ilvl="8">
      <w:numFmt w:val="decimal"/>
      <w:lvlText w:val="%9"/>
      <w:lvlJc w:val="left"/>
      <w:pPr>
        <w:tabs>
          <w:tab w:val="num" w:pos="142"/>
        </w:tabs>
        <w:ind w:left="142" w:firstLine="0"/>
      </w:pPr>
    </w:lvl>
  </w:abstractNum>
  <w:abstractNum w:abstractNumId="3">
    <w:nsid w:val="00000004"/>
    <w:multiLevelType w:val="multilevel"/>
    <w:tmpl w:val="1080474A"/>
    <w:name w:val="WW8Num5"/>
    <w:lvl w:ilvl="0">
      <w:start w:val="5"/>
      <w:numFmt w:val="decimal"/>
      <w:lvlText w:val="2.2.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vertAlign w:val="baseline"/>
        <w:lang w:val="ru-RU" w:eastAsia="ru-RU" w:bidi="ru-RU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9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279F3830"/>
    <w:multiLevelType w:val="multilevel"/>
    <w:tmpl w:val="471A145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34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5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56" w:hanging="1800"/>
      </w:pPr>
      <w:rPr>
        <w:rFonts w:hint="default"/>
        <w:color w:val="000000"/>
      </w:rPr>
    </w:lvl>
  </w:abstractNum>
  <w:abstractNum w:abstractNumId="6">
    <w:nsid w:val="3E11423A"/>
    <w:multiLevelType w:val="hybridMultilevel"/>
    <w:tmpl w:val="0EDA1C66"/>
    <w:lvl w:ilvl="0" w:tplc="90E4DEA6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7">
    <w:nsid w:val="45AA5DBE"/>
    <w:multiLevelType w:val="multilevel"/>
    <w:tmpl w:val="46BC2C82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1800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C6D"/>
    <w:rsid w:val="00021E0D"/>
    <w:rsid w:val="0002266A"/>
    <w:rsid w:val="000244E6"/>
    <w:rsid w:val="00045A84"/>
    <w:rsid w:val="00057978"/>
    <w:rsid w:val="00082EEC"/>
    <w:rsid w:val="00091545"/>
    <w:rsid w:val="0009694E"/>
    <w:rsid w:val="00097B16"/>
    <w:rsid w:val="000B2179"/>
    <w:rsid w:val="000D7DB2"/>
    <w:rsid w:val="000F7ACB"/>
    <w:rsid w:val="00100BDF"/>
    <w:rsid w:val="001017B5"/>
    <w:rsid w:val="00105E2E"/>
    <w:rsid w:val="00123C6D"/>
    <w:rsid w:val="00124456"/>
    <w:rsid w:val="00130F9A"/>
    <w:rsid w:val="00131FCC"/>
    <w:rsid w:val="00134A6A"/>
    <w:rsid w:val="00140FEC"/>
    <w:rsid w:val="00157504"/>
    <w:rsid w:val="001578AF"/>
    <w:rsid w:val="00157AA4"/>
    <w:rsid w:val="001654D8"/>
    <w:rsid w:val="00172923"/>
    <w:rsid w:val="001F428D"/>
    <w:rsid w:val="00222A1D"/>
    <w:rsid w:val="00243E1C"/>
    <w:rsid w:val="00262C8C"/>
    <w:rsid w:val="00263BF4"/>
    <w:rsid w:val="00282275"/>
    <w:rsid w:val="00286485"/>
    <w:rsid w:val="002870F9"/>
    <w:rsid w:val="002C19FF"/>
    <w:rsid w:val="002C4291"/>
    <w:rsid w:val="002D648D"/>
    <w:rsid w:val="002E0FCD"/>
    <w:rsid w:val="002E6B81"/>
    <w:rsid w:val="002E7957"/>
    <w:rsid w:val="00325D17"/>
    <w:rsid w:val="0033034A"/>
    <w:rsid w:val="00343AB1"/>
    <w:rsid w:val="00380E60"/>
    <w:rsid w:val="003B1BA4"/>
    <w:rsid w:val="003F3615"/>
    <w:rsid w:val="003F404E"/>
    <w:rsid w:val="00427E63"/>
    <w:rsid w:val="00431056"/>
    <w:rsid w:val="00455EC7"/>
    <w:rsid w:val="004672F2"/>
    <w:rsid w:val="004C0288"/>
    <w:rsid w:val="004D7DB3"/>
    <w:rsid w:val="00504554"/>
    <w:rsid w:val="00537509"/>
    <w:rsid w:val="0056185E"/>
    <w:rsid w:val="00561DD4"/>
    <w:rsid w:val="0058167D"/>
    <w:rsid w:val="00586DD5"/>
    <w:rsid w:val="005A3A22"/>
    <w:rsid w:val="005A76E6"/>
    <w:rsid w:val="005B049B"/>
    <w:rsid w:val="005D430B"/>
    <w:rsid w:val="005E2B4C"/>
    <w:rsid w:val="005F2C40"/>
    <w:rsid w:val="0061540D"/>
    <w:rsid w:val="00677FB9"/>
    <w:rsid w:val="006831FA"/>
    <w:rsid w:val="00687F6D"/>
    <w:rsid w:val="006A1D18"/>
    <w:rsid w:val="006C1B5B"/>
    <w:rsid w:val="006C6655"/>
    <w:rsid w:val="006D1156"/>
    <w:rsid w:val="006E12CD"/>
    <w:rsid w:val="006E3F2C"/>
    <w:rsid w:val="00720B8D"/>
    <w:rsid w:val="007639B8"/>
    <w:rsid w:val="007E34A3"/>
    <w:rsid w:val="007F2E5D"/>
    <w:rsid w:val="007F442F"/>
    <w:rsid w:val="00802519"/>
    <w:rsid w:val="00851D93"/>
    <w:rsid w:val="00872DDF"/>
    <w:rsid w:val="008B093A"/>
    <w:rsid w:val="008B4C95"/>
    <w:rsid w:val="008C066F"/>
    <w:rsid w:val="008C1A55"/>
    <w:rsid w:val="008D03E7"/>
    <w:rsid w:val="008F2608"/>
    <w:rsid w:val="008F587C"/>
    <w:rsid w:val="00913B27"/>
    <w:rsid w:val="00934A86"/>
    <w:rsid w:val="00962A8C"/>
    <w:rsid w:val="0096602C"/>
    <w:rsid w:val="009A6A13"/>
    <w:rsid w:val="009C4E3C"/>
    <w:rsid w:val="00A2158B"/>
    <w:rsid w:val="00A30C77"/>
    <w:rsid w:val="00A5689A"/>
    <w:rsid w:val="00A72FC4"/>
    <w:rsid w:val="00A95566"/>
    <w:rsid w:val="00AC07A1"/>
    <w:rsid w:val="00AD5829"/>
    <w:rsid w:val="00AE709A"/>
    <w:rsid w:val="00B111FC"/>
    <w:rsid w:val="00B13B51"/>
    <w:rsid w:val="00B53F27"/>
    <w:rsid w:val="00B816BB"/>
    <w:rsid w:val="00BD097A"/>
    <w:rsid w:val="00C159EA"/>
    <w:rsid w:val="00C27950"/>
    <w:rsid w:val="00C30923"/>
    <w:rsid w:val="00C41118"/>
    <w:rsid w:val="00C548BB"/>
    <w:rsid w:val="00C56A83"/>
    <w:rsid w:val="00C64927"/>
    <w:rsid w:val="00C97763"/>
    <w:rsid w:val="00CA14DE"/>
    <w:rsid w:val="00CA484F"/>
    <w:rsid w:val="00CC0AA2"/>
    <w:rsid w:val="00CD3D9F"/>
    <w:rsid w:val="00CE412B"/>
    <w:rsid w:val="00CE65AD"/>
    <w:rsid w:val="00D02805"/>
    <w:rsid w:val="00D06B87"/>
    <w:rsid w:val="00D17A1A"/>
    <w:rsid w:val="00D267B0"/>
    <w:rsid w:val="00D4567A"/>
    <w:rsid w:val="00D5108B"/>
    <w:rsid w:val="00D7431C"/>
    <w:rsid w:val="00D8429A"/>
    <w:rsid w:val="00DA4618"/>
    <w:rsid w:val="00DD0AB8"/>
    <w:rsid w:val="00DF5236"/>
    <w:rsid w:val="00E14837"/>
    <w:rsid w:val="00E1796A"/>
    <w:rsid w:val="00E3319C"/>
    <w:rsid w:val="00E678F8"/>
    <w:rsid w:val="00EB7F84"/>
    <w:rsid w:val="00ED587E"/>
    <w:rsid w:val="00EF229B"/>
    <w:rsid w:val="00F17319"/>
    <w:rsid w:val="00F720EC"/>
    <w:rsid w:val="00F75C3E"/>
    <w:rsid w:val="00F84347"/>
    <w:rsid w:val="00F849E9"/>
    <w:rsid w:val="00FC1ACB"/>
    <w:rsid w:val="00FC7628"/>
    <w:rsid w:val="00FD2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C6D"/>
    <w:rPr>
      <w:rFonts w:ascii="TimesET" w:eastAsia="Calibri" w:hAnsi="TimesET" w:cs="Times New Roman"/>
      <w:sz w:val="48"/>
      <w:szCs w:val="48"/>
    </w:rPr>
  </w:style>
  <w:style w:type="paragraph" w:styleId="1">
    <w:name w:val="heading 1"/>
    <w:basedOn w:val="a"/>
    <w:next w:val="a"/>
    <w:link w:val="10"/>
    <w:uiPriority w:val="99"/>
    <w:qFormat/>
    <w:rsid w:val="00123C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3C6D"/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b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123C6D"/>
    <w:rPr>
      <w:rFonts w:cs="Times New Roman"/>
      <w:color w:val="008000"/>
    </w:rPr>
  </w:style>
  <w:style w:type="paragraph" w:styleId="a4">
    <w:name w:val="header"/>
    <w:basedOn w:val="a"/>
    <w:link w:val="a5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6">
    <w:name w:val="footer"/>
    <w:basedOn w:val="a"/>
    <w:link w:val="a7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8">
    <w:name w:val="List Paragraph"/>
    <w:basedOn w:val="a"/>
    <w:uiPriority w:val="99"/>
    <w:qFormat/>
    <w:rsid w:val="00123C6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123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C6D"/>
    <w:rPr>
      <w:rFonts w:ascii="Tahoma" w:eastAsia="Calibri" w:hAnsi="Tahoma" w:cs="Tahoma"/>
      <w:sz w:val="16"/>
      <w:szCs w:val="16"/>
    </w:rPr>
  </w:style>
  <w:style w:type="character" w:customStyle="1" w:styleId="FontStyle11">
    <w:name w:val="Font Style11"/>
    <w:uiPriority w:val="99"/>
    <w:rsid w:val="00123C6D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123C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styleId="ab">
    <w:name w:val="Hyperlink"/>
    <w:uiPriority w:val="99"/>
    <w:unhideWhenUsed/>
    <w:rsid w:val="00123C6D"/>
    <w:rPr>
      <w:color w:val="0563C1"/>
      <w:u w:val="single"/>
    </w:rPr>
  </w:style>
  <w:style w:type="character" w:styleId="ac">
    <w:name w:val="page number"/>
    <w:basedOn w:val="a0"/>
    <w:rsid w:val="00123C6D"/>
  </w:style>
  <w:style w:type="paragraph" w:customStyle="1" w:styleId="ConsPlusCell">
    <w:name w:val="ConsPlusCell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rsid w:val="00123C6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Цветовое выделение"/>
    <w:rsid w:val="00123C6D"/>
    <w:rPr>
      <w:b/>
      <w:bCs/>
      <w:color w:val="000080"/>
    </w:rPr>
  </w:style>
  <w:style w:type="numbering" w:customStyle="1" w:styleId="11">
    <w:name w:val="Нет списка1"/>
    <w:next w:val="a2"/>
    <w:uiPriority w:val="99"/>
    <w:semiHidden/>
    <w:unhideWhenUsed/>
    <w:rsid w:val="0056185E"/>
  </w:style>
  <w:style w:type="table" w:styleId="af">
    <w:name w:val="Table Grid"/>
    <w:basedOn w:val="a1"/>
    <w:uiPriority w:val="59"/>
    <w:rsid w:val="00561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laceholder Text"/>
    <w:basedOn w:val="a0"/>
    <w:uiPriority w:val="99"/>
    <w:semiHidden/>
    <w:rsid w:val="0056185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C6D"/>
    <w:rPr>
      <w:rFonts w:ascii="TimesET" w:eastAsia="Calibri" w:hAnsi="TimesET" w:cs="Times New Roman"/>
      <w:sz w:val="48"/>
      <w:szCs w:val="48"/>
    </w:rPr>
  </w:style>
  <w:style w:type="paragraph" w:styleId="1">
    <w:name w:val="heading 1"/>
    <w:basedOn w:val="a"/>
    <w:next w:val="a"/>
    <w:link w:val="10"/>
    <w:uiPriority w:val="99"/>
    <w:qFormat/>
    <w:rsid w:val="00123C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3C6D"/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b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123C6D"/>
    <w:rPr>
      <w:rFonts w:cs="Times New Roman"/>
      <w:color w:val="008000"/>
    </w:rPr>
  </w:style>
  <w:style w:type="paragraph" w:styleId="a4">
    <w:name w:val="header"/>
    <w:basedOn w:val="a"/>
    <w:link w:val="a5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6">
    <w:name w:val="footer"/>
    <w:basedOn w:val="a"/>
    <w:link w:val="a7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8">
    <w:name w:val="List Paragraph"/>
    <w:basedOn w:val="a"/>
    <w:uiPriority w:val="99"/>
    <w:qFormat/>
    <w:rsid w:val="00123C6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123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C6D"/>
    <w:rPr>
      <w:rFonts w:ascii="Tahoma" w:eastAsia="Calibri" w:hAnsi="Tahoma" w:cs="Tahoma"/>
      <w:sz w:val="16"/>
      <w:szCs w:val="16"/>
    </w:rPr>
  </w:style>
  <w:style w:type="character" w:customStyle="1" w:styleId="FontStyle11">
    <w:name w:val="Font Style11"/>
    <w:uiPriority w:val="99"/>
    <w:rsid w:val="00123C6D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123C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styleId="ab">
    <w:name w:val="Hyperlink"/>
    <w:uiPriority w:val="99"/>
    <w:unhideWhenUsed/>
    <w:rsid w:val="00123C6D"/>
    <w:rPr>
      <w:color w:val="0563C1"/>
      <w:u w:val="single"/>
    </w:rPr>
  </w:style>
  <w:style w:type="character" w:styleId="ac">
    <w:name w:val="page number"/>
    <w:basedOn w:val="a0"/>
    <w:rsid w:val="00123C6D"/>
  </w:style>
  <w:style w:type="paragraph" w:customStyle="1" w:styleId="ConsPlusCell">
    <w:name w:val="ConsPlusCell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rsid w:val="00123C6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Цветовое выделение"/>
    <w:rsid w:val="00123C6D"/>
    <w:rPr>
      <w:b/>
      <w:bCs/>
      <w:color w:val="000080"/>
    </w:rPr>
  </w:style>
  <w:style w:type="numbering" w:customStyle="1" w:styleId="11">
    <w:name w:val="Нет списка1"/>
    <w:next w:val="a2"/>
    <w:uiPriority w:val="99"/>
    <w:semiHidden/>
    <w:unhideWhenUsed/>
    <w:rsid w:val="0056185E"/>
  </w:style>
  <w:style w:type="table" w:styleId="af">
    <w:name w:val="Table Grid"/>
    <w:basedOn w:val="a1"/>
    <w:uiPriority w:val="59"/>
    <w:rsid w:val="00561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laceholder Text"/>
    <w:basedOn w:val="a0"/>
    <w:uiPriority w:val="99"/>
    <w:semiHidden/>
    <w:rsid w:val="0056185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815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Макарова</dc:creator>
  <cp:lastModifiedBy>ibrecon4</cp:lastModifiedBy>
  <cp:revision>8</cp:revision>
  <cp:lastPrinted>2025-04-30T14:38:00Z</cp:lastPrinted>
  <dcterms:created xsi:type="dcterms:W3CDTF">2025-03-03T14:04:00Z</dcterms:created>
  <dcterms:modified xsi:type="dcterms:W3CDTF">2025-05-06T07:25:00Z</dcterms:modified>
</cp:coreProperties>
</file>