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>ПЕРЕЧЕНЬ</w:t>
      </w:r>
    </w:p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Чувашской Республики, подлежащих признанию </w:t>
      </w:r>
      <w:proofErr w:type="gramStart"/>
      <w:r w:rsidRPr="000B267D">
        <w:rPr>
          <w:rFonts w:eastAsia="PT Astra Serif"/>
          <w:b/>
          <w:sz w:val="28"/>
          <w:szCs w:val="28"/>
        </w:rPr>
        <w:t>утратившими</w:t>
      </w:r>
      <w:proofErr w:type="gramEnd"/>
      <w:r w:rsidRPr="000B267D">
        <w:rPr>
          <w:rFonts w:eastAsia="PT Astra Serif"/>
          <w:b/>
          <w:sz w:val="28"/>
          <w:szCs w:val="28"/>
        </w:rPr>
        <w:t xml:space="preserve"> силу, </w:t>
      </w:r>
    </w:p>
    <w:p w:rsidR="00DA0B17" w:rsidRPr="000B267D" w:rsidRDefault="00E423A7">
      <w:pPr>
        <w:jc w:val="center"/>
        <w:rPr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приостановлению, изменению или принятию в связи с принятием закона </w:t>
      </w:r>
    </w:p>
    <w:p w:rsidR="00C93D96" w:rsidRDefault="00E423A7" w:rsidP="00C93D96">
      <w:pPr>
        <w:jc w:val="center"/>
        <w:rPr>
          <w:rFonts w:eastAsia="PT Astra Serif"/>
          <w:b/>
          <w:sz w:val="28"/>
          <w:szCs w:val="28"/>
        </w:rPr>
      </w:pPr>
      <w:r w:rsidRPr="000B267D">
        <w:rPr>
          <w:rFonts w:eastAsia="PT Astra Serif"/>
          <w:b/>
          <w:sz w:val="28"/>
          <w:szCs w:val="28"/>
        </w:rPr>
        <w:t xml:space="preserve">Чувашской Республики </w:t>
      </w:r>
      <w:r w:rsidR="00C93D96" w:rsidRPr="00C93D96">
        <w:rPr>
          <w:rFonts w:eastAsia="PT Astra Serif"/>
          <w:b/>
          <w:sz w:val="28"/>
          <w:szCs w:val="28"/>
        </w:rPr>
        <w:t xml:space="preserve">"О внесении изменений в статьи 6 и 19 </w:t>
      </w:r>
    </w:p>
    <w:p w:rsidR="00C93D96" w:rsidRDefault="00C93D96" w:rsidP="00C93D96">
      <w:pPr>
        <w:jc w:val="center"/>
        <w:rPr>
          <w:rFonts w:eastAsia="PT Astra Serif"/>
          <w:b/>
          <w:sz w:val="28"/>
          <w:szCs w:val="28"/>
        </w:rPr>
      </w:pPr>
      <w:r w:rsidRPr="00C93D96">
        <w:rPr>
          <w:rFonts w:eastAsia="PT Astra Serif"/>
          <w:b/>
          <w:sz w:val="28"/>
          <w:szCs w:val="28"/>
        </w:rPr>
        <w:t xml:space="preserve">Закона Чувашской Республики "О Государственном Совете </w:t>
      </w:r>
    </w:p>
    <w:p w:rsidR="00DA0B17" w:rsidRPr="000B267D" w:rsidRDefault="00C93D96" w:rsidP="00C93D96">
      <w:pPr>
        <w:jc w:val="center"/>
        <w:rPr>
          <w:rStyle w:val="afc"/>
          <w:b/>
          <w:bCs/>
          <w:color w:val="auto"/>
          <w:sz w:val="28"/>
          <w:szCs w:val="28"/>
        </w:rPr>
      </w:pPr>
      <w:r w:rsidRPr="00C93D96">
        <w:rPr>
          <w:rFonts w:eastAsia="PT Astra Serif"/>
          <w:b/>
          <w:sz w:val="28"/>
          <w:szCs w:val="28"/>
        </w:rPr>
        <w:t>Чувашской Республики"</w:t>
      </w:r>
    </w:p>
    <w:p w:rsidR="00DA0B17" w:rsidRDefault="00DA0B17">
      <w:pPr>
        <w:jc w:val="center"/>
        <w:rPr>
          <w:b/>
          <w:spacing w:val="6"/>
          <w:sz w:val="28"/>
          <w:szCs w:val="28"/>
        </w:rPr>
      </w:pPr>
    </w:p>
    <w:p w:rsidR="00A36A8F" w:rsidRPr="000B267D" w:rsidRDefault="00A36A8F">
      <w:pPr>
        <w:jc w:val="center"/>
        <w:rPr>
          <w:b/>
          <w:spacing w:val="6"/>
          <w:sz w:val="28"/>
          <w:szCs w:val="28"/>
        </w:rPr>
      </w:pPr>
    </w:p>
    <w:p w:rsidR="00A92281" w:rsidRDefault="00E423A7" w:rsidP="00DD4142">
      <w:pPr>
        <w:ind w:firstLine="708"/>
        <w:jc w:val="both"/>
        <w:rPr>
          <w:rStyle w:val="afc"/>
          <w:rFonts w:eastAsia="PT Astra Serif"/>
          <w:bCs/>
          <w:color w:val="auto"/>
          <w:sz w:val="28"/>
          <w:szCs w:val="28"/>
        </w:rPr>
      </w:pPr>
      <w:r w:rsidRPr="000B267D">
        <w:rPr>
          <w:rFonts w:eastAsia="PT Astra Serif"/>
          <w:bCs/>
          <w:sz w:val="28"/>
          <w:szCs w:val="28"/>
          <w:highlight w:val="white"/>
        </w:rPr>
        <w:t xml:space="preserve">Принятие закона Чувашской Республики </w:t>
      </w:r>
      <w:r w:rsidR="00A92281" w:rsidRPr="00A92281">
        <w:rPr>
          <w:rFonts w:eastAsia="PT Astra Serif"/>
          <w:sz w:val="28"/>
          <w:szCs w:val="28"/>
        </w:rPr>
        <w:t>"О внесении изменений в ст</w:t>
      </w:r>
      <w:r w:rsidR="00A92281" w:rsidRPr="00A92281">
        <w:rPr>
          <w:rFonts w:eastAsia="PT Astra Serif"/>
          <w:sz w:val="28"/>
          <w:szCs w:val="28"/>
        </w:rPr>
        <w:t>а</w:t>
      </w:r>
      <w:r w:rsidR="00A92281" w:rsidRPr="00A92281">
        <w:rPr>
          <w:rFonts w:eastAsia="PT Astra Serif"/>
          <w:sz w:val="28"/>
          <w:szCs w:val="28"/>
        </w:rPr>
        <w:t>тьи 6 и 19 Закона Чувашской Республики "О Государственном Совете Ч</w:t>
      </w:r>
      <w:r w:rsidR="00A92281" w:rsidRPr="00A92281">
        <w:rPr>
          <w:rFonts w:eastAsia="PT Astra Serif"/>
          <w:sz w:val="28"/>
          <w:szCs w:val="28"/>
        </w:rPr>
        <w:t>у</w:t>
      </w:r>
      <w:r w:rsidR="00A92281" w:rsidRPr="00A92281">
        <w:rPr>
          <w:rFonts w:eastAsia="PT Astra Serif"/>
          <w:sz w:val="28"/>
          <w:szCs w:val="28"/>
        </w:rPr>
        <w:t>вашской Республики"</w:t>
      </w:r>
      <w:r w:rsidR="00A92281">
        <w:rPr>
          <w:rFonts w:eastAsia="PT Astra Serif"/>
          <w:sz w:val="28"/>
          <w:szCs w:val="28"/>
        </w:rPr>
        <w:t xml:space="preserve"> </w:t>
      </w:r>
      <w:r w:rsidR="000B267D" w:rsidRPr="000B267D">
        <w:rPr>
          <w:rStyle w:val="afc"/>
          <w:rFonts w:eastAsia="PT Astra Serif"/>
          <w:bCs/>
          <w:color w:val="auto"/>
          <w:sz w:val="28"/>
          <w:szCs w:val="28"/>
        </w:rPr>
        <w:t xml:space="preserve">потребует </w:t>
      </w:r>
      <w:r w:rsidR="00A92281">
        <w:rPr>
          <w:rStyle w:val="afc"/>
          <w:rFonts w:eastAsia="PT Astra Serif"/>
          <w:bCs/>
          <w:color w:val="auto"/>
          <w:sz w:val="28"/>
          <w:szCs w:val="28"/>
        </w:rPr>
        <w:t xml:space="preserve">внесения изменений в 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>п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остановлени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>я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 xml:space="preserve"> Гос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у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дарственного Совета Ч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 xml:space="preserve">увашской 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Р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>еспублики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 xml:space="preserve"> от 10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 xml:space="preserve"> сентября 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2002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 xml:space="preserve"> года №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 xml:space="preserve"> 39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 xml:space="preserve"> 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 xml:space="preserve">"О </w:t>
      </w:r>
      <w:proofErr w:type="gramStart"/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Положении</w:t>
      </w:r>
      <w:proofErr w:type="gramEnd"/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 xml:space="preserve"> о Президиуме Государственного Совета Чувашской Респу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б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лики"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 xml:space="preserve">, </w:t>
      </w:r>
      <w:r w:rsidR="00DD4142" w:rsidRPr="00A92281">
        <w:rPr>
          <w:rStyle w:val="afc"/>
          <w:rFonts w:eastAsia="PT Astra Serif"/>
          <w:bCs/>
          <w:color w:val="auto"/>
          <w:spacing w:val="-2"/>
          <w:sz w:val="28"/>
          <w:szCs w:val="28"/>
        </w:rPr>
        <w:t>от 15 марта 2012 года № 63</w:t>
      </w:r>
      <w:r w:rsidR="00DD4142">
        <w:rPr>
          <w:rStyle w:val="afc"/>
          <w:rFonts w:eastAsia="PT Astra Serif"/>
          <w:bCs/>
          <w:color w:val="auto"/>
          <w:spacing w:val="-2"/>
          <w:sz w:val="28"/>
          <w:szCs w:val="28"/>
        </w:rPr>
        <w:t xml:space="preserve"> "О </w:t>
      </w:r>
      <w:r w:rsidR="00A92281">
        <w:rPr>
          <w:rStyle w:val="afc"/>
          <w:rFonts w:eastAsia="PT Astra Serif"/>
          <w:bCs/>
          <w:color w:val="auto"/>
          <w:sz w:val="28"/>
          <w:szCs w:val="28"/>
        </w:rPr>
        <w:t>Регламент</w:t>
      </w:r>
      <w:r w:rsidR="00DD4142">
        <w:rPr>
          <w:rStyle w:val="afc"/>
          <w:rFonts w:eastAsia="PT Astra Serif"/>
          <w:bCs/>
          <w:color w:val="auto"/>
          <w:sz w:val="28"/>
          <w:szCs w:val="28"/>
        </w:rPr>
        <w:t>е</w:t>
      </w:r>
      <w:r w:rsidR="00A92281">
        <w:rPr>
          <w:rStyle w:val="afc"/>
          <w:rFonts w:eastAsia="PT Astra Serif"/>
          <w:bCs/>
          <w:color w:val="auto"/>
          <w:sz w:val="28"/>
          <w:szCs w:val="28"/>
        </w:rPr>
        <w:t xml:space="preserve"> Государственного Совета </w:t>
      </w:r>
      <w:r w:rsidR="00A92281" w:rsidRPr="00A1549C">
        <w:rPr>
          <w:rStyle w:val="afc"/>
          <w:rFonts w:eastAsia="PT Astra Serif"/>
          <w:bCs/>
          <w:color w:val="auto"/>
          <w:spacing w:val="-2"/>
          <w:sz w:val="28"/>
          <w:szCs w:val="28"/>
        </w:rPr>
        <w:t>Чувашской Республики</w:t>
      </w:r>
      <w:r w:rsidR="00DD4142" w:rsidRPr="00A1549C">
        <w:rPr>
          <w:rStyle w:val="afc"/>
          <w:rFonts w:eastAsia="PT Astra Serif"/>
          <w:bCs/>
          <w:color w:val="auto"/>
          <w:spacing w:val="-2"/>
          <w:sz w:val="28"/>
          <w:szCs w:val="28"/>
        </w:rPr>
        <w:t xml:space="preserve">" и от 29 сентября 2021 года № 10 "О </w:t>
      </w:r>
      <w:proofErr w:type="gramStart"/>
      <w:r w:rsidR="00DD4142" w:rsidRPr="00A1549C">
        <w:rPr>
          <w:rStyle w:val="afc"/>
          <w:rFonts w:eastAsia="PT Astra Serif"/>
          <w:bCs/>
          <w:color w:val="auto"/>
          <w:spacing w:val="-2"/>
          <w:sz w:val="28"/>
          <w:szCs w:val="28"/>
        </w:rPr>
        <w:t>По</w:t>
      </w:r>
      <w:bookmarkStart w:id="0" w:name="_GoBack"/>
      <w:bookmarkEnd w:id="0"/>
      <w:r w:rsidR="00DD4142" w:rsidRPr="00A1549C">
        <w:rPr>
          <w:rStyle w:val="afc"/>
          <w:rFonts w:eastAsia="PT Astra Serif"/>
          <w:bCs/>
          <w:color w:val="auto"/>
          <w:spacing w:val="-2"/>
          <w:sz w:val="28"/>
          <w:szCs w:val="28"/>
        </w:rPr>
        <w:t>ложении</w:t>
      </w:r>
      <w:proofErr w:type="gramEnd"/>
      <w:r w:rsidR="00DD4142" w:rsidRPr="00A1549C">
        <w:rPr>
          <w:rStyle w:val="afc"/>
          <w:rFonts w:eastAsia="PT Astra Serif"/>
          <w:bCs/>
          <w:color w:val="auto"/>
          <w:spacing w:val="-2"/>
          <w:sz w:val="28"/>
          <w:szCs w:val="28"/>
        </w:rPr>
        <w:t xml:space="preserve"> о к</w:t>
      </w:r>
      <w:r w:rsidR="00DD4142" w:rsidRPr="00A1549C">
        <w:rPr>
          <w:rStyle w:val="afc"/>
          <w:rFonts w:eastAsia="PT Astra Serif"/>
          <w:bCs/>
          <w:color w:val="auto"/>
          <w:spacing w:val="-2"/>
          <w:sz w:val="28"/>
          <w:szCs w:val="28"/>
        </w:rPr>
        <w:t>о</w:t>
      </w:r>
      <w:r w:rsidR="00DD4142" w:rsidRPr="00A1549C">
        <w:rPr>
          <w:rStyle w:val="afc"/>
          <w:rFonts w:eastAsia="PT Astra Serif"/>
          <w:bCs/>
          <w:color w:val="auto"/>
          <w:spacing w:val="-2"/>
          <w:sz w:val="28"/>
          <w:szCs w:val="28"/>
        </w:rPr>
        <w:t>митетах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 xml:space="preserve"> Государственного Совета Чувашской Республики седьмого соз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ы</w:t>
      </w:r>
      <w:r w:rsidR="00DD4142" w:rsidRPr="00DD4142">
        <w:rPr>
          <w:rStyle w:val="afc"/>
          <w:rFonts w:eastAsia="PT Astra Serif"/>
          <w:bCs/>
          <w:color w:val="auto"/>
          <w:sz w:val="28"/>
          <w:szCs w:val="28"/>
        </w:rPr>
        <w:t>ва"</w:t>
      </w:r>
      <w:r w:rsidR="00A92281" w:rsidRPr="00A92281">
        <w:rPr>
          <w:rStyle w:val="afc"/>
          <w:rFonts w:eastAsia="PT Astra Serif"/>
          <w:bCs/>
          <w:color w:val="auto"/>
          <w:spacing w:val="-2"/>
          <w:sz w:val="28"/>
          <w:szCs w:val="28"/>
        </w:rPr>
        <w:t>.</w:t>
      </w:r>
    </w:p>
    <w:p w:rsidR="00A92281" w:rsidRDefault="00A92281" w:rsidP="00A36A8F">
      <w:pPr>
        <w:ind w:firstLine="708"/>
        <w:jc w:val="both"/>
        <w:rPr>
          <w:rStyle w:val="afc"/>
          <w:rFonts w:eastAsia="PT Astra Serif"/>
          <w:bCs/>
          <w:color w:val="auto"/>
          <w:sz w:val="28"/>
          <w:szCs w:val="28"/>
        </w:rPr>
      </w:pPr>
    </w:p>
    <w:sectPr w:rsidR="00A92281" w:rsidSect="00A36A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B17" w:rsidRDefault="00E423A7">
      <w:r>
        <w:separator/>
      </w:r>
    </w:p>
  </w:endnote>
  <w:endnote w:type="continuationSeparator" w:id="0">
    <w:p w:rsidR="00DA0B17" w:rsidRDefault="00E4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B17" w:rsidRDefault="00E423A7">
      <w:r>
        <w:separator/>
      </w:r>
    </w:p>
  </w:footnote>
  <w:footnote w:type="continuationSeparator" w:id="0">
    <w:p w:rsidR="00DA0B17" w:rsidRDefault="00E4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17"/>
    <w:rsid w:val="000B267D"/>
    <w:rsid w:val="00454FCD"/>
    <w:rsid w:val="00924402"/>
    <w:rsid w:val="00A1549C"/>
    <w:rsid w:val="00A36A8F"/>
    <w:rsid w:val="00A92281"/>
    <w:rsid w:val="00C93D96"/>
    <w:rsid w:val="00DA0B17"/>
    <w:rsid w:val="00DD4142"/>
    <w:rsid w:val="00E4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Гипертекстовая ссылка"/>
    <w:uiPriority w:val="99"/>
    <w:rPr>
      <w:color w:val="106BBE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c">
    <w:name w:val="Гипертекстовая ссылка"/>
    <w:uiPriority w:val="99"/>
    <w:rPr>
      <w:color w:val="106BBE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6</cp:revision>
  <dcterms:created xsi:type="dcterms:W3CDTF">2026-05-12T12:40:00Z</dcterms:created>
  <dcterms:modified xsi:type="dcterms:W3CDTF">2026-05-13T05:18:00Z</dcterms:modified>
</cp:coreProperties>
</file>