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730BAC1"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2</w:t>
                            </w:r>
                            <w:r w:rsidR="00D529AB">
                              <w:rPr>
                                <w:rFonts w:ascii="Times New Roman" w:eastAsia="Times New Roman" w:hAnsi="Times New Roman" w:cs="Times New Roman"/>
                                <w:sz w:val="24"/>
                                <w:szCs w:val="20"/>
                                <w:u w:val="single"/>
                                <w:lang w:eastAsia="ru-RU"/>
                              </w:rPr>
                              <w:t>51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730BAC1"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D529AB">
                        <w:rPr>
                          <w:rFonts w:ascii="Times New Roman" w:eastAsia="Times New Roman" w:hAnsi="Times New Roman" w:cs="Times New Roman"/>
                          <w:sz w:val="24"/>
                          <w:szCs w:val="20"/>
                          <w:u w:val="single"/>
                          <w:lang w:eastAsia="ru-RU"/>
                        </w:rPr>
                        <w:t>51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D2770C0"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2</w:t>
                            </w:r>
                            <w:r w:rsidR="00D529AB">
                              <w:rPr>
                                <w:rFonts w:ascii="Times New Roman" w:eastAsia="Times New Roman" w:hAnsi="Times New Roman" w:cs="Times New Roman"/>
                                <w:sz w:val="24"/>
                                <w:szCs w:val="24"/>
                                <w:u w:val="single"/>
                                <w:lang w:eastAsia="ru-RU"/>
                              </w:rPr>
                              <w:t>51</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D2770C0"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D529AB">
                        <w:rPr>
                          <w:rFonts w:ascii="Times New Roman" w:eastAsia="Times New Roman" w:hAnsi="Times New Roman" w:cs="Times New Roman"/>
                          <w:sz w:val="24"/>
                          <w:szCs w:val="24"/>
                          <w:u w:val="single"/>
                          <w:lang w:eastAsia="ru-RU"/>
                        </w:rPr>
                        <w:t>51</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5A075CB" w14:textId="77777777" w:rsidR="00C44D1A" w:rsidRDefault="00C44D1A" w:rsidP="00C44D1A">
      <w:pPr>
        <w:tabs>
          <w:tab w:val="left" w:pos="2590"/>
        </w:tabs>
        <w:spacing w:after="0" w:line="240" w:lineRule="auto"/>
        <w:jc w:val="both"/>
        <w:rPr>
          <w:rFonts w:ascii="Times New Roman" w:hAnsi="Times New Roman" w:cs="Times New Roman"/>
          <w:sz w:val="24"/>
          <w:szCs w:val="24"/>
        </w:rPr>
      </w:pPr>
    </w:p>
    <w:p w14:paraId="1AEA6DA6" w14:textId="77777777" w:rsidR="00D529AB" w:rsidRPr="00D529AB" w:rsidRDefault="00D529AB" w:rsidP="00D529AB">
      <w:pPr>
        <w:shd w:val="clear" w:color="auto" w:fill="FFFFFF"/>
        <w:tabs>
          <w:tab w:val="left" w:pos="4962"/>
        </w:tabs>
        <w:suppressAutoHyphens/>
        <w:autoSpaceDN w:val="0"/>
        <w:spacing w:after="0" w:line="240" w:lineRule="auto"/>
        <w:ind w:right="5243"/>
        <w:jc w:val="both"/>
        <w:textAlignment w:val="baseline"/>
        <w:rPr>
          <w:rFonts w:ascii="Times New Roman" w:hAnsi="Times New Roman" w:cs="Times New Roman"/>
          <w:sz w:val="24"/>
          <w:szCs w:val="24"/>
        </w:rPr>
      </w:pPr>
      <w:r w:rsidRPr="00D529AB">
        <w:rPr>
          <w:rFonts w:ascii="Times New Roman" w:hAnsi="Times New Roman" w:cs="Times New Roman"/>
          <w:sz w:val="24"/>
          <w:szCs w:val="24"/>
        </w:rPr>
        <w:t xml:space="preserve">О внесении изменений </w:t>
      </w:r>
      <w:r w:rsidRPr="00D529AB">
        <w:rPr>
          <w:rFonts w:ascii="Times New Roman" w:hAnsi="Times New Roman" w:cs="Times New Roman"/>
          <w:bCs/>
          <w:sz w:val="24"/>
          <w:szCs w:val="24"/>
        </w:rPr>
        <w:t>в постановление администрации Урмарского муниципального округа</w:t>
      </w:r>
      <w:r w:rsidRPr="00D529AB">
        <w:rPr>
          <w:rFonts w:ascii="Times New Roman" w:hAnsi="Times New Roman" w:cs="Times New Roman"/>
          <w:sz w:val="24"/>
          <w:szCs w:val="24"/>
        </w:rPr>
        <w:t xml:space="preserve"> Чувашской Республики от 14.03.2023 г. № 304 </w:t>
      </w:r>
      <w:r w:rsidRPr="00D529AB">
        <w:rPr>
          <w:rFonts w:ascii="Times New Roman" w:eastAsia="Arial Unicode MS" w:hAnsi="Times New Roman" w:cs="Times New Roman"/>
          <w:kern w:val="3"/>
          <w:sz w:val="24"/>
          <w:szCs w:val="24"/>
          <w:lang w:bidi="en-US"/>
        </w:rPr>
        <w:t>«Развитие сельского хозяйства и регулирование рынка сельскохозяйственной продукции, сырья и продовольствия»</w:t>
      </w:r>
    </w:p>
    <w:p w14:paraId="2E7D2BE2" w14:textId="77777777" w:rsidR="00D529AB" w:rsidRDefault="00D529AB" w:rsidP="00D529AB">
      <w:pPr>
        <w:pStyle w:val="af9"/>
        <w:spacing w:after="0" w:line="240" w:lineRule="auto"/>
        <w:ind w:firstLine="567"/>
        <w:jc w:val="both"/>
        <w:rPr>
          <w:rFonts w:ascii="Times New Roman" w:hAnsi="Times New Roman" w:cs="Times New Roman"/>
        </w:rPr>
      </w:pPr>
    </w:p>
    <w:p w14:paraId="20A62985" w14:textId="77777777" w:rsidR="00D529AB" w:rsidRDefault="00D529AB" w:rsidP="00D529AB">
      <w:pPr>
        <w:pStyle w:val="af9"/>
        <w:spacing w:after="0" w:line="240" w:lineRule="auto"/>
        <w:ind w:firstLine="567"/>
        <w:jc w:val="both"/>
        <w:rPr>
          <w:rFonts w:ascii="Times New Roman" w:hAnsi="Times New Roman" w:cs="Times New Roman"/>
        </w:rPr>
      </w:pPr>
    </w:p>
    <w:p w14:paraId="389A9263" w14:textId="77777777" w:rsidR="00D529AB" w:rsidRPr="00D529AB" w:rsidRDefault="00D529AB" w:rsidP="00D529AB">
      <w:pPr>
        <w:pStyle w:val="af9"/>
        <w:spacing w:after="0" w:line="240" w:lineRule="auto"/>
        <w:ind w:firstLine="567"/>
        <w:jc w:val="both"/>
        <w:rPr>
          <w:rFonts w:ascii="Times New Roman" w:hAnsi="Times New Roman" w:cs="Times New Roman"/>
        </w:rPr>
      </w:pPr>
    </w:p>
    <w:p w14:paraId="130947E2" w14:textId="44F2482E" w:rsidR="00D529AB" w:rsidRPr="00D529AB" w:rsidRDefault="00D529AB" w:rsidP="00D529AB">
      <w:pPr>
        <w:pStyle w:val="af9"/>
        <w:spacing w:after="0" w:line="240" w:lineRule="auto"/>
        <w:ind w:left="-142" w:firstLine="851"/>
        <w:jc w:val="both"/>
        <w:rPr>
          <w:rFonts w:ascii="Times New Roman" w:hAnsi="Times New Roman" w:cs="Times New Roman"/>
          <w:sz w:val="24"/>
          <w:szCs w:val="24"/>
        </w:rPr>
      </w:pPr>
      <w:r w:rsidRPr="00D529AB">
        <w:rPr>
          <w:rFonts w:ascii="Times New Roman" w:hAnsi="Times New Roman" w:cs="Times New Roman"/>
        </w:rPr>
        <w:t xml:space="preserve">  </w:t>
      </w:r>
      <w:r w:rsidRPr="00D529AB">
        <w:rPr>
          <w:rFonts w:ascii="Times New Roman" w:hAnsi="Times New Roman" w:cs="Times New Roman"/>
          <w:sz w:val="24"/>
          <w:szCs w:val="24"/>
        </w:rPr>
        <w:t>В соответствии с Федеральным законом от 06.10.2003 г. №131-ФЗ «Об общих принципах организации местного самоуправления в Российской Федерации» Бюджетным кодексом Российской Федерации от 31.07.1998 г. №145-ФЗ, Законом Чувашской Республики от 13.02.2018 г. № 4 «О стратегическом планировании в Чувашской Республике», Уставом Урмарского муниципального округа Чувашской Республики, постановлением администрации Урмарского муниципального округа Чувашской Республики от 14.02.2023 г. № 185 «Об утверждении Порядка разработки, реализации и оценки эффективности муниципальных    программ   Урмарского   муниципального округа Чувашской Республики», администрация Урмарского</w:t>
      </w:r>
      <w:r>
        <w:rPr>
          <w:rFonts w:ascii="Times New Roman" w:hAnsi="Times New Roman" w:cs="Times New Roman"/>
          <w:sz w:val="24"/>
          <w:szCs w:val="24"/>
        </w:rPr>
        <w:t xml:space="preserve"> </w:t>
      </w:r>
      <w:r w:rsidRPr="00D529AB">
        <w:rPr>
          <w:rFonts w:ascii="Times New Roman" w:hAnsi="Times New Roman" w:cs="Times New Roman"/>
          <w:sz w:val="24"/>
          <w:szCs w:val="24"/>
        </w:rPr>
        <w:t>муниципального</w:t>
      </w:r>
      <w:r>
        <w:rPr>
          <w:rFonts w:ascii="Times New Roman" w:hAnsi="Times New Roman" w:cs="Times New Roman"/>
          <w:sz w:val="24"/>
          <w:szCs w:val="24"/>
        </w:rPr>
        <w:t xml:space="preserve"> </w:t>
      </w:r>
      <w:r w:rsidRPr="00D529AB">
        <w:rPr>
          <w:rFonts w:ascii="Times New Roman" w:hAnsi="Times New Roman" w:cs="Times New Roman"/>
          <w:sz w:val="24"/>
          <w:szCs w:val="24"/>
        </w:rPr>
        <w:t>округа</w:t>
      </w:r>
      <w:r>
        <w:rPr>
          <w:rFonts w:ascii="Times New Roman" w:hAnsi="Times New Roman" w:cs="Times New Roman"/>
          <w:sz w:val="24"/>
          <w:szCs w:val="24"/>
        </w:rPr>
        <w:t xml:space="preserve"> Ч</w:t>
      </w:r>
      <w:r w:rsidRPr="00D529AB">
        <w:rPr>
          <w:rFonts w:ascii="Times New Roman" w:hAnsi="Times New Roman" w:cs="Times New Roman"/>
          <w:sz w:val="24"/>
          <w:szCs w:val="24"/>
        </w:rPr>
        <w:t>увашской</w:t>
      </w:r>
      <w:r>
        <w:rPr>
          <w:rFonts w:ascii="Times New Roman" w:hAnsi="Times New Roman" w:cs="Times New Roman"/>
          <w:sz w:val="24"/>
          <w:szCs w:val="24"/>
        </w:rPr>
        <w:t xml:space="preserve"> </w:t>
      </w:r>
      <w:r w:rsidRPr="00D529A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529AB">
        <w:rPr>
          <w:rFonts w:ascii="Times New Roman" w:hAnsi="Times New Roman" w:cs="Times New Roman"/>
          <w:sz w:val="24"/>
          <w:szCs w:val="24"/>
        </w:rPr>
        <w:t>Республики</w:t>
      </w:r>
      <w:r>
        <w:rPr>
          <w:rFonts w:ascii="Times New Roman" w:hAnsi="Times New Roman" w:cs="Times New Roman"/>
          <w:sz w:val="24"/>
          <w:szCs w:val="24"/>
        </w:rPr>
        <w:t xml:space="preserve">  </w:t>
      </w:r>
      <w:r w:rsidRPr="00D529AB">
        <w:rPr>
          <w:rFonts w:ascii="Times New Roman" w:hAnsi="Times New Roman" w:cs="Times New Roman"/>
          <w:sz w:val="24"/>
          <w:szCs w:val="24"/>
        </w:rPr>
        <w:t>п о с т а н о в л я е т:</w:t>
      </w:r>
    </w:p>
    <w:p w14:paraId="66176737" w14:textId="77777777" w:rsidR="00D529AB" w:rsidRPr="00D529AB" w:rsidRDefault="00D529AB" w:rsidP="00D529AB">
      <w:pPr>
        <w:pStyle w:val="af9"/>
        <w:spacing w:after="0" w:line="240" w:lineRule="auto"/>
        <w:ind w:firstLine="567"/>
        <w:jc w:val="both"/>
        <w:rPr>
          <w:rFonts w:ascii="Times New Roman" w:hAnsi="Times New Roman" w:cs="Times New Roman"/>
          <w:sz w:val="24"/>
          <w:szCs w:val="24"/>
        </w:rPr>
      </w:pPr>
      <w:r w:rsidRPr="00D529AB">
        <w:rPr>
          <w:rFonts w:ascii="Times New Roman" w:hAnsi="Times New Roman" w:cs="Times New Roman"/>
          <w:sz w:val="24"/>
          <w:szCs w:val="24"/>
        </w:rPr>
        <w:t xml:space="preserve">1. </w:t>
      </w:r>
      <w:r w:rsidRPr="00D529AB">
        <w:rPr>
          <w:rFonts w:ascii="Times New Roman" w:eastAsia="Calibri" w:hAnsi="Times New Roman" w:cs="Times New Roman"/>
          <w:sz w:val="24"/>
          <w:szCs w:val="24"/>
        </w:rPr>
        <w:t>Муниципальную программу</w:t>
      </w:r>
      <w:r w:rsidRPr="00D529AB">
        <w:rPr>
          <w:rFonts w:ascii="Times New Roman" w:eastAsia="Calibri" w:hAnsi="Times New Roman" w:cs="Times New Roman"/>
          <w:bCs/>
          <w:sz w:val="24"/>
          <w:szCs w:val="24"/>
        </w:rPr>
        <w:t xml:space="preserve"> Урмарского муниципального округа</w:t>
      </w:r>
      <w:r w:rsidRPr="00D529AB">
        <w:rPr>
          <w:rFonts w:ascii="Times New Roman" w:hAnsi="Times New Roman" w:cs="Times New Roman"/>
          <w:sz w:val="24"/>
          <w:szCs w:val="24"/>
        </w:rPr>
        <w:t xml:space="preserve"> Чувашской Республики</w:t>
      </w:r>
      <w:r w:rsidRPr="00D529AB">
        <w:rPr>
          <w:rFonts w:ascii="Times New Roman" w:eastAsia="Calibri" w:hAnsi="Times New Roman" w:cs="Times New Roman"/>
          <w:sz w:val="24"/>
          <w:szCs w:val="24"/>
        </w:rPr>
        <w:t xml:space="preserve"> </w:t>
      </w:r>
      <w:r w:rsidRPr="00D529AB">
        <w:rPr>
          <w:rFonts w:ascii="Times New Roman" w:eastAsia="Arial Unicode MS" w:hAnsi="Times New Roman" w:cs="Times New Roman"/>
          <w:kern w:val="3"/>
          <w:sz w:val="24"/>
          <w:szCs w:val="24"/>
          <w:lang w:bidi="en-US"/>
        </w:rPr>
        <w:t xml:space="preserve">«Развитие сельского хозяйства и регулирование рынка сельскохозяйственной продукции, сырья и продовольствия», утвержденную постановлением </w:t>
      </w:r>
      <w:r w:rsidRPr="00D529AB">
        <w:rPr>
          <w:rFonts w:ascii="Times New Roman" w:eastAsia="Calibri" w:hAnsi="Times New Roman" w:cs="Times New Roman"/>
          <w:bCs/>
          <w:sz w:val="24"/>
          <w:szCs w:val="24"/>
        </w:rPr>
        <w:t>администрации Урмарского муниципального округа</w:t>
      </w:r>
      <w:r w:rsidRPr="00D529AB">
        <w:rPr>
          <w:rFonts w:ascii="Times New Roman" w:hAnsi="Times New Roman" w:cs="Times New Roman"/>
          <w:sz w:val="24"/>
          <w:szCs w:val="24"/>
        </w:rPr>
        <w:t xml:space="preserve"> Чувашской Республики от 14.03.2023 г. № 304 изложить в новой редакции, согласно Приложению к настоящему постановлению.</w:t>
      </w:r>
    </w:p>
    <w:p w14:paraId="2ADF9913" w14:textId="77777777" w:rsidR="00D529AB" w:rsidRPr="00D529AB" w:rsidRDefault="00D529AB" w:rsidP="00D529AB">
      <w:pPr>
        <w:pStyle w:val="ConsPlusNormal0"/>
        <w:ind w:firstLine="539"/>
        <w:jc w:val="both"/>
        <w:rPr>
          <w:rFonts w:ascii="Times New Roman" w:hAnsi="Times New Roman" w:cs="Times New Roman"/>
          <w:sz w:val="24"/>
          <w:szCs w:val="24"/>
        </w:rPr>
      </w:pPr>
      <w:r w:rsidRPr="00D529AB">
        <w:rPr>
          <w:rFonts w:ascii="Times New Roman" w:hAnsi="Times New Roman" w:cs="Times New Roman"/>
          <w:sz w:val="24"/>
          <w:szCs w:val="24"/>
        </w:rPr>
        <w:t>2. Контроль за выполнением настоящего постановления возложить на сектор сельского хозяйства отдела экономики и сельского хозяйства администрации Урмарского муниципального округа.</w:t>
      </w:r>
    </w:p>
    <w:p w14:paraId="5F003D8D" w14:textId="77777777" w:rsidR="00D529AB" w:rsidRPr="00D529AB" w:rsidRDefault="00D529AB" w:rsidP="00D529AB">
      <w:pPr>
        <w:pStyle w:val="ConsPlusNormal0"/>
        <w:ind w:firstLine="539"/>
        <w:jc w:val="both"/>
        <w:rPr>
          <w:rFonts w:ascii="Times New Roman" w:hAnsi="Times New Roman" w:cs="Times New Roman"/>
          <w:sz w:val="24"/>
          <w:szCs w:val="24"/>
        </w:rPr>
      </w:pPr>
      <w:r w:rsidRPr="00D529AB">
        <w:rPr>
          <w:rFonts w:ascii="Times New Roman" w:hAnsi="Times New Roman" w:cs="Times New Roman"/>
          <w:sz w:val="24"/>
          <w:szCs w:val="24"/>
        </w:rPr>
        <w:t>3. Настоящее постановление вступает в силу после его официального опубликования в периодическом печатном издании «Урмарский вестник» и подлежит размещению на официальном сайте администрации Урмарского муниципального округа Чувашской Республики в информационно-телекоммуникационной сети «Интернет».</w:t>
      </w:r>
    </w:p>
    <w:p w14:paraId="27462749" w14:textId="77777777" w:rsidR="00D529AB" w:rsidRPr="00D529AB" w:rsidRDefault="00D529AB" w:rsidP="00D529AB">
      <w:pPr>
        <w:spacing w:after="0" w:line="240" w:lineRule="auto"/>
        <w:jc w:val="both"/>
        <w:rPr>
          <w:rFonts w:ascii="Times New Roman" w:hAnsi="Times New Roman" w:cs="Times New Roman"/>
          <w:sz w:val="24"/>
          <w:szCs w:val="24"/>
        </w:rPr>
      </w:pPr>
    </w:p>
    <w:p w14:paraId="495DE5EC" w14:textId="77777777" w:rsidR="00D529AB" w:rsidRPr="00D529AB" w:rsidRDefault="00D529AB" w:rsidP="00D529AB">
      <w:pPr>
        <w:spacing w:after="0" w:line="240" w:lineRule="auto"/>
        <w:jc w:val="both"/>
        <w:rPr>
          <w:rFonts w:ascii="Times New Roman" w:hAnsi="Times New Roman" w:cs="Times New Roman"/>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D529AB" w:rsidRPr="00D529AB" w14:paraId="77D454F1" w14:textId="77777777" w:rsidTr="00D0062D">
        <w:tc>
          <w:tcPr>
            <w:tcW w:w="4535" w:type="dxa"/>
            <w:tcBorders>
              <w:top w:val="nil"/>
              <w:left w:val="nil"/>
              <w:bottom w:val="nil"/>
              <w:right w:val="nil"/>
            </w:tcBorders>
          </w:tcPr>
          <w:p w14:paraId="324A76BC" w14:textId="77777777" w:rsidR="00D529AB" w:rsidRPr="00D529AB" w:rsidRDefault="00D529AB" w:rsidP="00D529AB">
            <w:pPr>
              <w:pStyle w:val="ConsPlusTitle"/>
              <w:jc w:val="both"/>
              <w:outlineLvl w:val="0"/>
              <w:rPr>
                <w:rFonts w:eastAsia="Calibri"/>
                <w:b w:val="0"/>
              </w:rPr>
            </w:pPr>
            <w:r w:rsidRPr="00D529AB">
              <w:rPr>
                <w:rFonts w:eastAsia="Calibri"/>
                <w:b w:val="0"/>
              </w:rPr>
              <w:t xml:space="preserve">Глава Урмарского </w:t>
            </w:r>
          </w:p>
          <w:p w14:paraId="6DB9E8A1" w14:textId="77777777" w:rsidR="00D529AB" w:rsidRPr="00D529AB" w:rsidRDefault="00D529AB" w:rsidP="00D529AB">
            <w:pPr>
              <w:pStyle w:val="ConsPlusTitle"/>
              <w:jc w:val="both"/>
              <w:outlineLvl w:val="0"/>
              <w:rPr>
                <w:rFonts w:eastAsia="Calibri"/>
                <w:b w:val="0"/>
              </w:rPr>
            </w:pPr>
            <w:r w:rsidRPr="00D529AB">
              <w:rPr>
                <w:rFonts w:eastAsia="Calibri"/>
                <w:b w:val="0"/>
              </w:rPr>
              <w:t>муниципального округа</w:t>
            </w:r>
          </w:p>
        </w:tc>
        <w:tc>
          <w:tcPr>
            <w:tcW w:w="5450" w:type="dxa"/>
            <w:tcBorders>
              <w:top w:val="nil"/>
              <w:left w:val="nil"/>
              <w:bottom w:val="nil"/>
              <w:right w:val="nil"/>
            </w:tcBorders>
            <w:vAlign w:val="bottom"/>
          </w:tcPr>
          <w:p w14:paraId="101E5CA1" w14:textId="6200FDBD" w:rsidR="00D529AB" w:rsidRPr="00D529AB" w:rsidRDefault="00D529AB" w:rsidP="00D529AB">
            <w:pPr>
              <w:pStyle w:val="ConsPlusTitle"/>
              <w:jc w:val="center"/>
              <w:outlineLvl w:val="0"/>
              <w:rPr>
                <w:rFonts w:eastAsia="Calibri"/>
                <w:b w:val="0"/>
              </w:rPr>
            </w:pPr>
            <w:r w:rsidRPr="00D529AB">
              <w:rPr>
                <w:rFonts w:eastAsia="Calibri"/>
                <w:b w:val="0"/>
              </w:rPr>
              <w:t xml:space="preserve">                                   </w:t>
            </w:r>
            <w:r>
              <w:rPr>
                <w:rFonts w:eastAsia="Calibri"/>
                <w:b w:val="0"/>
              </w:rPr>
              <w:t xml:space="preserve">        </w:t>
            </w:r>
            <w:r w:rsidRPr="00D529AB">
              <w:rPr>
                <w:rFonts w:eastAsia="Calibri"/>
                <w:b w:val="0"/>
              </w:rPr>
              <w:t xml:space="preserve"> В.В. Шигильдеев</w:t>
            </w:r>
          </w:p>
        </w:tc>
      </w:tr>
    </w:tbl>
    <w:p w14:paraId="27CB9431"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p>
    <w:p w14:paraId="0BB480D7"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bookmarkStart w:id="0" w:name="_GoBack"/>
      <w:bookmarkEnd w:id="0"/>
    </w:p>
    <w:p w14:paraId="26BF6AD5"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p>
    <w:p w14:paraId="18724619" w14:textId="77777777" w:rsidR="00D529AB" w:rsidRPr="00D529AB" w:rsidRDefault="00D529AB" w:rsidP="00D529AB">
      <w:pPr>
        <w:spacing w:after="0" w:line="240" w:lineRule="auto"/>
        <w:jc w:val="both"/>
        <w:rPr>
          <w:rFonts w:ascii="Times New Roman" w:hAnsi="Times New Roman" w:cs="Times New Roman"/>
          <w:sz w:val="20"/>
          <w:szCs w:val="20"/>
        </w:rPr>
      </w:pPr>
    </w:p>
    <w:p w14:paraId="72F7E2F4" w14:textId="77777777" w:rsidR="00D529AB" w:rsidRPr="00D529AB" w:rsidRDefault="00D529AB" w:rsidP="00D529AB">
      <w:pPr>
        <w:spacing w:after="0" w:line="240" w:lineRule="auto"/>
        <w:jc w:val="both"/>
        <w:rPr>
          <w:rFonts w:ascii="Times New Roman" w:hAnsi="Times New Roman" w:cs="Times New Roman"/>
          <w:sz w:val="20"/>
          <w:szCs w:val="20"/>
        </w:rPr>
      </w:pPr>
      <w:r w:rsidRPr="00D529AB">
        <w:rPr>
          <w:rFonts w:ascii="Times New Roman" w:hAnsi="Times New Roman" w:cs="Times New Roman"/>
          <w:sz w:val="20"/>
          <w:szCs w:val="20"/>
        </w:rPr>
        <w:t>Ямукова Ирина Ивановна</w:t>
      </w:r>
    </w:p>
    <w:p w14:paraId="2ACA9B7C" w14:textId="77777777" w:rsidR="00D529AB" w:rsidRPr="00D529AB" w:rsidRDefault="00D529AB" w:rsidP="00D529AB">
      <w:pPr>
        <w:spacing w:after="0" w:line="240" w:lineRule="auto"/>
        <w:jc w:val="both"/>
        <w:rPr>
          <w:rFonts w:ascii="Times New Roman" w:hAnsi="Times New Roman" w:cs="Times New Roman"/>
          <w:sz w:val="20"/>
          <w:szCs w:val="20"/>
        </w:rPr>
      </w:pPr>
      <w:r w:rsidRPr="00D529AB">
        <w:rPr>
          <w:rFonts w:ascii="Times New Roman" w:hAnsi="Times New Roman" w:cs="Times New Roman"/>
          <w:sz w:val="20"/>
          <w:szCs w:val="20"/>
        </w:rPr>
        <w:t>8(835-44) 2-19-15</w:t>
      </w:r>
    </w:p>
    <w:p w14:paraId="39BBACCE" w14:textId="722C8AF5" w:rsidR="00D529AB" w:rsidRPr="00D529AB" w:rsidRDefault="00D529AB" w:rsidP="00D529AB">
      <w:pPr>
        <w:spacing w:after="0" w:line="240" w:lineRule="auto"/>
        <w:ind w:left="4248" w:firstLine="708"/>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529AB">
        <w:rPr>
          <w:rFonts w:ascii="Times New Roman" w:hAnsi="Times New Roman" w:cs="Times New Roman"/>
          <w:sz w:val="24"/>
          <w:szCs w:val="24"/>
        </w:rPr>
        <w:t>Приложение № 1</w:t>
      </w:r>
    </w:p>
    <w:p w14:paraId="6FE11C9F" w14:textId="77777777" w:rsidR="00D529AB" w:rsidRPr="00D529AB" w:rsidRDefault="00D529AB" w:rsidP="00D529AB">
      <w:pPr>
        <w:spacing w:after="0" w:line="240" w:lineRule="auto"/>
        <w:ind w:left="4248" w:firstLine="708"/>
        <w:jc w:val="right"/>
        <w:rPr>
          <w:rFonts w:ascii="Times New Roman" w:hAnsi="Times New Roman" w:cs="Times New Roman"/>
          <w:sz w:val="24"/>
          <w:szCs w:val="24"/>
        </w:rPr>
      </w:pPr>
      <w:r w:rsidRPr="00D529AB">
        <w:rPr>
          <w:rFonts w:ascii="Times New Roman" w:hAnsi="Times New Roman" w:cs="Times New Roman"/>
          <w:sz w:val="24"/>
          <w:szCs w:val="24"/>
        </w:rPr>
        <w:t xml:space="preserve">к постановлению администрации </w:t>
      </w:r>
    </w:p>
    <w:p w14:paraId="51198844" w14:textId="77777777" w:rsidR="00D529AB" w:rsidRDefault="00D529AB" w:rsidP="00D529AB">
      <w:pPr>
        <w:spacing w:after="0" w:line="240" w:lineRule="auto"/>
        <w:ind w:left="4956"/>
        <w:jc w:val="right"/>
        <w:rPr>
          <w:rFonts w:ascii="Times New Roman" w:hAnsi="Times New Roman" w:cs="Times New Roman"/>
          <w:sz w:val="24"/>
          <w:szCs w:val="24"/>
        </w:rPr>
      </w:pPr>
      <w:r w:rsidRPr="00D529AB">
        <w:rPr>
          <w:rFonts w:ascii="Times New Roman" w:hAnsi="Times New Roman" w:cs="Times New Roman"/>
          <w:sz w:val="24"/>
          <w:szCs w:val="24"/>
        </w:rPr>
        <w:t>Урмарского муниципального округа</w:t>
      </w:r>
    </w:p>
    <w:p w14:paraId="2A13EC09" w14:textId="7B338D35" w:rsidR="00D529AB" w:rsidRPr="00D529AB" w:rsidRDefault="00D529AB" w:rsidP="00D529AB">
      <w:pPr>
        <w:spacing w:after="0" w:line="240" w:lineRule="auto"/>
        <w:ind w:left="4956"/>
        <w:jc w:val="center"/>
        <w:rPr>
          <w:rFonts w:ascii="Times New Roman" w:hAnsi="Times New Roman" w:cs="Times New Roman"/>
          <w:sz w:val="24"/>
          <w:szCs w:val="24"/>
        </w:rPr>
      </w:pPr>
      <w:r>
        <w:rPr>
          <w:rFonts w:ascii="Times New Roman" w:hAnsi="Times New Roman" w:cs="Times New Roman"/>
          <w:sz w:val="24"/>
          <w:szCs w:val="24"/>
        </w:rPr>
        <w:t xml:space="preserve">                    </w:t>
      </w:r>
      <w:r w:rsidRPr="00D529AB">
        <w:rPr>
          <w:rFonts w:ascii="Times New Roman" w:hAnsi="Times New Roman" w:cs="Times New Roman"/>
          <w:sz w:val="24"/>
          <w:szCs w:val="24"/>
        </w:rPr>
        <w:t>Чувашской Республики</w:t>
      </w:r>
    </w:p>
    <w:p w14:paraId="5952DAE0" w14:textId="4B470298" w:rsidR="00D529AB" w:rsidRPr="00D529AB" w:rsidRDefault="00D529AB" w:rsidP="00D529AB">
      <w:pPr>
        <w:spacing w:after="0" w:line="240" w:lineRule="auto"/>
        <w:ind w:left="4247" w:firstLine="709"/>
        <w:jc w:val="center"/>
        <w:rPr>
          <w:rFonts w:ascii="Times New Roman" w:hAnsi="Times New Roman" w:cs="Times New Roman"/>
          <w:sz w:val="24"/>
          <w:szCs w:val="24"/>
        </w:rPr>
      </w:pPr>
      <w:r>
        <w:rPr>
          <w:rFonts w:ascii="Times New Roman" w:hAnsi="Times New Roman" w:cs="Times New Roman"/>
          <w:sz w:val="24"/>
          <w:szCs w:val="24"/>
        </w:rPr>
        <w:t xml:space="preserve">                        </w:t>
      </w:r>
      <w:r w:rsidRPr="00D529AB">
        <w:rPr>
          <w:rFonts w:ascii="Times New Roman" w:hAnsi="Times New Roman" w:cs="Times New Roman"/>
          <w:sz w:val="24"/>
          <w:szCs w:val="24"/>
        </w:rPr>
        <w:t xml:space="preserve">от </w:t>
      </w:r>
      <w:r>
        <w:rPr>
          <w:rFonts w:ascii="Times New Roman" w:hAnsi="Times New Roman" w:cs="Times New Roman"/>
          <w:sz w:val="24"/>
          <w:szCs w:val="24"/>
        </w:rPr>
        <w:t>12.03.2026</w:t>
      </w:r>
      <w:r w:rsidRPr="00D529AB">
        <w:rPr>
          <w:rFonts w:ascii="Times New Roman" w:hAnsi="Times New Roman" w:cs="Times New Roman"/>
          <w:sz w:val="24"/>
          <w:szCs w:val="24"/>
        </w:rPr>
        <w:t xml:space="preserve"> № </w:t>
      </w:r>
      <w:r>
        <w:rPr>
          <w:rFonts w:ascii="Times New Roman" w:hAnsi="Times New Roman" w:cs="Times New Roman"/>
          <w:sz w:val="24"/>
          <w:szCs w:val="24"/>
        </w:rPr>
        <w:t>251</w:t>
      </w:r>
    </w:p>
    <w:p w14:paraId="5AA3B9C3" w14:textId="77777777" w:rsidR="00D529AB" w:rsidRPr="00D529AB" w:rsidRDefault="00D529AB" w:rsidP="00D529AB">
      <w:pPr>
        <w:spacing w:after="0" w:line="240" w:lineRule="auto"/>
        <w:jc w:val="both"/>
        <w:rPr>
          <w:rFonts w:ascii="Times New Roman" w:eastAsia="Times New Roman" w:hAnsi="Times New Roman" w:cs="Times New Roman"/>
          <w:color w:val="000000"/>
          <w:sz w:val="24"/>
          <w:szCs w:val="24"/>
        </w:rPr>
      </w:pPr>
    </w:p>
    <w:p w14:paraId="561A4761" w14:textId="77777777" w:rsidR="00D529AB" w:rsidRPr="00D529AB" w:rsidRDefault="00D529AB" w:rsidP="00D529AB">
      <w:pPr>
        <w:spacing w:after="0" w:line="240" w:lineRule="auto"/>
        <w:jc w:val="both"/>
        <w:rPr>
          <w:rFonts w:ascii="Times New Roman" w:eastAsia="Times New Roman" w:hAnsi="Times New Roman" w:cs="Times New Roman"/>
          <w:color w:val="000000"/>
          <w:sz w:val="24"/>
          <w:szCs w:val="24"/>
        </w:rPr>
      </w:pPr>
    </w:p>
    <w:p w14:paraId="49313066" w14:textId="77777777" w:rsidR="00D529AB" w:rsidRPr="00D529AB" w:rsidRDefault="00D529AB" w:rsidP="00D529AB">
      <w:pPr>
        <w:spacing w:after="0" w:line="240" w:lineRule="auto"/>
        <w:jc w:val="both"/>
        <w:rPr>
          <w:rFonts w:ascii="Times New Roman" w:eastAsia="Times New Roman" w:hAnsi="Times New Roman" w:cs="Times New Roman"/>
          <w:color w:val="000000"/>
          <w:sz w:val="24"/>
          <w:szCs w:val="24"/>
        </w:rPr>
      </w:pPr>
    </w:p>
    <w:p w14:paraId="7F1AA2ED" w14:textId="77777777" w:rsidR="00D529AB" w:rsidRPr="00D529AB" w:rsidRDefault="00D529AB" w:rsidP="00D529AB">
      <w:pPr>
        <w:spacing w:after="0" w:line="240" w:lineRule="auto"/>
        <w:jc w:val="both"/>
        <w:rPr>
          <w:rFonts w:ascii="Times New Roman" w:eastAsia="Times New Roman" w:hAnsi="Times New Roman" w:cs="Times New Roman"/>
          <w:color w:val="000000"/>
          <w:sz w:val="24"/>
          <w:szCs w:val="24"/>
        </w:rPr>
      </w:pPr>
    </w:p>
    <w:p w14:paraId="3BE95130"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r w:rsidRPr="00D529AB">
        <w:rPr>
          <w:rFonts w:ascii="Times New Roman" w:eastAsia="Times New Roman" w:hAnsi="Times New Roman" w:cs="Times New Roman"/>
          <w:b/>
          <w:color w:val="000000"/>
          <w:sz w:val="24"/>
          <w:szCs w:val="24"/>
        </w:rPr>
        <w:t>Муниципальная программа Урмарского муниципального округа</w:t>
      </w:r>
    </w:p>
    <w:p w14:paraId="00DC7848"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r w:rsidRPr="00D529AB">
        <w:rPr>
          <w:rFonts w:ascii="Times New Roman" w:eastAsia="Times New Roman" w:hAnsi="Times New Roman" w:cs="Times New Roman"/>
          <w:b/>
          <w:color w:val="000000"/>
          <w:sz w:val="24"/>
          <w:szCs w:val="24"/>
        </w:rPr>
        <w:t>Чувашской Республики</w:t>
      </w:r>
    </w:p>
    <w:p w14:paraId="24FF0D77"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r w:rsidRPr="00D529AB">
        <w:rPr>
          <w:rFonts w:ascii="Times New Roman" w:eastAsia="Times New Roman" w:hAnsi="Times New Roman" w:cs="Times New Roman"/>
          <w:b/>
          <w:color w:val="000000"/>
          <w:sz w:val="24"/>
          <w:szCs w:val="24"/>
        </w:rPr>
        <w:t>«Развитие сельского хозяйства и регулирование рынка сельскохозяйственной продукции, сырья и продовольствия»</w:t>
      </w:r>
    </w:p>
    <w:p w14:paraId="67B4679E"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315"/>
        <w:gridCol w:w="220"/>
        <w:gridCol w:w="5450"/>
      </w:tblGrid>
      <w:tr w:rsidR="00D529AB" w:rsidRPr="00D529AB" w14:paraId="7716595B" w14:textId="77777777" w:rsidTr="00D0062D">
        <w:tc>
          <w:tcPr>
            <w:tcW w:w="4315" w:type="dxa"/>
          </w:tcPr>
          <w:p w14:paraId="0EF8187E" w14:textId="77777777" w:rsidR="00D529AB" w:rsidRPr="00D529AB" w:rsidRDefault="00D529AB" w:rsidP="00D529AB">
            <w:pPr>
              <w:pStyle w:val="ConsPlusNormal0"/>
              <w:ind w:firstLine="0"/>
              <w:rPr>
                <w:rFonts w:ascii="Times New Roman" w:hAnsi="Times New Roman" w:cs="Times New Roman"/>
                <w:sz w:val="24"/>
                <w:szCs w:val="24"/>
              </w:rPr>
            </w:pPr>
            <w:r w:rsidRPr="00D529AB">
              <w:rPr>
                <w:rFonts w:ascii="Times New Roman" w:hAnsi="Times New Roman" w:cs="Times New Roman"/>
                <w:sz w:val="24"/>
                <w:szCs w:val="24"/>
              </w:rPr>
              <w:t>Ответственный исполнитель Муниципальной программы:</w:t>
            </w:r>
          </w:p>
        </w:tc>
        <w:tc>
          <w:tcPr>
            <w:tcW w:w="220" w:type="dxa"/>
          </w:tcPr>
          <w:p w14:paraId="5ED04DC6" w14:textId="77777777" w:rsidR="00D529AB" w:rsidRPr="00D529AB" w:rsidRDefault="00D529AB" w:rsidP="00D529AB">
            <w:pPr>
              <w:pStyle w:val="ConsPlusNormal0"/>
              <w:rPr>
                <w:rFonts w:ascii="Times New Roman" w:hAnsi="Times New Roman" w:cs="Times New Roman"/>
                <w:sz w:val="24"/>
                <w:szCs w:val="24"/>
              </w:rPr>
            </w:pPr>
          </w:p>
        </w:tc>
        <w:tc>
          <w:tcPr>
            <w:tcW w:w="5450" w:type="dxa"/>
          </w:tcPr>
          <w:p w14:paraId="78448103" w14:textId="77777777" w:rsidR="00D529AB" w:rsidRPr="00D529AB" w:rsidRDefault="00D529AB" w:rsidP="00D529AB">
            <w:pPr>
              <w:pStyle w:val="ConsPlusNormal0"/>
              <w:jc w:val="both"/>
              <w:rPr>
                <w:rFonts w:ascii="Times New Roman" w:hAnsi="Times New Roman" w:cs="Times New Roman"/>
                <w:sz w:val="24"/>
                <w:szCs w:val="24"/>
              </w:rPr>
            </w:pPr>
            <w:r w:rsidRPr="00D529AB">
              <w:rPr>
                <w:rFonts w:ascii="Times New Roman" w:hAnsi="Times New Roman" w:cs="Times New Roman"/>
                <w:sz w:val="24"/>
                <w:szCs w:val="24"/>
              </w:rPr>
              <w:t xml:space="preserve">Администрация Урмарского муниципального округа Чувашской Республики </w:t>
            </w:r>
          </w:p>
        </w:tc>
      </w:tr>
      <w:tr w:rsidR="00D529AB" w:rsidRPr="00D529AB" w14:paraId="1CA479A1" w14:textId="77777777" w:rsidTr="00D0062D">
        <w:tc>
          <w:tcPr>
            <w:tcW w:w="4315" w:type="dxa"/>
          </w:tcPr>
          <w:p w14:paraId="2F6EEF45" w14:textId="77777777" w:rsidR="00D529AB" w:rsidRPr="00D529AB" w:rsidRDefault="00D529AB" w:rsidP="00D529AB">
            <w:pPr>
              <w:pStyle w:val="ConsPlusNormal0"/>
              <w:ind w:firstLine="0"/>
              <w:rPr>
                <w:rFonts w:ascii="Times New Roman" w:hAnsi="Times New Roman" w:cs="Times New Roman"/>
                <w:sz w:val="24"/>
                <w:szCs w:val="24"/>
              </w:rPr>
            </w:pPr>
            <w:r w:rsidRPr="00D529AB">
              <w:rPr>
                <w:rFonts w:ascii="Times New Roman" w:hAnsi="Times New Roman" w:cs="Times New Roman"/>
                <w:sz w:val="24"/>
                <w:szCs w:val="24"/>
              </w:rPr>
              <w:t>Дата составления проекта Муниципальной программы:</w:t>
            </w:r>
          </w:p>
          <w:p w14:paraId="4DDE039B" w14:textId="77777777" w:rsidR="00D529AB" w:rsidRPr="00D529AB" w:rsidRDefault="00D529AB" w:rsidP="00D529AB">
            <w:pPr>
              <w:pStyle w:val="ConsPlusNormal0"/>
              <w:tabs>
                <w:tab w:val="left" w:pos="3405"/>
              </w:tabs>
              <w:rPr>
                <w:rFonts w:ascii="Times New Roman" w:hAnsi="Times New Roman" w:cs="Times New Roman"/>
                <w:sz w:val="24"/>
                <w:szCs w:val="24"/>
              </w:rPr>
            </w:pPr>
            <w:r w:rsidRPr="00D529AB">
              <w:rPr>
                <w:rFonts w:ascii="Times New Roman" w:hAnsi="Times New Roman" w:cs="Times New Roman"/>
                <w:sz w:val="24"/>
                <w:szCs w:val="24"/>
              </w:rPr>
              <w:tab/>
            </w:r>
          </w:p>
          <w:p w14:paraId="593D2D78" w14:textId="77777777" w:rsidR="00D529AB" w:rsidRPr="00D529AB" w:rsidRDefault="00D529AB" w:rsidP="00D529AB">
            <w:pPr>
              <w:pStyle w:val="ConsPlusNormal0"/>
              <w:rPr>
                <w:rFonts w:ascii="Times New Roman" w:hAnsi="Times New Roman" w:cs="Times New Roman"/>
                <w:sz w:val="24"/>
                <w:szCs w:val="24"/>
              </w:rPr>
            </w:pPr>
          </w:p>
        </w:tc>
        <w:tc>
          <w:tcPr>
            <w:tcW w:w="220" w:type="dxa"/>
          </w:tcPr>
          <w:p w14:paraId="1B063E78" w14:textId="77777777" w:rsidR="00D529AB" w:rsidRPr="00D529AB" w:rsidRDefault="00D529AB" w:rsidP="00D529AB">
            <w:pPr>
              <w:pStyle w:val="ConsPlusNormal0"/>
              <w:rPr>
                <w:rFonts w:ascii="Times New Roman" w:hAnsi="Times New Roman" w:cs="Times New Roman"/>
                <w:sz w:val="24"/>
                <w:szCs w:val="24"/>
              </w:rPr>
            </w:pPr>
          </w:p>
        </w:tc>
        <w:tc>
          <w:tcPr>
            <w:tcW w:w="5450" w:type="dxa"/>
          </w:tcPr>
          <w:p w14:paraId="59974E52" w14:textId="77777777" w:rsidR="00D529AB" w:rsidRPr="00D529AB" w:rsidRDefault="00D529AB" w:rsidP="00D529AB">
            <w:pPr>
              <w:pStyle w:val="ConsPlusNormal0"/>
              <w:jc w:val="both"/>
              <w:rPr>
                <w:rFonts w:ascii="Times New Roman" w:hAnsi="Times New Roman" w:cs="Times New Roman"/>
                <w:sz w:val="24"/>
                <w:szCs w:val="24"/>
              </w:rPr>
            </w:pPr>
            <w:r w:rsidRPr="00D529AB">
              <w:rPr>
                <w:rFonts w:ascii="Times New Roman" w:hAnsi="Times New Roman" w:cs="Times New Roman"/>
                <w:sz w:val="24"/>
                <w:szCs w:val="24"/>
              </w:rPr>
              <w:t xml:space="preserve"> март </w:t>
            </w:r>
            <w:r w:rsidRPr="00D529AB">
              <w:rPr>
                <w:rFonts w:ascii="Times New Roman" w:hAnsi="Times New Roman" w:cs="Times New Roman"/>
                <w:sz w:val="24"/>
                <w:szCs w:val="24"/>
                <w:lang w:val="en-US"/>
              </w:rPr>
              <w:t>2</w:t>
            </w:r>
            <w:r w:rsidRPr="00D529AB">
              <w:rPr>
                <w:rFonts w:ascii="Times New Roman" w:hAnsi="Times New Roman" w:cs="Times New Roman"/>
                <w:sz w:val="24"/>
                <w:szCs w:val="24"/>
              </w:rPr>
              <w:t>026 года</w:t>
            </w:r>
          </w:p>
        </w:tc>
      </w:tr>
      <w:tr w:rsidR="00D529AB" w:rsidRPr="00BF7346" w14:paraId="25A734F3" w14:textId="77777777" w:rsidTr="00D0062D">
        <w:tc>
          <w:tcPr>
            <w:tcW w:w="4535" w:type="dxa"/>
            <w:gridSpan w:val="2"/>
          </w:tcPr>
          <w:p w14:paraId="6CDAE728" w14:textId="77777777" w:rsidR="00D529AB" w:rsidRPr="00D529AB" w:rsidRDefault="00D529AB" w:rsidP="00D529AB">
            <w:pPr>
              <w:pStyle w:val="ConsPlusNormal0"/>
              <w:ind w:firstLine="0"/>
              <w:rPr>
                <w:rFonts w:ascii="Times New Roman" w:hAnsi="Times New Roman" w:cs="Times New Roman"/>
                <w:sz w:val="24"/>
                <w:szCs w:val="24"/>
              </w:rPr>
            </w:pPr>
            <w:r w:rsidRPr="00D529AB">
              <w:rPr>
                <w:rFonts w:ascii="Times New Roman" w:hAnsi="Times New Roman" w:cs="Times New Roman"/>
                <w:sz w:val="24"/>
                <w:szCs w:val="24"/>
              </w:rPr>
              <w:t xml:space="preserve">Непосредственный исполнитель муниципальной программы </w:t>
            </w:r>
          </w:p>
        </w:tc>
        <w:tc>
          <w:tcPr>
            <w:tcW w:w="5450" w:type="dxa"/>
          </w:tcPr>
          <w:p w14:paraId="24E2E949" w14:textId="2F25F3B7" w:rsidR="00D529AB" w:rsidRPr="00D529AB" w:rsidRDefault="005C1301" w:rsidP="00D529AB">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И.о.</w:t>
            </w:r>
            <w:r w:rsidR="00D529AB" w:rsidRPr="00D529AB">
              <w:rPr>
                <w:rFonts w:ascii="Times New Roman" w:hAnsi="Times New Roman" w:cs="Times New Roman"/>
                <w:sz w:val="24"/>
                <w:szCs w:val="24"/>
              </w:rPr>
              <w:t xml:space="preserve"> заместителя главы администрации Урмарского муниципального округа - начальника отдела экономики и сельского хозяйства  Ямукова Ирина Ивановна</w:t>
            </w:r>
          </w:p>
          <w:p w14:paraId="301C63D2" w14:textId="77777777" w:rsidR="00D529AB" w:rsidRPr="00D529AB" w:rsidRDefault="00D529AB" w:rsidP="005C1301">
            <w:pPr>
              <w:pStyle w:val="ConsPlusNormal0"/>
              <w:ind w:firstLine="0"/>
              <w:jc w:val="both"/>
              <w:rPr>
                <w:rFonts w:ascii="Times New Roman" w:hAnsi="Times New Roman" w:cs="Times New Roman"/>
                <w:sz w:val="24"/>
                <w:szCs w:val="24"/>
                <w:lang w:val="en-US"/>
              </w:rPr>
            </w:pPr>
            <w:r w:rsidRPr="00D529AB">
              <w:rPr>
                <w:rFonts w:ascii="Times New Roman" w:hAnsi="Times New Roman" w:cs="Times New Roman"/>
                <w:sz w:val="24"/>
                <w:szCs w:val="24"/>
                <w:lang w:val="en-US"/>
              </w:rPr>
              <w:t>(</w:t>
            </w:r>
            <w:r w:rsidRPr="00D529AB">
              <w:rPr>
                <w:rFonts w:ascii="Times New Roman" w:hAnsi="Times New Roman" w:cs="Times New Roman"/>
                <w:sz w:val="24"/>
                <w:szCs w:val="24"/>
              </w:rPr>
              <w:t>тел</w:t>
            </w:r>
            <w:r w:rsidRPr="00D529AB">
              <w:rPr>
                <w:rFonts w:ascii="Times New Roman" w:hAnsi="Times New Roman" w:cs="Times New Roman"/>
                <w:sz w:val="24"/>
                <w:szCs w:val="24"/>
                <w:lang w:val="en-US"/>
              </w:rPr>
              <w:t>: 8(83544)2-19-15, e-mail: urmary_agro1@cap.ru)</w:t>
            </w:r>
          </w:p>
          <w:p w14:paraId="4C2E4202" w14:textId="77777777" w:rsidR="00D529AB" w:rsidRPr="00D529AB" w:rsidRDefault="00D529AB" w:rsidP="00D529AB">
            <w:pPr>
              <w:pStyle w:val="ConsPlusNormal0"/>
              <w:jc w:val="both"/>
              <w:rPr>
                <w:rFonts w:ascii="Times New Roman" w:hAnsi="Times New Roman" w:cs="Times New Roman"/>
                <w:sz w:val="24"/>
                <w:szCs w:val="24"/>
                <w:lang w:val="en-US"/>
              </w:rPr>
            </w:pPr>
          </w:p>
        </w:tc>
      </w:tr>
      <w:tr w:rsidR="00D529AB" w:rsidRPr="00D529AB" w14:paraId="7C40A19A" w14:textId="77777777" w:rsidTr="00D0062D">
        <w:tc>
          <w:tcPr>
            <w:tcW w:w="9985" w:type="dxa"/>
            <w:gridSpan w:val="3"/>
          </w:tcPr>
          <w:p w14:paraId="1AA7092C" w14:textId="77777777" w:rsidR="00D529AB" w:rsidRPr="00D529AB" w:rsidRDefault="00D529AB" w:rsidP="00D529AB">
            <w:pPr>
              <w:pStyle w:val="ConsPlusNormal0"/>
              <w:jc w:val="both"/>
              <w:rPr>
                <w:rFonts w:ascii="Times New Roman" w:hAnsi="Times New Roman" w:cs="Times New Roman"/>
                <w:sz w:val="24"/>
                <w:szCs w:val="24"/>
                <w:lang w:val="en-US"/>
              </w:rPr>
            </w:pPr>
          </w:p>
          <w:p w14:paraId="1517ADFC" w14:textId="77777777" w:rsidR="00D529AB" w:rsidRPr="00D529AB" w:rsidRDefault="00D529AB" w:rsidP="00D529AB">
            <w:pPr>
              <w:pStyle w:val="ConsPlusNormal0"/>
              <w:jc w:val="both"/>
              <w:rPr>
                <w:rFonts w:ascii="Times New Roman" w:hAnsi="Times New Roman" w:cs="Times New Roman"/>
                <w:sz w:val="24"/>
                <w:szCs w:val="24"/>
                <w:lang w:val="en-US"/>
              </w:rPr>
            </w:pPr>
          </w:p>
          <w:p w14:paraId="487A5D96" w14:textId="77777777" w:rsidR="00D529AB" w:rsidRPr="00D529AB" w:rsidRDefault="00D529AB" w:rsidP="00D529AB">
            <w:pPr>
              <w:pStyle w:val="ConsPlusNormal0"/>
              <w:jc w:val="both"/>
              <w:rPr>
                <w:rFonts w:ascii="Times New Roman" w:hAnsi="Times New Roman" w:cs="Times New Roman"/>
                <w:sz w:val="24"/>
                <w:szCs w:val="24"/>
                <w:lang w:val="en-US"/>
              </w:rPr>
            </w:pPr>
          </w:p>
          <w:p w14:paraId="19651072" w14:textId="77777777" w:rsidR="00D529AB" w:rsidRPr="00D529AB" w:rsidRDefault="00D529AB" w:rsidP="00D529AB">
            <w:pPr>
              <w:pStyle w:val="ConsPlusNormal0"/>
              <w:jc w:val="both"/>
              <w:rPr>
                <w:rFonts w:ascii="Times New Roman" w:hAnsi="Times New Roman" w:cs="Times New Roman"/>
                <w:sz w:val="24"/>
                <w:szCs w:val="24"/>
                <w:lang w:val="en-US"/>
              </w:rPr>
            </w:pPr>
          </w:p>
          <w:p w14:paraId="5534ADCB" w14:textId="77777777" w:rsidR="00D529AB" w:rsidRPr="00D529AB" w:rsidRDefault="00D529AB" w:rsidP="00D529AB">
            <w:pPr>
              <w:pStyle w:val="ConsPlusNormal0"/>
              <w:jc w:val="both"/>
              <w:rPr>
                <w:rFonts w:ascii="Times New Roman" w:hAnsi="Times New Roman" w:cs="Times New Roman"/>
                <w:sz w:val="24"/>
                <w:szCs w:val="24"/>
                <w:lang w:val="en-US"/>
              </w:rPr>
            </w:pPr>
          </w:p>
          <w:p w14:paraId="60FC306B" w14:textId="77777777" w:rsidR="00D529AB" w:rsidRPr="00D529AB" w:rsidRDefault="00D529AB" w:rsidP="00D529AB">
            <w:pPr>
              <w:pStyle w:val="ConsPlusNormal0"/>
              <w:jc w:val="both"/>
              <w:rPr>
                <w:rFonts w:ascii="Times New Roman" w:hAnsi="Times New Roman" w:cs="Times New Roman"/>
                <w:sz w:val="24"/>
                <w:szCs w:val="24"/>
                <w:lang w:val="en-US"/>
              </w:rPr>
            </w:pPr>
          </w:p>
          <w:p w14:paraId="45DA5362" w14:textId="77777777" w:rsidR="00D529AB" w:rsidRPr="00D529AB" w:rsidRDefault="00D529AB" w:rsidP="00D529AB">
            <w:pPr>
              <w:pStyle w:val="ConsPlusNormal0"/>
              <w:jc w:val="both"/>
              <w:rPr>
                <w:rFonts w:ascii="Times New Roman" w:hAnsi="Times New Roman" w:cs="Times New Roman"/>
                <w:sz w:val="24"/>
                <w:szCs w:val="24"/>
                <w:lang w:val="en-US"/>
              </w:rPr>
            </w:pPr>
          </w:p>
          <w:p w14:paraId="63BDC0A0" w14:textId="7B12F74D" w:rsidR="00D529AB" w:rsidRPr="00D529AB" w:rsidRDefault="005C1301" w:rsidP="005C1301">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И.о.</w:t>
            </w:r>
            <w:r w:rsidR="00D529AB" w:rsidRPr="00D529AB">
              <w:rPr>
                <w:rFonts w:ascii="Times New Roman" w:hAnsi="Times New Roman" w:cs="Times New Roman"/>
                <w:sz w:val="24"/>
                <w:szCs w:val="24"/>
              </w:rPr>
              <w:t xml:space="preserve"> заместителя главы администрации </w:t>
            </w:r>
          </w:p>
          <w:p w14:paraId="019394CB" w14:textId="77777777" w:rsidR="00D529AB" w:rsidRPr="00D529AB" w:rsidRDefault="00D529AB" w:rsidP="005C1301">
            <w:pPr>
              <w:pStyle w:val="ConsPlusNormal0"/>
              <w:ind w:firstLine="0"/>
              <w:jc w:val="both"/>
              <w:rPr>
                <w:rFonts w:ascii="Times New Roman" w:hAnsi="Times New Roman" w:cs="Times New Roman"/>
                <w:sz w:val="24"/>
                <w:szCs w:val="24"/>
              </w:rPr>
            </w:pPr>
            <w:r w:rsidRPr="00D529AB">
              <w:rPr>
                <w:rFonts w:ascii="Times New Roman" w:hAnsi="Times New Roman" w:cs="Times New Roman"/>
                <w:sz w:val="24"/>
                <w:szCs w:val="24"/>
              </w:rPr>
              <w:t>Урмарского муниципального округа – начальника</w:t>
            </w:r>
          </w:p>
          <w:p w14:paraId="15BFDAFC" w14:textId="50E5B9FF" w:rsidR="00D529AB" w:rsidRPr="00D529AB" w:rsidRDefault="00D529AB" w:rsidP="005C1301">
            <w:pPr>
              <w:pStyle w:val="ConsPlusNormal0"/>
              <w:ind w:firstLine="0"/>
              <w:jc w:val="both"/>
              <w:rPr>
                <w:rFonts w:ascii="Times New Roman" w:hAnsi="Times New Roman" w:cs="Times New Roman"/>
                <w:sz w:val="24"/>
                <w:szCs w:val="24"/>
              </w:rPr>
            </w:pPr>
            <w:r w:rsidRPr="00D529AB">
              <w:rPr>
                <w:rFonts w:ascii="Times New Roman" w:hAnsi="Times New Roman" w:cs="Times New Roman"/>
                <w:sz w:val="24"/>
                <w:szCs w:val="24"/>
              </w:rPr>
              <w:t>отдела экономики и сельского хозяйства                                                                  И.И.</w:t>
            </w:r>
            <w:r w:rsidR="005C1301">
              <w:rPr>
                <w:rFonts w:ascii="Times New Roman" w:hAnsi="Times New Roman" w:cs="Times New Roman"/>
                <w:sz w:val="24"/>
                <w:szCs w:val="24"/>
              </w:rPr>
              <w:t xml:space="preserve"> </w:t>
            </w:r>
            <w:r w:rsidRPr="00D529AB">
              <w:rPr>
                <w:rFonts w:ascii="Times New Roman" w:hAnsi="Times New Roman" w:cs="Times New Roman"/>
                <w:sz w:val="24"/>
                <w:szCs w:val="24"/>
              </w:rPr>
              <w:t xml:space="preserve">Ямукова               </w:t>
            </w:r>
          </w:p>
        </w:tc>
      </w:tr>
    </w:tbl>
    <w:p w14:paraId="56849528" w14:textId="77777777" w:rsidR="00D529AB" w:rsidRPr="00D529AB" w:rsidRDefault="00D529AB" w:rsidP="00D529AB">
      <w:pPr>
        <w:spacing w:after="0" w:line="240" w:lineRule="auto"/>
        <w:jc w:val="both"/>
        <w:rPr>
          <w:rFonts w:ascii="Times New Roman" w:eastAsia="Times New Roman" w:hAnsi="Times New Roman" w:cs="Times New Roman"/>
          <w:color w:val="000000"/>
          <w:sz w:val="24"/>
          <w:szCs w:val="24"/>
        </w:rPr>
      </w:pPr>
      <w:r w:rsidRPr="00D529AB">
        <w:rPr>
          <w:rFonts w:ascii="Times New Roman" w:eastAsia="Times New Roman" w:hAnsi="Times New Roman" w:cs="Times New Roman"/>
          <w:color w:val="000000"/>
          <w:sz w:val="24"/>
          <w:szCs w:val="24"/>
        </w:rPr>
        <w:tab/>
      </w:r>
      <w:r w:rsidRPr="00D529AB">
        <w:rPr>
          <w:rFonts w:ascii="Times New Roman" w:eastAsia="Times New Roman" w:hAnsi="Times New Roman" w:cs="Times New Roman"/>
          <w:color w:val="000000"/>
          <w:sz w:val="24"/>
          <w:szCs w:val="24"/>
        </w:rPr>
        <w:tab/>
      </w:r>
    </w:p>
    <w:p w14:paraId="375AF9AC" w14:textId="77777777" w:rsidR="00D529AB" w:rsidRPr="00D529AB" w:rsidRDefault="00D529AB" w:rsidP="00D529AB">
      <w:pPr>
        <w:spacing w:after="0" w:line="240" w:lineRule="auto"/>
        <w:rPr>
          <w:rFonts w:ascii="Times New Roman" w:eastAsia="Times New Roman" w:hAnsi="Times New Roman" w:cs="Times New Roman"/>
          <w:color w:val="000000"/>
          <w:sz w:val="24"/>
          <w:szCs w:val="24"/>
        </w:rPr>
      </w:pPr>
    </w:p>
    <w:p w14:paraId="382902AB"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D529AB" w:rsidRPr="00D529AB" w14:paraId="49D27BBB" w14:textId="77777777" w:rsidTr="00D0062D">
        <w:tc>
          <w:tcPr>
            <w:tcW w:w="4535" w:type="dxa"/>
            <w:tcBorders>
              <w:top w:val="nil"/>
              <w:left w:val="nil"/>
              <w:bottom w:val="nil"/>
              <w:right w:val="nil"/>
            </w:tcBorders>
          </w:tcPr>
          <w:p w14:paraId="18582307" w14:textId="77777777" w:rsidR="00D529AB" w:rsidRPr="00D529AB" w:rsidRDefault="00D529AB" w:rsidP="00D529AB">
            <w:pPr>
              <w:pStyle w:val="ConsPlusTitle"/>
              <w:jc w:val="both"/>
              <w:outlineLvl w:val="0"/>
              <w:rPr>
                <w:rFonts w:eastAsia="Calibri"/>
                <w:b w:val="0"/>
              </w:rPr>
            </w:pPr>
          </w:p>
        </w:tc>
        <w:tc>
          <w:tcPr>
            <w:tcW w:w="5450" w:type="dxa"/>
            <w:tcBorders>
              <w:top w:val="nil"/>
              <w:left w:val="nil"/>
              <w:bottom w:val="nil"/>
              <w:right w:val="nil"/>
            </w:tcBorders>
            <w:vAlign w:val="bottom"/>
          </w:tcPr>
          <w:p w14:paraId="08449345" w14:textId="77777777" w:rsidR="00D529AB" w:rsidRPr="00D529AB" w:rsidRDefault="00D529AB" w:rsidP="00D529AB">
            <w:pPr>
              <w:pStyle w:val="ConsPlusTitle"/>
              <w:jc w:val="center"/>
              <w:outlineLvl w:val="0"/>
              <w:rPr>
                <w:rFonts w:eastAsia="Calibri"/>
                <w:b w:val="0"/>
              </w:rPr>
            </w:pPr>
          </w:p>
        </w:tc>
      </w:tr>
    </w:tbl>
    <w:p w14:paraId="2AE1A195"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2D009324"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0A19A6E5"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1524585D"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2E5EB1F7"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01DE23D4"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4211405A"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2ADE895A"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36480535"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eastAsia="Arial Unicode MS" w:hAnsi="Times New Roman" w:cs="Times New Roman"/>
          <w:b/>
          <w:kern w:val="3"/>
          <w:sz w:val="24"/>
          <w:szCs w:val="24"/>
          <w:lang w:bidi="en-US"/>
        </w:rPr>
        <w:lastRenderedPageBreak/>
        <w:t>Стратегические приоритеты в сфере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p w14:paraId="03FC8EFC"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bookmarkStart w:id="1" w:name="anchor1001"/>
      <w:bookmarkEnd w:id="1"/>
      <w:r w:rsidRPr="00D529AB">
        <w:rPr>
          <w:rFonts w:ascii="Times New Roman" w:eastAsia="Arial Unicode MS" w:hAnsi="Times New Roman" w:cs="Times New Roman"/>
          <w:b/>
          <w:kern w:val="3"/>
          <w:sz w:val="24"/>
          <w:szCs w:val="24"/>
          <w:lang w:val="en-US" w:bidi="en-US"/>
        </w:rPr>
        <w:t>I</w:t>
      </w:r>
      <w:r w:rsidRPr="00D529AB">
        <w:rPr>
          <w:rFonts w:ascii="Times New Roman" w:eastAsia="Arial Unicode MS" w:hAnsi="Times New Roman" w:cs="Times New Roman"/>
          <w:b/>
          <w:kern w:val="3"/>
          <w:sz w:val="24"/>
          <w:szCs w:val="24"/>
          <w:lang w:bidi="en-US"/>
        </w:rPr>
        <w:t xml:space="preserve">. Оценка текущего состояния сферы реализации муниципальной </w:t>
      </w:r>
      <w:proofErr w:type="gramStart"/>
      <w:r w:rsidRPr="00D529AB">
        <w:rPr>
          <w:rFonts w:ascii="Times New Roman" w:eastAsia="Arial Unicode MS" w:hAnsi="Times New Roman" w:cs="Times New Roman"/>
          <w:b/>
          <w:kern w:val="3"/>
          <w:sz w:val="24"/>
          <w:szCs w:val="24"/>
          <w:lang w:bidi="en-US"/>
        </w:rPr>
        <w:t>программы  Урмарского</w:t>
      </w:r>
      <w:proofErr w:type="gramEnd"/>
      <w:r w:rsidRPr="00D529AB">
        <w:rPr>
          <w:rFonts w:ascii="Times New Roman" w:eastAsia="Arial Unicode MS" w:hAnsi="Times New Roman" w:cs="Times New Roman"/>
          <w:b/>
          <w:kern w:val="3"/>
          <w:sz w:val="24"/>
          <w:szCs w:val="24"/>
          <w:lang w:bidi="en-US"/>
        </w:rPr>
        <w:t xml:space="preserve">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0B060D07"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Муниципальная программа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 (далее также - Муниципальная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агропромышленного комплекса Урмарского муниципального округа Чувашской Республики.</w:t>
      </w:r>
    </w:p>
    <w:p w14:paraId="022E70D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Индекс производства продукции сельского хозяйства (в сопоставимых ценах) в хозяйствах всех категорий в 2025 году составил 95,0 процента по отношению к уровню 2024 года. </w:t>
      </w:r>
    </w:p>
    <w:p w14:paraId="4AAC3496"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Среднемесячная начисленная заработная плата в сельскохозяйственных организациях составила 43280 рублей, что больше показателя 2023 года на 29,8  процента. </w:t>
      </w:r>
    </w:p>
    <w:p w14:paraId="4B6A2CB8"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Основными проблемами в сфере реализации Муниципальной программы на текущем этапе являются:</w:t>
      </w:r>
    </w:p>
    <w:p w14:paraId="43427199"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недостаточность перерабатывающих мощностей, товарных направлений и групп;</w:t>
      </w:r>
    </w:p>
    <w:p w14:paraId="670CE3D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14:paraId="748E2A43"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торговые (тарифные и нетарифные) барьеры;</w:t>
      </w:r>
    </w:p>
    <w:p w14:paraId="0CF84727"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невысокие темпы развития экономики;</w:t>
      </w:r>
    </w:p>
    <w:p w14:paraId="2BCE4B8E"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отсутствие необходимых прорывных решений и технологий в агропромышленном комплексе;</w:t>
      </w:r>
    </w:p>
    <w:p w14:paraId="24355CC1"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недостаток высококвалифицированных кадров в сельском хозяйстве и пищевой промышленности.</w:t>
      </w:r>
    </w:p>
    <w:p w14:paraId="2E342D9C"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ins w:id="2" w:author="Павлова Татьяна Валерьевна" w:date="2025-01-22T16:17:00Z">
        <w:r w:rsidRPr="00D529AB">
          <w:rPr>
            <w:rFonts w:ascii="Times New Roman" w:eastAsia="Arial Unicode MS" w:hAnsi="Times New Roman" w:cs="Times New Roman"/>
            <w:b/>
            <w:kern w:val="3"/>
            <w:sz w:val="24"/>
            <w:szCs w:val="24"/>
            <w:lang w:val="en-US" w:bidi="en-US"/>
          </w:rPr>
          <w:t>I</w:t>
        </w:r>
      </w:ins>
      <w:r w:rsidRPr="00D529AB">
        <w:rPr>
          <w:rFonts w:ascii="Times New Roman" w:eastAsia="Arial Unicode MS" w:hAnsi="Times New Roman" w:cs="Times New Roman"/>
          <w:b/>
          <w:kern w:val="3"/>
          <w:sz w:val="24"/>
          <w:szCs w:val="24"/>
          <w:lang w:val="en-US" w:bidi="en-US"/>
        </w:rPr>
        <w:t>I</w:t>
      </w:r>
      <w:r w:rsidRPr="00D529AB">
        <w:rPr>
          <w:rFonts w:ascii="Times New Roman" w:eastAsia="Arial Unicode MS" w:hAnsi="Times New Roman" w:cs="Times New Roman"/>
          <w:b/>
          <w:kern w:val="3"/>
          <w:sz w:val="24"/>
          <w:szCs w:val="24"/>
          <w:lang w:bidi="en-US"/>
        </w:rPr>
        <w:t>. Стратегические приоритеты и цели муниципальной политики в сфере реализации Муниципальной программы</w:t>
      </w:r>
    </w:p>
    <w:p w14:paraId="22C676D1"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14:paraId="32C8EBC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Указ Президента Российской Федерации от 7 мая 2018</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№204 "О национальных целях и стратегических задачах развития Российской Федерации на период до 2024 года";</w:t>
      </w:r>
    </w:p>
    <w:p w14:paraId="610AA99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Указ Президента Российской Федерации от 21 июля 2020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№474 "О национальных целях развития Российской Федерации на период до 2030 года";</w:t>
      </w:r>
    </w:p>
    <w:p w14:paraId="7119777F"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постановление Правительства Российской Федерации от 14 июля 2012</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№717 "О Государственной программе развития сельского хозяйства и регулирования рынков сельскохозяйственной продукции, сырья и продовольствия";</w:t>
      </w:r>
    </w:p>
    <w:p w14:paraId="790A3B52"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постановление Правительства Российской Федерации от 26 мая 2021</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№786 "О системе управления государственными программами Российской Федерации";</w:t>
      </w:r>
    </w:p>
    <w:p w14:paraId="1892A01E"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распоряжение Правительства Российской Федерации от 8 сентября 2022</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№2567-р</w:t>
      </w:r>
      <w:proofErr w:type="gramStart"/>
      <w:r w:rsidRPr="00D529AB">
        <w:rPr>
          <w:rFonts w:ascii="Times New Roman" w:eastAsia="Arial Unicode MS" w:hAnsi="Times New Roman" w:cs="Times New Roman"/>
          <w:kern w:val="3"/>
          <w:sz w:val="24"/>
          <w:szCs w:val="24"/>
          <w:lang w:bidi="en-US"/>
        </w:rPr>
        <w:t xml:space="preserve"> О</w:t>
      </w:r>
      <w:proofErr w:type="gramEnd"/>
      <w:r w:rsidRPr="00D529AB">
        <w:rPr>
          <w:rFonts w:ascii="Times New Roman" w:eastAsia="Arial Unicode MS" w:hAnsi="Times New Roman" w:cs="Times New Roman"/>
          <w:kern w:val="3"/>
          <w:sz w:val="24"/>
          <w:szCs w:val="24"/>
          <w:lang w:bidi="en-US"/>
        </w:rPr>
        <w:t>б утверждении Стратегии развития агропромышленного и рыбохозяйственного комплексов Российской Федерации на период до 2030 года;</w:t>
      </w:r>
    </w:p>
    <w:p w14:paraId="4C1564F5"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lastRenderedPageBreak/>
        <w:t>Закон Чувашской Республики от 26 ноября 2020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№102 "О Стратегии социально-экономического развития Чувашской Республики до 2035 года";</w:t>
      </w:r>
    </w:p>
    <w:p w14:paraId="6BCEDE79"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постановление Кабинета Министров Чувашской Республики от 22 января 2020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№24 "Об утверждении Бюджетного прогноза Чувашской Республики на период до 2035 года";</w:t>
      </w:r>
    </w:p>
    <w:p w14:paraId="7A39AF21"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постановление Кабинета Министров Чувашской Республики от 26 октября 2018 г. №433 «О </w:t>
      </w:r>
      <w:r w:rsidRPr="00D529AB">
        <w:rPr>
          <w:rFonts w:ascii="Times New Roman" w:eastAsia="Arial Unicode MS" w:hAnsi="Times New Roman" w:cs="Times New Roman"/>
          <w:bCs/>
          <w:kern w:val="3"/>
          <w:sz w:val="24"/>
          <w:szCs w:val="24"/>
          <w:lang w:bidi="en-US"/>
        </w:rPr>
        <w:t>Государственной программе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r w:rsidRPr="00D529AB">
        <w:rPr>
          <w:rFonts w:ascii="Times New Roman" w:eastAsia="Arial Unicode MS" w:hAnsi="Times New Roman" w:cs="Times New Roman"/>
          <w:kern w:val="3"/>
          <w:sz w:val="24"/>
          <w:szCs w:val="24"/>
          <w:lang w:bidi="en-US"/>
        </w:rPr>
        <w:t>;</w:t>
      </w:r>
    </w:p>
    <w:p w14:paraId="120089D7" w14:textId="77777777" w:rsidR="00D529AB" w:rsidRPr="00D529AB" w:rsidRDefault="00D529AB" w:rsidP="00D529AB">
      <w:pPr>
        <w:widowControl w:val="0"/>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решение Собрания депутатов Урмарского муниципального округа Чувашской Республики от 21 февраля 2024 года №С-29/3 “ Об утверждении Стратегии социально – экономического развития Урмарского муниципального округа Чувашской Республики до 2035 года”.</w:t>
      </w:r>
    </w:p>
    <w:p w14:paraId="39B4B288"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Ключевые ориентиры развития в рамках Муниципальной программы:</w:t>
      </w:r>
    </w:p>
    <w:p w14:paraId="6431D270"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обеспечение продовольственной безопасности в соответствии с Доктриной продовольственной безопасности Российской Федерации, утвержденной Указом Президента Российской Федерации от 21 января 2020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№20 "Об утверждении Доктрины продовольственной безопасности Российской Федерации";</w:t>
      </w:r>
    </w:p>
    <w:p w14:paraId="6662F404"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развитие растениеводства и животноводства, в том числе с внедрением инновационных технологий;</w:t>
      </w:r>
    </w:p>
    <w:p w14:paraId="7D383BC7"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развитие пищевой и перерабатывающей промышленности, в том числе с внедрением инноваций; </w:t>
      </w:r>
    </w:p>
    <w:p w14:paraId="715A4AEF"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развитие субъектов малого предпринимательства в агропромышленном комплексе;</w:t>
      </w:r>
    </w:p>
    <w:p w14:paraId="2FF9A697"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цифровизация отраслей и подотраслей агропромышленного комплекса, в том числе внедрение технологий искусственного интеллекта в агропромышленный комплекс;</w:t>
      </w:r>
    </w:p>
    <w:p w14:paraId="1778BAC3"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внедрение новых видов сервисов, услуг и решений, позволяющих оптимизировать производственные и логистические процессы.</w:t>
      </w:r>
    </w:p>
    <w:p w14:paraId="0DA17E65"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Муниципальная политика в агропромышленном комплексе к 2035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14:paraId="077A9AF9"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К концу </w:t>
      </w:r>
      <w:r w:rsidRPr="00D529AB">
        <w:rPr>
          <w:rFonts w:ascii="Times New Roman" w:eastAsia="Arial Unicode MS" w:hAnsi="Times New Roman" w:cs="Times New Roman"/>
          <w:kern w:val="3"/>
          <w:sz w:val="24"/>
          <w:szCs w:val="24"/>
          <w:lang w:val="en-US" w:bidi="en-US"/>
        </w:rPr>
        <w:t>III</w:t>
      </w:r>
      <w:r w:rsidRPr="00D529AB">
        <w:rPr>
          <w:rFonts w:ascii="Times New Roman" w:eastAsia="Arial Unicode MS" w:hAnsi="Times New Roman" w:cs="Times New Roman"/>
          <w:kern w:val="3"/>
          <w:sz w:val="24"/>
          <w:szCs w:val="24"/>
          <w:lang w:bidi="en-US"/>
        </w:rPr>
        <w:t xml:space="preserve"> этапа реализации Муниципальной программы (2035 год) прогнозируется достижение следующих целей Муниципальной программы:</w:t>
      </w:r>
    </w:p>
    <w:p w14:paraId="0597F15E"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цель 1 "достижение значения индекса производства продукции сельского хозяйства (в сопоставимых ценах) в 2035 году в объеме 108,2 процента по отношению к уровню 2024 года";</w:t>
      </w:r>
    </w:p>
    <w:p w14:paraId="31134B63"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b/>
          <w:kern w:val="3"/>
          <w:sz w:val="24"/>
          <w:szCs w:val="24"/>
          <w:lang w:bidi="en-US"/>
        </w:rPr>
      </w:pPr>
      <w:r w:rsidRPr="00D529AB">
        <w:rPr>
          <w:rFonts w:ascii="Times New Roman" w:eastAsia="Arial Unicode MS" w:hAnsi="Times New Roman" w:cs="Times New Roman"/>
          <w:kern w:val="3"/>
          <w:sz w:val="24"/>
          <w:szCs w:val="24"/>
          <w:lang w:bidi="en-US"/>
        </w:rPr>
        <w:t>цель 2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w:t>
      </w:r>
      <w:r w:rsidRPr="00D529AB">
        <w:rPr>
          <w:rFonts w:ascii="Times New Roman" w:hAnsi="Times New Roman" w:cs="Times New Roman"/>
          <w:sz w:val="24"/>
          <w:szCs w:val="24"/>
          <w:lang w:bidi="en-US"/>
        </w:rPr>
        <w:t xml:space="preserve"> 48416,93 рублей".</w:t>
      </w:r>
      <w:bookmarkStart w:id="3" w:name="anchor1002"/>
      <w:bookmarkEnd w:id="3"/>
    </w:p>
    <w:p w14:paraId="4C3FDD32"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b/>
          <w:kern w:val="3"/>
          <w:sz w:val="24"/>
          <w:szCs w:val="24"/>
          <w:lang w:val="en-US" w:bidi="en-US"/>
        </w:rPr>
        <w:t>III</w:t>
      </w:r>
      <w:r w:rsidRPr="00D529AB">
        <w:rPr>
          <w:rFonts w:ascii="Times New Roman" w:eastAsia="Arial Unicode MS" w:hAnsi="Times New Roman" w:cs="Times New Roman"/>
          <w:b/>
          <w:kern w:val="3"/>
          <w:sz w:val="24"/>
          <w:szCs w:val="24"/>
          <w:lang w:bidi="en-US"/>
        </w:rPr>
        <w:t>. Сведения о взаимосвязи со стратегическими приоритетами, целями и показателями государственной программы Российской Федерации, Чувашской Республики</w:t>
      </w:r>
    </w:p>
    <w:p w14:paraId="4915A4E6"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Реализация Муниципальной программы оказывает влияние на результаты Государственных программ развития сельского хозяйства и регулирования рынков сельскохозяйственной продукции, сырья и продовольствия, которые направлены на достижение национальной цели развития Российской Федерации "Достойный, эффективный труд и успешное предпринимательство", определенной Указом Президента Российской Федерации от 07 мая 2024</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№309 "О национальных целях развития Российской Федерации на период до 2030 года", в том числе на следующие целевые показатели, характеризующие достижение национальных целей:</w:t>
      </w:r>
    </w:p>
    <w:p w14:paraId="5E63EE4F"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Обеспечение темпа роста сельскохозяйственный продукции;</w:t>
      </w:r>
      <w:r w:rsidRPr="00D529AB">
        <w:rPr>
          <w:rFonts w:ascii="Times New Roman" w:hAnsi="Times New Roman" w:cs="Times New Roman"/>
          <w:color w:val="333333"/>
          <w:shd w:val="clear" w:color="auto" w:fill="FFFFFF"/>
        </w:rPr>
        <w:t xml:space="preserve"> </w:t>
      </w:r>
    </w:p>
    <w:p w14:paraId="3ABA35F9"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обеспечение роста реальный рост инвестиций в основной капитал;</w:t>
      </w:r>
    </w:p>
    <w:p w14:paraId="14B5732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lastRenderedPageBreak/>
        <w:t>увеличение численности занятых в сфере малого и среднего предпринимательства, включая индивидуальных предпринимателей и самозанятых.</w:t>
      </w:r>
    </w:p>
    <w:p w14:paraId="100FE6B5"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Достижение указанных целевых показателей обеспечивается в рамках  муниципального ведомственного проекта "Вовлечение в оборот и комплексная мелиорация земель сельскохозяйственного назначения", комплекса процессных мероприятий «Обеспечение эпизоотического благополучия на территории муниципального образования», муниципального ведомственного проекта "Содействие развитию агропромышленного комплекса", 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 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 </w:t>
      </w:r>
      <w:r w:rsidRPr="00D529AB">
        <w:rPr>
          <w:rFonts w:ascii="Times New Roman" w:eastAsia="Times New Roman" w:hAnsi="Times New Roman" w:cs="Times New Roman"/>
          <w:sz w:val="24"/>
          <w:szCs w:val="24"/>
          <w:lang w:eastAsia="ru-RU"/>
        </w:rPr>
        <w:t>комплекса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4D125611"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bookmarkStart w:id="4" w:name="anchor1003"/>
      <w:bookmarkEnd w:id="4"/>
      <w:r w:rsidRPr="00D529AB">
        <w:rPr>
          <w:rFonts w:ascii="Times New Roman" w:eastAsia="Arial Unicode MS" w:hAnsi="Times New Roman" w:cs="Times New Roman"/>
          <w:b/>
          <w:kern w:val="3"/>
          <w:sz w:val="24"/>
          <w:szCs w:val="24"/>
          <w:lang w:val="en-US" w:bidi="en-US"/>
        </w:rPr>
        <w:t>IV</w:t>
      </w:r>
      <w:r w:rsidRPr="00D529AB">
        <w:rPr>
          <w:rFonts w:ascii="Times New Roman" w:eastAsia="Arial Unicode MS" w:hAnsi="Times New Roman" w:cs="Times New Roman"/>
          <w:b/>
          <w:kern w:val="3"/>
          <w:sz w:val="24"/>
          <w:szCs w:val="24"/>
          <w:lang w:bidi="en-US"/>
        </w:rPr>
        <w:t>. Задачи муниципального управления и способы их эффективного решения</w:t>
      </w:r>
    </w:p>
    <w:p w14:paraId="537C9960"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Для следующих достижения целей Муниципальной программы предусматривается реализация следующих задач:</w:t>
      </w:r>
    </w:p>
    <w:p w14:paraId="6E14D17D"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bookmarkStart w:id="5" w:name="anchor1031"/>
      <w:bookmarkEnd w:id="5"/>
      <w:r w:rsidRPr="00D529AB">
        <w:rPr>
          <w:rFonts w:ascii="Times New Roman" w:eastAsia="Arial Unicode MS" w:hAnsi="Times New Roman" w:cs="Times New Roman"/>
          <w:kern w:val="3"/>
          <w:sz w:val="24"/>
          <w:szCs w:val="24"/>
          <w:lang w:bidi="en-US"/>
        </w:rPr>
        <w:t>1) задачи по достижению цели 1 "достижение значения индекса производства продукции сельского хозяйства (в сопоставимых ценах) в 2035 году в объеме 108,2 процента по отношению к уровню 2024 года.</w:t>
      </w:r>
    </w:p>
    <w:p w14:paraId="2FB58B8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В последние годы агропромышленный комплекс демонстрирует уверенный рост, в том числе за счет поддержки государства, являясь одним из основных развивающихся направлений отечественной экономики, и оказывает непосредственное влияние на продовольственную безопасность и устойчивое социально-экономическое развитие Урмарского муниципального округа Чувашской Республики. Обеспечение устойчивого социально-экономического развития Урмарского муниципального округа Чувашской Республики в долгосрочной перспективе является первостепенной задачей.</w:t>
      </w:r>
    </w:p>
    <w:p w14:paraId="62B712F5"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В свете глобальных экономических тенденций возникает необходимость внедрения новой модели экономического развития, способной обеспечить динамичный и устойчивый рост российской экономики, основанный на внутренних факторах конкурентоспособности государства, прежде всего на повышении экономической эффективности производства.</w:t>
      </w:r>
    </w:p>
    <w:p w14:paraId="245F3B70"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В настоящее время требуется, чтобы национальная экономика развивалась ускоренными темпами (выше среднемировых), опираясь на основные цели экономического роста, которыми являются социальное благополучие и высокие стандарты жизни граждан Российской Федерации, качественное инфраструктурное развитие, продовольственная безопасность страны.</w:t>
      </w:r>
    </w:p>
    <w:p w14:paraId="747809E2"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Ежегодно мировая экономика существенно трансформируется и появляется необходимость формирования прорывных решений и технологий по внедрению платформы по долгосрочному перспективному развитию агропромышленного комплекса для устойчивого социально-экономического развития, повышения конкурентоспособности отечественной продукции агропромышленного комплекса, усиления продовольственной и биологической безопасности, развития научной и инновационной направленности (генетика и селекция), цифровой трансформации.</w:t>
      </w:r>
    </w:p>
    <w:p w14:paraId="3C2006E8"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Наиболее важными задачами в сфере реализации Муниципальной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 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w:t>
      </w:r>
    </w:p>
    <w:p w14:paraId="33B5CA06"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В целях обеспечения стабильного роста производства сельскохозяйственной продукции, научно-технологического обеспечения развития сельского хозяйства и снижения </w:t>
      </w:r>
      <w:r w:rsidRPr="00D529AB">
        <w:rPr>
          <w:rFonts w:ascii="Times New Roman" w:eastAsia="Arial Unicode MS" w:hAnsi="Times New Roman" w:cs="Times New Roman"/>
          <w:kern w:val="3"/>
          <w:sz w:val="24"/>
          <w:szCs w:val="24"/>
          <w:lang w:bidi="en-US"/>
        </w:rPr>
        <w:lastRenderedPageBreak/>
        <w:t>технологических рисков в продовольственной сфере создана и реализуется Федеральная научно-техническая программа развития сельского хозяйства на 2017</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2030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годы, утвержденная постановлением Правительства Российской Федерации от 25 августа 2017</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№996 "Об утверждении Федеральной научно-технической программы развития сельского хозяйства на 2017</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2030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годы". Реализация указанной Федеральной научно-технической программы развития сельского хозяйства на 2017</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2030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годы и достижение ее целей в ближайшей перспективе позволят не только снять технологическую зависимость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сельхозпродукции, но и обеспечить наличие на рынке высококачественной и конкурентоспособной сельскохозяйственной продукции отечественного производства, а также сделать систему аграрного образования драйвером развития агропромышленного комплекса.</w:t>
      </w:r>
    </w:p>
    <w:p w14:paraId="6014168E"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Совершенствование научно-технического обеспечения отраслей агропромышленного комплекса в рамках Муниципальной программы позволит в том числе:</w:t>
      </w:r>
    </w:p>
    <w:p w14:paraId="7DB21F46"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w:t>
      </w:r>
    </w:p>
    <w:p w14:paraId="3566AA87"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w:t>
      </w:r>
    </w:p>
    <w:p w14:paraId="3EA8DEAD"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bookmarkStart w:id="6" w:name="anchor1032"/>
      <w:bookmarkEnd w:id="6"/>
      <w:r w:rsidRPr="00D529AB">
        <w:rPr>
          <w:rFonts w:ascii="Times New Roman" w:eastAsia="Arial Unicode MS" w:hAnsi="Times New Roman" w:cs="Times New Roman"/>
          <w:kern w:val="3"/>
          <w:sz w:val="24"/>
          <w:szCs w:val="24"/>
          <w:lang w:bidi="en-US"/>
        </w:rPr>
        <w:t>2) задачи по достижению цели 2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48416,93 рублей".</w:t>
      </w:r>
    </w:p>
    <w:p w14:paraId="6F736052"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Одной из немаловажных задач муниципального управления в сфере реализации Муниципальной программы является развитие малого агробизнеса и сельскохозяйственной кооперации, а также необходимость совершенствования учета продукции, производимой хозяйствами населения, в целях обеспечения внутреннего потребления сельскохозяйственной продукции. Одной из задач социально-экономического развития агропромышленного комплекса также является необходимость обеспечения условий для создания новых субъектов микро- и малого предпринимательства в агропромышленном комплексе и осуществления ими дополнительных видов деятельности в целях увеличения их доходности, в том числе в сфере сельского туризма;</w:t>
      </w:r>
    </w:p>
    <w:p w14:paraId="384322F3"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bookmarkStart w:id="7" w:name="anchor1033"/>
      <w:bookmarkEnd w:id="7"/>
      <w:r w:rsidRPr="00D529AB">
        <w:rPr>
          <w:rFonts w:ascii="Times New Roman" w:eastAsia="Arial Unicode MS" w:hAnsi="Times New Roman" w:cs="Times New Roman"/>
          <w:kern w:val="3"/>
          <w:sz w:val="24"/>
          <w:szCs w:val="24"/>
          <w:lang w:bidi="en-US"/>
        </w:rPr>
        <w:t>В ближайшие годы необходимо значительно увеличить перерабатывающие мощности, создать новые товарные направления и группы, реализовать мероприятия по обеспечению поддержки продвижения продукции агропромышленного комплекса.</w:t>
      </w:r>
    </w:p>
    <w:p w14:paraId="02A0932E"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653B0973"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4E67465"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80C1B9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sectPr w:rsidR="00D529AB" w:rsidRPr="00D529AB" w:rsidSect="00D529AB">
          <w:headerReference w:type="even" r:id="rId11"/>
          <w:headerReference w:type="default" r:id="rId12"/>
          <w:footerReference w:type="even" r:id="rId13"/>
          <w:footerReference w:type="default" r:id="rId14"/>
          <w:footerReference w:type="first" r:id="rId15"/>
          <w:pgSz w:w="11906" w:h="16838"/>
          <w:pgMar w:top="426" w:right="850" w:bottom="426" w:left="1560" w:header="709" w:footer="709" w:gutter="0"/>
          <w:cols w:space="708"/>
          <w:titlePg/>
          <w:docGrid w:linePitch="360"/>
        </w:sectPr>
      </w:pPr>
    </w:p>
    <w:p w14:paraId="438B1B9D"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eastAsia="Times New Roman" w:hAnsi="Times New Roman" w:cs="Times New Roman"/>
          <w:b/>
          <w:sz w:val="24"/>
          <w:szCs w:val="24"/>
          <w:lang w:eastAsia="ru-RU"/>
        </w:rPr>
        <w:lastRenderedPageBreak/>
        <w:t xml:space="preserve">ПАСПОРТ </w:t>
      </w:r>
    </w:p>
    <w:p w14:paraId="4AAF32DF"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eastAsia="Times New Roman" w:hAnsi="Times New Roman" w:cs="Times New Roman"/>
          <w:b/>
          <w:sz w:val="24"/>
          <w:szCs w:val="24"/>
          <w:lang w:eastAsia="ru-RU"/>
        </w:rPr>
        <w:t xml:space="preserve">муниципальной программы «Развитие сельского хозяйства и регулирование рынка </w:t>
      </w:r>
    </w:p>
    <w:p w14:paraId="3E3F70E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eastAsia="Times New Roman" w:hAnsi="Times New Roman" w:cs="Times New Roman"/>
          <w:b/>
          <w:sz w:val="24"/>
          <w:szCs w:val="24"/>
          <w:lang w:eastAsia="ru-RU"/>
        </w:rPr>
        <w:t xml:space="preserve">сельскохозяйственной продукции, сырья и продовольствия» </w:t>
      </w:r>
    </w:p>
    <w:p w14:paraId="22DA0F61"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eastAsia="Times New Roman" w:hAnsi="Times New Roman" w:cs="Times New Roman"/>
          <w:b/>
          <w:sz w:val="24"/>
          <w:szCs w:val="24"/>
          <w:lang w:eastAsia="ru-RU"/>
        </w:rPr>
        <w:t>Основные положения</w:t>
      </w:r>
    </w:p>
    <w:p w14:paraId="228CB317" w14:textId="77777777" w:rsidR="00D529AB" w:rsidRPr="00D529AB" w:rsidRDefault="00D529AB" w:rsidP="00D529AB">
      <w:pPr>
        <w:widowControl w:val="0"/>
        <w:autoSpaceDE w:val="0"/>
        <w:autoSpaceDN w:val="0"/>
        <w:spacing w:after="0" w:line="240" w:lineRule="auto"/>
        <w:ind w:left="360"/>
        <w:rPr>
          <w:rFonts w:ascii="Times New Roman" w:eastAsia="Times New Roman" w:hAnsi="Times New Roman" w:cs="Times New Roman"/>
          <w:b/>
          <w:sz w:val="24"/>
          <w:szCs w:val="24"/>
          <w:lang w:eastAsia="ru-RU"/>
        </w:rPr>
      </w:pPr>
    </w:p>
    <w:tbl>
      <w:tblPr>
        <w:tblW w:w="14379"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8"/>
        <w:gridCol w:w="8221"/>
      </w:tblGrid>
      <w:tr w:rsidR="00D529AB" w:rsidRPr="00D529AB" w14:paraId="6872BB4C" w14:textId="77777777" w:rsidTr="00D0062D">
        <w:tc>
          <w:tcPr>
            <w:tcW w:w="6158" w:type="dxa"/>
            <w:vAlign w:val="bottom"/>
          </w:tcPr>
          <w:p w14:paraId="0ABF2B5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Куратор муниципальной программы</w:t>
            </w:r>
          </w:p>
        </w:tc>
        <w:tc>
          <w:tcPr>
            <w:tcW w:w="8221" w:type="dxa"/>
            <w:vAlign w:val="bottom"/>
          </w:tcPr>
          <w:p w14:paraId="62EE3BA3" w14:textId="77777777" w:rsidR="00D529AB" w:rsidRPr="00D529AB" w:rsidRDefault="00D529AB" w:rsidP="00D529AB">
            <w:pPr>
              <w:pStyle w:val="ConsPlusNormal0"/>
              <w:jc w:val="both"/>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w:t>
            </w:r>
          </w:p>
        </w:tc>
      </w:tr>
      <w:tr w:rsidR="00D529AB" w:rsidRPr="00D529AB" w14:paraId="1B0DA812" w14:textId="77777777" w:rsidTr="00D0062D">
        <w:tc>
          <w:tcPr>
            <w:tcW w:w="6158" w:type="dxa"/>
          </w:tcPr>
          <w:p w14:paraId="14883FB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Ответственный исполнитель муниципальной программы</w:t>
            </w:r>
          </w:p>
        </w:tc>
        <w:tc>
          <w:tcPr>
            <w:tcW w:w="8221" w:type="dxa"/>
            <w:vAlign w:val="bottom"/>
          </w:tcPr>
          <w:p w14:paraId="4A00C83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Сектор сельского хозяйства отдела экономики и сельского хозяйства администрации Урмарского муниципального округа Чувашской Республики</w:t>
            </w:r>
          </w:p>
        </w:tc>
      </w:tr>
      <w:tr w:rsidR="00D529AB" w:rsidRPr="00D529AB" w14:paraId="1CD0B72D" w14:textId="77777777" w:rsidTr="00D0062D">
        <w:tc>
          <w:tcPr>
            <w:tcW w:w="6158" w:type="dxa"/>
          </w:tcPr>
          <w:p w14:paraId="75F575F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Соисполнитель муниципальной программы</w:t>
            </w:r>
          </w:p>
          <w:p w14:paraId="64BB136A"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21" w:type="dxa"/>
            <w:vAlign w:val="bottom"/>
          </w:tcPr>
          <w:p w14:paraId="77E4BA6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Отдел имущественных отношений администрации Урмарского муниципального округа Чувашской Республики</w:t>
            </w:r>
          </w:p>
        </w:tc>
      </w:tr>
      <w:tr w:rsidR="00D529AB" w:rsidRPr="00D529AB" w14:paraId="051BA9FE" w14:textId="77777777" w:rsidTr="00D0062D">
        <w:tc>
          <w:tcPr>
            <w:tcW w:w="6158" w:type="dxa"/>
          </w:tcPr>
          <w:p w14:paraId="0E0FE93B" w14:textId="77777777" w:rsidR="00D529AB" w:rsidRPr="00D529AB" w:rsidRDefault="00D529AB" w:rsidP="00D529AB">
            <w:pPr>
              <w:widowControl w:val="0"/>
              <w:autoSpaceDE w:val="0"/>
              <w:autoSpaceDN w:val="0"/>
              <w:adjustRightInd w:val="0"/>
              <w:spacing w:after="0" w:line="240" w:lineRule="auto"/>
              <w:rPr>
                <w:rFonts w:ascii="Times New Roman" w:hAnsi="Times New Roman" w:cs="Times New Roman"/>
                <w:sz w:val="24"/>
                <w:szCs w:val="24"/>
              </w:rPr>
            </w:pPr>
            <w:r w:rsidRPr="00D529AB">
              <w:rPr>
                <w:rFonts w:ascii="Times New Roman" w:hAnsi="Times New Roman" w:cs="Times New Roman"/>
                <w:sz w:val="24"/>
                <w:szCs w:val="24"/>
              </w:rPr>
              <w:t>Участники муниципальной программы</w:t>
            </w:r>
          </w:p>
        </w:tc>
        <w:tc>
          <w:tcPr>
            <w:tcW w:w="8221" w:type="dxa"/>
          </w:tcPr>
          <w:p w14:paraId="13733289" w14:textId="77777777" w:rsidR="00D529AB" w:rsidRPr="00D529AB" w:rsidRDefault="00D529AB" w:rsidP="00D529AB">
            <w:pPr>
              <w:widowControl w:val="0"/>
              <w:autoSpaceDE w:val="0"/>
              <w:autoSpaceDN w:val="0"/>
              <w:adjustRightInd w:val="0"/>
              <w:spacing w:after="0" w:line="240" w:lineRule="auto"/>
              <w:jc w:val="both"/>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БУ ЧР "Урмарская районная СББЖ" Госветслужбы Чувашии (по согласованию),</w:t>
            </w:r>
            <w:r w:rsidRPr="00D529AB">
              <w:rPr>
                <w:rFonts w:ascii="Times New Roman" w:eastAsia="Arial Unicode MS" w:hAnsi="Times New Roman" w:cs="Times New Roman"/>
                <w:kern w:val="3"/>
                <w:sz w:val="24"/>
                <w:szCs w:val="24"/>
                <w:lang w:val="en-US" w:bidi="en-US"/>
              </w:rPr>
              <w:t> </w:t>
            </w:r>
          </w:p>
          <w:p w14:paraId="45666ACA" w14:textId="77777777" w:rsidR="00D529AB" w:rsidRPr="00D529AB" w:rsidRDefault="00D529AB" w:rsidP="00D529AB">
            <w:pPr>
              <w:widowControl w:val="0"/>
              <w:autoSpaceDE w:val="0"/>
              <w:autoSpaceDN w:val="0"/>
              <w:adjustRightInd w:val="0"/>
              <w:spacing w:after="0" w:line="240" w:lineRule="auto"/>
              <w:jc w:val="both"/>
              <w:rPr>
                <w:rFonts w:ascii="Times New Roman" w:hAnsi="Times New Roman" w:cs="Times New Roman"/>
                <w:sz w:val="24"/>
                <w:szCs w:val="24"/>
              </w:rPr>
            </w:pPr>
            <w:r w:rsidRPr="00D529AB">
              <w:rPr>
                <w:rFonts w:ascii="Times New Roman" w:eastAsia="Arial Unicode MS" w:hAnsi="Times New Roman" w:cs="Times New Roman"/>
                <w:kern w:val="3"/>
                <w:sz w:val="24"/>
                <w:szCs w:val="24"/>
                <w:lang w:bidi="en-US"/>
              </w:rPr>
              <w:t>Субъекты агропромышленного комплекса (по согласованию).</w:t>
            </w:r>
            <w:r w:rsidRPr="00D529AB">
              <w:rPr>
                <w:rFonts w:ascii="Times New Roman" w:eastAsia="Arial Unicode MS" w:hAnsi="Times New Roman" w:cs="Times New Roman"/>
                <w:kern w:val="3"/>
                <w:sz w:val="24"/>
                <w:szCs w:val="24"/>
                <w:lang w:val="en-US" w:bidi="en-US"/>
              </w:rPr>
              <w:t> </w:t>
            </w:r>
          </w:p>
        </w:tc>
      </w:tr>
      <w:tr w:rsidR="00D529AB" w:rsidRPr="00D529AB" w14:paraId="06D0A6D5" w14:textId="77777777" w:rsidTr="00D0062D">
        <w:tc>
          <w:tcPr>
            <w:tcW w:w="6158" w:type="dxa"/>
          </w:tcPr>
          <w:p w14:paraId="11552A4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Период реализации муниципальной программы </w:t>
            </w:r>
          </w:p>
        </w:tc>
        <w:tc>
          <w:tcPr>
            <w:tcW w:w="8221" w:type="dxa"/>
            <w:vAlign w:val="bottom"/>
          </w:tcPr>
          <w:p w14:paraId="0B429CD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2025-2035</w:t>
            </w:r>
          </w:p>
          <w:p w14:paraId="1587917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Этап I: 2025-2030 годы</w:t>
            </w:r>
          </w:p>
          <w:p w14:paraId="0CE34B69"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Этап II: 2031-2035 годы</w:t>
            </w:r>
          </w:p>
        </w:tc>
      </w:tr>
      <w:tr w:rsidR="00D529AB" w:rsidRPr="00D529AB" w14:paraId="00FD5923" w14:textId="77777777" w:rsidTr="00D0062D">
        <w:trPr>
          <w:trHeight w:val="1615"/>
        </w:trPr>
        <w:tc>
          <w:tcPr>
            <w:tcW w:w="6158" w:type="dxa"/>
          </w:tcPr>
          <w:p w14:paraId="0D9CE8E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Цели муниципальной программы</w:t>
            </w:r>
          </w:p>
        </w:tc>
        <w:tc>
          <w:tcPr>
            <w:tcW w:w="8221" w:type="dxa"/>
            <w:vAlign w:val="bottom"/>
          </w:tcPr>
          <w:p w14:paraId="579F0615"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цель 1 - </w:t>
            </w:r>
            <w:r w:rsidRPr="00D529AB">
              <w:rPr>
                <w:rFonts w:ascii="Times New Roman" w:eastAsia="Arial Unicode MS" w:hAnsi="Times New Roman" w:cs="Times New Roman"/>
                <w:kern w:val="3"/>
                <w:sz w:val="24"/>
                <w:szCs w:val="24"/>
                <w:lang w:bidi="en-US"/>
              </w:rPr>
              <w:t>достижение значения индекса производства продукции сельского хозяйства (в сопоставимых ценах) в 2035 году в объеме 108,2 процента к уровня 2024 года</w:t>
            </w:r>
            <w:r w:rsidRPr="00D529AB">
              <w:rPr>
                <w:rFonts w:ascii="Times New Roman" w:eastAsia="Times New Roman" w:hAnsi="Times New Roman" w:cs="Times New Roman"/>
                <w:sz w:val="24"/>
                <w:szCs w:val="24"/>
                <w:lang w:eastAsia="ru-RU"/>
              </w:rPr>
              <w:t xml:space="preserve"> </w:t>
            </w:r>
          </w:p>
          <w:p w14:paraId="0AB9479F"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цель 2 - </w:t>
            </w:r>
            <w:r w:rsidRPr="00D529AB">
              <w:rPr>
                <w:rFonts w:ascii="Times New Roman" w:eastAsia="Arial Unicode MS" w:hAnsi="Times New Roman" w:cs="Times New Roman"/>
                <w:kern w:val="3"/>
                <w:sz w:val="24"/>
                <w:szCs w:val="24"/>
                <w:lang w:bidi="en-US"/>
              </w:rPr>
              <w:t>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48416,93 рублей.</w:t>
            </w:r>
          </w:p>
        </w:tc>
      </w:tr>
      <w:tr w:rsidR="00D529AB" w:rsidRPr="00D529AB" w14:paraId="5CE19F8E" w14:textId="77777777" w:rsidTr="00D0062D">
        <w:trPr>
          <w:trHeight w:val="766"/>
        </w:trPr>
        <w:tc>
          <w:tcPr>
            <w:tcW w:w="6158" w:type="dxa"/>
            <w:vAlign w:val="bottom"/>
          </w:tcPr>
          <w:p w14:paraId="125133F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Направления (подпрограммы) муниципальной программы </w:t>
            </w:r>
          </w:p>
        </w:tc>
        <w:tc>
          <w:tcPr>
            <w:tcW w:w="8221" w:type="dxa"/>
          </w:tcPr>
          <w:p w14:paraId="504235B6" w14:textId="77777777" w:rsidR="00D529AB" w:rsidRPr="00D529AB" w:rsidRDefault="00D529AB" w:rsidP="00D529AB">
            <w:pPr>
              <w:pStyle w:val="ac"/>
              <w:shd w:val="clear" w:color="auto" w:fill="FFFFFF"/>
              <w:spacing w:after="0" w:line="240" w:lineRule="auto"/>
              <w:rPr>
                <w:lang w:val="en-US"/>
              </w:rPr>
            </w:pPr>
          </w:p>
          <w:p w14:paraId="17135CF3" w14:textId="77777777" w:rsidR="00D529AB" w:rsidRPr="00D529AB" w:rsidRDefault="00D529AB" w:rsidP="00D529AB">
            <w:pPr>
              <w:spacing w:after="0" w:line="240" w:lineRule="auto"/>
              <w:rPr>
                <w:rFonts w:ascii="Times New Roman" w:hAnsi="Times New Roman" w:cs="Times New Roman"/>
                <w:sz w:val="24"/>
                <w:szCs w:val="24"/>
                <w:lang w:eastAsia="ru-RU"/>
              </w:rPr>
            </w:pPr>
            <w:r w:rsidRPr="00D529AB">
              <w:rPr>
                <w:rFonts w:ascii="Times New Roman" w:hAnsi="Times New Roman" w:cs="Times New Roman"/>
                <w:sz w:val="24"/>
                <w:szCs w:val="24"/>
                <w:lang w:eastAsia="ru-RU"/>
              </w:rPr>
              <w:t>отсутствуют</w:t>
            </w:r>
          </w:p>
        </w:tc>
      </w:tr>
      <w:tr w:rsidR="00D529AB" w:rsidRPr="00D529AB" w14:paraId="6D39EE75" w14:textId="77777777" w:rsidTr="00D0062D">
        <w:tc>
          <w:tcPr>
            <w:tcW w:w="6158" w:type="dxa"/>
          </w:tcPr>
          <w:p w14:paraId="56B2FD2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Объемы финансового обеспечения за весь период реализации и с разбивкой по годам реализации </w:t>
            </w:r>
          </w:p>
        </w:tc>
        <w:tc>
          <w:tcPr>
            <w:tcW w:w="8221" w:type="dxa"/>
          </w:tcPr>
          <w:p w14:paraId="2BA6909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прогнозируемый объем финансирования муниципальной программы в 2025-2035 годах составляет 14679,9 тыс. рублей, в том числе</w:t>
            </w:r>
          </w:p>
          <w:p w14:paraId="3005DF6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lastRenderedPageBreak/>
              <w:t>в 2025 году – 2316,6 тыс. рублей;</w:t>
            </w:r>
          </w:p>
          <w:p w14:paraId="6C573CA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в 2026 году – 2032,28 тыс. рублей;</w:t>
            </w:r>
          </w:p>
          <w:p w14:paraId="69BE467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в 2027 году – 1524,7 тыс. рублей;</w:t>
            </w:r>
          </w:p>
          <w:p w14:paraId="43A1B91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в 2028 году – 1355,5 тыс. рублей;</w:t>
            </w:r>
          </w:p>
          <w:p w14:paraId="2E4779B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в 2029-2030 годах - 2128,8 тыс. рублей;</w:t>
            </w:r>
          </w:p>
          <w:p w14:paraId="0715DFD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в 2031-2035 годах - 5322,0 тыс. рублей</w:t>
            </w:r>
          </w:p>
        </w:tc>
      </w:tr>
      <w:tr w:rsidR="00D529AB" w:rsidRPr="00D529AB" w14:paraId="128210D5" w14:textId="77777777" w:rsidTr="00D0062D">
        <w:tc>
          <w:tcPr>
            <w:tcW w:w="6158" w:type="dxa"/>
          </w:tcPr>
          <w:p w14:paraId="627E022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lastRenderedPageBreak/>
              <w:t xml:space="preserve">Связь с национальными целями развития Российской Федерации/государственной программой Чувашской Республики </w:t>
            </w:r>
          </w:p>
        </w:tc>
        <w:tc>
          <w:tcPr>
            <w:tcW w:w="8221" w:type="dxa"/>
          </w:tcPr>
          <w:p w14:paraId="1725718E" w14:textId="77777777" w:rsidR="00D529AB" w:rsidRPr="00D529AB" w:rsidRDefault="00D529AB" w:rsidP="009D0B19">
            <w:pPr>
              <w:widowControl w:val="0"/>
              <w:numPr>
                <w:ilvl w:val="0"/>
                <w:numId w:val="9"/>
              </w:numPr>
              <w:autoSpaceDE w:val="0"/>
              <w:autoSpaceDN w:val="0"/>
              <w:adjustRightInd w:val="0"/>
              <w:spacing w:after="0" w:line="240" w:lineRule="auto"/>
              <w:ind w:left="0" w:firstLine="0"/>
              <w:jc w:val="both"/>
              <w:outlineLvl w:val="0"/>
              <w:rPr>
                <w:rFonts w:ascii="Times New Roman" w:eastAsia="Times New Roman" w:hAnsi="Times New Roman" w:cs="Times New Roman"/>
                <w:bCs/>
                <w:sz w:val="24"/>
                <w:szCs w:val="24"/>
                <w:lang w:eastAsia="ru-RU"/>
              </w:rPr>
            </w:pPr>
            <w:r w:rsidRPr="00D529AB">
              <w:rPr>
                <w:rFonts w:ascii="Times New Roman" w:eastAsia="Times New Roman" w:hAnsi="Times New Roman" w:cs="Times New Roman"/>
                <w:sz w:val="24"/>
                <w:szCs w:val="24"/>
                <w:lang w:eastAsia="ru-RU"/>
              </w:rPr>
              <w:t xml:space="preserve">Государственная программа Чувашской Республики </w:t>
            </w:r>
            <w:r w:rsidRPr="00D529AB">
              <w:rPr>
                <w:rFonts w:ascii="Times New Roman" w:eastAsia="Times New Roman" w:hAnsi="Times New Roman" w:cs="Times New Roman"/>
                <w:bCs/>
                <w:sz w:val="24"/>
                <w:szCs w:val="24"/>
                <w:lang w:eastAsia="ru-RU"/>
              </w:rPr>
              <w:t>«Развитие сельского хозяйства и регулирование рынка сельскохозяйственной продукции, сырья и продовольствия»</w:t>
            </w:r>
          </w:p>
        </w:tc>
      </w:tr>
    </w:tbl>
    <w:p w14:paraId="22CC705B"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12DC64ED" w14:textId="77777777" w:rsidR="00D529AB" w:rsidRPr="00D529AB" w:rsidRDefault="00D529AB" w:rsidP="00D529AB">
      <w:pPr>
        <w:widowControl w:val="0"/>
        <w:autoSpaceDE w:val="0"/>
        <w:autoSpaceDN w:val="0"/>
        <w:adjustRightInd w:val="0"/>
        <w:spacing w:after="0" w:line="240" w:lineRule="auto"/>
        <w:jc w:val="center"/>
        <w:outlineLvl w:val="0"/>
        <w:rPr>
          <w:rFonts w:ascii="Times New Roman" w:hAnsi="Times New Roman" w:cs="Times New Roman"/>
          <w:sz w:val="24"/>
          <w:szCs w:val="24"/>
        </w:rPr>
      </w:pPr>
    </w:p>
    <w:p w14:paraId="2C18A400" w14:textId="77777777" w:rsidR="00D529AB" w:rsidRPr="00D529AB" w:rsidRDefault="00D529AB" w:rsidP="00D529AB">
      <w:pPr>
        <w:widowControl w:val="0"/>
        <w:autoSpaceDE w:val="0"/>
        <w:autoSpaceDN w:val="0"/>
        <w:adjustRightInd w:val="0"/>
        <w:spacing w:after="0" w:line="240" w:lineRule="auto"/>
        <w:jc w:val="center"/>
        <w:outlineLvl w:val="0"/>
        <w:rPr>
          <w:rFonts w:ascii="Times New Roman" w:eastAsia="Times New Roman" w:hAnsi="Times New Roman" w:cs="Times New Roman"/>
          <w:b/>
          <w:bCs/>
          <w:lang w:eastAsia="ru-RU"/>
        </w:rPr>
      </w:pPr>
      <w:r w:rsidRPr="00D529AB">
        <w:rPr>
          <w:rFonts w:ascii="Times New Roman" w:eastAsia="Times New Roman" w:hAnsi="Times New Roman" w:cs="Times New Roman"/>
          <w:b/>
          <w:lang w:eastAsia="ru-RU"/>
        </w:rPr>
        <w:t xml:space="preserve">2. Показатели муниципальной программы </w:t>
      </w:r>
      <w:r w:rsidRPr="00D529AB">
        <w:rPr>
          <w:rFonts w:ascii="Times New Roman" w:eastAsia="Times New Roman" w:hAnsi="Times New Roman" w:cs="Times New Roman"/>
          <w:b/>
          <w:bCs/>
          <w:lang w:eastAsia="ru-RU"/>
        </w:rPr>
        <w:t>«Развитие сельского хозяйства и регулирование рынка сельскохозяйственной продукции, сырья и продовольствия»</w:t>
      </w:r>
    </w:p>
    <w:tbl>
      <w:tblPr>
        <w:tblW w:w="15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
        <w:gridCol w:w="188"/>
        <w:gridCol w:w="1506"/>
        <w:gridCol w:w="8"/>
        <w:gridCol w:w="848"/>
        <w:gridCol w:w="992"/>
        <w:gridCol w:w="851"/>
        <w:gridCol w:w="709"/>
        <w:gridCol w:w="708"/>
        <w:gridCol w:w="709"/>
        <w:gridCol w:w="709"/>
        <w:gridCol w:w="709"/>
        <w:gridCol w:w="708"/>
        <w:gridCol w:w="709"/>
        <w:gridCol w:w="709"/>
        <w:gridCol w:w="1703"/>
        <w:gridCol w:w="993"/>
        <w:gridCol w:w="143"/>
        <w:gridCol w:w="709"/>
        <w:gridCol w:w="1418"/>
      </w:tblGrid>
      <w:tr w:rsidR="00D529AB" w:rsidRPr="00D529AB" w14:paraId="71AFB1BB" w14:textId="77777777" w:rsidTr="00D0062D">
        <w:tc>
          <w:tcPr>
            <w:tcW w:w="675" w:type="dxa"/>
            <w:gridSpan w:val="2"/>
            <w:vMerge w:val="restart"/>
          </w:tcPr>
          <w:p w14:paraId="48586DE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N п/п</w:t>
            </w:r>
          </w:p>
        </w:tc>
        <w:tc>
          <w:tcPr>
            <w:tcW w:w="1514" w:type="dxa"/>
            <w:gridSpan w:val="2"/>
            <w:vMerge w:val="restart"/>
          </w:tcPr>
          <w:p w14:paraId="037D82A7"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Наименование показателя </w:t>
            </w:r>
          </w:p>
        </w:tc>
        <w:tc>
          <w:tcPr>
            <w:tcW w:w="848" w:type="dxa"/>
            <w:vMerge w:val="restart"/>
          </w:tcPr>
          <w:p w14:paraId="0109EF94"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Уровень показателя </w:t>
            </w:r>
          </w:p>
        </w:tc>
        <w:tc>
          <w:tcPr>
            <w:tcW w:w="992" w:type="dxa"/>
            <w:vMerge w:val="restart"/>
          </w:tcPr>
          <w:p w14:paraId="7538A90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Признак возрастания/убывания</w:t>
            </w:r>
          </w:p>
        </w:tc>
        <w:tc>
          <w:tcPr>
            <w:tcW w:w="851" w:type="dxa"/>
            <w:vMerge w:val="restart"/>
          </w:tcPr>
          <w:p w14:paraId="19B85399"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Единица измерения (по </w:t>
            </w:r>
            <w:hyperlink r:id="rId16">
              <w:r w:rsidRPr="00D529AB">
                <w:rPr>
                  <w:rFonts w:ascii="Times New Roman" w:eastAsia="Times New Roman" w:hAnsi="Times New Roman" w:cs="Times New Roman"/>
                  <w:color w:val="0000FF"/>
                  <w:sz w:val="20"/>
                  <w:szCs w:val="20"/>
                  <w:lang w:eastAsia="ru-RU"/>
                </w:rPr>
                <w:t>ОКЕИ</w:t>
              </w:r>
            </w:hyperlink>
            <w:r w:rsidRPr="00D529AB">
              <w:rPr>
                <w:rFonts w:ascii="Times New Roman" w:eastAsia="Times New Roman" w:hAnsi="Times New Roman" w:cs="Times New Roman"/>
                <w:sz w:val="20"/>
                <w:szCs w:val="20"/>
                <w:lang w:eastAsia="ru-RU"/>
              </w:rPr>
              <w:t>)</w:t>
            </w:r>
          </w:p>
        </w:tc>
        <w:tc>
          <w:tcPr>
            <w:tcW w:w="1417" w:type="dxa"/>
            <w:gridSpan w:val="2"/>
          </w:tcPr>
          <w:p w14:paraId="4F6BD77E"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Базовое значение </w:t>
            </w:r>
          </w:p>
        </w:tc>
        <w:tc>
          <w:tcPr>
            <w:tcW w:w="4253" w:type="dxa"/>
            <w:gridSpan w:val="6"/>
          </w:tcPr>
          <w:p w14:paraId="7736DE7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Значение показателя по годам</w:t>
            </w:r>
          </w:p>
        </w:tc>
        <w:tc>
          <w:tcPr>
            <w:tcW w:w="1703" w:type="dxa"/>
            <w:vMerge w:val="restart"/>
          </w:tcPr>
          <w:p w14:paraId="0F01E922"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Документ </w:t>
            </w:r>
          </w:p>
        </w:tc>
        <w:tc>
          <w:tcPr>
            <w:tcW w:w="993" w:type="dxa"/>
            <w:vMerge w:val="restart"/>
          </w:tcPr>
          <w:p w14:paraId="575965BD"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Ответственный за достижение показателя </w:t>
            </w:r>
          </w:p>
        </w:tc>
        <w:tc>
          <w:tcPr>
            <w:tcW w:w="852" w:type="dxa"/>
            <w:gridSpan w:val="2"/>
            <w:vMerge w:val="restart"/>
          </w:tcPr>
          <w:p w14:paraId="1BA0D9D5"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Связь с показателями национальных целей </w:t>
            </w:r>
          </w:p>
        </w:tc>
        <w:tc>
          <w:tcPr>
            <w:tcW w:w="1418" w:type="dxa"/>
            <w:vMerge w:val="restart"/>
          </w:tcPr>
          <w:p w14:paraId="04D16F8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Информационная система </w:t>
            </w:r>
          </w:p>
        </w:tc>
      </w:tr>
      <w:tr w:rsidR="00D529AB" w:rsidRPr="00D529AB" w14:paraId="6F0F64BF" w14:textId="77777777" w:rsidTr="00D0062D">
        <w:tc>
          <w:tcPr>
            <w:tcW w:w="675" w:type="dxa"/>
            <w:gridSpan w:val="2"/>
            <w:vMerge/>
          </w:tcPr>
          <w:p w14:paraId="7C423529"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514" w:type="dxa"/>
            <w:gridSpan w:val="2"/>
            <w:vMerge/>
          </w:tcPr>
          <w:p w14:paraId="12FE6B3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48" w:type="dxa"/>
            <w:vMerge/>
          </w:tcPr>
          <w:p w14:paraId="45631609"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2" w:type="dxa"/>
            <w:vMerge/>
          </w:tcPr>
          <w:p w14:paraId="05512BF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vMerge/>
          </w:tcPr>
          <w:p w14:paraId="160F79C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709" w:type="dxa"/>
          </w:tcPr>
          <w:p w14:paraId="6ABF3D6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значение</w:t>
            </w:r>
          </w:p>
        </w:tc>
        <w:tc>
          <w:tcPr>
            <w:tcW w:w="708" w:type="dxa"/>
          </w:tcPr>
          <w:p w14:paraId="45A37328"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год</w:t>
            </w:r>
          </w:p>
        </w:tc>
        <w:tc>
          <w:tcPr>
            <w:tcW w:w="709" w:type="dxa"/>
          </w:tcPr>
          <w:p w14:paraId="2A859E19" w14:textId="77777777" w:rsidR="00D529AB" w:rsidRPr="00D529AB" w:rsidRDefault="00D529AB" w:rsidP="00D529AB">
            <w:pPr>
              <w:widowControl w:val="0"/>
              <w:tabs>
                <w:tab w:val="left" w:pos="267"/>
              </w:tabs>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2025</w:t>
            </w:r>
          </w:p>
        </w:tc>
        <w:tc>
          <w:tcPr>
            <w:tcW w:w="709" w:type="dxa"/>
          </w:tcPr>
          <w:p w14:paraId="630EF361"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2026</w:t>
            </w:r>
          </w:p>
        </w:tc>
        <w:tc>
          <w:tcPr>
            <w:tcW w:w="709" w:type="dxa"/>
          </w:tcPr>
          <w:p w14:paraId="4F9BC952"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2027</w:t>
            </w:r>
          </w:p>
        </w:tc>
        <w:tc>
          <w:tcPr>
            <w:tcW w:w="708" w:type="dxa"/>
          </w:tcPr>
          <w:p w14:paraId="26873D0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2028</w:t>
            </w:r>
          </w:p>
        </w:tc>
        <w:tc>
          <w:tcPr>
            <w:tcW w:w="709" w:type="dxa"/>
          </w:tcPr>
          <w:p w14:paraId="2D3C56FC"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2029-2030</w:t>
            </w:r>
          </w:p>
        </w:tc>
        <w:tc>
          <w:tcPr>
            <w:tcW w:w="709" w:type="dxa"/>
          </w:tcPr>
          <w:p w14:paraId="7EE1D28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2031</w:t>
            </w:r>
          </w:p>
          <w:p w14:paraId="385705E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w:t>
            </w:r>
          </w:p>
          <w:p w14:paraId="7D8A1581"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2035</w:t>
            </w:r>
          </w:p>
        </w:tc>
        <w:tc>
          <w:tcPr>
            <w:tcW w:w="1703" w:type="dxa"/>
            <w:vMerge/>
          </w:tcPr>
          <w:p w14:paraId="3567E49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3" w:type="dxa"/>
            <w:vMerge/>
          </w:tcPr>
          <w:p w14:paraId="6DB9FA2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2" w:type="dxa"/>
            <w:gridSpan w:val="2"/>
            <w:vMerge/>
          </w:tcPr>
          <w:p w14:paraId="12BDAC7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8" w:type="dxa"/>
            <w:vMerge/>
          </w:tcPr>
          <w:p w14:paraId="118D269F"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D529AB" w:rsidRPr="00D529AB" w14:paraId="356ABF55" w14:textId="77777777" w:rsidTr="00D0062D">
        <w:tc>
          <w:tcPr>
            <w:tcW w:w="675" w:type="dxa"/>
            <w:gridSpan w:val="2"/>
          </w:tcPr>
          <w:p w14:paraId="3C98DC1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w:t>
            </w:r>
          </w:p>
        </w:tc>
        <w:tc>
          <w:tcPr>
            <w:tcW w:w="1514" w:type="dxa"/>
            <w:gridSpan w:val="2"/>
          </w:tcPr>
          <w:p w14:paraId="4F3F223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w:t>
            </w:r>
          </w:p>
        </w:tc>
        <w:tc>
          <w:tcPr>
            <w:tcW w:w="848" w:type="dxa"/>
          </w:tcPr>
          <w:p w14:paraId="441047A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3</w:t>
            </w:r>
          </w:p>
        </w:tc>
        <w:tc>
          <w:tcPr>
            <w:tcW w:w="992" w:type="dxa"/>
          </w:tcPr>
          <w:p w14:paraId="3F98FFC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4</w:t>
            </w:r>
          </w:p>
        </w:tc>
        <w:tc>
          <w:tcPr>
            <w:tcW w:w="851" w:type="dxa"/>
          </w:tcPr>
          <w:p w14:paraId="6B99145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5</w:t>
            </w:r>
          </w:p>
        </w:tc>
        <w:tc>
          <w:tcPr>
            <w:tcW w:w="709" w:type="dxa"/>
          </w:tcPr>
          <w:p w14:paraId="6AAD228B"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6</w:t>
            </w:r>
          </w:p>
        </w:tc>
        <w:tc>
          <w:tcPr>
            <w:tcW w:w="708" w:type="dxa"/>
          </w:tcPr>
          <w:p w14:paraId="0F13147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7</w:t>
            </w:r>
          </w:p>
        </w:tc>
        <w:tc>
          <w:tcPr>
            <w:tcW w:w="709" w:type="dxa"/>
          </w:tcPr>
          <w:p w14:paraId="6A0547F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8</w:t>
            </w:r>
          </w:p>
        </w:tc>
        <w:tc>
          <w:tcPr>
            <w:tcW w:w="709" w:type="dxa"/>
          </w:tcPr>
          <w:p w14:paraId="67A698AF"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9</w:t>
            </w:r>
          </w:p>
        </w:tc>
        <w:tc>
          <w:tcPr>
            <w:tcW w:w="709" w:type="dxa"/>
          </w:tcPr>
          <w:p w14:paraId="7D3C562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10</w:t>
            </w:r>
          </w:p>
        </w:tc>
        <w:tc>
          <w:tcPr>
            <w:tcW w:w="708" w:type="dxa"/>
          </w:tcPr>
          <w:p w14:paraId="0EC100B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11</w:t>
            </w:r>
          </w:p>
        </w:tc>
        <w:tc>
          <w:tcPr>
            <w:tcW w:w="709" w:type="dxa"/>
          </w:tcPr>
          <w:p w14:paraId="1D442B8B"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12</w:t>
            </w:r>
          </w:p>
        </w:tc>
        <w:tc>
          <w:tcPr>
            <w:tcW w:w="709" w:type="dxa"/>
          </w:tcPr>
          <w:p w14:paraId="5B473189"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13</w:t>
            </w:r>
          </w:p>
        </w:tc>
        <w:tc>
          <w:tcPr>
            <w:tcW w:w="1703" w:type="dxa"/>
          </w:tcPr>
          <w:p w14:paraId="55443DE5"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14</w:t>
            </w:r>
          </w:p>
        </w:tc>
        <w:tc>
          <w:tcPr>
            <w:tcW w:w="993" w:type="dxa"/>
          </w:tcPr>
          <w:p w14:paraId="36074DF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15</w:t>
            </w:r>
          </w:p>
        </w:tc>
        <w:tc>
          <w:tcPr>
            <w:tcW w:w="852" w:type="dxa"/>
            <w:gridSpan w:val="2"/>
          </w:tcPr>
          <w:p w14:paraId="5146B30E"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16</w:t>
            </w:r>
          </w:p>
        </w:tc>
        <w:tc>
          <w:tcPr>
            <w:tcW w:w="1418" w:type="dxa"/>
          </w:tcPr>
          <w:p w14:paraId="204FEE0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17</w:t>
            </w:r>
          </w:p>
        </w:tc>
      </w:tr>
      <w:tr w:rsidR="00D529AB" w:rsidRPr="00D529AB" w14:paraId="00EF74FE" w14:textId="77777777" w:rsidTr="00D0062D">
        <w:tc>
          <w:tcPr>
            <w:tcW w:w="15516" w:type="dxa"/>
            <w:gridSpan w:val="20"/>
            <w:tcBorders>
              <w:top w:val="nil"/>
              <w:left w:val="single" w:sz="4" w:space="0" w:color="auto"/>
              <w:right w:val="single" w:sz="4" w:space="0" w:color="auto"/>
            </w:tcBorders>
          </w:tcPr>
          <w:p w14:paraId="5B3AFC57"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0"/>
                <w:szCs w:val="20"/>
                <w:lang w:eastAsia="ru-RU"/>
              </w:rPr>
            </w:pPr>
            <w:r w:rsidRPr="00D529AB">
              <w:rPr>
                <w:rFonts w:ascii="Times New Roman" w:eastAsia="Times New Roman" w:hAnsi="Times New Roman" w:cs="Times New Roman"/>
                <w:b/>
                <w:sz w:val="20"/>
                <w:szCs w:val="20"/>
                <w:lang w:eastAsia="ru-RU"/>
              </w:rPr>
              <w:t>цель 1 - достижение значения индекса производства продукции сельского хозяйства (в сопоставимых ценах) в 2035 году в объеме 132,2 процента по отношению к уровню 2024 года</w:t>
            </w:r>
          </w:p>
        </w:tc>
      </w:tr>
      <w:tr w:rsidR="00D529AB" w:rsidRPr="00D529AB" w14:paraId="6A6A98FC" w14:textId="77777777" w:rsidTr="00D0062D">
        <w:trPr>
          <w:trHeight w:val="2198"/>
        </w:trPr>
        <w:tc>
          <w:tcPr>
            <w:tcW w:w="487" w:type="dxa"/>
          </w:tcPr>
          <w:p w14:paraId="7D67F08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val="en-US" w:eastAsia="ru-RU"/>
              </w:rPr>
            </w:pPr>
            <w:r w:rsidRPr="00D529AB">
              <w:rPr>
                <w:rFonts w:ascii="Times New Roman" w:eastAsia="Times New Roman" w:hAnsi="Times New Roman" w:cs="Times New Roman"/>
                <w:sz w:val="20"/>
                <w:szCs w:val="20"/>
                <w:lang w:eastAsia="ru-RU"/>
              </w:rPr>
              <w:t>1.</w:t>
            </w:r>
            <w:r w:rsidRPr="00D529AB">
              <w:rPr>
                <w:rFonts w:ascii="Times New Roman" w:eastAsia="Times New Roman" w:hAnsi="Times New Roman" w:cs="Times New Roman"/>
                <w:sz w:val="20"/>
                <w:szCs w:val="20"/>
                <w:lang w:val="en-US" w:eastAsia="ru-RU"/>
              </w:rPr>
              <w:t>1</w:t>
            </w:r>
          </w:p>
        </w:tc>
        <w:tc>
          <w:tcPr>
            <w:tcW w:w="1694" w:type="dxa"/>
            <w:gridSpan w:val="2"/>
          </w:tcPr>
          <w:p w14:paraId="1782D34B"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D529AB">
              <w:rPr>
                <w:rFonts w:ascii="Times New Roman" w:eastAsia="Times New Roman" w:hAnsi="Times New Roman" w:cs="Times New Roman"/>
                <w:color w:val="000000"/>
                <w:sz w:val="20"/>
                <w:szCs w:val="20"/>
                <w:lang w:eastAsia="ru-RU"/>
              </w:rPr>
              <w:t>Индекс производства продукции сельского хозяйства (в сопоставимых ценах) к уровню 2025 года</w:t>
            </w:r>
          </w:p>
        </w:tc>
        <w:tc>
          <w:tcPr>
            <w:tcW w:w="856" w:type="dxa"/>
            <w:gridSpan w:val="2"/>
          </w:tcPr>
          <w:p w14:paraId="10F0B37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ГП</w:t>
            </w:r>
          </w:p>
        </w:tc>
        <w:tc>
          <w:tcPr>
            <w:tcW w:w="992" w:type="dxa"/>
          </w:tcPr>
          <w:p w14:paraId="7D20F606" w14:textId="77777777" w:rsidR="00D529AB" w:rsidRPr="00D529AB" w:rsidRDefault="00D529AB" w:rsidP="00D529AB">
            <w:pPr>
              <w:spacing w:after="0" w:line="240" w:lineRule="auto"/>
              <w:rPr>
                <w:rFonts w:ascii="Times New Roman" w:hAnsi="Times New Roman" w:cs="Times New Roman"/>
                <w:sz w:val="20"/>
                <w:szCs w:val="20"/>
              </w:rPr>
            </w:pPr>
            <w:r w:rsidRPr="00D529AB">
              <w:rPr>
                <w:rFonts w:ascii="Times New Roman" w:hAnsi="Times New Roman" w:cs="Times New Roman"/>
                <w:sz w:val="20"/>
                <w:szCs w:val="20"/>
              </w:rPr>
              <w:t>возрастание</w:t>
            </w:r>
          </w:p>
        </w:tc>
        <w:tc>
          <w:tcPr>
            <w:tcW w:w="851" w:type="dxa"/>
          </w:tcPr>
          <w:p w14:paraId="748B4DAC" w14:textId="77777777" w:rsidR="00D529AB" w:rsidRPr="00D529AB" w:rsidRDefault="00D529AB" w:rsidP="00D529AB">
            <w:pPr>
              <w:spacing w:after="0" w:line="240" w:lineRule="auto"/>
              <w:rPr>
                <w:rFonts w:ascii="Times New Roman" w:hAnsi="Times New Roman" w:cs="Times New Roman"/>
                <w:sz w:val="20"/>
                <w:szCs w:val="20"/>
              </w:rPr>
            </w:pPr>
            <w:r w:rsidRPr="00D529AB">
              <w:rPr>
                <w:rFonts w:ascii="Times New Roman" w:hAnsi="Times New Roman" w:cs="Times New Roman"/>
                <w:sz w:val="20"/>
                <w:szCs w:val="20"/>
              </w:rPr>
              <w:t>процентов</w:t>
            </w:r>
          </w:p>
        </w:tc>
        <w:tc>
          <w:tcPr>
            <w:tcW w:w="709" w:type="dxa"/>
          </w:tcPr>
          <w:p w14:paraId="1F2FA550"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444444"/>
                <w:sz w:val="20"/>
                <w:szCs w:val="20"/>
                <w:lang w:eastAsia="ru-RU"/>
              </w:rPr>
            </w:pPr>
            <w:r w:rsidRPr="00D529AB">
              <w:rPr>
                <w:rFonts w:ascii="Times New Roman" w:eastAsia="Times New Roman" w:hAnsi="Times New Roman" w:cs="Times New Roman"/>
                <w:color w:val="444444"/>
                <w:sz w:val="20"/>
                <w:szCs w:val="20"/>
                <w:lang w:eastAsia="ru-RU"/>
              </w:rPr>
              <w:t>95,0</w:t>
            </w:r>
          </w:p>
        </w:tc>
        <w:tc>
          <w:tcPr>
            <w:tcW w:w="708" w:type="dxa"/>
          </w:tcPr>
          <w:p w14:paraId="01E5C236"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2024</w:t>
            </w:r>
          </w:p>
        </w:tc>
        <w:tc>
          <w:tcPr>
            <w:tcW w:w="709" w:type="dxa"/>
          </w:tcPr>
          <w:p w14:paraId="6658446B" w14:textId="77777777" w:rsidR="00D529AB" w:rsidRPr="00D529AB" w:rsidRDefault="00D529AB" w:rsidP="00D529AB">
            <w:pPr>
              <w:spacing w:after="0" w:line="240" w:lineRule="auto"/>
              <w:textAlignment w:val="baseline"/>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100,0</w:t>
            </w:r>
          </w:p>
        </w:tc>
        <w:tc>
          <w:tcPr>
            <w:tcW w:w="709" w:type="dxa"/>
          </w:tcPr>
          <w:p w14:paraId="63459C8E"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100,4</w:t>
            </w:r>
          </w:p>
        </w:tc>
        <w:tc>
          <w:tcPr>
            <w:tcW w:w="709" w:type="dxa"/>
          </w:tcPr>
          <w:p w14:paraId="0093E2B5"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100,2</w:t>
            </w:r>
          </w:p>
        </w:tc>
        <w:tc>
          <w:tcPr>
            <w:tcW w:w="708" w:type="dxa"/>
          </w:tcPr>
          <w:p w14:paraId="446CFB8A" w14:textId="77777777" w:rsidR="00D529AB" w:rsidRPr="00D529AB" w:rsidRDefault="00D529AB" w:rsidP="00D529AB">
            <w:pPr>
              <w:spacing w:after="0" w:line="240" w:lineRule="auto"/>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100,4</w:t>
            </w:r>
          </w:p>
        </w:tc>
        <w:tc>
          <w:tcPr>
            <w:tcW w:w="709" w:type="dxa"/>
          </w:tcPr>
          <w:p w14:paraId="23FAC968" w14:textId="77777777" w:rsidR="00D529AB" w:rsidRPr="00D529AB" w:rsidRDefault="00D529AB" w:rsidP="00D529AB">
            <w:pPr>
              <w:spacing w:after="0" w:line="240" w:lineRule="auto"/>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104,0</w:t>
            </w:r>
          </w:p>
        </w:tc>
        <w:tc>
          <w:tcPr>
            <w:tcW w:w="709" w:type="dxa"/>
          </w:tcPr>
          <w:p w14:paraId="670D6BC7" w14:textId="77777777" w:rsidR="00D529AB" w:rsidRPr="00D529AB" w:rsidRDefault="00D529AB" w:rsidP="00D529AB">
            <w:pPr>
              <w:spacing w:after="0" w:line="240" w:lineRule="auto"/>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108,2</w:t>
            </w:r>
          </w:p>
        </w:tc>
        <w:tc>
          <w:tcPr>
            <w:tcW w:w="1703" w:type="dxa"/>
          </w:tcPr>
          <w:p w14:paraId="08EC98B3" w14:textId="77777777" w:rsidR="00D529AB" w:rsidRPr="00D529AB" w:rsidRDefault="00D529AB" w:rsidP="009D0B19">
            <w:pPr>
              <w:widowControl w:val="0"/>
              <w:numPr>
                <w:ilvl w:val="0"/>
                <w:numId w:val="9"/>
              </w:numPr>
              <w:autoSpaceDE w:val="0"/>
              <w:autoSpaceDN w:val="0"/>
              <w:adjustRightInd w:val="0"/>
              <w:spacing w:after="0" w:line="240" w:lineRule="auto"/>
              <w:ind w:left="0" w:firstLine="0"/>
              <w:jc w:val="both"/>
              <w:outlineLvl w:val="0"/>
              <w:rPr>
                <w:rFonts w:ascii="Times New Roman" w:eastAsia="Times New Roman" w:hAnsi="Times New Roman" w:cs="Times New Roman"/>
                <w:bCs/>
                <w:sz w:val="20"/>
                <w:szCs w:val="20"/>
                <w:lang w:eastAsia="ru-RU"/>
              </w:rPr>
            </w:pPr>
            <w:r w:rsidRPr="00D529AB">
              <w:rPr>
                <w:rFonts w:ascii="Times New Roman" w:eastAsia="Times New Roman" w:hAnsi="Times New Roman" w:cs="Times New Roman"/>
                <w:sz w:val="20"/>
                <w:szCs w:val="20"/>
                <w:lang w:eastAsia="ru-RU"/>
              </w:rPr>
              <w:t xml:space="preserve">ГП ЧР </w:t>
            </w:r>
            <w:r w:rsidRPr="00D529AB">
              <w:rPr>
                <w:rFonts w:ascii="Times New Roman" w:eastAsia="Times New Roman" w:hAnsi="Times New Roman" w:cs="Times New Roman"/>
                <w:bCs/>
                <w:sz w:val="20"/>
                <w:szCs w:val="20"/>
                <w:lang w:eastAsia="ru-RU"/>
              </w:rPr>
              <w:t>«Развитие сельского хозяйства и регулирование рынка сельскохозяйственной продукции, сырья и продовольствия»</w:t>
            </w:r>
          </w:p>
        </w:tc>
        <w:tc>
          <w:tcPr>
            <w:tcW w:w="1136" w:type="dxa"/>
            <w:gridSpan w:val="2"/>
          </w:tcPr>
          <w:p w14:paraId="77AAB19D"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Сектор сельского хозяйства отдела экономики и сельского хозяйства</w:t>
            </w:r>
          </w:p>
        </w:tc>
        <w:tc>
          <w:tcPr>
            <w:tcW w:w="709" w:type="dxa"/>
          </w:tcPr>
          <w:p w14:paraId="6A6CC2C7"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000000"/>
                <w:sz w:val="20"/>
                <w:szCs w:val="20"/>
                <w:lang w:eastAsia="ru-RU"/>
              </w:rPr>
            </w:pPr>
          </w:p>
        </w:tc>
        <w:tc>
          <w:tcPr>
            <w:tcW w:w="1418" w:type="dxa"/>
          </w:tcPr>
          <w:p w14:paraId="6979381D"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D529AB">
              <w:rPr>
                <w:rFonts w:ascii="Times New Roman" w:hAnsi="Times New Roman" w:cs="Times New Roman"/>
                <w:sz w:val="20"/>
                <w:szCs w:val="20"/>
              </w:rPr>
              <w:t>Официальный сайт администрации Урмарского муниципального округа Чувашской Республики</w:t>
            </w:r>
          </w:p>
        </w:tc>
      </w:tr>
      <w:tr w:rsidR="00D529AB" w:rsidRPr="00D529AB" w14:paraId="28E6BAEE" w14:textId="77777777" w:rsidTr="00D0062D">
        <w:trPr>
          <w:trHeight w:val="415"/>
        </w:trPr>
        <w:tc>
          <w:tcPr>
            <w:tcW w:w="15516" w:type="dxa"/>
            <w:gridSpan w:val="20"/>
          </w:tcPr>
          <w:p w14:paraId="167BDD5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sz w:val="20"/>
                <w:szCs w:val="20"/>
                <w:lang w:eastAsia="ru-RU"/>
              </w:rPr>
            </w:pPr>
            <w:r w:rsidRPr="00D529AB">
              <w:rPr>
                <w:rFonts w:ascii="Times New Roman" w:eastAsia="Times New Roman" w:hAnsi="Times New Roman" w:cs="Times New Roman"/>
                <w:b/>
                <w:color w:val="000000"/>
                <w:sz w:val="20"/>
                <w:szCs w:val="20"/>
                <w:shd w:val="clear" w:color="auto" w:fill="FFFFFF"/>
                <w:lang w:eastAsia="ru-RU"/>
              </w:rPr>
              <w:lastRenderedPageBreak/>
              <w:t xml:space="preserve">Цель 2 - </w:t>
            </w:r>
            <w:r w:rsidRPr="00D529AB">
              <w:rPr>
                <w:rFonts w:ascii="Times New Roman" w:eastAsia="Times New Roman" w:hAnsi="Times New Roman" w:cs="Times New Roman"/>
                <w:b/>
                <w:sz w:val="20"/>
                <w:szCs w:val="20"/>
                <w:lang w:eastAsia="ru-RU"/>
              </w:rPr>
              <w:t>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90803 рублей</w:t>
            </w:r>
          </w:p>
        </w:tc>
      </w:tr>
      <w:tr w:rsidR="00D529AB" w:rsidRPr="00D529AB" w14:paraId="28118A54" w14:textId="77777777" w:rsidTr="00D0062D">
        <w:trPr>
          <w:trHeight w:val="2099"/>
        </w:trPr>
        <w:tc>
          <w:tcPr>
            <w:tcW w:w="487" w:type="dxa"/>
          </w:tcPr>
          <w:p w14:paraId="369E070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2.1</w:t>
            </w:r>
          </w:p>
        </w:tc>
        <w:tc>
          <w:tcPr>
            <w:tcW w:w="1694" w:type="dxa"/>
            <w:gridSpan w:val="2"/>
          </w:tcPr>
          <w:p w14:paraId="677FF40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color w:val="000000"/>
                <w:sz w:val="20"/>
                <w:szCs w:val="20"/>
                <w:shd w:val="clear" w:color="auto" w:fill="FFFFFF"/>
                <w:lang w:eastAsia="ru-RU"/>
              </w:rPr>
            </w:pPr>
            <w:r w:rsidRPr="00D529AB">
              <w:rPr>
                <w:rFonts w:ascii="Times New Roman" w:eastAsia="Times New Roman" w:hAnsi="Times New Roman" w:cs="Times New Roman"/>
                <w:color w:val="000000"/>
                <w:sz w:val="20"/>
                <w:szCs w:val="20"/>
                <w:lang w:eastAsia="ru-RU"/>
              </w:rPr>
              <w:t>Среднемесячная начисленная заработная плата работников сельского хозяйства (без субъектов малого предпринимательства</w:t>
            </w:r>
          </w:p>
        </w:tc>
        <w:tc>
          <w:tcPr>
            <w:tcW w:w="856" w:type="dxa"/>
            <w:gridSpan w:val="2"/>
          </w:tcPr>
          <w:p w14:paraId="32C186A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sz w:val="20"/>
                <w:szCs w:val="20"/>
                <w:lang w:eastAsia="ru-RU"/>
              </w:rPr>
              <w:t>ГП</w:t>
            </w:r>
          </w:p>
        </w:tc>
        <w:tc>
          <w:tcPr>
            <w:tcW w:w="992" w:type="dxa"/>
          </w:tcPr>
          <w:p w14:paraId="4556E9BD"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D529AB">
              <w:rPr>
                <w:rFonts w:ascii="Times New Roman" w:hAnsi="Times New Roman" w:cs="Times New Roman"/>
                <w:sz w:val="20"/>
                <w:szCs w:val="20"/>
              </w:rPr>
              <w:t>возрастание</w:t>
            </w:r>
          </w:p>
        </w:tc>
        <w:tc>
          <w:tcPr>
            <w:tcW w:w="851" w:type="dxa"/>
          </w:tcPr>
          <w:p w14:paraId="3251DF4A"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рублей</w:t>
            </w:r>
          </w:p>
        </w:tc>
        <w:tc>
          <w:tcPr>
            <w:tcW w:w="709" w:type="dxa"/>
          </w:tcPr>
          <w:p w14:paraId="09EFD561"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39703,2</w:t>
            </w:r>
          </w:p>
        </w:tc>
        <w:tc>
          <w:tcPr>
            <w:tcW w:w="708" w:type="dxa"/>
          </w:tcPr>
          <w:p w14:paraId="50D9A64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2024</w:t>
            </w:r>
          </w:p>
        </w:tc>
        <w:tc>
          <w:tcPr>
            <w:tcW w:w="709" w:type="dxa"/>
          </w:tcPr>
          <w:p w14:paraId="48CBF869" w14:textId="77777777" w:rsidR="00D529AB" w:rsidRPr="00D529AB" w:rsidRDefault="00D529AB" w:rsidP="00D529AB">
            <w:pPr>
              <w:pStyle w:val="aff1"/>
              <w:ind w:firstLine="0"/>
              <w:jc w:val="center"/>
              <w:rPr>
                <w:sz w:val="20"/>
                <w:szCs w:val="20"/>
              </w:rPr>
            </w:pPr>
            <w:r w:rsidRPr="00D529AB">
              <w:rPr>
                <w:sz w:val="20"/>
                <w:szCs w:val="20"/>
              </w:rPr>
              <w:t>50258,4</w:t>
            </w:r>
          </w:p>
        </w:tc>
        <w:tc>
          <w:tcPr>
            <w:tcW w:w="709" w:type="dxa"/>
          </w:tcPr>
          <w:p w14:paraId="5405A418" w14:textId="77777777" w:rsidR="00D529AB" w:rsidRPr="00D529AB" w:rsidRDefault="00D529AB" w:rsidP="00D529AB">
            <w:pPr>
              <w:pStyle w:val="aff1"/>
              <w:ind w:firstLine="0"/>
              <w:jc w:val="center"/>
              <w:rPr>
                <w:sz w:val="20"/>
                <w:szCs w:val="20"/>
              </w:rPr>
            </w:pPr>
            <w:r w:rsidRPr="00D529AB">
              <w:rPr>
                <w:sz w:val="20"/>
                <w:szCs w:val="20"/>
              </w:rPr>
              <w:t>42855,15</w:t>
            </w:r>
          </w:p>
        </w:tc>
        <w:tc>
          <w:tcPr>
            <w:tcW w:w="709" w:type="dxa"/>
          </w:tcPr>
          <w:p w14:paraId="7774FF49" w14:textId="77777777" w:rsidR="00D529AB" w:rsidRPr="00D529AB" w:rsidRDefault="00D529AB" w:rsidP="00D529AB">
            <w:pPr>
              <w:pStyle w:val="aff1"/>
              <w:ind w:firstLine="0"/>
              <w:jc w:val="center"/>
              <w:rPr>
                <w:sz w:val="20"/>
                <w:szCs w:val="20"/>
              </w:rPr>
            </w:pPr>
            <w:r w:rsidRPr="00D529AB">
              <w:rPr>
                <w:sz w:val="20"/>
                <w:szCs w:val="20"/>
              </w:rPr>
              <w:t>42855,15</w:t>
            </w:r>
          </w:p>
        </w:tc>
        <w:tc>
          <w:tcPr>
            <w:tcW w:w="708" w:type="dxa"/>
          </w:tcPr>
          <w:p w14:paraId="5E729A2A" w14:textId="77777777" w:rsidR="00D529AB" w:rsidRPr="00D529AB" w:rsidRDefault="00D529AB" w:rsidP="00D529AB">
            <w:pPr>
              <w:pStyle w:val="aff1"/>
              <w:ind w:firstLine="0"/>
              <w:jc w:val="center"/>
              <w:rPr>
                <w:sz w:val="20"/>
                <w:szCs w:val="20"/>
              </w:rPr>
            </w:pPr>
            <w:r w:rsidRPr="00D529AB">
              <w:rPr>
                <w:sz w:val="20"/>
                <w:szCs w:val="20"/>
              </w:rPr>
              <w:t>43026,57</w:t>
            </w:r>
          </w:p>
        </w:tc>
        <w:tc>
          <w:tcPr>
            <w:tcW w:w="709" w:type="dxa"/>
          </w:tcPr>
          <w:p w14:paraId="6D9126D4" w14:textId="77777777" w:rsidR="00D529AB" w:rsidRPr="00D529AB" w:rsidRDefault="00D529AB" w:rsidP="00D529AB">
            <w:pPr>
              <w:pStyle w:val="aff1"/>
              <w:ind w:firstLine="0"/>
              <w:jc w:val="center"/>
              <w:rPr>
                <w:sz w:val="20"/>
                <w:szCs w:val="20"/>
              </w:rPr>
            </w:pPr>
            <w:r w:rsidRPr="00D529AB">
              <w:rPr>
                <w:sz w:val="20"/>
                <w:szCs w:val="20"/>
              </w:rPr>
              <w:t>44747,63</w:t>
            </w:r>
          </w:p>
        </w:tc>
        <w:tc>
          <w:tcPr>
            <w:tcW w:w="709" w:type="dxa"/>
          </w:tcPr>
          <w:p w14:paraId="748B9098" w14:textId="77777777" w:rsidR="00D529AB" w:rsidRPr="00D529AB" w:rsidRDefault="00D529AB" w:rsidP="00D529AB">
            <w:pPr>
              <w:pStyle w:val="aff1"/>
              <w:ind w:firstLine="0"/>
              <w:jc w:val="center"/>
              <w:rPr>
                <w:sz w:val="20"/>
                <w:szCs w:val="20"/>
              </w:rPr>
            </w:pPr>
            <w:r w:rsidRPr="00D529AB">
              <w:rPr>
                <w:sz w:val="20"/>
                <w:szCs w:val="20"/>
              </w:rPr>
              <w:t>48416,93</w:t>
            </w:r>
          </w:p>
        </w:tc>
        <w:tc>
          <w:tcPr>
            <w:tcW w:w="1703" w:type="dxa"/>
          </w:tcPr>
          <w:p w14:paraId="2937018B" w14:textId="77777777" w:rsidR="00D529AB" w:rsidRPr="00D529AB" w:rsidRDefault="00D529AB" w:rsidP="009D0B19">
            <w:pPr>
              <w:widowControl w:val="0"/>
              <w:numPr>
                <w:ilvl w:val="0"/>
                <w:numId w:val="9"/>
              </w:numPr>
              <w:autoSpaceDE w:val="0"/>
              <w:autoSpaceDN w:val="0"/>
              <w:adjustRightInd w:val="0"/>
              <w:spacing w:after="0" w:line="240" w:lineRule="auto"/>
              <w:ind w:left="0" w:firstLine="0"/>
              <w:jc w:val="both"/>
              <w:outlineLvl w:val="0"/>
              <w:rPr>
                <w:rFonts w:ascii="Times New Roman" w:eastAsia="Times New Roman" w:hAnsi="Times New Roman" w:cs="Times New Roman"/>
                <w:bCs/>
                <w:sz w:val="20"/>
                <w:szCs w:val="20"/>
                <w:lang w:eastAsia="ru-RU"/>
              </w:rPr>
            </w:pPr>
            <w:r w:rsidRPr="00D529AB">
              <w:rPr>
                <w:rFonts w:ascii="Times New Roman" w:eastAsia="Times New Roman" w:hAnsi="Times New Roman" w:cs="Times New Roman"/>
                <w:sz w:val="20"/>
                <w:szCs w:val="20"/>
                <w:lang w:eastAsia="ru-RU"/>
              </w:rPr>
              <w:t xml:space="preserve">ГП ЧР </w:t>
            </w:r>
            <w:r w:rsidRPr="00D529AB">
              <w:rPr>
                <w:rFonts w:ascii="Times New Roman" w:eastAsia="Times New Roman" w:hAnsi="Times New Roman" w:cs="Times New Roman"/>
                <w:bCs/>
                <w:sz w:val="20"/>
                <w:szCs w:val="20"/>
                <w:lang w:eastAsia="ru-RU"/>
              </w:rPr>
              <w:t>«Развитие сельского хозяйства и регулирование рынка сельскохозяйственной продукции, сырья и продовольствия»</w:t>
            </w:r>
          </w:p>
        </w:tc>
        <w:tc>
          <w:tcPr>
            <w:tcW w:w="1136" w:type="dxa"/>
            <w:gridSpan w:val="2"/>
          </w:tcPr>
          <w:p w14:paraId="3E4301BF"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Сектор сельского хозяйства отдела экономики и сельского хозяйства</w:t>
            </w:r>
          </w:p>
        </w:tc>
        <w:tc>
          <w:tcPr>
            <w:tcW w:w="709" w:type="dxa"/>
          </w:tcPr>
          <w:p w14:paraId="2BA6C478"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p>
        </w:tc>
        <w:tc>
          <w:tcPr>
            <w:tcW w:w="1418" w:type="dxa"/>
          </w:tcPr>
          <w:p w14:paraId="37CBFF65"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D529AB">
              <w:rPr>
                <w:rFonts w:ascii="Times New Roman" w:hAnsi="Times New Roman" w:cs="Times New Roman"/>
                <w:sz w:val="20"/>
                <w:szCs w:val="20"/>
              </w:rPr>
              <w:t>Официальный сайт администрации Урмарского муниципального округа Чувашской Республики</w:t>
            </w:r>
          </w:p>
        </w:tc>
      </w:tr>
    </w:tbl>
    <w:p w14:paraId="43F47AAD" w14:textId="77777777" w:rsidR="00D529AB" w:rsidRPr="00D529AB" w:rsidRDefault="00D529AB" w:rsidP="00D529AB">
      <w:pPr>
        <w:widowControl w:val="0"/>
        <w:autoSpaceDE w:val="0"/>
        <w:autoSpaceDN w:val="0"/>
        <w:adjustRightInd w:val="0"/>
        <w:spacing w:after="0" w:line="240" w:lineRule="auto"/>
        <w:jc w:val="center"/>
        <w:outlineLvl w:val="0"/>
        <w:rPr>
          <w:rFonts w:ascii="Times New Roman" w:eastAsia="Times New Roman" w:hAnsi="Times New Roman" w:cs="Times New Roman"/>
          <w:lang w:eastAsia="ru-RU"/>
        </w:rPr>
      </w:pPr>
    </w:p>
    <w:p w14:paraId="0F192F4E" w14:textId="77777777" w:rsidR="00D529AB" w:rsidRPr="00D529AB" w:rsidRDefault="00D529AB" w:rsidP="00D529AB">
      <w:pPr>
        <w:widowControl w:val="0"/>
        <w:autoSpaceDE w:val="0"/>
        <w:autoSpaceDN w:val="0"/>
        <w:adjustRightInd w:val="0"/>
        <w:spacing w:after="0" w:line="240" w:lineRule="auto"/>
        <w:jc w:val="center"/>
        <w:outlineLvl w:val="0"/>
        <w:rPr>
          <w:rFonts w:ascii="Times New Roman" w:eastAsia="Times New Roman" w:hAnsi="Times New Roman" w:cs="Times New Roman"/>
          <w:b/>
          <w:lang w:eastAsia="ru-RU"/>
        </w:rPr>
      </w:pPr>
    </w:p>
    <w:p w14:paraId="54388F63" w14:textId="77777777" w:rsidR="00D529AB" w:rsidRPr="00D529AB" w:rsidRDefault="00D529AB" w:rsidP="00D529AB">
      <w:pPr>
        <w:widowControl w:val="0"/>
        <w:autoSpaceDE w:val="0"/>
        <w:autoSpaceDN w:val="0"/>
        <w:adjustRightInd w:val="0"/>
        <w:spacing w:after="0" w:line="240" w:lineRule="auto"/>
        <w:jc w:val="center"/>
        <w:outlineLvl w:val="0"/>
        <w:rPr>
          <w:rFonts w:ascii="Times New Roman" w:eastAsia="Times New Roman" w:hAnsi="Times New Roman" w:cs="Times New Roman"/>
          <w:b/>
          <w:bCs/>
          <w:lang w:eastAsia="ru-RU"/>
        </w:rPr>
      </w:pPr>
      <w:r w:rsidRPr="00D529AB">
        <w:rPr>
          <w:rFonts w:ascii="Times New Roman" w:eastAsia="Times New Roman" w:hAnsi="Times New Roman" w:cs="Times New Roman"/>
          <w:b/>
          <w:lang w:eastAsia="ru-RU"/>
        </w:rPr>
        <w:t xml:space="preserve">3. Структура муниципальной программы </w:t>
      </w:r>
      <w:r w:rsidRPr="00D529AB">
        <w:rPr>
          <w:rFonts w:ascii="Times New Roman" w:eastAsia="Times New Roman" w:hAnsi="Times New Roman" w:cs="Times New Roman"/>
          <w:b/>
          <w:bCs/>
          <w:lang w:eastAsia="ru-RU"/>
        </w:rPr>
        <w:t>«Развитие сельского хозяйства и регулирование рынка сельскохозяйственной продукции, сырья и продовольствия»</w:t>
      </w:r>
    </w:p>
    <w:p w14:paraId="18E1B0D1" w14:textId="77777777" w:rsidR="00D529AB" w:rsidRPr="00D529AB" w:rsidRDefault="00D529AB" w:rsidP="009D0B19">
      <w:pPr>
        <w:widowControl w:val="0"/>
        <w:numPr>
          <w:ilvl w:val="0"/>
          <w:numId w:val="9"/>
        </w:numPr>
        <w:autoSpaceDE w:val="0"/>
        <w:autoSpaceDN w:val="0"/>
        <w:adjustRightInd w:val="0"/>
        <w:spacing w:after="0" w:line="240" w:lineRule="auto"/>
        <w:ind w:left="0" w:firstLine="0"/>
        <w:jc w:val="center"/>
        <w:outlineLvl w:val="0"/>
        <w:rPr>
          <w:rFonts w:ascii="Times New Roman" w:eastAsia="Times New Roman" w:hAnsi="Times New Roman" w:cs="Times New Roman"/>
          <w:lang w:eastAsia="ru-RU"/>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gridCol w:w="5667"/>
      </w:tblGrid>
      <w:tr w:rsidR="00D529AB" w:rsidRPr="00D529AB" w14:paraId="7288B517" w14:textId="77777777" w:rsidTr="005C1301">
        <w:trPr>
          <w:trHeight w:val="516"/>
        </w:trPr>
        <w:tc>
          <w:tcPr>
            <w:tcW w:w="850" w:type="dxa"/>
          </w:tcPr>
          <w:p w14:paraId="2549125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N п/п</w:t>
            </w:r>
          </w:p>
        </w:tc>
        <w:tc>
          <w:tcPr>
            <w:tcW w:w="4365" w:type="dxa"/>
          </w:tcPr>
          <w:p w14:paraId="7F50D02B"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Показатели/задачи структурного элемента </w:t>
            </w:r>
          </w:p>
        </w:tc>
        <w:tc>
          <w:tcPr>
            <w:tcW w:w="4422" w:type="dxa"/>
          </w:tcPr>
          <w:p w14:paraId="5A4EEF8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Описание ожидаемых эффектов от реализации задачи структурного элемента </w:t>
            </w:r>
          </w:p>
        </w:tc>
        <w:tc>
          <w:tcPr>
            <w:tcW w:w="5667" w:type="dxa"/>
          </w:tcPr>
          <w:p w14:paraId="21486CF5"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val="en-US" w:eastAsia="ru-RU"/>
              </w:rPr>
            </w:pPr>
            <w:r w:rsidRPr="00D529AB">
              <w:rPr>
                <w:rFonts w:ascii="Times New Roman" w:eastAsia="Times New Roman" w:hAnsi="Times New Roman" w:cs="Times New Roman"/>
                <w:lang w:eastAsia="ru-RU"/>
              </w:rPr>
              <w:t xml:space="preserve">Связь с показателями </w:t>
            </w:r>
          </w:p>
        </w:tc>
      </w:tr>
      <w:tr w:rsidR="00D529AB" w:rsidRPr="00D529AB" w14:paraId="4DA37C0C" w14:textId="77777777" w:rsidTr="005C1301">
        <w:trPr>
          <w:trHeight w:val="270"/>
        </w:trPr>
        <w:tc>
          <w:tcPr>
            <w:tcW w:w="850" w:type="dxa"/>
          </w:tcPr>
          <w:p w14:paraId="01981524"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w:t>
            </w:r>
          </w:p>
        </w:tc>
        <w:tc>
          <w:tcPr>
            <w:tcW w:w="4365" w:type="dxa"/>
          </w:tcPr>
          <w:p w14:paraId="426FBB34"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w:t>
            </w:r>
          </w:p>
        </w:tc>
        <w:tc>
          <w:tcPr>
            <w:tcW w:w="4422" w:type="dxa"/>
          </w:tcPr>
          <w:p w14:paraId="536D8B6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w:t>
            </w:r>
          </w:p>
        </w:tc>
        <w:tc>
          <w:tcPr>
            <w:tcW w:w="5667" w:type="dxa"/>
          </w:tcPr>
          <w:p w14:paraId="2C8A386D"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4</w:t>
            </w:r>
          </w:p>
        </w:tc>
      </w:tr>
      <w:tr w:rsidR="00D529AB" w:rsidRPr="00D529AB" w14:paraId="082EC1F9" w14:textId="77777777" w:rsidTr="005C1301">
        <w:tc>
          <w:tcPr>
            <w:tcW w:w="850" w:type="dxa"/>
          </w:tcPr>
          <w:p w14:paraId="13DAB90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w:t>
            </w:r>
          </w:p>
        </w:tc>
        <w:tc>
          <w:tcPr>
            <w:tcW w:w="14454" w:type="dxa"/>
            <w:gridSpan w:val="3"/>
          </w:tcPr>
          <w:p w14:paraId="48F8B46E"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bCs/>
                <w:color w:val="000000"/>
                <w:lang w:eastAsia="ru-RU"/>
              </w:rPr>
            </w:pPr>
            <w:r w:rsidRPr="00D529AB">
              <w:rPr>
                <w:rFonts w:ascii="Times New Roman" w:eastAsia="Times New Roman" w:hAnsi="Times New Roman" w:cs="Times New Roman"/>
                <w:b/>
                <w:lang w:eastAsia="ru-RU"/>
              </w:rPr>
              <w:t>Муниципальный ведомственный проект "Вовлечение в оборот и комплексная мелиорация земель сельскохозяйственного назначения"</w:t>
            </w:r>
          </w:p>
        </w:tc>
      </w:tr>
      <w:tr w:rsidR="00D529AB" w:rsidRPr="00D529AB" w14:paraId="45D72D48" w14:textId="77777777" w:rsidTr="005C1301">
        <w:trPr>
          <w:trHeight w:val="525"/>
        </w:trPr>
        <w:tc>
          <w:tcPr>
            <w:tcW w:w="850" w:type="dxa"/>
          </w:tcPr>
          <w:p w14:paraId="04D4110D"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p>
        </w:tc>
        <w:tc>
          <w:tcPr>
            <w:tcW w:w="4365" w:type="dxa"/>
          </w:tcPr>
          <w:p w14:paraId="569EDDE9"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27B42AB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val="en-US" w:eastAsia="ru-RU"/>
              </w:rPr>
            </w:pPr>
            <w:r w:rsidRPr="00D529AB">
              <w:rPr>
                <w:rFonts w:ascii="Times New Roman" w:eastAsia="Times New Roman" w:hAnsi="Times New Roman" w:cs="Times New Roman"/>
                <w:lang w:eastAsia="ru-RU"/>
              </w:rPr>
              <w:t>Срок реализации</w:t>
            </w:r>
            <w:r w:rsidRPr="00D529AB">
              <w:rPr>
                <w:rFonts w:ascii="Times New Roman" w:eastAsia="Times New Roman" w:hAnsi="Times New Roman" w:cs="Times New Roman"/>
                <w:lang w:val="en-US" w:eastAsia="ru-RU"/>
              </w:rPr>
              <w:t>:</w:t>
            </w:r>
            <w:r w:rsidRPr="00D529AB">
              <w:rPr>
                <w:rFonts w:ascii="Times New Roman" w:eastAsia="Times New Roman" w:hAnsi="Times New Roman" w:cs="Times New Roman"/>
                <w:lang w:eastAsia="ru-RU"/>
              </w:rPr>
              <w:t xml:space="preserve"> </w:t>
            </w:r>
            <w:r w:rsidRPr="00D529AB">
              <w:rPr>
                <w:rFonts w:ascii="Times New Roman" w:eastAsia="Times New Roman" w:hAnsi="Times New Roman" w:cs="Times New Roman"/>
                <w:lang w:val="en-US" w:eastAsia="ru-RU"/>
              </w:rPr>
              <w:t>202</w:t>
            </w:r>
            <w:r w:rsidRPr="00D529AB">
              <w:rPr>
                <w:rFonts w:ascii="Times New Roman" w:eastAsia="Times New Roman" w:hAnsi="Times New Roman" w:cs="Times New Roman"/>
                <w:lang w:eastAsia="ru-RU"/>
              </w:rPr>
              <w:t>5</w:t>
            </w:r>
            <w:r w:rsidRPr="00D529AB">
              <w:rPr>
                <w:rFonts w:ascii="Times New Roman" w:eastAsia="Times New Roman" w:hAnsi="Times New Roman" w:cs="Times New Roman"/>
                <w:lang w:val="en-US" w:eastAsia="ru-RU"/>
              </w:rPr>
              <w:t xml:space="preserve">-2035 </w:t>
            </w:r>
            <w:r w:rsidRPr="00D529AB">
              <w:rPr>
                <w:rFonts w:ascii="Times New Roman" w:eastAsia="Times New Roman" w:hAnsi="Times New Roman" w:cs="Times New Roman"/>
                <w:lang w:eastAsia="ru-RU"/>
              </w:rPr>
              <w:t>годы</w:t>
            </w:r>
          </w:p>
        </w:tc>
      </w:tr>
      <w:tr w:rsidR="00D529AB" w:rsidRPr="00D529AB" w14:paraId="06F2A961" w14:textId="77777777" w:rsidTr="005C1301">
        <w:trPr>
          <w:trHeight w:val="790"/>
        </w:trPr>
        <w:tc>
          <w:tcPr>
            <w:tcW w:w="850" w:type="dxa"/>
          </w:tcPr>
          <w:p w14:paraId="6AF1009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val="en-US" w:eastAsia="ru-RU"/>
              </w:rPr>
            </w:pPr>
            <w:r w:rsidRPr="00D529AB">
              <w:rPr>
                <w:rFonts w:ascii="Times New Roman" w:eastAsia="Times New Roman" w:hAnsi="Times New Roman" w:cs="Times New Roman"/>
                <w:lang w:eastAsia="ru-RU"/>
              </w:rPr>
              <w:t>1.1</w:t>
            </w:r>
            <w:r w:rsidRPr="00D529AB">
              <w:rPr>
                <w:rFonts w:ascii="Times New Roman" w:eastAsia="Times New Roman" w:hAnsi="Times New Roman" w:cs="Times New Roman"/>
                <w:lang w:val="en-US" w:eastAsia="ru-RU"/>
              </w:rPr>
              <w:t>.</w:t>
            </w:r>
          </w:p>
        </w:tc>
        <w:tc>
          <w:tcPr>
            <w:tcW w:w="4365" w:type="dxa"/>
          </w:tcPr>
          <w:p w14:paraId="3AB08E1A"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Предотвращение выбытия из сельскохозяйственного оборота земель сельскохозяйственного назначения</w:t>
            </w:r>
          </w:p>
        </w:tc>
        <w:tc>
          <w:tcPr>
            <w:tcW w:w="4422" w:type="dxa"/>
          </w:tcPr>
          <w:p w14:paraId="22484EFE"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Arial Unicode MS" w:hAnsi="Times New Roman" w:cs="Times New Roman"/>
                <w:kern w:val="3"/>
                <w:lang w:bidi="en-US"/>
              </w:rPr>
              <w:t>Вовлечение в оборот земель сельскохозяйственного назначения</w:t>
            </w:r>
          </w:p>
        </w:tc>
        <w:tc>
          <w:tcPr>
            <w:tcW w:w="5667" w:type="dxa"/>
          </w:tcPr>
          <w:p w14:paraId="4B0B2E0E" w14:textId="77777777" w:rsidR="00D529AB" w:rsidRPr="00D529AB" w:rsidRDefault="00D529AB" w:rsidP="00D529AB">
            <w:pPr>
              <w:widowControl w:val="0"/>
              <w:autoSpaceDE w:val="0"/>
              <w:autoSpaceDN w:val="0"/>
              <w:adjustRightInd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2025 года</w:t>
            </w:r>
          </w:p>
        </w:tc>
      </w:tr>
      <w:tr w:rsidR="00D529AB" w:rsidRPr="00D529AB" w14:paraId="78049171" w14:textId="77777777" w:rsidTr="005C1301">
        <w:tc>
          <w:tcPr>
            <w:tcW w:w="850" w:type="dxa"/>
          </w:tcPr>
          <w:p w14:paraId="26589CFF"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w:t>
            </w:r>
          </w:p>
        </w:tc>
        <w:tc>
          <w:tcPr>
            <w:tcW w:w="14454" w:type="dxa"/>
            <w:gridSpan w:val="3"/>
          </w:tcPr>
          <w:p w14:paraId="308BA34D"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PT Astra Serif" w:hAnsi="Times New Roman" w:cs="Times New Roman"/>
                <w:b/>
                <w:lang w:eastAsia="ru-RU"/>
              </w:rPr>
              <w:t>Комплекс процессных мероприятий «Обеспечение эпизоотического благополучия на территории муниципального образования»</w:t>
            </w:r>
          </w:p>
        </w:tc>
      </w:tr>
      <w:tr w:rsidR="00D529AB" w:rsidRPr="00D529AB" w14:paraId="6A1DA346" w14:textId="77777777" w:rsidTr="005C1301">
        <w:trPr>
          <w:trHeight w:val="457"/>
        </w:trPr>
        <w:tc>
          <w:tcPr>
            <w:tcW w:w="850" w:type="dxa"/>
          </w:tcPr>
          <w:p w14:paraId="624C9F66"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p>
        </w:tc>
        <w:tc>
          <w:tcPr>
            <w:tcW w:w="4365" w:type="dxa"/>
          </w:tcPr>
          <w:p w14:paraId="308BF5EE"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04667831"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Срок реализации: 2025-2035 годы</w:t>
            </w:r>
          </w:p>
        </w:tc>
      </w:tr>
      <w:tr w:rsidR="00D529AB" w:rsidRPr="00D529AB" w14:paraId="5FF641CF" w14:textId="77777777" w:rsidTr="005C1301">
        <w:tc>
          <w:tcPr>
            <w:tcW w:w="850" w:type="dxa"/>
          </w:tcPr>
          <w:p w14:paraId="0E0DAC78"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2.1.</w:t>
            </w:r>
          </w:p>
        </w:tc>
        <w:tc>
          <w:tcPr>
            <w:tcW w:w="4365" w:type="dxa"/>
          </w:tcPr>
          <w:p w14:paraId="3D9E2A9F"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Финансовое обеспечение передаваемых государственных полномочий Чувашской </w:t>
            </w:r>
            <w:r w:rsidRPr="00D529AB">
              <w:rPr>
                <w:rFonts w:ascii="Times New Roman" w:eastAsia="Times New Roman" w:hAnsi="Times New Roman" w:cs="Times New Roman"/>
                <w:lang w:eastAsia="ru-RU"/>
              </w:rPr>
              <w:lastRenderedPageBreak/>
              <w:t>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4422" w:type="dxa"/>
          </w:tcPr>
          <w:p w14:paraId="77D5E3FC"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lastRenderedPageBreak/>
              <w:t xml:space="preserve">позволит организовать на территории муниципальных округов мероприятия при </w:t>
            </w:r>
            <w:r w:rsidRPr="00D529AB">
              <w:rPr>
                <w:rFonts w:ascii="Times New Roman" w:eastAsia="Times New Roman" w:hAnsi="Times New Roman" w:cs="Times New Roman"/>
                <w:lang w:eastAsia="ru-RU"/>
              </w:rPr>
              <w:lastRenderedPageBreak/>
              <w:t>осуществлении деятельности по обращению с животными без владельцев</w:t>
            </w:r>
          </w:p>
        </w:tc>
        <w:tc>
          <w:tcPr>
            <w:tcW w:w="5667" w:type="dxa"/>
          </w:tcPr>
          <w:p w14:paraId="63982CA9"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D529AB" w:rsidRPr="00D529AB" w14:paraId="0055EADE" w14:textId="77777777" w:rsidTr="005C1301">
        <w:tc>
          <w:tcPr>
            <w:tcW w:w="850" w:type="dxa"/>
          </w:tcPr>
          <w:p w14:paraId="05478A0E"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lastRenderedPageBreak/>
              <w:t>2.2.</w:t>
            </w:r>
          </w:p>
        </w:tc>
        <w:tc>
          <w:tcPr>
            <w:tcW w:w="4365" w:type="dxa"/>
          </w:tcPr>
          <w:p w14:paraId="2487E51F"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Arial Unicode MS" w:hAnsi="Times New Roman" w:cs="Times New Roman"/>
                <w:kern w:val="3"/>
                <w:lang w:bidi="en-US"/>
              </w:rPr>
              <w:t>Обеспечение эпизоотического благополучия на территории муниципального образования</w:t>
            </w:r>
          </w:p>
        </w:tc>
        <w:tc>
          <w:tcPr>
            <w:tcW w:w="4422" w:type="dxa"/>
          </w:tcPr>
          <w:p w14:paraId="0C6DAC48"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позволит организовать на территории муниципальных округов мероприятия при осуществлении деятельности по обращению с животными без владельцев</w:t>
            </w:r>
          </w:p>
        </w:tc>
        <w:tc>
          <w:tcPr>
            <w:tcW w:w="5667" w:type="dxa"/>
          </w:tcPr>
          <w:p w14:paraId="66770DB6"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D529AB" w:rsidRPr="00D529AB" w14:paraId="4B87CF3B" w14:textId="77777777" w:rsidTr="005C1301">
        <w:tc>
          <w:tcPr>
            <w:tcW w:w="850" w:type="dxa"/>
          </w:tcPr>
          <w:p w14:paraId="7B2001C3"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w:t>
            </w:r>
          </w:p>
        </w:tc>
        <w:tc>
          <w:tcPr>
            <w:tcW w:w="14454" w:type="dxa"/>
            <w:gridSpan w:val="3"/>
          </w:tcPr>
          <w:p w14:paraId="15F0A21C"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b/>
                <w:lang w:eastAsia="ru-RU"/>
              </w:rPr>
              <w:t>Муниципальный  ведомственный проект "Содействие развитию агропромышленного комплекса"</w:t>
            </w:r>
          </w:p>
        </w:tc>
      </w:tr>
      <w:tr w:rsidR="00D529AB" w:rsidRPr="00D529AB" w14:paraId="22B28BF9" w14:textId="77777777" w:rsidTr="005C1301">
        <w:tc>
          <w:tcPr>
            <w:tcW w:w="850" w:type="dxa"/>
          </w:tcPr>
          <w:p w14:paraId="3425FA14"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p>
        </w:tc>
        <w:tc>
          <w:tcPr>
            <w:tcW w:w="4365" w:type="dxa"/>
          </w:tcPr>
          <w:p w14:paraId="2FF79D78"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4960D404"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Срок реализации: 2025-2035 годы</w:t>
            </w:r>
          </w:p>
        </w:tc>
      </w:tr>
      <w:tr w:rsidR="00D529AB" w:rsidRPr="00D529AB" w14:paraId="3A699B9E" w14:textId="77777777" w:rsidTr="005C1301">
        <w:tc>
          <w:tcPr>
            <w:tcW w:w="850" w:type="dxa"/>
          </w:tcPr>
          <w:p w14:paraId="36B0A63A"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3.1</w:t>
            </w:r>
          </w:p>
        </w:tc>
        <w:tc>
          <w:tcPr>
            <w:tcW w:w="4365" w:type="dxa"/>
          </w:tcPr>
          <w:p w14:paraId="31E5BF96"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Увеличение объемов производства сельскохозяйственной продукции в 2035 году к уровню 2024 года </w:t>
            </w:r>
          </w:p>
        </w:tc>
        <w:tc>
          <w:tcPr>
            <w:tcW w:w="4422" w:type="dxa"/>
          </w:tcPr>
          <w:p w14:paraId="55F3A007"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обеспечена продовольственная безопасность </w:t>
            </w:r>
          </w:p>
        </w:tc>
        <w:tc>
          <w:tcPr>
            <w:tcW w:w="5667" w:type="dxa"/>
          </w:tcPr>
          <w:p w14:paraId="7E4F11C5"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2025 года;</w:t>
            </w:r>
          </w:p>
        </w:tc>
      </w:tr>
      <w:tr w:rsidR="00D529AB" w:rsidRPr="00D529AB" w14:paraId="03B6A694" w14:textId="77777777" w:rsidTr="005C1301">
        <w:tc>
          <w:tcPr>
            <w:tcW w:w="850" w:type="dxa"/>
          </w:tcPr>
          <w:p w14:paraId="0083C95B"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4.</w:t>
            </w:r>
          </w:p>
        </w:tc>
        <w:tc>
          <w:tcPr>
            <w:tcW w:w="14454" w:type="dxa"/>
            <w:gridSpan w:val="3"/>
          </w:tcPr>
          <w:p w14:paraId="5AD04A13"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r>
      <w:tr w:rsidR="00D529AB" w:rsidRPr="00D529AB" w14:paraId="072058AA" w14:textId="77777777" w:rsidTr="005C1301">
        <w:trPr>
          <w:trHeight w:val="460"/>
        </w:trPr>
        <w:tc>
          <w:tcPr>
            <w:tcW w:w="850" w:type="dxa"/>
          </w:tcPr>
          <w:p w14:paraId="11213B62"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p>
        </w:tc>
        <w:tc>
          <w:tcPr>
            <w:tcW w:w="4365" w:type="dxa"/>
          </w:tcPr>
          <w:p w14:paraId="42EFDA3F"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06946CD8"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Срок реализации: 2025-2035 годы</w:t>
            </w:r>
          </w:p>
        </w:tc>
      </w:tr>
      <w:tr w:rsidR="00D529AB" w:rsidRPr="00D529AB" w14:paraId="0D1D35AB" w14:textId="77777777" w:rsidTr="005C1301">
        <w:tc>
          <w:tcPr>
            <w:tcW w:w="850" w:type="dxa"/>
          </w:tcPr>
          <w:p w14:paraId="7EF61C17"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4.1.</w:t>
            </w:r>
          </w:p>
        </w:tc>
        <w:tc>
          <w:tcPr>
            <w:tcW w:w="4365" w:type="dxa"/>
          </w:tcPr>
          <w:p w14:paraId="42A0903F"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Проведение выставочно-ярмарочных мероприятий, продвижение сельскохозяйственной продукции </w:t>
            </w:r>
          </w:p>
        </w:tc>
        <w:tc>
          <w:tcPr>
            <w:tcW w:w="4422" w:type="dxa"/>
          </w:tcPr>
          <w:p w14:paraId="24CA9E53"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организация конкурсов, выставок и ярмарок с участием организаций агропромышленного комплекса, создание </w:t>
            </w:r>
            <w:proofErr w:type="spellStart"/>
            <w:r w:rsidRPr="00D529AB">
              <w:rPr>
                <w:rFonts w:ascii="Times New Roman" w:eastAsia="Times New Roman" w:hAnsi="Times New Roman" w:cs="Times New Roman"/>
                <w:lang w:eastAsia="ru-RU"/>
              </w:rPr>
              <w:t>агромаркета</w:t>
            </w:r>
            <w:proofErr w:type="spellEnd"/>
            <w:r w:rsidRPr="00D529AB">
              <w:rPr>
                <w:rFonts w:ascii="Times New Roman" w:eastAsia="Times New Roman" w:hAnsi="Times New Roman" w:cs="Times New Roman"/>
                <w:lang w:eastAsia="ru-RU"/>
              </w:rPr>
              <w:t xml:space="preserve"> (фермерских рядов) для реализации сельскохозяйственной продукции</w:t>
            </w:r>
          </w:p>
        </w:tc>
        <w:tc>
          <w:tcPr>
            <w:tcW w:w="5667" w:type="dxa"/>
          </w:tcPr>
          <w:p w14:paraId="0C289D0A"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2025 года</w:t>
            </w:r>
          </w:p>
        </w:tc>
      </w:tr>
      <w:tr w:rsidR="00D529AB" w:rsidRPr="00D529AB" w14:paraId="2E2656B6" w14:textId="77777777" w:rsidTr="005C1301">
        <w:tc>
          <w:tcPr>
            <w:tcW w:w="850" w:type="dxa"/>
          </w:tcPr>
          <w:p w14:paraId="34A09AF7"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5.</w:t>
            </w:r>
          </w:p>
        </w:tc>
        <w:tc>
          <w:tcPr>
            <w:tcW w:w="14454" w:type="dxa"/>
            <w:gridSpan w:val="3"/>
          </w:tcPr>
          <w:p w14:paraId="1065D844"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b/>
                <w:lang w:eastAsia="ru-RU"/>
              </w:rPr>
              <w:t>Комплекс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tc>
      </w:tr>
      <w:tr w:rsidR="00D529AB" w:rsidRPr="00D529AB" w14:paraId="459EA851" w14:textId="77777777" w:rsidTr="005C1301">
        <w:tc>
          <w:tcPr>
            <w:tcW w:w="850" w:type="dxa"/>
          </w:tcPr>
          <w:p w14:paraId="0FD94BD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p>
        </w:tc>
        <w:tc>
          <w:tcPr>
            <w:tcW w:w="4365" w:type="dxa"/>
          </w:tcPr>
          <w:p w14:paraId="1E3EB0FA"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661819B2"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Срок реализации: 2025-2035 годы</w:t>
            </w:r>
          </w:p>
        </w:tc>
      </w:tr>
      <w:tr w:rsidR="00D529AB" w:rsidRPr="00D529AB" w14:paraId="238A6255" w14:textId="77777777" w:rsidTr="005C1301">
        <w:tc>
          <w:tcPr>
            <w:tcW w:w="850" w:type="dxa"/>
          </w:tcPr>
          <w:p w14:paraId="72ABFF6B"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lastRenderedPageBreak/>
              <w:t>5.1.</w:t>
            </w:r>
          </w:p>
        </w:tc>
        <w:tc>
          <w:tcPr>
            <w:tcW w:w="4365" w:type="dxa"/>
          </w:tcPr>
          <w:p w14:paraId="4B729D76"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Стимулирование роста производства основных видов сельскохозяйственной продукции в муниципальном округе</w:t>
            </w:r>
          </w:p>
        </w:tc>
        <w:tc>
          <w:tcPr>
            <w:tcW w:w="4422" w:type="dxa"/>
          </w:tcPr>
          <w:p w14:paraId="070F9FCC"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оценка эффективности деятельности администрации муниципального округа по увеличению роста производства основных видов сельскохозяйственной продукции </w:t>
            </w:r>
          </w:p>
        </w:tc>
        <w:tc>
          <w:tcPr>
            <w:tcW w:w="5667" w:type="dxa"/>
          </w:tcPr>
          <w:p w14:paraId="7D72061C"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2025 года</w:t>
            </w:r>
          </w:p>
          <w:p w14:paraId="1A61586F"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Arial Unicode MS" w:hAnsi="Times New Roman" w:cs="Times New Roman"/>
                <w:kern w:val="3"/>
                <w:lang w:bidi="en-US"/>
              </w:rPr>
              <w:t>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48416,93 рублей.</w:t>
            </w:r>
          </w:p>
        </w:tc>
      </w:tr>
      <w:tr w:rsidR="00D529AB" w:rsidRPr="00D529AB" w14:paraId="584DC029" w14:textId="77777777" w:rsidTr="005C1301">
        <w:trPr>
          <w:trHeight w:val="765"/>
        </w:trPr>
        <w:tc>
          <w:tcPr>
            <w:tcW w:w="850" w:type="dxa"/>
          </w:tcPr>
          <w:p w14:paraId="0EEB1FB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6.</w:t>
            </w:r>
          </w:p>
        </w:tc>
        <w:tc>
          <w:tcPr>
            <w:tcW w:w="14454" w:type="dxa"/>
            <w:gridSpan w:val="3"/>
          </w:tcPr>
          <w:p w14:paraId="6D2C51DF" w14:textId="77777777" w:rsidR="00D529AB" w:rsidRPr="00D529AB" w:rsidRDefault="00D529AB" w:rsidP="00D529AB">
            <w:pPr>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Комплекс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tc>
      </w:tr>
      <w:tr w:rsidR="00D529AB" w:rsidRPr="00D529AB" w14:paraId="0B2A8790" w14:textId="77777777" w:rsidTr="005C1301">
        <w:tc>
          <w:tcPr>
            <w:tcW w:w="850" w:type="dxa"/>
          </w:tcPr>
          <w:p w14:paraId="39D1D15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p>
        </w:tc>
        <w:tc>
          <w:tcPr>
            <w:tcW w:w="4365" w:type="dxa"/>
          </w:tcPr>
          <w:p w14:paraId="4157E3E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63CEAF5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Срок реализации: 2025-2035 годы</w:t>
            </w:r>
          </w:p>
        </w:tc>
      </w:tr>
      <w:tr w:rsidR="00D529AB" w:rsidRPr="00D529AB" w14:paraId="3FA936AC" w14:textId="77777777" w:rsidTr="005C1301">
        <w:trPr>
          <w:trHeight w:val="2335"/>
        </w:trPr>
        <w:tc>
          <w:tcPr>
            <w:tcW w:w="850" w:type="dxa"/>
          </w:tcPr>
          <w:p w14:paraId="799F4DB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6.1</w:t>
            </w:r>
          </w:p>
        </w:tc>
        <w:tc>
          <w:tcPr>
            <w:tcW w:w="4365" w:type="dxa"/>
          </w:tcPr>
          <w:p w14:paraId="6F7469D9" w14:textId="77777777" w:rsidR="00D529AB" w:rsidRPr="00D529AB" w:rsidRDefault="00D529AB" w:rsidP="00D529AB">
            <w:pPr>
              <w:tabs>
                <w:tab w:val="left" w:pos="2863"/>
              </w:tabs>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Обеспечение выполнения функций по выработке муниципальной политики и нормативно-правовому регулированию в сфере агропромышленного комплекса</w:t>
            </w:r>
          </w:p>
        </w:tc>
        <w:tc>
          <w:tcPr>
            <w:tcW w:w="4422" w:type="dxa"/>
          </w:tcPr>
          <w:p w14:paraId="600D8F0F"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обеспечена деятельность администрации Урмарского муниципального округа Чувашской Республики по реализации функций ответственного исполнителя Муниципальной программы в соответствии с Положением об отделе сельского хозяйства и экологии администрации Урмарского муниципального округа Чувашской Республики</w:t>
            </w:r>
          </w:p>
        </w:tc>
        <w:tc>
          <w:tcPr>
            <w:tcW w:w="5667" w:type="dxa"/>
          </w:tcPr>
          <w:p w14:paraId="03361B94" w14:textId="77777777" w:rsidR="00D529AB" w:rsidRPr="00D529AB" w:rsidRDefault="00D529AB" w:rsidP="00D529AB">
            <w:pPr>
              <w:tabs>
                <w:tab w:val="left" w:pos="1189"/>
              </w:tabs>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2025 года;</w:t>
            </w:r>
          </w:p>
          <w:p w14:paraId="4DCCAA2C" w14:textId="77777777" w:rsidR="00D529AB" w:rsidRPr="00D529AB" w:rsidRDefault="00D529AB" w:rsidP="00D529AB">
            <w:pPr>
              <w:tabs>
                <w:tab w:val="left" w:pos="1189"/>
              </w:tabs>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среднемесячная начисленная заработная плата работников сельского хозяйства (без субъектов малого предпринимательства)</w:t>
            </w:r>
          </w:p>
        </w:tc>
      </w:tr>
    </w:tbl>
    <w:p w14:paraId="59A34969" w14:textId="77777777" w:rsidR="00D529AB" w:rsidRPr="00D529AB" w:rsidRDefault="00D529AB" w:rsidP="00D529AB">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p>
    <w:p w14:paraId="684434AF" w14:textId="77777777" w:rsidR="00D529AB" w:rsidRPr="00D529AB" w:rsidRDefault="00D529AB" w:rsidP="00D529AB">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p>
    <w:p w14:paraId="1BA5FADD" w14:textId="77777777" w:rsidR="00D529AB" w:rsidRPr="00D529AB" w:rsidRDefault="00D529AB" w:rsidP="00D529AB">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p>
    <w:p w14:paraId="4995A93B"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0D8A1813"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05CA4A00"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3C85A536"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6E1FDFD5"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57DAD8B3"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01B841A5"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14BAF8AA"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63E23B32"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7905C8CC"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6DF53FEE"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74A2772F" w14:textId="3B15E31B" w:rsidR="00D529AB" w:rsidRPr="00D529AB" w:rsidRDefault="00D529AB" w:rsidP="005C1301">
      <w:pPr>
        <w:pStyle w:val="ac"/>
        <w:suppressAutoHyphens w:val="0"/>
        <w:autoSpaceDN/>
        <w:spacing w:after="0" w:line="240" w:lineRule="auto"/>
        <w:ind w:left="0"/>
        <w:contextualSpacing/>
        <w:jc w:val="center"/>
        <w:rPr>
          <w:b/>
          <w:bCs/>
        </w:rPr>
      </w:pPr>
      <w:r w:rsidRPr="00D529AB">
        <w:rPr>
          <w:b/>
        </w:rPr>
        <w:t xml:space="preserve">4. Финансовое обеспечение муниципальной программы  </w:t>
      </w:r>
      <w:r w:rsidRPr="00D529AB">
        <w:rPr>
          <w:b/>
          <w:bCs/>
        </w:rPr>
        <w:t>«Развитие сельского хозяйства и регулирование рынка</w:t>
      </w:r>
    </w:p>
    <w:p w14:paraId="17C32B4E" w14:textId="51B658D3" w:rsidR="00D529AB" w:rsidRPr="00D529AB" w:rsidRDefault="00D529AB" w:rsidP="005C1301">
      <w:pPr>
        <w:pStyle w:val="ac"/>
        <w:suppressAutoHyphens w:val="0"/>
        <w:autoSpaceDN/>
        <w:spacing w:after="0" w:line="240" w:lineRule="auto"/>
        <w:ind w:left="0"/>
        <w:contextualSpacing/>
        <w:jc w:val="center"/>
        <w:rPr>
          <w:b/>
          <w:bCs/>
        </w:rPr>
      </w:pPr>
      <w:r w:rsidRPr="00D529AB">
        <w:rPr>
          <w:b/>
          <w:bCs/>
        </w:rPr>
        <w:t>сельскохозяйственной продукции, сырья и продовольствия»</w:t>
      </w:r>
    </w:p>
    <w:tbl>
      <w:tblPr>
        <w:tblW w:w="14678"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56"/>
        <w:gridCol w:w="1197"/>
        <w:gridCol w:w="1134"/>
        <w:gridCol w:w="1418"/>
        <w:gridCol w:w="1134"/>
        <w:gridCol w:w="1559"/>
        <w:gridCol w:w="1552"/>
        <w:gridCol w:w="1928"/>
      </w:tblGrid>
      <w:tr w:rsidR="00D529AB" w:rsidRPr="00D529AB" w14:paraId="675FB3E1" w14:textId="77777777" w:rsidTr="00D0062D">
        <w:tc>
          <w:tcPr>
            <w:tcW w:w="4756" w:type="dxa"/>
            <w:vMerge w:val="restart"/>
          </w:tcPr>
          <w:p w14:paraId="35611219"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Наименование муниципальной программы, структурного элемента/источник финансового обеспечения </w:t>
            </w:r>
          </w:p>
        </w:tc>
        <w:tc>
          <w:tcPr>
            <w:tcW w:w="9922" w:type="dxa"/>
            <w:gridSpan w:val="7"/>
          </w:tcPr>
          <w:p w14:paraId="68001CD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Объем финансового обеспечения по годам реализации, тыс. рублей</w:t>
            </w:r>
          </w:p>
        </w:tc>
      </w:tr>
      <w:tr w:rsidR="00D529AB" w:rsidRPr="00D529AB" w14:paraId="38A59FB5" w14:textId="77777777" w:rsidTr="00D0062D">
        <w:tc>
          <w:tcPr>
            <w:tcW w:w="4756" w:type="dxa"/>
            <w:vMerge/>
          </w:tcPr>
          <w:p w14:paraId="5D84B30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p>
        </w:tc>
        <w:tc>
          <w:tcPr>
            <w:tcW w:w="1197" w:type="dxa"/>
          </w:tcPr>
          <w:p w14:paraId="46D4E9C9"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2025</w:t>
            </w:r>
          </w:p>
        </w:tc>
        <w:tc>
          <w:tcPr>
            <w:tcW w:w="1134" w:type="dxa"/>
          </w:tcPr>
          <w:p w14:paraId="7119A07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2026</w:t>
            </w:r>
          </w:p>
        </w:tc>
        <w:tc>
          <w:tcPr>
            <w:tcW w:w="1418" w:type="dxa"/>
          </w:tcPr>
          <w:p w14:paraId="7F2E6E1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2027</w:t>
            </w:r>
          </w:p>
        </w:tc>
        <w:tc>
          <w:tcPr>
            <w:tcW w:w="1134" w:type="dxa"/>
          </w:tcPr>
          <w:p w14:paraId="334164DC"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2028</w:t>
            </w:r>
          </w:p>
        </w:tc>
        <w:tc>
          <w:tcPr>
            <w:tcW w:w="1559" w:type="dxa"/>
          </w:tcPr>
          <w:p w14:paraId="6EC707F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2029-2030</w:t>
            </w:r>
          </w:p>
        </w:tc>
        <w:tc>
          <w:tcPr>
            <w:tcW w:w="1552" w:type="dxa"/>
          </w:tcPr>
          <w:p w14:paraId="64886EFB"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2031-2035</w:t>
            </w:r>
          </w:p>
        </w:tc>
        <w:tc>
          <w:tcPr>
            <w:tcW w:w="1928" w:type="dxa"/>
          </w:tcPr>
          <w:p w14:paraId="6116897E"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всего</w:t>
            </w:r>
          </w:p>
        </w:tc>
      </w:tr>
      <w:tr w:rsidR="00D529AB" w:rsidRPr="00D529AB" w14:paraId="17E95527" w14:textId="77777777" w:rsidTr="00D0062D">
        <w:tc>
          <w:tcPr>
            <w:tcW w:w="4756" w:type="dxa"/>
          </w:tcPr>
          <w:p w14:paraId="44ECC309"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w:t>
            </w:r>
          </w:p>
        </w:tc>
        <w:tc>
          <w:tcPr>
            <w:tcW w:w="1197" w:type="dxa"/>
          </w:tcPr>
          <w:p w14:paraId="4A0319C5"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w:t>
            </w:r>
          </w:p>
        </w:tc>
        <w:tc>
          <w:tcPr>
            <w:tcW w:w="1134" w:type="dxa"/>
          </w:tcPr>
          <w:p w14:paraId="74006AD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w:t>
            </w:r>
          </w:p>
        </w:tc>
        <w:tc>
          <w:tcPr>
            <w:tcW w:w="1418" w:type="dxa"/>
          </w:tcPr>
          <w:p w14:paraId="4F0E9C02"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4</w:t>
            </w:r>
          </w:p>
        </w:tc>
        <w:tc>
          <w:tcPr>
            <w:tcW w:w="1134" w:type="dxa"/>
          </w:tcPr>
          <w:p w14:paraId="7E83C8AC"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5</w:t>
            </w:r>
          </w:p>
        </w:tc>
        <w:tc>
          <w:tcPr>
            <w:tcW w:w="1559" w:type="dxa"/>
          </w:tcPr>
          <w:p w14:paraId="20B6676C"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6</w:t>
            </w:r>
          </w:p>
        </w:tc>
        <w:tc>
          <w:tcPr>
            <w:tcW w:w="1552" w:type="dxa"/>
          </w:tcPr>
          <w:p w14:paraId="10AA544F"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7</w:t>
            </w:r>
          </w:p>
        </w:tc>
        <w:tc>
          <w:tcPr>
            <w:tcW w:w="1928" w:type="dxa"/>
          </w:tcPr>
          <w:p w14:paraId="71710568"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8</w:t>
            </w:r>
          </w:p>
        </w:tc>
      </w:tr>
      <w:tr w:rsidR="00D529AB" w:rsidRPr="00D529AB" w14:paraId="33DEC936" w14:textId="77777777" w:rsidTr="00D0062D">
        <w:trPr>
          <w:trHeight w:val="1361"/>
        </w:trPr>
        <w:tc>
          <w:tcPr>
            <w:tcW w:w="4756" w:type="dxa"/>
          </w:tcPr>
          <w:p w14:paraId="6D748212" w14:textId="77777777" w:rsidR="00D529AB" w:rsidRPr="00D529AB" w:rsidRDefault="00D529AB" w:rsidP="009D0B19">
            <w:pPr>
              <w:pStyle w:val="ac"/>
              <w:numPr>
                <w:ilvl w:val="0"/>
                <w:numId w:val="9"/>
              </w:numPr>
              <w:suppressAutoHyphens w:val="0"/>
              <w:autoSpaceDN/>
              <w:spacing w:after="0" w:line="240" w:lineRule="auto"/>
              <w:ind w:left="0" w:firstLine="0"/>
              <w:contextualSpacing/>
              <w:rPr>
                <w:b/>
              </w:rPr>
            </w:pPr>
            <w:r w:rsidRPr="00D529AB">
              <w:rPr>
                <w:b/>
              </w:rPr>
              <w:t>Муниципальная программа «Развитие сельского хозяйства и регулирование рынка сельскохозяйственной продукции, сырья и продовольствия»</w:t>
            </w:r>
          </w:p>
          <w:p w14:paraId="29AEE2A1" w14:textId="77777777" w:rsidR="00D529AB" w:rsidRPr="00D529AB" w:rsidRDefault="00D529AB" w:rsidP="009D0B19">
            <w:pPr>
              <w:pStyle w:val="ac"/>
              <w:numPr>
                <w:ilvl w:val="0"/>
                <w:numId w:val="9"/>
              </w:numPr>
              <w:suppressAutoHyphens w:val="0"/>
              <w:autoSpaceDN/>
              <w:spacing w:after="0" w:line="240" w:lineRule="auto"/>
              <w:ind w:left="0" w:firstLine="0"/>
              <w:contextualSpacing/>
              <w:rPr>
                <w:b/>
              </w:rPr>
            </w:pPr>
            <w:r w:rsidRPr="00D529AB">
              <w:t>всего</w:t>
            </w:r>
            <w:r w:rsidRPr="00D529AB">
              <w:rPr>
                <w:i/>
              </w:rPr>
              <w:t>, в том числе:</w:t>
            </w:r>
          </w:p>
        </w:tc>
        <w:tc>
          <w:tcPr>
            <w:tcW w:w="1197" w:type="dxa"/>
          </w:tcPr>
          <w:p w14:paraId="3538F82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2316,6</w:t>
            </w:r>
          </w:p>
        </w:tc>
        <w:tc>
          <w:tcPr>
            <w:tcW w:w="1134" w:type="dxa"/>
          </w:tcPr>
          <w:p w14:paraId="6594DCD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2032,28</w:t>
            </w:r>
          </w:p>
        </w:tc>
        <w:tc>
          <w:tcPr>
            <w:tcW w:w="1418" w:type="dxa"/>
          </w:tcPr>
          <w:p w14:paraId="1AE7FFF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1524,7</w:t>
            </w:r>
          </w:p>
        </w:tc>
        <w:tc>
          <w:tcPr>
            <w:tcW w:w="1134" w:type="dxa"/>
          </w:tcPr>
          <w:p w14:paraId="5152750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1355,5</w:t>
            </w:r>
          </w:p>
        </w:tc>
        <w:tc>
          <w:tcPr>
            <w:tcW w:w="1559" w:type="dxa"/>
          </w:tcPr>
          <w:p w14:paraId="635F608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2128,8</w:t>
            </w:r>
          </w:p>
        </w:tc>
        <w:tc>
          <w:tcPr>
            <w:tcW w:w="1552" w:type="dxa"/>
          </w:tcPr>
          <w:p w14:paraId="5D0731F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5322</w:t>
            </w:r>
          </w:p>
        </w:tc>
        <w:tc>
          <w:tcPr>
            <w:tcW w:w="1928" w:type="dxa"/>
          </w:tcPr>
          <w:p w14:paraId="78140A5F"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14679,88</w:t>
            </w:r>
          </w:p>
        </w:tc>
      </w:tr>
      <w:tr w:rsidR="00D529AB" w:rsidRPr="00D529AB" w14:paraId="7CE07F96" w14:textId="77777777" w:rsidTr="00D0062D">
        <w:trPr>
          <w:trHeight w:val="338"/>
        </w:trPr>
        <w:tc>
          <w:tcPr>
            <w:tcW w:w="4756" w:type="dxa"/>
          </w:tcPr>
          <w:p w14:paraId="04D9E94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Федеральный бюджет</w:t>
            </w:r>
          </w:p>
        </w:tc>
        <w:tc>
          <w:tcPr>
            <w:tcW w:w="1197" w:type="dxa"/>
          </w:tcPr>
          <w:p w14:paraId="36D6CEF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378,3</w:t>
            </w:r>
          </w:p>
        </w:tc>
        <w:tc>
          <w:tcPr>
            <w:tcW w:w="1134" w:type="dxa"/>
          </w:tcPr>
          <w:p w14:paraId="69CDA2FA"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353,6</w:t>
            </w:r>
          </w:p>
        </w:tc>
        <w:tc>
          <w:tcPr>
            <w:tcW w:w="1418" w:type="dxa"/>
          </w:tcPr>
          <w:p w14:paraId="10F2503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AFB864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5E5B0BC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65E00E7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5F989D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731,9</w:t>
            </w:r>
          </w:p>
        </w:tc>
      </w:tr>
      <w:tr w:rsidR="00D529AB" w:rsidRPr="00D529AB" w14:paraId="7B3A01CE" w14:textId="77777777" w:rsidTr="00D0062D">
        <w:tc>
          <w:tcPr>
            <w:tcW w:w="4756" w:type="dxa"/>
          </w:tcPr>
          <w:p w14:paraId="4B8B902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tcPr>
          <w:p w14:paraId="44253EE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760,2</w:t>
            </w:r>
          </w:p>
        </w:tc>
        <w:tc>
          <w:tcPr>
            <w:tcW w:w="1134" w:type="dxa"/>
          </w:tcPr>
          <w:p w14:paraId="63EAA929"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654,8</w:t>
            </w:r>
          </w:p>
        </w:tc>
        <w:tc>
          <w:tcPr>
            <w:tcW w:w="1418" w:type="dxa"/>
          </w:tcPr>
          <w:p w14:paraId="3C687F28"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651,3</w:t>
            </w:r>
          </w:p>
        </w:tc>
        <w:tc>
          <w:tcPr>
            <w:tcW w:w="1134" w:type="dxa"/>
          </w:tcPr>
          <w:p w14:paraId="0FE305A4"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205,5</w:t>
            </w:r>
          </w:p>
        </w:tc>
        <w:tc>
          <w:tcPr>
            <w:tcW w:w="1559" w:type="dxa"/>
          </w:tcPr>
          <w:p w14:paraId="135C0B78"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228,8</w:t>
            </w:r>
          </w:p>
        </w:tc>
        <w:tc>
          <w:tcPr>
            <w:tcW w:w="1552" w:type="dxa"/>
          </w:tcPr>
          <w:p w14:paraId="4D30B87C"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572</w:t>
            </w:r>
          </w:p>
        </w:tc>
        <w:tc>
          <w:tcPr>
            <w:tcW w:w="1928" w:type="dxa"/>
          </w:tcPr>
          <w:p w14:paraId="6122483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3072,6</w:t>
            </w:r>
          </w:p>
        </w:tc>
      </w:tr>
      <w:tr w:rsidR="00D529AB" w:rsidRPr="00D529AB" w14:paraId="20849D23" w14:textId="77777777" w:rsidTr="00D0062D">
        <w:tc>
          <w:tcPr>
            <w:tcW w:w="4756" w:type="dxa"/>
          </w:tcPr>
          <w:p w14:paraId="7B643E2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 xml:space="preserve">Бюджет Урмарского муниципального округа Чувашской Республики </w:t>
            </w:r>
          </w:p>
        </w:tc>
        <w:tc>
          <w:tcPr>
            <w:tcW w:w="1197" w:type="dxa"/>
          </w:tcPr>
          <w:p w14:paraId="4FB099C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1178,1</w:t>
            </w:r>
          </w:p>
        </w:tc>
        <w:tc>
          <w:tcPr>
            <w:tcW w:w="1134" w:type="dxa"/>
          </w:tcPr>
          <w:p w14:paraId="4507879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1023,88</w:t>
            </w:r>
          </w:p>
        </w:tc>
        <w:tc>
          <w:tcPr>
            <w:tcW w:w="1418" w:type="dxa"/>
          </w:tcPr>
          <w:p w14:paraId="4CEA473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873,4</w:t>
            </w:r>
          </w:p>
        </w:tc>
        <w:tc>
          <w:tcPr>
            <w:tcW w:w="1134" w:type="dxa"/>
          </w:tcPr>
          <w:p w14:paraId="52BBA149"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1150</w:t>
            </w:r>
          </w:p>
        </w:tc>
        <w:tc>
          <w:tcPr>
            <w:tcW w:w="1559" w:type="dxa"/>
          </w:tcPr>
          <w:p w14:paraId="03275B38"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1900</w:t>
            </w:r>
          </w:p>
        </w:tc>
        <w:tc>
          <w:tcPr>
            <w:tcW w:w="1552" w:type="dxa"/>
          </w:tcPr>
          <w:p w14:paraId="17E323D3"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4750</w:t>
            </w:r>
          </w:p>
        </w:tc>
        <w:tc>
          <w:tcPr>
            <w:tcW w:w="1928" w:type="dxa"/>
          </w:tcPr>
          <w:p w14:paraId="7FE21D2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10875,38</w:t>
            </w:r>
          </w:p>
        </w:tc>
      </w:tr>
      <w:tr w:rsidR="00D529AB" w:rsidRPr="00D529AB" w14:paraId="7DDDD4B7" w14:textId="77777777" w:rsidTr="00D0062D">
        <w:tc>
          <w:tcPr>
            <w:tcW w:w="4756" w:type="dxa"/>
          </w:tcPr>
          <w:p w14:paraId="1A8CFDE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i/>
                <w:lang w:eastAsia="ru-RU"/>
              </w:rPr>
            </w:pPr>
            <w:r w:rsidRPr="00D529AB">
              <w:rPr>
                <w:rFonts w:ascii="Times New Roman" w:eastAsia="Times New Roman" w:hAnsi="Times New Roman" w:cs="Times New Roman"/>
                <w:b/>
                <w:lang w:eastAsia="ru-RU"/>
              </w:rPr>
              <w:t>Муниципальный ведомственный проект "Вовлечение в оборот и комплексная мелиорация земель сельскохозяйственного назначения"</w:t>
            </w:r>
            <w:r w:rsidRPr="00D529AB">
              <w:rPr>
                <w:rFonts w:ascii="Times New Roman" w:eastAsia="Times New Roman" w:hAnsi="Times New Roman" w:cs="Times New Roman"/>
                <w:b/>
                <w:i/>
                <w:lang w:eastAsia="ru-RU"/>
              </w:rPr>
              <w:t xml:space="preserve">, </w:t>
            </w:r>
          </w:p>
          <w:p w14:paraId="2DF4D3D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i/>
                <w:lang w:eastAsia="ru-RU"/>
              </w:rPr>
              <w:t>в том числе:</w:t>
            </w:r>
          </w:p>
        </w:tc>
        <w:tc>
          <w:tcPr>
            <w:tcW w:w="1197" w:type="dxa"/>
            <w:vAlign w:val="center"/>
          </w:tcPr>
          <w:p w14:paraId="246ED76A"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533,1</w:t>
            </w:r>
          </w:p>
        </w:tc>
        <w:tc>
          <w:tcPr>
            <w:tcW w:w="1134" w:type="dxa"/>
            <w:vAlign w:val="center"/>
          </w:tcPr>
          <w:p w14:paraId="4B4AB2DB"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507,28</w:t>
            </w:r>
          </w:p>
        </w:tc>
        <w:tc>
          <w:tcPr>
            <w:tcW w:w="1418" w:type="dxa"/>
            <w:vAlign w:val="center"/>
          </w:tcPr>
          <w:p w14:paraId="0BBC61FD"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w:t>
            </w:r>
          </w:p>
        </w:tc>
        <w:tc>
          <w:tcPr>
            <w:tcW w:w="1134" w:type="dxa"/>
            <w:vAlign w:val="center"/>
          </w:tcPr>
          <w:p w14:paraId="5507E600"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w:t>
            </w:r>
          </w:p>
        </w:tc>
        <w:tc>
          <w:tcPr>
            <w:tcW w:w="1559" w:type="dxa"/>
            <w:vAlign w:val="center"/>
          </w:tcPr>
          <w:p w14:paraId="2B0F6598"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300</w:t>
            </w:r>
          </w:p>
        </w:tc>
        <w:tc>
          <w:tcPr>
            <w:tcW w:w="1552" w:type="dxa"/>
            <w:vAlign w:val="center"/>
          </w:tcPr>
          <w:p w14:paraId="08B938A9"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750</w:t>
            </w:r>
          </w:p>
        </w:tc>
        <w:tc>
          <w:tcPr>
            <w:tcW w:w="1928" w:type="dxa"/>
            <w:vAlign w:val="center"/>
          </w:tcPr>
          <w:p w14:paraId="44BF66F6"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2390,38</w:t>
            </w:r>
          </w:p>
        </w:tc>
      </w:tr>
      <w:tr w:rsidR="00D529AB" w:rsidRPr="00D529AB" w14:paraId="48501AE3" w14:textId="77777777" w:rsidTr="00D0062D">
        <w:tc>
          <w:tcPr>
            <w:tcW w:w="4756" w:type="dxa"/>
          </w:tcPr>
          <w:p w14:paraId="4236592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1197" w:type="dxa"/>
            <w:vAlign w:val="center"/>
          </w:tcPr>
          <w:p w14:paraId="3A0723E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378,3</w:t>
            </w:r>
          </w:p>
        </w:tc>
        <w:tc>
          <w:tcPr>
            <w:tcW w:w="1134" w:type="dxa"/>
            <w:vAlign w:val="center"/>
          </w:tcPr>
          <w:p w14:paraId="3EFA377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353,6</w:t>
            </w:r>
          </w:p>
        </w:tc>
        <w:tc>
          <w:tcPr>
            <w:tcW w:w="1418" w:type="dxa"/>
            <w:vAlign w:val="center"/>
          </w:tcPr>
          <w:p w14:paraId="202F313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4D80DCE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vAlign w:val="center"/>
          </w:tcPr>
          <w:p w14:paraId="63A791C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vAlign w:val="center"/>
          </w:tcPr>
          <w:p w14:paraId="2E8FCBB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vAlign w:val="center"/>
          </w:tcPr>
          <w:p w14:paraId="5D88130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731,9</w:t>
            </w:r>
          </w:p>
        </w:tc>
      </w:tr>
      <w:tr w:rsidR="00D529AB" w:rsidRPr="00D529AB" w14:paraId="6BD4F594" w14:textId="77777777" w:rsidTr="00D0062D">
        <w:tc>
          <w:tcPr>
            <w:tcW w:w="4756" w:type="dxa"/>
          </w:tcPr>
          <w:p w14:paraId="44245AA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vAlign w:val="center"/>
          </w:tcPr>
          <w:p w14:paraId="41B6402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3,8</w:t>
            </w:r>
          </w:p>
        </w:tc>
        <w:tc>
          <w:tcPr>
            <w:tcW w:w="1134" w:type="dxa"/>
            <w:vAlign w:val="center"/>
          </w:tcPr>
          <w:p w14:paraId="07C8450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3,5</w:t>
            </w:r>
          </w:p>
        </w:tc>
        <w:tc>
          <w:tcPr>
            <w:tcW w:w="1418" w:type="dxa"/>
            <w:vAlign w:val="center"/>
          </w:tcPr>
          <w:p w14:paraId="290CF91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71BD594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vAlign w:val="center"/>
          </w:tcPr>
          <w:p w14:paraId="0817A64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vAlign w:val="center"/>
          </w:tcPr>
          <w:p w14:paraId="0E53D52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vAlign w:val="center"/>
          </w:tcPr>
          <w:p w14:paraId="41260D3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w:t>
            </w:r>
          </w:p>
        </w:tc>
      </w:tr>
      <w:tr w:rsidR="00D529AB" w:rsidRPr="00D529AB" w14:paraId="36162DED" w14:textId="77777777" w:rsidTr="00D0062D">
        <w:tc>
          <w:tcPr>
            <w:tcW w:w="4756" w:type="dxa"/>
          </w:tcPr>
          <w:p w14:paraId="63DE145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 xml:space="preserve">Бюджет Урмарского муниципального округа </w:t>
            </w:r>
            <w:r w:rsidRPr="00D529AB">
              <w:rPr>
                <w:rFonts w:ascii="Times New Roman" w:eastAsia="Times New Roman" w:hAnsi="Times New Roman" w:cs="Times New Roman"/>
                <w:i/>
                <w:lang w:eastAsia="ru-RU"/>
              </w:rPr>
              <w:lastRenderedPageBreak/>
              <w:t>Чувашской Республики</w:t>
            </w:r>
          </w:p>
        </w:tc>
        <w:tc>
          <w:tcPr>
            <w:tcW w:w="1197" w:type="dxa"/>
            <w:vAlign w:val="center"/>
          </w:tcPr>
          <w:p w14:paraId="59C03FA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lastRenderedPageBreak/>
              <w:t>151</w:t>
            </w:r>
          </w:p>
        </w:tc>
        <w:tc>
          <w:tcPr>
            <w:tcW w:w="1134" w:type="dxa"/>
            <w:vAlign w:val="center"/>
          </w:tcPr>
          <w:p w14:paraId="3F57AE6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150,18</w:t>
            </w:r>
          </w:p>
        </w:tc>
        <w:tc>
          <w:tcPr>
            <w:tcW w:w="1418" w:type="dxa"/>
            <w:vAlign w:val="center"/>
          </w:tcPr>
          <w:p w14:paraId="21CAAE7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w:t>
            </w:r>
          </w:p>
        </w:tc>
        <w:tc>
          <w:tcPr>
            <w:tcW w:w="1134" w:type="dxa"/>
            <w:vAlign w:val="center"/>
          </w:tcPr>
          <w:p w14:paraId="7793C72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w:t>
            </w:r>
          </w:p>
        </w:tc>
        <w:tc>
          <w:tcPr>
            <w:tcW w:w="1559" w:type="dxa"/>
            <w:vAlign w:val="center"/>
          </w:tcPr>
          <w:p w14:paraId="7B4CC8C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300</w:t>
            </w:r>
          </w:p>
        </w:tc>
        <w:tc>
          <w:tcPr>
            <w:tcW w:w="1552" w:type="dxa"/>
            <w:vAlign w:val="center"/>
          </w:tcPr>
          <w:p w14:paraId="4BC0A7B5"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750</w:t>
            </w:r>
          </w:p>
        </w:tc>
        <w:tc>
          <w:tcPr>
            <w:tcW w:w="1928" w:type="dxa"/>
            <w:vAlign w:val="center"/>
          </w:tcPr>
          <w:p w14:paraId="38EEA3F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1651,18</w:t>
            </w:r>
          </w:p>
        </w:tc>
      </w:tr>
      <w:tr w:rsidR="00D529AB" w:rsidRPr="00D529AB" w14:paraId="0EF3248C" w14:textId="77777777" w:rsidTr="00D0062D">
        <w:tc>
          <w:tcPr>
            <w:tcW w:w="4756" w:type="dxa"/>
          </w:tcPr>
          <w:p w14:paraId="0BECB119" w14:textId="77777777" w:rsidR="00D529AB" w:rsidRPr="00D529AB" w:rsidRDefault="00D529AB" w:rsidP="00D529AB">
            <w:pPr>
              <w:widowControl w:val="0"/>
              <w:autoSpaceDE w:val="0"/>
              <w:autoSpaceDN w:val="0"/>
              <w:spacing w:after="0" w:line="240" w:lineRule="auto"/>
              <w:rPr>
                <w:rFonts w:ascii="Times New Roman" w:eastAsia="PT Astra Serif" w:hAnsi="Times New Roman" w:cs="Times New Roman"/>
                <w:b/>
                <w:lang w:eastAsia="ru-RU"/>
              </w:rPr>
            </w:pPr>
            <w:r w:rsidRPr="00D529AB">
              <w:rPr>
                <w:rFonts w:ascii="Times New Roman" w:eastAsia="Times New Roman" w:hAnsi="Times New Roman" w:cs="Times New Roman"/>
                <w:b/>
                <w:color w:val="000000"/>
                <w:lang w:eastAsia="ru-RU"/>
              </w:rPr>
              <w:lastRenderedPageBreak/>
              <w:t>Комплекс процессных мероприятий «Обеспечение эпизоотического благополучия на территории муниципального образования»</w:t>
            </w:r>
            <w:r w:rsidRPr="00D529AB">
              <w:rPr>
                <w:rFonts w:ascii="Times New Roman" w:eastAsia="PT Astra Serif" w:hAnsi="Times New Roman" w:cs="Times New Roman"/>
                <w:b/>
                <w:lang w:eastAsia="ru-RU"/>
              </w:rPr>
              <w:t>,</w:t>
            </w:r>
          </w:p>
          <w:p w14:paraId="1252B0F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i/>
                <w:lang w:eastAsia="ru-RU"/>
              </w:rPr>
            </w:pPr>
            <w:r w:rsidRPr="00D529AB">
              <w:rPr>
                <w:rFonts w:ascii="Times New Roman" w:eastAsia="Times New Roman" w:hAnsi="Times New Roman" w:cs="Times New Roman"/>
                <w:b/>
                <w:i/>
                <w:lang w:eastAsia="ru-RU"/>
              </w:rPr>
              <w:t>в том числе:</w:t>
            </w:r>
          </w:p>
        </w:tc>
        <w:tc>
          <w:tcPr>
            <w:tcW w:w="1197" w:type="dxa"/>
          </w:tcPr>
          <w:p w14:paraId="095B1BD8" w14:textId="77777777" w:rsidR="00D529AB" w:rsidRPr="00D529AB" w:rsidRDefault="00D529AB" w:rsidP="00D529AB">
            <w:pPr>
              <w:spacing w:after="0" w:line="240" w:lineRule="auto"/>
              <w:rPr>
                <w:rFonts w:ascii="Times New Roman" w:hAnsi="Times New Roman" w:cs="Times New Roman"/>
                <w:highlight w:val="yellow"/>
              </w:rPr>
            </w:pPr>
            <w:r w:rsidRPr="00D529AB">
              <w:rPr>
                <w:rFonts w:ascii="Times New Roman" w:hAnsi="Times New Roman" w:cs="Times New Roman"/>
              </w:rPr>
              <w:t>734,7</w:t>
            </w:r>
          </w:p>
        </w:tc>
        <w:tc>
          <w:tcPr>
            <w:tcW w:w="1134" w:type="dxa"/>
          </w:tcPr>
          <w:p w14:paraId="0747DE7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418" w:type="dxa"/>
          </w:tcPr>
          <w:p w14:paraId="6B2E99D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75D12E7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559" w:type="dxa"/>
          </w:tcPr>
          <w:p w14:paraId="74F159A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2</w:t>
            </w:r>
            <w:r w:rsidRPr="00D529AB">
              <w:rPr>
                <w:rFonts w:ascii="Times New Roman" w:hAnsi="Times New Roman" w:cs="Times New Roman"/>
              </w:rPr>
              <w:t>28,8</w:t>
            </w:r>
          </w:p>
        </w:tc>
        <w:tc>
          <w:tcPr>
            <w:tcW w:w="1552" w:type="dxa"/>
          </w:tcPr>
          <w:p w14:paraId="6A088F2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928" w:type="dxa"/>
          </w:tcPr>
          <w:p w14:paraId="65692D1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2152</w:t>
            </w:r>
          </w:p>
        </w:tc>
      </w:tr>
      <w:tr w:rsidR="00D529AB" w:rsidRPr="00D529AB" w14:paraId="449F41F6" w14:textId="77777777" w:rsidTr="00D0062D">
        <w:trPr>
          <w:trHeight w:val="383"/>
        </w:trPr>
        <w:tc>
          <w:tcPr>
            <w:tcW w:w="4756" w:type="dxa"/>
          </w:tcPr>
          <w:p w14:paraId="20CDBEE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1197" w:type="dxa"/>
          </w:tcPr>
          <w:p w14:paraId="1020F4D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B5E996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418" w:type="dxa"/>
          </w:tcPr>
          <w:p w14:paraId="5730CDF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659DDF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40A400E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6EC45B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7DF895F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4388BA3" w14:textId="77777777" w:rsidTr="00D0062D">
        <w:tc>
          <w:tcPr>
            <w:tcW w:w="4756" w:type="dxa"/>
          </w:tcPr>
          <w:p w14:paraId="2CB24A9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tcPr>
          <w:p w14:paraId="4EE5577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134" w:type="dxa"/>
          </w:tcPr>
          <w:p w14:paraId="4F59D97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418" w:type="dxa"/>
          </w:tcPr>
          <w:p w14:paraId="44F92EA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2680B1B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559" w:type="dxa"/>
          </w:tcPr>
          <w:p w14:paraId="322F620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2</w:t>
            </w:r>
            <w:r w:rsidRPr="00D529AB">
              <w:rPr>
                <w:rFonts w:ascii="Times New Roman" w:hAnsi="Times New Roman" w:cs="Times New Roman"/>
              </w:rPr>
              <w:t>28,8</w:t>
            </w:r>
          </w:p>
        </w:tc>
        <w:tc>
          <w:tcPr>
            <w:tcW w:w="1552" w:type="dxa"/>
          </w:tcPr>
          <w:p w14:paraId="5ED13DA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928" w:type="dxa"/>
          </w:tcPr>
          <w:p w14:paraId="1C36FA9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1974,3</w:t>
            </w:r>
          </w:p>
        </w:tc>
      </w:tr>
      <w:tr w:rsidR="00D529AB" w:rsidRPr="00D529AB" w14:paraId="49AA4E1B" w14:textId="77777777" w:rsidTr="00D0062D">
        <w:tc>
          <w:tcPr>
            <w:tcW w:w="4756" w:type="dxa"/>
          </w:tcPr>
          <w:p w14:paraId="0851ADB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1197" w:type="dxa"/>
          </w:tcPr>
          <w:p w14:paraId="4081A2C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134" w:type="dxa"/>
          </w:tcPr>
          <w:p w14:paraId="484EF56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418" w:type="dxa"/>
          </w:tcPr>
          <w:p w14:paraId="182937F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055373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559" w:type="dxa"/>
          </w:tcPr>
          <w:p w14:paraId="6033A75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552" w:type="dxa"/>
          </w:tcPr>
          <w:p w14:paraId="38A8CD6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928" w:type="dxa"/>
          </w:tcPr>
          <w:p w14:paraId="3EDD44E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r w:rsidR="00D529AB" w:rsidRPr="00D529AB" w14:paraId="2EFBA648" w14:textId="77777777" w:rsidTr="00D0062D">
        <w:tc>
          <w:tcPr>
            <w:tcW w:w="4756" w:type="dxa"/>
          </w:tcPr>
          <w:p w14:paraId="25832E0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Муниципальный ведомственный проект "Содействие развитию агропромышленного комплекса",</w:t>
            </w:r>
          </w:p>
          <w:p w14:paraId="3488F88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i/>
                <w:lang w:eastAsia="ru-RU"/>
              </w:rPr>
            </w:pPr>
            <w:r w:rsidRPr="00D529AB">
              <w:rPr>
                <w:rFonts w:ascii="Times New Roman" w:eastAsia="Times New Roman" w:hAnsi="Times New Roman" w:cs="Times New Roman"/>
                <w:b/>
                <w:i/>
                <w:lang w:eastAsia="ru-RU"/>
              </w:rPr>
              <w:t>в том числе:</w:t>
            </w:r>
          </w:p>
        </w:tc>
        <w:tc>
          <w:tcPr>
            <w:tcW w:w="1197" w:type="dxa"/>
          </w:tcPr>
          <w:p w14:paraId="05B2A81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210,6</w:t>
            </w:r>
          </w:p>
        </w:tc>
        <w:tc>
          <w:tcPr>
            <w:tcW w:w="1134" w:type="dxa"/>
          </w:tcPr>
          <w:p w14:paraId="31E810F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418" w:type="dxa"/>
          </w:tcPr>
          <w:p w14:paraId="2EDEAE1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134" w:type="dxa"/>
          </w:tcPr>
          <w:p w14:paraId="2FC884B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3A981F5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78F75C0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4491F89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1149</w:t>
            </w:r>
          </w:p>
        </w:tc>
      </w:tr>
      <w:tr w:rsidR="00D529AB" w:rsidRPr="00D529AB" w14:paraId="09AE51DB" w14:textId="77777777" w:rsidTr="00D0062D">
        <w:trPr>
          <w:trHeight w:val="359"/>
        </w:trPr>
        <w:tc>
          <w:tcPr>
            <w:tcW w:w="4756" w:type="dxa"/>
          </w:tcPr>
          <w:p w14:paraId="0726ECA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1197" w:type="dxa"/>
          </w:tcPr>
          <w:p w14:paraId="7B527E7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6CB72D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418" w:type="dxa"/>
          </w:tcPr>
          <w:p w14:paraId="6601EF5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3477D6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18A3878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54922FA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073B516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6DF338E9" w14:textId="77777777" w:rsidTr="00D0062D">
        <w:tc>
          <w:tcPr>
            <w:tcW w:w="4756" w:type="dxa"/>
          </w:tcPr>
          <w:p w14:paraId="7F8700F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tcPr>
          <w:p w14:paraId="793C1B3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199,4</w:t>
            </w:r>
          </w:p>
        </w:tc>
        <w:tc>
          <w:tcPr>
            <w:tcW w:w="1134" w:type="dxa"/>
          </w:tcPr>
          <w:p w14:paraId="11EC8B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418" w:type="dxa"/>
          </w:tcPr>
          <w:p w14:paraId="3AA7361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134" w:type="dxa"/>
          </w:tcPr>
          <w:p w14:paraId="3BD23B3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0B375FD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6663816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1269551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1091</w:t>
            </w:r>
          </w:p>
        </w:tc>
      </w:tr>
      <w:tr w:rsidR="00D529AB" w:rsidRPr="00D529AB" w14:paraId="66A6A1A7" w14:textId="77777777" w:rsidTr="00D0062D">
        <w:tc>
          <w:tcPr>
            <w:tcW w:w="4756" w:type="dxa"/>
          </w:tcPr>
          <w:p w14:paraId="26DB3AC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1197" w:type="dxa"/>
          </w:tcPr>
          <w:p w14:paraId="4369DE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11,2</w:t>
            </w:r>
          </w:p>
        </w:tc>
        <w:tc>
          <w:tcPr>
            <w:tcW w:w="1134" w:type="dxa"/>
          </w:tcPr>
          <w:p w14:paraId="4F8B71E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418" w:type="dxa"/>
          </w:tcPr>
          <w:p w14:paraId="339EA5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134" w:type="dxa"/>
          </w:tcPr>
          <w:p w14:paraId="684CA53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5F6AD15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1FEF11A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31856CA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58</w:t>
            </w:r>
          </w:p>
        </w:tc>
      </w:tr>
      <w:tr w:rsidR="00D529AB" w:rsidRPr="00D529AB" w14:paraId="08B79FF7" w14:textId="77777777" w:rsidTr="00D0062D">
        <w:tc>
          <w:tcPr>
            <w:tcW w:w="4756" w:type="dxa"/>
          </w:tcPr>
          <w:p w14:paraId="2194731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p w14:paraId="570FF0A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в том числе:</w:t>
            </w:r>
          </w:p>
        </w:tc>
        <w:tc>
          <w:tcPr>
            <w:tcW w:w="1197" w:type="dxa"/>
          </w:tcPr>
          <w:p w14:paraId="19901275"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838,2</w:t>
            </w:r>
          </w:p>
        </w:tc>
        <w:tc>
          <w:tcPr>
            <w:tcW w:w="1134" w:type="dxa"/>
          </w:tcPr>
          <w:p w14:paraId="4720D989"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850,3</w:t>
            </w:r>
          </w:p>
        </w:tc>
        <w:tc>
          <w:tcPr>
            <w:tcW w:w="1418" w:type="dxa"/>
          </w:tcPr>
          <w:p w14:paraId="52463E1A"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700,0</w:t>
            </w:r>
          </w:p>
        </w:tc>
        <w:tc>
          <w:tcPr>
            <w:tcW w:w="1134" w:type="dxa"/>
          </w:tcPr>
          <w:p w14:paraId="6BC94369"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1000,0</w:t>
            </w:r>
          </w:p>
        </w:tc>
        <w:tc>
          <w:tcPr>
            <w:tcW w:w="1559" w:type="dxa"/>
          </w:tcPr>
          <w:p w14:paraId="232BF66D"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1600,0</w:t>
            </w:r>
          </w:p>
        </w:tc>
        <w:tc>
          <w:tcPr>
            <w:tcW w:w="1552" w:type="dxa"/>
          </w:tcPr>
          <w:p w14:paraId="689980FF"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4000,0</w:t>
            </w:r>
          </w:p>
        </w:tc>
        <w:tc>
          <w:tcPr>
            <w:tcW w:w="1928" w:type="dxa"/>
          </w:tcPr>
          <w:p w14:paraId="63F6A8D3"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8988,5</w:t>
            </w:r>
          </w:p>
        </w:tc>
      </w:tr>
      <w:tr w:rsidR="00D529AB" w:rsidRPr="00D529AB" w14:paraId="2A8859E0" w14:textId="77777777" w:rsidTr="00D0062D">
        <w:tc>
          <w:tcPr>
            <w:tcW w:w="4756" w:type="dxa"/>
          </w:tcPr>
          <w:p w14:paraId="07807D2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lastRenderedPageBreak/>
              <w:t>Федеральный бюджет</w:t>
            </w:r>
          </w:p>
        </w:tc>
        <w:tc>
          <w:tcPr>
            <w:tcW w:w="1197" w:type="dxa"/>
          </w:tcPr>
          <w:p w14:paraId="674D2FE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732C33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418" w:type="dxa"/>
          </w:tcPr>
          <w:p w14:paraId="11783E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D04365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35A6356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445C4D7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2413E6C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5BD84C5F" w14:textId="77777777" w:rsidTr="00D0062D">
        <w:tc>
          <w:tcPr>
            <w:tcW w:w="4756" w:type="dxa"/>
          </w:tcPr>
          <w:p w14:paraId="4BEC9F1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tcPr>
          <w:p w14:paraId="4FA048D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3163F6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418" w:type="dxa"/>
          </w:tcPr>
          <w:p w14:paraId="178A7B0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69F838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2084C74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20DDB95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751C5AE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4007EA3" w14:textId="77777777" w:rsidTr="00D0062D">
        <w:tc>
          <w:tcPr>
            <w:tcW w:w="4756" w:type="dxa"/>
          </w:tcPr>
          <w:p w14:paraId="13F6CD7A"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1197" w:type="dxa"/>
          </w:tcPr>
          <w:p w14:paraId="7E3589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838,2</w:t>
            </w:r>
          </w:p>
        </w:tc>
        <w:tc>
          <w:tcPr>
            <w:tcW w:w="1134" w:type="dxa"/>
          </w:tcPr>
          <w:p w14:paraId="66EAC3F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850,3</w:t>
            </w:r>
          </w:p>
        </w:tc>
        <w:tc>
          <w:tcPr>
            <w:tcW w:w="1418" w:type="dxa"/>
          </w:tcPr>
          <w:p w14:paraId="576C70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700,0</w:t>
            </w:r>
          </w:p>
        </w:tc>
        <w:tc>
          <w:tcPr>
            <w:tcW w:w="1134" w:type="dxa"/>
          </w:tcPr>
          <w:p w14:paraId="76318B9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1000,0</w:t>
            </w:r>
          </w:p>
        </w:tc>
        <w:tc>
          <w:tcPr>
            <w:tcW w:w="1559" w:type="dxa"/>
          </w:tcPr>
          <w:p w14:paraId="65C6305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1600,0</w:t>
            </w:r>
          </w:p>
        </w:tc>
        <w:tc>
          <w:tcPr>
            <w:tcW w:w="1552" w:type="dxa"/>
          </w:tcPr>
          <w:p w14:paraId="7F399B3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4000,0</w:t>
            </w:r>
          </w:p>
        </w:tc>
        <w:tc>
          <w:tcPr>
            <w:tcW w:w="1928" w:type="dxa"/>
          </w:tcPr>
          <w:p w14:paraId="6004D23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8988,5</w:t>
            </w:r>
          </w:p>
        </w:tc>
      </w:tr>
      <w:tr w:rsidR="00D529AB" w:rsidRPr="00D529AB" w14:paraId="78DA4415" w14:textId="77777777" w:rsidTr="00D0062D">
        <w:tc>
          <w:tcPr>
            <w:tcW w:w="4756" w:type="dxa"/>
          </w:tcPr>
          <w:p w14:paraId="12070F1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Комплекс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14:paraId="33DA404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в том числе:</w:t>
            </w:r>
          </w:p>
        </w:tc>
        <w:tc>
          <w:tcPr>
            <w:tcW w:w="1197" w:type="dxa"/>
          </w:tcPr>
          <w:p w14:paraId="56E04DEA"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7619E258"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5A0D501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4BC6619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149AB28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0DBFA243"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0BC0A72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0AB36A09" w14:textId="77777777" w:rsidTr="00D0062D">
        <w:tc>
          <w:tcPr>
            <w:tcW w:w="4756" w:type="dxa"/>
          </w:tcPr>
          <w:p w14:paraId="6872D88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1197" w:type="dxa"/>
          </w:tcPr>
          <w:p w14:paraId="18EAB46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7F178DB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45A46518"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4EC72BCD"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49E8286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6A628B1F"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61801BB2"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5ACC0CBD" w14:textId="77777777" w:rsidTr="00D0062D">
        <w:tc>
          <w:tcPr>
            <w:tcW w:w="4756" w:type="dxa"/>
          </w:tcPr>
          <w:p w14:paraId="1FF7A41A"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tcPr>
          <w:p w14:paraId="7A5F4233"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337B86A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24EA874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54543589"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3D96AFF2"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58E8B553"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728105E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794C5119" w14:textId="77777777" w:rsidTr="00D0062D">
        <w:tc>
          <w:tcPr>
            <w:tcW w:w="4756" w:type="dxa"/>
          </w:tcPr>
          <w:p w14:paraId="611193E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1197" w:type="dxa"/>
          </w:tcPr>
          <w:p w14:paraId="7A635483"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4FAE18C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64F884F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2D12FF28"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4CD3772D"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678FC46C"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116F639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2EDAF80D" w14:textId="77777777" w:rsidTr="00D0062D">
        <w:tc>
          <w:tcPr>
            <w:tcW w:w="4756" w:type="dxa"/>
          </w:tcPr>
          <w:p w14:paraId="7FD0239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Комплекс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p w14:paraId="6EF24D4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в том числе:</w:t>
            </w:r>
          </w:p>
        </w:tc>
        <w:tc>
          <w:tcPr>
            <w:tcW w:w="1197" w:type="dxa"/>
          </w:tcPr>
          <w:p w14:paraId="608B1BD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53B7135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316DD87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5E15D0E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05FC03F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302FD5BF"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3627C5C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21D4AFB1" w14:textId="77777777" w:rsidTr="00D0062D">
        <w:tc>
          <w:tcPr>
            <w:tcW w:w="4756" w:type="dxa"/>
          </w:tcPr>
          <w:p w14:paraId="216ACA44" w14:textId="77777777" w:rsidR="00D529AB" w:rsidRPr="00D529AB" w:rsidRDefault="00D529AB" w:rsidP="00D529AB">
            <w:pPr>
              <w:spacing w:after="0" w:line="240" w:lineRule="auto"/>
              <w:rPr>
                <w:rFonts w:ascii="Times New Roman" w:hAnsi="Times New Roman" w:cs="Times New Roman"/>
                <w:i/>
              </w:rPr>
            </w:pPr>
            <w:r w:rsidRPr="00D529AB">
              <w:rPr>
                <w:rFonts w:ascii="Times New Roman" w:hAnsi="Times New Roman" w:cs="Times New Roman"/>
                <w:i/>
              </w:rPr>
              <w:t>Федеральный бюджет</w:t>
            </w:r>
          </w:p>
        </w:tc>
        <w:tc>
          <w:tcPr>
            <w:tcW w:w="1197" w:type="dxa"/>
          </w:tcPr>
          <w:p w14:paraId="18DE476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2265225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1CE23B3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2E078DBF"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72D5922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0654E419"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01BF455D"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1CA36B41" w14:textId="77777777" w:rsidTr="00D0062D">
        <w:tc>
          <w:tcPr>
            <w:tcW w:w="4756" w:type="dxa"/>
          </w:tcPr>
          <w:p w14:paraId="7764E7E6" w14:textId="77777777" w:rsidR="00D529AB" w:rsidRPr="00D529AB" w:rsidRDefault="00D529AB" w:rsidP="00D529AB">
            <w:pPr>
              <w:spacing w:after="0" w:line="240" w:lineRule="auto"/>
              <w:rPr>
                <w:rFonts w:ascii="Times New Roman" w:hAnsi="Times New Roman" w:cs="Times New Roman"/>
                <w:i/>
              </w:rPr>
            </w:pPr>
            <w:r w:rsidRPr="00D529AB">
              <w:rPr>
                <w:rFonts w:ascii="Times New Roman" w:hAnsi="Times New Roman" w:cs="Times New Roman"/>
                <w:i/>
              </w:rPr>
              <w:t>Республиканский бюджет Чувашской Республики</w:t>
            </w:r>
          </w:p>
        </w:tc>
        <w:tc>
          <w:tcPr>
            <w:tcW w:w="1197" w:type="dxa"/>
          </w:tcPr>
          <w:p w14:paraId="75216826"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1DA574EA"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6F82F944"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0EA191C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676149E4"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1A5C9330"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6C87465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5148D15C" w14:textId="77777777" w:rsidTr="00D0062D">
        <w:trPr>
          <w:trHeight w:val="517"/>
        </w:trPr>
        <w:tc>
          <w:tcPr>
            <w:tcW w:w="4756" w:type="dxa"/>
          </w:tcPr>
          <w:p w14:paraId="44564DB1" w14:textId="77777777" w:rsidR="00D529AB" w:rsidRPr="00D529AB" w:rsidRDefault="00D529AB" w:rsidP="00D529AB">
            <w:pPr>
              <w:spacing w:after="0" w:line="240" w:lineRule="auto"/>
              <w:rPr>
                <w:rFonts w:ascii="Times New Roman" w:hAnsi="Times New Roman" w:cs="Times New Roman"/>
                <w:i/>
              </w:rPr>
            </w:pPr>
            <w:r w:rsidRPr="00D529AB">
              <w:rPr>
                <w:rFonts w:ascii="Times New Roman" w:hAnsi="Times New Roman" w:cs="Times New Roman"/>
                <w:i/>
              </w:rPr>
              <w:lastRenderedPageBreak/>
              <w:t>Бюджет Урмарского муниципального округа Чувашской Республики</w:t>
            </w:r>
          </w:p>
        </w:tc>
        <w:tc>
          <w:tcPr>
            <w:tcW w:w="1197" w:type="dxa"/>
          </w:tcPr>
          <w:p w14:paraId="3DEF582B"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22162D6F"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47D9BD90"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074A06AC"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3DEEA14B"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06AE858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70463AC0"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bl>
    <w:p w14:paraId="719488C4"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sectPr w:rsidR="00D529AB" w:rsidRPr="00D529AB" w:rsidSect="00D529AB">
          <w:pgSz w:w="16838" w:h="11906" w:orient="landscape"/>
          <w:pgMar w:top="1276" w:right="425" w:bottom="851" w:left="425" w:header="709" w:footer="709" w:gutter="0"/>
          <w:cols w:space="708"/>
          <w:titlePg/>
          <w:docGrid w:linePitch="360"/>
        </w:sectPr>
      </w:pPr>
      <w:bookmarkStart w:id="8" w:name="P872"/>
      <w:bookmarkEnd w:id="8"/>
    </w:p>
    <w:p w14:paraId="063CC0CA"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5B31D467"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3704AC94"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251B5123"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57B6219C"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4B0EB097"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512C10F9"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6A4FB8F1" w14:textId="0D9967B4"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 xml:space="preserve">ПАСПОРТ </w:t>
      </w:r>
    </w:p>
    <w:p w14:paraId="0F76EB91"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r w:rsidRPr="00D529AB">
        <w:rPr>
          <w:rFonts w:ascii="Times New Roman" w:eastAsia="Times New Roman" w:hAnsi="Times New Roman" w:cs="Times New Roman"/>
          <w:b/>
          <w:lang w:eastAsia="ru-RU"/>
        </w:rPr>
        <w:t>муниципального ведомственного проекта "Вовлечение в оборот и комплексная мелиорация земель сельскохозяйственного назначения"</w:t>
      </w:r>
    </w:p>
    <w:p w14:paraId="6037D05F" w14:textId="77777777" w:rsidR="00D529AB" w:rsidRPr="00D529AB" w:rsidRDefault="00D529AB" w:rsidP="009D0B19">
      <w:pPr>
        <w:widowControl w:val="0"/>
        <w:numPr>
          <w:ilvl w:val="0"/>
          <w:numId w:val="11"/>
        </w:numPr>
        <w:autoSpaceDE w:val="0"/>
        <w:autoSpaceDN w:val="0"/>
        <w:spacing w:after="0" w:line="240" w:lineRule="auto"/>
        <w:jc w:val="center"/>
        <w:outlineLvl w:val="2"/>
        <w:rPr>
          <w:rFonts w:ascii="Times New Roman" w:hAnsi="Times New Roman" w:cs="Times New Roman"/>
          <w:b/>
        </w:rPr>
      </w:pPr>
      <w:r w:rsidRPr="00D529AB">
        <w:rPr>
          <w:rFonts w:ascii="Times New Roman" w:hAnsi="Times New Roman" w:cs="Times New Roman"/>
          <w:b/>
        </w:rPr>
        <w:t>Основные положения муниципального ведомственного проекта "Вовлечение в оборот и комплексная мелиорация земель сельскохозяйственного назначения"</w:t>
      </w:r>
    </w:p>
    <w:p w14:paraId="5841BD47" w14:textId="77777777" w:rsidR="00D529AB" w:rsidRPr="00D529AB" w:rsidRDefault="00D529AB" w:rsidP="00D529AB">
      <w:pPr>
        <w:widowControl w:val="0"/>
        <w:autoSpaceDE w:val="0"/>
        <w:autoSpaceDN w:val="0"/>
        <w:spacing w:after="0" w:line="240" w:lineRule="auto"/>
        <w:ind w:left="720"/>
        <w:jc w:val="center"/>
        <w:outlineLvl w:val="2"/>
        <w:rPr>
          <w:rFonts w:ascii="Times New Roman" w:hAnsi="Times New Roman" w:cs="Times New Roman"/>
          <w:b/>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1ED1A97B" w14:textId="77777777" w:rsidTr="00D0062D">
        <w:tc>
          <w:tcPr>
            <w:tcW w:w="5449" w:type="dxa"/>
            <w:vAlign w:val="bottom"/>
          </w:tcPr>
          <w:p w14:paraId="6D0734CA"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r w:rsidRPr="00D529AB">
              <w:rPr>
                <w:rFonts w:ascii="Times New Roman" w:hAnsi="Times New Roman" w:cs="Times New Roman"/>
                <w:sz w:val="24"/>
                <w:szCs w:val="24"/>
              </w:rPr>
              <w:t>Куратор комплекса процессных мероприятий</w:t>
            </w:r>
          </w:p>
        </w:tc>
        <w:tc>
          <w:tcPr>
            <w:tcW w:w="9072" w:type="dxa"/>
            <w:vAlign w:val="bottom"/>
          </w:tcPr>
          <w:p w14:paraId="48812E15"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 Ямукова И.И.</w:t>
            </w:r>
          </w:p>
        </w:tc>
      </w:tr>
      <w:tr w:rsidR="00D529AB" w:rsidRPr="00D529AB" w14:paraId="68416693" w14:textId="77777777" w:rsidTr="00D0062D">
        <w:tc>
          <w:tcPr>
            <w:tcW w:w="5449" w:type="dxa"/>
          </w:tcPr>
          <w:p w14:paraId="6C5FA2F5"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r w:rsidRPr="00D529AB">
              <w:rPr>
                <w:rFonts w:ascii="Times New Roman" w:hAnsi="Times New Roman" w:cs="Times New Roman"/>
                <w:sz w:val="24"/>
                <w:szCs w:val="24"/>
              </w:rPr>
              <w:t>Руководитель  комплекса процессных мероприятий</w:t>
            </w:r>
          </w:p>
        </w:tc>
        <w:tc>
          <w:tcPr>
            <w:tcW w:w="9072" w:type="dxa"/>
            <w:vAlign w:val="bottom"/>
          </w:tcPr>
          <w:p w14:paraId="2BFB7197"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 Ямукова И.И.</w:t>
            </w:r>
          </w:p>
        </w:tc>
      </w:tr>
      <w:tr w:rsidR="00D529AB" w:rsidRPr="00D529AB" w14:paraId="6E19C825" w14:textId="77777777" w:rsidTr="00D0062D">
        <w:tc>
          <w:tcPr>
            <w:tcW w:w="5449" w:type="dxa"/>
          </w:tcPr>
          <w:p w14:paraId="30090280"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sz w:val="24"/>
                <w:szCs w:val="24"/>
              </w:rPr>
            </w:pPr>
            <w:r w:rsidRPr="00D529AB">
              <w:rPr>
                <w:rFonts w:ascii="Times New Roman" w:hAnsi="Times New Roman" w:cs="Times New Roman"/>
                <w:sz w:val="24"/>
                <w:szCs w:val="24"/>
              </w:rPr>
              <w:t xml:space="preserve">Связь с государственной  программой Чувашской Республики </w:t>
            </w:r>
          </w:p>
        </w:tc>
        <w:tc>
          <w:tcPr>
            <w:tcW w:w="9072" w:type="dxa"/>
          </w:tcPr>
          <w:p w14:paraId="0F6B7875" w14:textId="48913B4F" w:rsidR="00D529AB" w:rsidRPr="005C1301" w:rsidRDefault="00D529AB" w:rsidP="009D0B19">
            <w:pPr>
              <w:pStyle w:val="ac"/>
              <w:numPr>
                <w:ilvl w:val="0"/>
                <w:numId w:val="9"/>
              </w:numPr>
              <w:suppressAutoHyphens w:val="0"/>
              <w:autoSpaceDN/>
              <w:spacing w:after="0" w:line="240" w:lineRule="auto"/>
              <w:ind w:left="0" w:firstLine="0"/>
              <w:contextualSpacing/>
              <w:rPr>
                <w:bCs/>
              </w:rPr>
            </w:pPr>
            <w:r w:rsidRPr="00D529AB">
              <w:t xml:space="preserve">Государственная программа Чувашской Республики </w:t>
            </w:r>
            <w:r w:rsidRPr="00D529AB">
              <w:rPr>
                <w:bCs/>
              </w:rPr>
              <w:t>«Развитие сельского хозяйства и регулирование рынка сельскохозяйственной продукции, сырья и продовольствия»</w:t>
            </w:r>
          </w:p>
          <w:p w14:paraId="28F8DBEC"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sz w:val="24"/>
                <w:szCs w:val="24"/>
              </w:rPr>
            </w:pPr>
          </w:p>
        </w:tc>
      </w:tr>
    </w:tbl>
    <w:p w14:paraId="6E20245B"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621FAD1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743F68AC"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F9F8638"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65ECF65F" w14:textId="77777777" w:rsid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532655F2" w14:textId="77777777" w:rsidR="005C1301" w:rsidRPr="00D529AB" w:rsidRDefault="005C1301" w:rsidP="00D529AB">
      <w:pPr>
        <w:widowControl w:val="0"/>
        <w:autoSpaceDE w:val="0"/>
        <w:autoSpaceDN w:val="0"/>
        <w:spacing w:after="0" w:line="240" w:lineRule="auto"/>
        <w:jc w:val="center"/>
        <w:outlineLvl w:val="2"/>
        <w:rPr>
          <w:rFonts w:ascii="Times New Roman" w:hAnsi="Times New Roman" w:cs="Times New Roman"/>
          <w:sz w:val="24"/>
          <w:szCs w:val="24"/>
        </w:rPr>
      </w:pPr>
    </w:p>
    <w:p w14:paraId="4EB48728"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7EB1F1E7"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0B9A2C1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49A7441"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46AABCB"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p>
    <w:p w14:paraId="2B4D5DD8" w14:textId="77777777" w:rsidR="00D529AB" w:rsidRPr="00D529AB" w:rsidRDefault="00D529AB" w:rsidP="00D529AB">
      <w:pPr>
        <w:widowControl w:val="0"/>
        <w:autoSpaceDE w:val="0"/>
        <w:autoSpaceDN w:val="0"/>
        <w:spacing w:after="0" w:line="240" w:lineRule="auto"/>
        <w:jc w:val="center"/>
        <w:outlineLvl w:val="2"/>
        <w:rPr>
          <w:rFonts w:ascii="Times New Roman" w:eastAsia="Times New Roman" w:hAnsi="Times New Roman" w:cs="Times New Roman"/>
          <w:b/>
          <w:lang w:eastAsia="ru-RU"/>
        </w:rPr>
      </w:pPr>
      <w:r w:rsidRPr="00D529AB">
        <w:rPr>
          <w:rFonts w:ascii="Times New Roman" w:hAnsi="Times New Roman" w:cs="Times New Roman"/>
          <w:b/>
        </w:rPr>
        <w:lastRenderedPageBreak/>
        <w:t xml:space="preserve">2. Показатели </w:t>
      </w:r>
      <w:r w:rsidRPr="00D529AB">
        <w:rPr>
          <w:rFonts w:ascii="Times New Roman" w:eastAsia="Times New Roman" w:hAnsi="Times New Roman" w:cs="Times New Roman"/>
          <w:b/>
          <w:lang w:eastAsia="ru-RU"/>
        </w:rPr>
        <w:t xml:space="preserve">муниципального ведомственного проекта "Вовлечение в оборот и комплексная мелиорация земель </w:t>
      </w:r>
    </w:p>
    <w:p w14:paraId="5215EBCD"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r w:rsidRPr="00D529AB">
        <w:rPr>
          <w:rFonts w:ascii="Times New Roman" w:eastAsia="Times New Roman" w:hAnsi="Times New Roman" w:cs="Times New Roman"/>
          <w:b/>
          <w:lang w:eastAsia="ru-RU"/>
        </w:rPr>
        <w:t>сельскохозяйственного назначения"</w:t>
      </w:r>
      <w:r w:rsidRPr="00D529AB">
        <w:rPr>
          <w:rFonts w:ascii="Times New Roman" w:hAnsi="Times New Roman" w:cs="Times New Roman"/>
        </w:rPr>
        <w:t xml:space="preserve"> </w:t>
      </w:r>
    </w:p>
    <w:p w14:paraId="2E040A7D"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p>
    <w:tbl>
      <w:tblPr>
        <w:tblW w:w="1502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44"/>
        <w:gridCol w:w="992"/>
        <w:gridCol w:w="9"/>
        <w:gridCol w:w="964"/>
        <w:gridCol w:w="907"/>
        <w:gridCol w:w="794"/>
        <w:gridCol w:w="624"/>
        <w:gridCol w:w="811"/>
        <w:gridCol w:w="851"/>
        <w:gridCol w:w="709"/>
        <w:gridCol w:w="851"/>
        <w:gridCol w:w="709"/>
        <w:gridCol w:w="57"/>
        <w:gridCol w:w="766"/>
        <w:gridCol w:w="2012"/>
        <w:gridCol w:w="1559"/>
      </w:tblGrid>
      <w:tr w:rsidR="00D529AB" w:rsidRPr="00D529AB" w14:paraId="3044B3A3" w14:textId="77777777" w:rsidTr="00D0062D">
        <w:tc>
          <w:tcPr>
            <w:tcW w:w="567" w:type="dxa"/>
            <w:vMerge w:val="restart"/>
          </w:tcPr>
          <w:p w14:paraId="6C13304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N п/п</w:t>
            </w:r>
          </w:p>
        </w:tc>
        <w:tc>
          <w:tcPr>
            <w:tcW w:w="1844" w:type="dxa"/>
            <w:vMerge w:val="restart"/>
          </w:tcPr>
          <w:p w14:paraId="37300FF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показателя </w:t>
            </w:r>
          </w:p>
        </w:tc>
        <w:tc>
          <w:tcPr>
            <w:tcW w:w="992" w:type="dxa"/>
            <w:vMerge w:val="restart"/>
          </w:tcPr>
          <w:p w14:paraId="49E0B65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Уровень показателя </w:t>
            </w:r>
          </w:p>
        </w:tc>
        <w:tc>
          <w:tcPr>
            <w:tcW w:w="973" w:type="dxa"/>
            <w:gridSpan w:val="2"/>
            <w:vMerge w:val="restart"/>
          </w:tcPr>
          <w:p w14:paraId="4CC10CD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Признак возрастания/убывания</w:t>
            </w:r>
          </w:p>
        </w:tc>
        <w:tc>
          <w:tcPr>
            <w:tcW w:w="907" w:type="dxa"/>
            <w:vMerge w:val="restart"/>
          </w:tcPr>
          <w:p w14:paraId="251756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17">
              <w:r w:rsidRPr="00D529AB">
                <w:rPr>
                  <w:rFonts w:ascii="Times New Roman" w:hAnsi="Times New Roman" w:cs="Times New Roman"/>
                </w:rPr>
                <w:t>ОКЕИ</w:t>
              </w:r>
            </w:hyperlink>
            <w:r w:rsidRPr="00D529AB">
              <w:rPr>
                <w:rFonts w:ascii="Times New Roman" w:hAnsi="Times New Roman" w:cs="Times New Roman"/>
              </w:rPr>
              <w:t>)</w:t>
            </w:r>
          </w:p>
        </w:tc>
        <w:tc>
          <w:tcPr>
            <w:tcW w:w="1418" w:type="dxa"/>
            <w:gridSpan w:val="2"/>
          </w:tcPr>
          <w:p w14:paraId="0B5F1D2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Базовое значение </w:t>
            </w:r>
          </w:p>
        </w:tc>
        <w:tc>
          <w:tcPr>
            <w:tcW w:w="4754" w:type="dxa"/>
            <w:gridSpan w:val="7"/>
          </w:tcPr>
          <w:p w14:paraId="5AEE768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 показателя по годам</w:t>
            </w:r>
          </w:p>
        </w:tc>
        <w:tc>
          <w:tcPr>
            <w:tcW w:w="2012" w:type="dxa"/>
            <w:vMerge w:val="restart"/>
          </w:tcPr>
          <w:p w14:paraId="0944E6B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Ответственный за достижение показателя </w:t>
            </w:r>
          </w:p>
        </w:tc>
        <w:tc>
          <w:tcPr>
            <w:tcW w:w="1559" w:type="dxa"/>
            <w:vMerge w:val="restart"/>
          </w:tcPr>
          <w:p w14:paraId="3353C8A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Информационная система </w:t>
            </w:r>
          </w:p>
        </w:tc>
      </w:tr>
      <w:tr w:rsidR="00D529AB" w:rsidRPr="00D529AB" w14:paraId="21EB0113" w14:textId="77777777" w:rsidTr="00D0062D">
        <w:tc>
          <w:tcPr>
            <w:tcW w:w="567" w:type="dxa"/>
            <w:vMerge/>
          </w:tcPr>
          <w:p w14:paraId="56AC4450"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844" w:type="dxa"/>
            <w:vMerge/>
          </w:tcPr>
          <w:p w14:paraId="29C59192"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vMerge/>
          </w:tcPr>
          <w:p w14:paraId="1B6E6615"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73" w:type="dxa"/>
            <w:gridSpan w:val="2"/>
            <w:vMerge/>
          </w:tcPr>
          <w:p w14:paraId="754EF783"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07" w:type="dxa"/>
            <w:vMerge/>
          </w:tcPr>
          <w:p w14:paraId="717A4C2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794" w:type="dxa"/>
          </w:tcPr>
          <w:p w14:paraId="7BC886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w:t>
            </w:r>
          </w:p>
        </w:tc>
        <w:tc>
          <w:tcPr>
            <w:tcW w:w="624" w:type="dxa"/>
          </w:tcPr>
          <w:p w14:paraId="56D1537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год</w:t>
            </w:r>
          </w:p>
        </w:tc>
        <w:tc>
          <w:tcPr>
            <w:tcW w:w="811" w:type="dxa"/>
          </w:tcPr>
          <w:p w14:paraId="377C606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851" w:type="dxa"/>
          </w:tcPr>
          <w:p w14:paraId="398A937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709" w:type="dxa"/>
          </w:tcPr>
          <w:p w14:paraId="14487D2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851" w:type="dxa"/>
          </w:tcPr>
          <w:p w14:paraId="3BF6D04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766" w:type="dxa"/>
            <w:gridSpan w:val="2"/>
          </w:tcPr>
          <w:p w14:paraId="06A0549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766" w:type="dxa"/>
          </w:tcPr>
          <w:p w14:paraId="4FD8D0F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w:t>
            </w:r>
          </w:p>
          <w:p w14:paraId="4BD52D2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2035</w:t>
            </w:r>
          </w:p>
        </w:tc>
        <w:tc>
          <w:tcPr>
            <w:tcW w:w="2012" w:type="dxa"/>
            <w:vMerge/>
          </w:tcPr>
          <w:p w14:paraId="4C313AEE"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559" w:type="dxa"/>
            <w:vMerge/>
          </w:tcPr>
          <w:p w14:paraId="17AEA48A"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r>
      <w:tr w:rsidR="00D529AB" w:rsidRPr="00D529AB" w14:paraId="3A97B222" w14:textId="77777777" w:rsidTr="00D0062D">
        <w:trPr>
          <w:trHeight w:val="143"/>
        </w:trPr>
        <w:tc>
          <w:tcPr>
            <w:tcW w:w="567" w:type="dxa"/>
          </w:tcPr>
          <w:p w14:paraId="4F94FF8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1844" w:type="dxa"/>
          </w:tcPr>
          <w:p w14:paraId="221CD9A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47D5D6A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tc>
        <w:tc>
          <w:tcPr>
            <w:tcW w:w="973" w:type="dxa"/>
            <w:gridSpan w:val="2"/>
          </w:tcPr>
          <w:p w14:paraId="71994E8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907" w:type="dxa"/>
          </w:tcPr>
          <w:p w14:paraId="2165E31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794" w:type="dxa"/>
          </w:tcPr>
          <w:p w14:paraId="5CC69C2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624" w:type="dxa"/>
          </w:tcPr>
          <w:p w14:paraId="4A62B04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811" w:type="dxa"/>
          </w:tcPr>
          <w:p w14:paraId="47129C7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851" w:type="dxa"/>
          </w:tcPr>
          <w:p w14:paraId="300A66C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c>
          <w:tcPr>
            <w:tcW w:w="709" w:type="dxa"/>
          </w:tcPr>
          <w:p w14:paraId="1A16252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10</w:t>
            </w:r>
          </w:p>
        </w:tc>
        <w:tc>
          <w:tcPr>
            <w:tcW w:w="851" w:type="dxa"/>
          </w:tcPr>
          <w:p w14:paraId="5E9B435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11</w:t>
            </w:r>
          </w:p>
        </w:tc>
        <w:tc>
          <w:tcPr>
            <w:tcW w:w="766" w:type="dxa"/>
            <w:gridSpan w:val="2"/>
          </w:tcPr>
          <w:p w14:paraId="0573777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12</w:t>
            </w:r>
          </w:p>
        </w:tc>
        <w:tc>
          <w:tcPr>
            <w:tcW w:w="766" w:type="dxa"/>
          </w:tcPr>
          <w:p w14:paraId="39B9CFD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13</w:t>
            </w:r>
          </w:p>
        </w:tc>
        <w:tc>
          <w:tcPr>
            <w:tcW w:w="2012" w:type="dxa"/>
          </w:tcPr>
          <w:p w14:paraId="28664D6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14</w:t>
            </w:r>
          </w:p>
        </w:tc>
        <w:tc>
          <w:tcPr>
            <w:tcW w:w="1559" w:type="dxa"/>
          </w:tcPr>
          <w:p w14:paraId="77B374E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w:t>
            </w:r>
          </w:p>
        </w:tc>
      </w:tr>
      <w:tr w:rsidR="00D529AB" w:rsidRPr="00D529AB" w14:paraId="708B680D" w14:textId="77777777" w:rsidTr="00D0062D">
        <w:trPr>
          <w:trHeight w:val="287"/>
        </w:trPr>
        <w:tc>
          <w:tcPr>
            <w:tcW w:w="567" w:type="dxa"/>
          </w:tcPr>
          <w:p w14:paraId="68998676"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1.</w:t>
            </w:r>
          </w:p>
        </w:tc>
        <w:tc>
          <w:tcPr>
            <w:tcW w:w="14459" w:type="dxa"/>
            <w:gridSpan w:val="16"/>
          </w:tcPr>
          <w:p w14:paraId="64C83AFA" w14:textId="77777777" w:rsidR="00D529AB" w:rsidRPr="00D529AB" w:rsidRDefault="00D529AB" w:rsidP="00D529AB">
            <w:pPr>
              <w:widowControl w:val="0"/>
              <w:autoSpaceDE w:val="0"/>
              <w:autoSpaceDN w:val="0"/>
              <w:spacing w:after="0" w:line="240" w:lineRule="auto"/>
              <w:rPr>
                <w:rFonts w:ascii="Times New Roman" w:hAnsi="Times New Roman" w:cs="Times New Roman"/>
                <w:b/>
                <w:highlight w:val="yellow"/>
              </w:rPr>
            </w:pPr>
            <w:r w:rsidRPr="00D529AB">
              <w:rPr>
                <w:rFonts w:ascii="Times New Roman" w:hAnsi="Times New Roman" w:cs="Times New Roman"/>
                <w:b/>
              </w:rPr>
              <w:t>Задача 1</w:t>
            </w:r>
            <w:r w:rsidRPr="00D529AB">
              <w:rPr>
                <w:rFonts w:ascii="Times New Roman" w:eastAsia="Arial Unicode MS" w:hAnsi="Times New Roman" w:cs="Times New Roman"/>
                <w:kern w:val="3"/>
                <w:lang w:bidi="en-US"/>
              </w:rPr>
              <w:t xml:space="preserve"> "Предотвращение выбытия из сельскохозяйственного оборота земель сельскохозяйственного назначения"</w:t>
            </w:r>
          </w:p>
        </w:tc>
      </w:tr>
      <w:tr w:rsidR="00D529AB" w:rsidRPr="00D529AB" w14:paraId="503BC2D6" w14:textId="77777777" w:rsidTr="00D0062D">
        <w:trPr>
          <w:trHeight w:val="2903"/>
        </w:trPr>
        <w:tc>
          <w:tcPr>
            <w:tcW w:w="567" w:type="dxa"/>
          </w:tcPr>
          <w:p w14:paraId="2F23B5C2"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1.1.</w:t>
            </w:r>
          </w:p>
        </w:tc>
        <w:tc>
          <w:tcPr>
            <w:tcW w:w="1844" w:type="dxa"/>
          </w:tcPr>
          <w:p w14:paraId="080090D9"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 xml:space="preserve">Площадь земельных участков, в отношении которых подготовлены проекты межевания земельных участков и проведены кадастровые работы на земельных участках, государственная собственность на которые не разграничена, из состава земель сельскохозяйственного назначения </w:t>
            </w:r>
            <w:r w:rsidRPr="00D529AB">
              <w:rPr>
                <w:rFonts w:ascii="Times New Roman" w:hAnsi="Times New Roman" w:cs="Times New Roman"/>
              </w:rPr>
              <w:lastRenderedPageBreak/>
              <w:t>и земельных участков, выделяемых в счет невостребованных земельных долей, находящихся в собственности муниципальных образований</w:t>
            </w:r>
          </w:p>
        </w:tc>
        <w:tc>
          <w:tcPr>
            <w:tcW w:w="1001" w:type="dxa"/>
            <w:gridSpan w:val="2"/>
          </w:tcPr>
          <w:p w14:paraId="18C17F3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lastRenderedPageBreak/>
              <w:t>ГП</w:t>
            </w:r>
          </w:p>
        </w:tc>
        <w:tc>
          <w:tcPr>
            <w:tcW w:w="964" w:type="dxa"/>
          </w:tcPr>
          <w:p w14:paraId="523B4005"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4613D922"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га</w:t>
            </w:r>
          </w:p>
        </w:tc>
        <w:tc>
          <w:tcPr>
            <w:tcW w:w="794" w:type="dxa"/>
          </w:tcPr>
          <w:p w14:paraId="027DB49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0</w:t>
            </w:r>
          </w:p>
        </w:tc>
        <w:tc>
          <w:tcPr>
            <w:tcW w:w="624" w:type="dxa"/>
          </w:tcPr>
          <w:p w14:paraId="2B86948C"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811" w:type="dxa"/>
          </w:tcPr>
          <w:p w14:paraId="64FD8A7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306,88</w:t>
            </w:r>
          </w:p>
        </w:tc>
        <w:tc>
          <w:tcPr>
            <w:tcW w:w="851" w:type="dxa"/>
          </w:tcPr>
          <w:p w14:paraId="6DB5CC4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524,44</w:t>
            </w:r>
          </w:p>
        </w:tc>
        <w:tc>
          <w:tcPr>
            <w:tcW w:w="709" w:type="dxa"/>
          </w:tcPr>
          <w:p w14:paraId="726A797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51" w:type="dxa"/>
          </w:tcPr>
          <w:p w14:paraId="79C3852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709" w:type="dxa"/>
          </w:tcPr>
          <w:p w14:paraId="5CD813C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23" w:type="dxa"/>
            <w:gridSpan w:val="2"/>
          </w:tcPr>
          <w:p w14:paraId="687C188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2012" w:type="dxa"/>
          </w:tcPr>
          <w:p w14:paraId="7BC4EAD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559" w:type="dxa"/>
          </w:tcPr>
          <w:p w14:paraId="4C7171F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372D5444"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6106782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eastAsia="Arial Unicode MS" w:hAnsi="Times New Roman" w:cs="Times New Roman"/>
                <w:kern w:val="3"/>
                <w:lang w:val="en-US" w:bidi="en-US"/>
              </w:rPr>
              <w:t>ИС "</w:t>
            </w:r>
            <w:proofErr w:type="spellStart"/>
            <w:r w:rsidRPr="00D529AB">
              <w:rPr>
                <w:rFonts w:ascii="Times New Roman" w:eastAsia="Arial Unicode MS" w:hAnsi="Times New Roman" w:cs="Times New Roman"/>
                <w:kern w:val="3"/>
                <w:lang w:val="en-US" w:bidi="en-US"/>
              </w:rPr>
              <w:t>Электронный</w:t>
            </w:r>
            <w:proofErr w:type="spellEnd"/>
            <w:r w:rsidRPr="00D529AB">
              <w:rPr>
                <w:rFonts w:ascii="Times New Roman" w:eastAsia="Arial Unicode MS" w:hAnsi="Times New Roman" w:cs="Times New Roman"/>
                <w:kern w:val="3"/>
                <w:lang w:val="en-US" w:bidi="en-US"/>
              </w:rPr>
              <w:t xml:space="preserve"> </w:t>
            </w:r>
            <w:proofErr w:type="spellStart"/>
            <w:r w:rsidRPr="00D529AB">
              <w:rPr>
                <w:rFonts w:ascii="Times New Roman" w:eastAsia="Arial Unicode MS" w:hAnsi="Times New Roman" w:cs="Times New Roman"/>
                <w:kern w:val="3"/>
                <w:lang w:val="en-US" w:bidi="en-US"/>
              </w:rPr>
              <w:t>бюджет</w:t>
            </w:r>
            <w:proofErr w:type="spellEnd"/>
            <w:r w:rsidRPr="00D529AB">
              <w:rPr>
                <w:rFonts w:ascii="Times New Roman" w:eastAsia="Arial Unicode MS" w:hAnsi="Times New Roman" w:cs="Times New Roman"/>
                <w:kern w:val="3"/>
                <w:lang w:val="en-US" w:bidi="en-US"/>
              </w:rPr>
              <w:t>"</w:t>
            </w:r>
          </w:p>
        </w:tc>
      </w:tr>
      <w:tr w:rsidR="00D529AB" w:rsidRPr="00D529AB" w14:paraId="3CF0AF8D" w14:textId="77777777" w:rsidTr="00D0062D">
        <w:trPr>
          <w:trHeight w:val="2481"/>
        </w:trPr>
        <w:tc>
          <w:tcPr>
            <w:tcW w:w="567" w:type="dxa"/>
          </w:tcPr>
          <w:p w14:paraId="1FAE69B4"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lastRenderedPageBreak/>
              <w:t>1.2</w:t>
            </w:r>
          </w:p>
        </w:tc>
        <w:tc>
          <w:tcPr>
            <w:tcW w:w="1844" w:type="dxa"/>
          </w:tcPr>
          <w:p w14:paraId="0119EFB1"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Вовлечение в оборот земель сельскохозяйственного назначения</w:t>
            </w:r>
          </w:p>
        </w:tc>
        <w:tc>
          <w:tcPr>
            <w:tcW w:w="1001" w:type="dxa"/>
            <w:gridSpan w:val="2"/>
          </w:tcPr>
          <w:p w14:paraId="5B0D0FD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МП</w:t>
            </w:r>
          </w:p>
        </w:tc>
        <w:tc>
          <w:tcPr>
            <w:tcW w:w="964" w:type="dxa"/>
          </w:tcPr>
          <w:p w14:paraId="1F25DAAA"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0A42811B"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га</w:t>
            </w:r>
          </w:p>
        </w:tc>
        <w:tc>
          <w:tcPr>
            <w:tcW w:w="794" w:type="dxa"/>
            <w:shd w:val="clear" w:color="auto" w:fill="FFFFFF"/>
          </w:tcPr>
          <w:p w14:paraId="345F980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86,25</w:t>
            </w:r>
          </w:p>
        </w:tc>
        <w:tc>
          <w:tcPr>
            <w:tcW w:w="624" w:type="dxa"/>
            <w:shd w:val="clear" w:color="auto" w:fill="FFFFFF"/>
          </w:tcPr>
          <w:p w14:paraId="52579590"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811" w:type="dxa"/>
            <w:shd w:val="clear" w:color="auto" w:fill="FFFFFF"/>
          </w:tcPr>
          <w:p w14:paraId="0511936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350</w:t>
            </w:r>
          </w:p>
        </w:tc>
        <w:tc>
          <w:tcPr>
            <w:tcW w:w="851" w:type="dxa"/>
            <w:shd w:val="clear" w:color="auto" w:fill="FFFFFF"/>
          </w:tcPr>
          <w:p w14:paraId="0E51757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156,94</w:t>
            </w:r>
          </w:p>
        </w:tc>
        <w:tc>
          <w:tcPr>
            <w:tcW w:w="709" w:type="dxa"/>
            <w:shd w:val="clear" w:color="auto" w:fill="FFFFFF"/>
          </w:tcPr>
          <w:p w14:paraId="661451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175,25</w:t>
            </w:r>
          </w:p>
        </w:tc>
        <w:tc>
          <w:tcPr>
            <w:tcW w:w="851" w:type="dxa"/>
            <w:shd w:val="clear" w:color="auto" w:fill="FFFFFF"/>
          </w:tcPr>
          <w:p w14:paraId="347E5A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200</w:t>
            </w:r>
          </w:p>
        </w:tc>
        <w:tc>
          <w:tcPr>
            <w:tcW w:w="709" w:type="dxa"/>
            <w:shd w:val="clear" w:color="auto" w:fill="FFFFFF"/>
          </w:tcPr>
          <w:p w14:paraId="6E72D29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200,5</w:t>
            </w:r>
          </w:p>
        </w:tc>
        <w:tc>
          <w:tcPr>
            <w:tcW w:w="823" w:type="dxa"/>
            <w:gridSpan w:val="2"/>
            <w:shd w:val="clear" w:color="auto" w:fill="FFFFFF"/>
          </w:tcPr>
          <w:p w14:paraId="460505C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2012" w:type="dxa"/>
          </w:tcPr>
          <w:p w14:paraId="49BB7B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559" w:type="dxa"/>
          </w:tcPr>
          <w:p w14:paraId="388E551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47634852"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46DA3A0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p>
        </w:tc>
      </w:tr>
    </w:tbl>
    <w:p w14:paraId="3C97A3E3"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bookmarkStart w:id="9" w:name="sub_303"/>
    </w:p>
    <w:p w14:paraId="207711B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r w:rsidRPr="00D529AB">
        <w:rPr>
          <w:rFonts w:ascii="Times New Roman" w:hAnsi="Times New Roman" w:cs="Times New Roman"/>
          <w:b/>
          <w:sz w:val="24"/>
        </w:rPr>
        <w:t xml:space="preserve">3. Перечень мероприятий (результатов) </w:t>
      </w:r>
      <w:bookmarkEnd w:id="9"/>
      <w:r w:rsidRPr="00D529AB">
        <w:rPr>
          <w:rFonts w:ascii="Times New Roman" w:eastAsia="Times New Roman" w:hAnsi="Times New Roman" w:cs="Times New Roman"/>
          <w:b/>
          <w:sz w:val="24"/>
          <w:szCs w:val="24"/>
          <w:lang w:eastAsia="ru-RU"/>
        </w:rPr>
        <w:t>муниципального ведомственного проекта "Вовлечение в оборот и комплексная мелиорация земель сельскохозяйственного назначения"</w:t>
      </w: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7828B7F6" w14:textId="77777777" w:rsidTr="00D0062D">
        <w:tc>
          <w:tcPr>
            <w:tcW w:w="567" w:type="dxa"/>
            <w:vMerge w:val="restart"/>
            <w:tcBorders>
              <w:top w:val="single" w:sz="4" w:space="0" w:color="auto"/>
              <w:bottom w:val="single" w:sz="4" w:space="0" w:color="auto"/>
              <w:right w:val="single" w:sz="4" w:space="0" w:color="auto"/>
            </w:tcBorders>
          </w:tcPr>
          <w:p w14:paraId="12EF293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N </w:t>
            </w:r>
            <w:proofErr w:type="spellStart"/>
            <w:r w:rsidRPr="00D529AB">
              <w:rPr>
                <w:rFonts w:ascii="Times New Roman" w:hAnsi="Times New Roman" w:cs="Times New Roman"/>
                <w:sz w:val="22"/>
                <w:szCs w:val="22"/>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7C0D025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1A208C6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6DB6B3A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15176AB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Единица измерения (по </w:t>
            </w:r>
            <w:hyperlink r:id="rId18" w:history="1">
              <w:r w:rsidRPr="00D529AB">
                <w:rPr>
                  <w:rStyle w:val="af3"/>
                  <w:rFonts w:ascii="Times New Roman" w:hAnsi="Times New Roman"/>
                  <w:sz w:val="22"/>
                  <w:szCs w:val="22"/>
                </w:rPr>
                <w:t>ОКЕИ</w:t>
              </w:r>
            </w:hyperlink>
            <w:r w:rsidRPr="00D529AB">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14:paraId="3E657599"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14:paraId="555D523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 мероприятия (результата) по годам</w:t>
            </w:r>
          </w:p>
        </w:tc>
      </w:tr>
      <w:tr w:rsidR="00D529AB" w:rsidRPr="00D529AB" w14:paraId="4BEEE37A" w14:textId="77777777" w:rsidTr="00D0062D">
        <w:tc>
          <w:tcPr>
            <w:tcW w:w="567" w:type="dxa"/>
            <w:vMerge/>
            <w:tcBorders>
              <w:top w:val="single" w:sz="4" w:space="0" w:color="auto"/>
              <w:bottom w:val="single" w:sz="4" w:space="0" w:color="auto"/>
              <w:right w:val="single" w:sz="4" w:space="0" w:color="auto"/>
            </w:tcBorders>
          </w:tcPr>
          <w:p w14:paraId="4D265559" w14:textId="77777777" w:rsidR="00D529AB" w:rsidRPr="00D529AB" w:rsidRDefault="00D529AB" w:rsidP="00D529AB">
            <w:pPr>
              <w:pStyle w:val="af4"/>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2A51045" w14:textId="77777777" w:rsidR="00D529AB" w:rsidRPr="00D529AB" w:rsidRDefault="00D529AB" w:rsidP="00D529AB">
            <w:pPr>
              <w:pStyle w:val="af4"/>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14:paraId="216E1836" w14:textId="77777777" w:rsidR="00D529AB" w:rsidRPr="00D529AB" w:rsidRDefault="00D529AB" w:rsidP="00D529AB">
            <w:pPr>
              <w:pStyle w:val="af4"/>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14:paraId="17A38DBC" w14:textId="77777777" w:rsidR="00D529AB" w:rsidRPr="00D529AB" w:rsidRDefault="00D529AB" w:rsidP="00D529AB">
            <w:pPr>
              <w:pStyle w:val="af4"/>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14:paraId="78812F06" w14:textId="77777777" w:rsidR="00D529AB" w:rsidRPr="00D529AB" w:rsidRDefault="00D529AB" w:rsidP="00D529AB">
            <w:pPr>
              <w:pStyle w:val="af4"/>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14:paraId="0EF5EF3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14:paraId="0BE607F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14:paraId="12CB539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2025</w:t>
            </w:r>
          </w:p>
        </w:tc>
        <w:tc>
          <w:tcPr>
            <w:tcW w:w="786" w:type="dxa"/>
            <w:tcBorders>
              <w:top w:val="single" w:sz="4" w:space="0" w:color="auto"/>
              <w:left w:val="single" w:sz="4" w:space="0" w:color="auto"/>
              <w:bottom w:val="single" w:sz="4" w:space="0" w:color="auto"/>
              <w:right w:val="single" w:sz="4" w:space="0" w:color="auto"/>
            </w:tcBorders>
          </w:tcPr>
          <w:p w14:paraId="1D5178D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14:paraId="59953BB9"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14:paraId="4D2118D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2028</w:t>
            </w:r>
          </w:p>
        </w:tc>
        <w:tc>
          <w:tcPr>
            <w:tcW w:w="840" w:type="dxa"/>
            <w:tcBorders>
              <w:top w:val="single" w:sz="4" w:space="0" w:color="auto"/>
              <w:left w:val="single" w:sz="4" w:space="0" w:color="auto"/>
              <w:bottom w:val="single" w:sz="4" w:space="0" w:color="auto"/>
              <w:right w:val="single" w:sz="4" w:space="0" w:color="auto"/>
            </w:tcBorders>
          </w:tcPr>
          <w:p w14:paraId="09C230B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2029-2030</w:t>
            </w:r>
          </w:p>
        </w:tc>
        <w:tc>
          <w:tcPr>
            <w:tcW w:w="840" w:type="dxa"/>
            <w:tcBorders>
              <w:top w:val="single" w:sz="4" w:space="0" w:color="auto"/>
              <w:left w:val="single" w:sz="4" w:space="0" w:color="auto"/>
              <w:bottom w:val="single" w:sz="4" w:space="0" w:color="auto"/>
            </w:tcBorders>
          </w:tcPr>
          <w:p w14:paraId="79D3C30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2031-2035</w:t>
            </w:r>
          </w:p>
        </w:tc>
      </w:tr>
      <w:tr w:rsidR="00D529AB" w:rsidRPr="00D529AB" w14:paraId="29FE6100" w14:textId="77777777" w:rsidTr="00D0062D">
        <w:tc>
          <w:tcPr>
            <w:tcW w:w="567" w:type="dxa"/>
            <w:tcBorders>
              <w:top w:val="single" w:sz="4" w:space="0" w:color="auto"/>
              <w:bottom w:val="single" w:sz="4" w:space="0" w:color="auto"/>
              <w:right w:val="single" w:sz="4" w:space="0" w:color="auto"/>
            </w:tcBorders>
          </w:tcPr>
          <w:p w14:paraId="26998EA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14:paraId="6C031DA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14:paraId="4E962A5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14:paraId="71E4651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14:paraId="6206F06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14:paraId="3F40AEF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14:paraId="2F8487D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14:paraId="0A5BAAE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14:paraId="79B8466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14:paraId="2D72634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14:paraId="185807C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14:paraId="042FBE8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14:paraId="36AD1B5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13</w:t>
            </w:r>
          </w:p>
        </w:tc>
      </w:tr>
      <w:tr w:rsidR="00D529AB" w:rsidRPr="00D529AB" w14:paraId="0E7D3B6C" w14:textId="77777777" w:rsidTr="00D0062D">
        <w:tc>
          <w:tcPr>
            <w:tcW w:w="567" w:type="dxa"/>
            <w:tcBorders>
              <w:top w:val="single" w:sz="4" w:space="0" w:color="auto"/>
              <w:bottom w:val="single" w:sz="4" w:space="0" w:color="auto"/>
              <w:right w:val="single" w:sz="4" w:space="0" w:color="auto"/>
            </w:tcBorders>
          </w:tcPr>
          <w:p w14:paraId="1EDBFDA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14275" w:type="dxa"/>
            <w:gridSpan w:val="12"/>
            <w:tcBorders>
              <w:top w:val="single" w:sz="4" w:space="0" w:color="auto"/>
              <w:bottom w:val="single" w:sz="4" w:space="0" w:color="auto"/>
            </w:tcBorders>
          </w:tcPr>
          <w:p w14:paraId="789F333A"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b/>
              </w:rPr>
              <w:t>Задача «</w:t>
            </w:r>
            <w:r w:rsidRPr="00D529AB">
              <w:rPr>
                <w:rFonts w:ascii="Times New Roman" w:eastAsia="Arial Unicode MS" w:hAnsi="Times New Roman" w:cs="Times New Roman"/>
                <w:kern w:val="3"/>
                <w:lang w:bidi="en-US"/>
              </w:rPr>
              <w:t>Предотвращение выбытия из сельскохозяйственного оборота земель сельскохозяйственного назначения»</w:t>
            </w:r>
          </w:p>
        </w:tc>
      </w:tr>
      <w:tr w:rsidR="00D529AB" w:rsidRPr="00D529AB" w14:paraId="46DB93F8" w14:textId="77777777" w:rsidTr="00D0062D">
        <w:tc>
          <w:tcPr>
            <w:tcW w:w="567" w:type="dxa"/>
            <w:tcBorders>
              <w:top w:val="single" w:sz="4" w:space="0" w:color="auto"/>
              <w:bottom w:val="single" w:sz="4" w:space="0" w:color="auto"/>
              <w:right w:val="single" w:sz="4" w:space="0" w:color="auto"/>
            </w:tcBorders>
          </w:tcPr>
          <w:p w14:paraId="755D61B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14:paraId="1A7BA91E"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eastAsia="Arial Unicode MS" w:hAnsi="Times New Roman" w:cs="Times New Roman"/>
                <w:kern w:val="3"/>
                <w:sz w:val="22"/>
                <w:szCs w:val="22"/>
                <w:lang w:eastAsia="en-US" w:bidi="en-US"/>
              </w:rPr>
              <w:t xml:space="preserve">Подготовка проектов межевания </w:t>
            </w:r>
            <w:r w:rsidRPr="00D529AB">
              <w:rPr>
                <w:rFonts w:ascii="Times New Roman" w:eastAsia="Arial Unicode MS" w:hAnsi="Times New Roman" w:cs="Times New Roman"/>
                <w:kern w:val="3"/>
                <w:sz w:val="22"/>
                <w:szCs w:val="22"/>
                <w:lang w:eastAsia="en-US" w:bidi="en-US"/>
              </w:rPr>
              <w:lastRenderedPageBreak/>
              <w:t>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r w:rsidRPr="00D529AB">
              <w:rPr>
                <w:rFonts w:ascii="Times New Roman" w:hAnsi="Times New Roman" w:cs="Times New Roman"/>
                <w:sz w:val="22"/>
                <w:szCs w:val="22"/>
              </w:rPr>
              <w:t xml:space="preserve"> </w:t>
            </w:r>
            <w:r w:rsidRPr="00D529AB">
              <w:rPr>
                <w:rFonts w:ascii="Times New Roman" w:eastAsia="Arial Unicode MS" w:hAnsi="Times New Roman" w:cs="Times New Roman"/>
                <w:kern w:val="3"/>
                <w:sz w:val="22"/>
                <w:szCs w:val="22"/>
                <w:lang w:eastAsia="en-US" w:bidi="en-US"/>
              </w:rPr>
              <w:t>и земельных участков, выделяемых в счет невостребованных земельных долей, находящихся в собственности муниципальных образований</w:t>
            </w:r>
          </w:p>
        </w:tc>
        <w:tc>
          <w:tcPr>
            <w:tcW w:w="1417" w:type="dxa"/>
            <w:tcBorders>
              <w:top w:val="single" w:sz="4" w:space="0" w:color="auto"/>
              <w:left w:val="single" w:sz="4" w:space="0" w:color="auto"/>
              <w:bottom w:val="single" w:sz="4" w:space="0" w:color="auto"/>
              <w:right w:val="single" w:sz="4" w:space="0" w:color="auto"/>
            </w:tcBorders>
          </w:tcPr>
          <w:p w14:paraId="15139761"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lastRenderedPageBreak/>
              <w:t xml:space="preserve">выполнение работ и оказание </w:t>
            </w:r>
            <w:r w:rsidRPr="00D529AB">
              <w:rPr>
                <w:rFonts w:ascii="Times New Roman" w:eastAsia="Arial Unicode MS" w:hAnsi="Times New Roman" w:cs="Times New Roman"/>
                <w:kern w:val="3"/>
                <w:lang w:bidi="en-US"/>
              </w:rPr>
              <w:lastRenderedPageBreak/>
              <w:t>услуг</w:t>
            </w:r>
          </w:p>
        </w:tc>
        <w:tc>
          <w:tcPr>
            <w:tcW w:w="2905" w:type="dxa"/>
            <w:tcBorders>
              <w:top w:val="single" w:sz="4" w:space="0" w:color="auto"/>
              <w:left w:val="single" w:sz="4" w:space="0" w:color="auto"/>
              <w:bottom w:val="single" w:sz="4" w:space="0" w:color="auto"/>
              <w:right w:val="single" w:sz="4" w:space="0" w:color="auto"/>
            </w:tcBorders>
          </w:tcPr>
          <w:p w14:paraId="2BA30F8C"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lastRenderedPageBreak/>
              <w:t xml:space="preserve">проведены кадастровые работы и осуществлен государственный </w:t>
            </w:r>
            <w:r w:rsidRPr="00D529AB">
              <w:rPr>
                <w:rFonts w:ascii="Times New Roman" w:eastAsia="Arial Unicode MS" w:hAnsi="Times New Roman" w:cs="Times New Roman"/>
                <w:kern w:val="3"/>
                <w:lang w:bidi="en-US"/>
              </w:rPr>
              <w:lastRenderedPageBreak/>
              <w:t>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муниципальных образований</w:t>
            </w:r>
          </w:p>
        </w:tc>
        <w:tc>
          <w:tcPr>
            <w:tcW w:w="1155" w:type="dxa"/>
            <w:tcBorders>
              <w:top w:val="single" w:sz="4" w:space="0" w:color="auto"/>
              <w:left w:val="single" w:sz="4" w:space="0" w:color="auto"/>
              <w:bottom w:val="single" w:sz="4" w:space="0" w:color="auto"/>
              <w:right w:val="single" w:sz="4" w:space="0" w:color="auto"/>
            </w:tcBorders>
          </w:tcPr>
          <w:p w14:paraId="29984740"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lastRenderedPageBreak/>
              <w:t>га</w:t>
            </w:r>
          </w:p>
        </w:tc>
        <w:tc>
          <w:tcPr>
            <w:tcW w:w="901" w:type="dxa"/>
            <w:tcBorders>
              <w:top w:val="single" w:sz="4" w:space="0" w:color="auto"/>
              <w:left w:val="single" w:sz="4" w:space="0" w:color="auto"/>
              <w:bottom w:val="single" w:sz="4" w:space="0" w:color="auto"/>
              <w:right w:val="single" w:sz="4" w:space="0" w:color="auto"/>
            </w:tcBorders>
          </w:tcPr>
          <w:p w14:paraId="51F2307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0</w:t>
            </w:r>
          </w:p>
        </w:tc>
        <w:tc>
          <w:tcPr>
            <w:tcW w:w="840" w:type="dxa"/>
            <w:tcBorders>
              <w:top w:val="single" w:sz="4" w:space="0" w:color="auto"/>
              <w:left w:val="single" w:sz="4" w:space="0" w:color="auto"/>
              <w:bottom w:val="single" w:sz="4" w:space="0" w:color="auto"/>
              <w:right w:val="single" w:sz="4" w:space="0" w:color="auto"/>
            </w:tcBorders>
          </w:tcPr>
          <w:p w14:paraId="533A8412"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06E998E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306,88</w:t>
            </w:r>
          </w:p>
        </w:tc>
        <w:tc>
          <w:tcPr>
            <w:tcW w:w="786" w:type="dxa"/>
            <w:tcBorders>
              <w:top w:val="single" w:sz="4" w:space="0" w:color="auto"/>
              <w:left w:val="single" w:sz="4" w:space="0" w:color="auto"/>
              <w:bottom w:val="single" w:sz="4" w:space="0" w:color="auto"/>
              <w:right w:val="single" w:sz="4" w:space="0" w:color="auto"/>
            </w:tcBorders>
          </w:tcPr>
          <w:p w14:paraId="4A9AD09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524,44</w:t>
            </w:r>
          </w:p>
        </w:tc>
        <w:tc>
          <w:tcPr>
            <w:tcW w:w="840" w:type="dxa"/>
            <w:tcBorders>
              <w:top w:val="single" w:sz="4" w:space="0" w:color="auto"/>
              <w:left w:val="single" w:sz="4" w:space="0" w:color="auto"/>
              <w:bottom w:val="single" w:sz="4" w:space="0" w:color="auto"/>
              <w:right w:val="single" w:sz="4" w:space="0" w:color="auto"/>
            </w:tcBorders>
          </w:tcPr>
          <w:p w14:paraId="3042384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40" w:type="dxa"/>
            <w:tcBorders>
              <w:top w:val="single" w:sz="4" w:space="0" w:color="auto"/>
              <w:left w:val="single" w:sz="4" w:space="0" w:color="auto"/>
              <w:bottom w:val="single" w:sz="4" w:space="0" w:color="auto"/>
              <w:right w:val="single" w:sz="4" w:space="0" w:color="auto"/>
            </w:tcBorders>
          </w:tcPr>
          <w:p w14:paraId="7775F7C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40" w:type="dxa"/>
            <w:tcBorders>
              <w:top w:val="single" w:sz="4" w:space="0" w:color="auto"/>
              <w:left w:val="single" w:sz="4" w:space="0" w:color="auto"/>
              <w:bottom w:val="single" w:sz="4" w:space="0" w:color="auto"/>
              <w:right w:val="single" w:sz="4" w:space="0" w:color="auto"/>
            </w:tcBorders>
          </w:tcPr>
          <w:p w14:paraId="03B03E8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40" w:type="dxa"/>
            <w:tcBorders>
              <w:top w:val="single" w:sz="4" w:space="0" w:color="auto"/>
              <w:left w:val="single" w:sz="4" w:space="0" w:color="auto"/>
              <w:bottom w:val="single" w:sz="4" w:space="0" w:color="auto"/>
            </w:tcBorders>
          </w:tcPr>
          <w:p w14:paraId="1B5C815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r>
      <w:tr w:rsidR="00D529AB" w:rsidRPr="00D529AB" w14:paraId="5CF2CC8D" w14:textId="77777777" w:rsidTr="00D0062D">
        <w:tc>
          <w:tcPr>
            <w:tcW w:w="567" w:type="dxa"/>
            <w:tcBorders>
              <w:top w:val="single" w:sz="4" w:space="0" w:color="auto"/>
              <w:bottom w:val="single" w:sz="4" w:space="0" w:color="auto"/>
              <w:right w:val="single" w:sz="4" w:space="0" w:color="auto"/>
            </w:tcBorders>
          </w:tcPr>
          <w:p w14:paraId="70C859FF" w14:textId="77777777" w:rsidR="00D529AB" w:rsidRPr="00D529AB" w:rsidRDefault="00D529AB" w:rsidP="00D529AB">
            <w:pPr>
              <w:pStyle w:val="af4"/>
              <w:rPr>
                <w:rFonts w:ascii="Times New Roman" w:hAnsi="Times New Roman" w:cs="Times New Roman"/>
                <w:sz w:val="22"/>
                <w:szCs w:val="22"/>
              </w:rPr>
            </w:pPr>
            <w:r w:rsidRPr="00D529AB">
              <w:rPr>
                <w:rFonts w:ascii="Times New Roman" w:hAnsi="Times New Roman" w:cs="Times New Roman"/>
                <w:sz w:val="22"/>
                <w:szCs w:val="22"/>
              </w:rPr>
              <w:lastRenderedPageBreak/>
              <w:t>1.2.</w:t>
            </w:r>
          </w:p>
        </w:tc>
        <w:tc>
          <w:tcPr>
            <w:tcW w:w="2127" w:type="dxa"/>
            <w:tcBorders>
              <w:top w:val="single" w:sz="4" w:space="0" w:color="auto"/>
              <w:left w:val="single" w:sz="4" w:space="0" w:color="auto"/>
              <w:bottom w:val="single" w:sz="4" w:space="0" w:color="auto"/>
              <w:right w:val="single" w:sz="4" w:space="0" w:color="auto"/>
            </w:tcBorders>
          </w:tcPr>
          <w:p w14:paraId="513181B9"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Вовлечение в оборот земель сельскохозяйственного назначения</w:t>
            </w:r>
          </w:p>
        </w:tc>
        <w:tc>
          <w:tcPr>
            <w:tcW w:w="1417" w:type="dxa"/>
            <w:tcBorders>
              <w:top w:val="single" w:sz="4" w:space="0" w:color="auto"/>
              <w:left w:val="single" w:sz="4" w:space="0" w:color="auto"/>
              <w:bottom w:val="single" w:sz="4" w:space="0" w:color="auto"/>
              <w:right w:val="single" w:sz="4" w:space="0" w:color="auto"/>
            </w:tcBorders>
          </w:tcPr>
          <w:p w14:paraId="734A7A3C" w14:textId="77777777" w:rsidR="00D529AB" w:rsidRPr="00D529AB" w:rsidRDefault="00D529AB" w:rsidP="00D529AB">
            <w:pPr>
              <w:pStyle w:val="af5"/>
              <w:jc w:val="both"/>
              <w:rPr>
                <w:rFonts w:ascii="Times New Roman" w:hAnsi="Times New Roman" w:cs="Times New Roman"/>
                <w:sz w:val="22"/>
                <w:szCs w:val="22"/>
                <w:highlight w:val="yellow"/>
              </w:rPr>
            </w:pPr>
            <w:r w:rsidRPr="00D529AB">
              <w:rPr>
                <w:rFonts w:ascii="Times New Roman" w:eastAsia="Arial Unicode MS" w:hAnsi="Times New Roman" w:cs="Times New Roman"/>
                <w:kern w:val="3"/>
                <w:sz w:val="22"/>
                <w:szCs w:val="22"/>
                <w:lang w:eastAsia="en-US" w:bidi="en-US"/>
              </w:rPr>
              <w:t>выполнение работ и оказание услуг</w:t>
            </w:r>
          </w:p>
        </w:tc>
        <w:tc>
          <w:tcPr>
            <w:tcW w:w="2905" w:type="dxa"/>
            <w:tcBorders>
              <w:top w:val="single" w:sz="4" w:space="0" w:color="auto"/>
              <w:left w:val="single" w:sz="4" w:space="0" w:color="auto"/>
              <w:bottom w:val="single" w:sz="4" w:space="0" w:color="auto"/>
              <w:right w:val="single" w:sz="4" w:space="0" w:color="auto"/>
            </w:tcBorders>
          </w:tcPr>
          <w:p w14:paraId="0B403C72"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eastAsia="Arial Unicode MS" w:hAnsi="Times New Roman" w:cs="Times New Roman"/>
                <w:kern w:val="3"/>
                <w:sz w:val="22"/>
                <w:szCs w:val="22"/>
                <w:lang w:eastAsia="en-US" w:bidi="en-US"/>
              </w:rPr>
              <w:t>вовлечены в оборот земли сельскохозяйственного назначения</w:t>
            </w:r>
          </w:p>
        </w:tc>
        <w:tc>
          <w:tcPr>
            <w:tcW w:w="1155" w:type="dxa"/>
            <w:tcBorders>
              <w:top w:val="single" w:sz="4" w:space="0" w:color="auto"/>
              <w:left w:val="single" w:sz="4" w:space="0" w:color="auto"/>
              <w:bottom w:val="single" w:sz="4" w:space="0" w:color="auto"/>
              <w:right w:val="single" w:sz="4" w:space="0" w:color="auto"/>
            </w:tcBorders>
          </w:tcPr>
          <w:p w14:paraId="3A5BA394"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14:paraId="689F272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86,25</w:t>
            </w:r>
          </w:p>
        </w:tc>
        <w:tc>
          <w:tcPr>
            <w:tcW w:w="840" w:type="dxa"/>
            <w:tcBorders>
              <w:top w:val="single" w:sz="4" w:space="0" w:color="auto"/>
              <w:left w:val="single" w:sz="4" w:space="0" w:color="auto"/>
              <w:bottom w:val="single" w:sz="4" w:space="0" w:color="auto"/>
              <w:right w:val="single" w:sz="4" w:space="0" w:color="auto"/>
            </w:tcBorders>
          </w:tcPr>
          <w:p w14:paraId="3CADDA76"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74A2ABC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350</w:t>
            </w:r>
          </w:p>
        </w:tc>
        <w:tc>
          <w:tcPr>
            <w:tcW w:w="786" w:type="dxa"/>
            <w:tcBorders>
              <w:top w:val="single" w:sz="4" w:space="0" w:color="auto"/>
              <w:left w:val="single" w:sz="4" w:space="0" w:color="auto"/>
              <w:bottom w:val="single" w:sz="4" w:space="0" w:color="auto"/>
              <w:right w:val="single" w:sz="4" w:space="0" w:color="auto"/>
            </w:tcBorders>
          </w:tcPr>
          <w:p w14:paraId="1FA57D2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156,94</w:t>
            </w:r>
          </w:p>
        </w:tc>
        <w:tc>
          <w:tcPr>
            <w:tcW w:w="840" w:type="dxa"/>
            <w:tcBorders>
              <w:top w:val="single" w:sz="4" w:space="0" w:color="auto"/>
              <w:left w:val="single" w:sz="4" w:space="0" w:color="auto"/>
              <w:bottom w:val="single" w:sz="4" w:space="0" w:color="auto"/>
              <w:right w:val="single" w:sz="4" w:space="0" w:color="auto"/>
            </w:tcBorders>
          </w:tcPr>
          <w:p w14:paraId="2ABF75D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175,25</w:t>
            </w:r>
          </w:p>
        </w:tc>
        <w:tc>
          <w:tcPr>
            <w:tcW w:w="840" w:type="dxa"/>
            <w:tcBorders>
              <w:top w:val="single" w:sz="4" w:space="0" w:color="auto"/>
              <w:left w:val="single" w:sz="4" w:space="0" w:color="auto"/>
              <w:bottom w:val="single" w:sz="4" w:space="0" w:color="auto"/>
              <w:right w:val="single" w:sz="4" w:space="0" w:color="auto"/>
            </w:tcBorders>
          </w:tcPr>
          <w:p w14:paraId="0E17D0A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200</w:t>
            </w:r>
          </w:p>
        </w:tc>
        <w:tc>
          <w:tcPr>
            <w:tcW w:w="840" w:type="dxa"/>
            <w:tcBorders>
              <w:top w:val="single" w:sz="4" w:space="0" w:color="auto"/>
              <w:left w:val="single" w:sz="4" w:space="0" w:color="auto"/>
              <w:bottom w:val="single" w:sz="4" w:space="0" w:color="auto"/>
              <w:right w:val="single" w:sz="4" w:space="0" w:color="auto"/>
            </w:tcBorders>
          </w:tcPr>
          <w:p w14:paraId="42AC8EE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200,5</w:t>
            </w:r>
          </w:p>
        </w:tc>
        <w:tc>
          <w:tcPr>
            <w:tcW w:w="840" w:type="dxa"/>
            <w:tcBorders>
              <w:top w:val="single" w:sz="4" w:space="0" w:color="auto"/>
              <w:left w:val="single" w:sz="4" w:space="0" w:color="auto"/>
              <w:bottom w:val="single" w:sz="4" w:space="0" w:color="auto"/>
            </w:tcBorders>
          </w:tcPr>
          <w:p w14:paraId="70F4086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r>
    </w:tbl>
    <w:p w14:paraId="699E308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p>
    <w:p w14:paraId="74B8E683" w14:textId="77777777" w:rsidR="00D529AB" w:rsidRPr="00D529AB" w:rsidRDefault="00D529AB" w:rsidP="00D529AB">
      <w:pPr>
        <w:widowControl w:val="0"/>
        <w:autoSpaceDE w:val="0"/>
        <w:autoSpaceDN w:val="0"/>
        <w:spacing w:after="0" w:line="240" w:lineRule="auto"/>
        <w:jc w:val="center"/>
        <w:outlineLvl w:val="2"/>
        <w:rPr>
          <w:rFonts w:ascii="Times New Roman" w:eastAsia="Arial Unicode MS" w:hAnsi="Times New Roman" w:cs="Times New Roman"/>
          <w:b/>
          <w:kern w:val="3"/>
          <w:sz w:val="24"/>
          <w:szCs w:val="24"/>
          <w:lang w:bidi="en-US"/>
        </w:rPr>
      </w:pPr>
      <w:r w:rsidRPr="00D529AB">
        <w:rPr>
          <w:rFonts w:ascii="Times New Roman" w:hAnsi="Times New Roman" w:cs="Times New Roman"/>
          <w:b/>
          <w:sz w:val="24"/>
          <w:szCs w:val="24"/>
        </w:rPr>
        <w:t xml:space="preserve">4. Финансовое обеспечение </w:t>
      </w:r>
      <w:r w:rsidRPr="00D529AB">
        <w:rPr>
          <w:rFonts w:ascii="Times New Roman" w:eastAsia="Times New Roman" w:hAnsi="Times New Roman" w:cs="Times New Roman"/>
          <w:b/>
          <w:sz w:val="24"/>
          <w:szCs w:val="24"/>
          <w:lang w:eastAsia="ru-RU"/>
        </w:rPr>
        <w:t>муниципального ведомственного проекта "Вовлечение в оборот и комплексная мелиорация земель сельскохозяйственного назначения"</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D529AB" w:rsidRPr="00D529AB" w14:paraId="10A134C6" w14:textId="77777777" w:rsidTr="00D0062D">
        <w:tc>
          <w:tcPr>
            <w:tcW w:w="4173" w:type="dxa"/>
            <w:vMerge w:val="restart"/>
          </w:tcPr>
          <w:p w14:paraId="74701B4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мероприятия (результата)/ источник финансового обеспечения </w:t>
            </w:r>
          </w:p>
        </w:tc>
        <w:tc>
          <w:tcPr>
            <w:tcW w:w="3119" w:type="dxa"/>
            <w:vMerge w:val="restart"/>
          </w:tcPr>
          <w:p w14:paraId="0BD2B3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2D4D7C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37073264" w14:textId="77777777" w:rsidTr="00D0062D">
        <w:tc>
          <w:tcPr>
            <w:tcW w:w="4173" w:type="dxa"/>
            <w:vMerge/>
          </w:tcPr>
          <w:p w14:paraId="1372376C"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3119" w:type="dxa"/>
            <w:vMerge/>
          </w:tcPr>
          <w:p w14:paraId="1FC4D326"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5CE5130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5B17AC3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3635939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406AEB4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60D004B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2750B93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5EDF492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5BB9034A" w14:textId="77777777" w:rsidTr="00D0062D">
        <w:trPr>
          <w:trHeight w:val="349"/>
        </w:trPr>
        <w:tc>
          <w:tcPr>
            <w:tcW w:w="4173" w:type="dxa"/>
          </w:tcPr>
          <w:p w14:paraId="2A25078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3119" w:type="dxa"/>
          </w:tcPr>
          <w:p w14:paraId="699DF69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6C0AF6E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7BAF884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180D311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1134" w:type="dxa"/>
          </w:tcPr>
          <w:p w14:paraId="4D220D7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2E6B3F3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6365B2B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4F851E9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40F3957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540B3C2A" w14:textId="77777777" w:rsidTr="00D0062D">
        <w:tc>
          <w:tcPr>
            <w:tcW w:w="4173" w:type="dxa"/>
          </w:tcPr>
          <w:p w14:paraId="63C015A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b/>
                <w:lang w:eastAsia="ru-RU"/>
              </w:rPr>
              <w:lastRenderedPageBreak/>
              <w:t>Муниципальный проект "Вовлечение в оборот и комплексная мелиорация земель сельскохозяйственного назначения"</w:t>
            </w:r>
            <w:r w:rsidRPr="00D529AB">
              <w:rPr>
                <w:rFonts w:ascii="Times New Roman" w:eastAsia="Times New Roman" w:hAnsi="Times New Roman" w:cs="Times New Roman"/>
                <w:i/>
                <w:lang w:eastAsia="ru-RU"/>
              </w:rPr>
              <w:t xml:space="preserve">, </w:t>
            </w:r>
          </w:p>
          <w:p w14:paraId="5B0BBDD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в том числе:</w:t>
            </w:r>
          </w:p>
        </w:tc>
        <w:tc>
          <w:tcPr>
            <w:tcW w:w="3119" w:type="dxa"/>
          </w:tcPr>
          <w:p w14:paraId="6C7E21C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3DE32FEE"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533,1</w:t>
            </w:r>
          </w:p>
        </w:tc>
        <w:tc>
          <w:tcPr>
            <w:tcW w:w="1214" w:type="dxa"/>
            <w:vAlign w:val="center"/>
          </w:tcPr>
          <w:p w14:paraId="4FB28684"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507,28</w:t>
            </w:r>
          </w:p>
        </w:tc>
        <w:tc>
          <w:tcPr>
            <w:tcW w:w="1134" w:type="dxa"/>
            <w:vAlign w:val="center"/>
          </w:tcPr>
          <w:p w14:paraId="0EDF539E"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w:t>
            </w:r>
          </w:p>
        </w:tc>
        <w:tc>
          <w:tcPr>
            <w:tcW w:w="1134" w:type="dxa"/>
            <w:vAlign w:val="center"/>
          </w:tcPr>
          <w:p w14:paraId="289789D3"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w:t>
            </w:r>
          </w:p>
        </w:tc>
        <w:tc>
          <w:tcPr>
            <w:tcW w:w="1275" w:type="dxa"/>
            <w:vAlign w:val="center"/>
          </w:tcPr>
          <w:p w14:paraId="588F2AAF"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300</w:t>
            </w:r>
          </w:p>
        </w:tc>
        <w:tc>
          <w:tcPr>
            <w:tcW w:w="1134" w:type="dxa"/>
            <w:vAlign w:val="center"/>
          </w:tcPr>
          <w:p w14:paraId="07655CE9"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750</w:t>
            </w:r>
          </w:p>
        </w:tc>
        <w:tc>
          <w:tcPr>
            <w:tcW w:w="1134" w:type="dxa"/>
            <w:vAlign w:val="center"/>
          </w:tcPr>
          <w:p w14:paraId="56AA083F"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2390,38</w:t>
            </w:r>
          </w:p>
        </w:tc>
      </w:tr>
      <w:tr w:rsidR="00D529AB" w:rsidRPr="00D529AB" w14:paraId="561775E6" w14:textId="77777777" w:rsidTr="00D0062D">
        <w:tc>
          <w:tcPr>
            <w:tcW w:w="4173" w:type="dxa"/>
          </w:tcPr>
          <w:p w14:paraId="4E100AF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3119" w:type="dxa"/>
          </w:tcPr>
          <w:p w14:paraId="5880D12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60E402C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378,3</w:t>
            </w:r>
          </w:p>
        </w:tc>
        <w:tc>
          <w:tcPr>
            <w:tcW w:w="1214" w:type="dxa"/>
            <w:vAlign w:val="center"/>
          </w:tcPr>
          <w:p w14:paraId="264B8F0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353,6</w:t>
            </w:r>
          </w:p>
        </w:tc>
        <w:tc>
          <w:tcPr>
            <w:tcW w:w="1134" w:type="dxa"/>
            <w:vAlign w:val="center"/>
          </w:tcPr>
          <w:p w14:paraId="3BBB71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20FAAFE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4C39D8F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6245B5E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27612D6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731,9</w:t>
            </w:r>
          </w:p>
        </w:tc>
      </w:tr>
      <w:tr w:rsidR="00D529AB" w:rsidRPr="00D529AB" w14:paraId="79CBAA45" w14:textId="77777777" w:rsidTr="00D0062D">
        <w:tc>
          <w:tcPr>
            <w:tcW w:w="4173" w:type="dxa"/>
          </w:tcPr>
          <w:p w14:paraId="5D12DC3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3119" w:type="dxa"/>
          </w:tcPr>
          <w:p w14:paraId="3796CD6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2F537ED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3,8</w:t>
            </w:r>
          </w:p>
        </w:tc>
        <w:tc>
          <w:tcPr>
            <w:tcW w:w="1214" w:type="dxa"/>
            <w:vAlign w:val="center"/>
          </w:tcPr>
          <w:p w14:paraId="31364A2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3,5</w:t>
            </w:r>
          </w:p>
        </w:tc>
        <w:tc>
          <w:tcPr>
            <w:tcW w:w="1134" w:type="dxa"/>
            <w:vAlign w:val="center"/>
          </w:tcPr>
          <w:p w14:paraId="0AC6EB7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0C45254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53B2F85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13EE179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300CE57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w:t>
            </w:r>
          </w:p>
        </w:tc>
      </w:tr>
      <w:tr w:rsidR="00D529AB" w:rsidRPr="00D529AB" w14:paraId="4D9FA5CF" w14:textId="77777777" w:rsidTr="00D0062D">
        <w:tc>
          <w:tcPr>
            <w:tcW w:w="4173" w:type="dxa"/>
          </w:tcPr>
          <w:p w14:paraId="1550011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3119" w:type="dxa"/>
          </w:tcPr>
          <w:p w14:paraId="3945C78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4503BA5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151</w:t>
            </w:r>
          </w:p>
        </w:tc>
        <w:tc>
          <w:tcPr>
            <w:tcW w:w="1214" w:type="dxa"/>
            <w:vAlign w:val="center"/>
          </w:tcPr>
          <w:p w14:paraId="3B11707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150,18</w:t>
            </w:r>
          </w:p>
        </w:tc>
        <w:tc>
          <w:tcPr>
            <w:tcW w:w="1134" w:type="dxa"/>
            <w:vAlign w:val="center"/>
          </w:tcPr>
          <w:p w14:paraId="2713F6D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w:t>
            </w:r>
          </w:p>
        </w:tc>
        <w:tc>
          <w:tcPr>
            <w:tcW w:w="1134" w:type="dxa"/>
            <w:vAlign w:val="center"/>
          </w:tcPr>
          <w:p w14:paraId="43F19B1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w:t>
            </w:r>
          </w:p>
        </w:tc>
        <w:tc>
          <w:tcPr>
            <w:tcW w:w="1275" w:type="dxa"/>
            <w:vAlign w:val="center"/>
          </w:tcPr>
          <w:p w14:paraId="26D81E19"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300</w:t>
            </w:r>
          </w:p>
        </w:tc>
        <w:tc>
          <w:tcPr>
            <w:tcW w:w="1134" w:type="dxa"/>
            <w:vAlign w:val="center"/>
          </w:tcPr>
          <w:p w14:paraId="4C075CE7"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750</w:t>
            </w:r>
          </w:p>
        </w:tc>
        <w:tc>
          <w:tcPr>
            <w:tcW w:w="1134" w:type="dxa"/>
            <w:vAlign w:val="center"/>
          </w:tcPr>
          <w:p w14:paraId="5183F01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1651,18</w:t>
            </w:r>
          </w:p>
        </w:tc>
      </w:tr>
      <w:tr w:rsidR="00D529AB" w:rsidRPr="00D529AB" w14:paraId="1708B648" w14:textId="77777777" w:rsidTr="00D0062D">
        <w:trPr>
          <w:trHeight w:val="1060"/>
        </w:trPr>
        <w:tc>
          <w:tcPr>
            <w:tcW w:w="4173" w:type="dxa"/>
          </w:tcPr>
          <w:p w14:paraId="00A8DA28" w14:textId="77777777" w:rsidR="00D529AB" w:rsidRPr="00D529AB" w:rsidRDefault="00D529AB" w:rsidP="00D529AB">
            <w:pPr>
              <w:spacing w:after="0" w:line="240" w:lineRule="auto"/>
              <w:rPr>
                <w:rFonts w:ascii="Times New Roman" w:eastAsia="Times New Roman" w:hAnsi="Times New Roman" w:cs="Times New Roman"/>
                <w:b/>
                <w:i/>
                <w:lang w:eastAsia="ru-RU"/>
              </w:rPr>
            </w:pPr>
            <w:r w:rsidRPr="00D529AB">
              <w:rPr>
                <w:rFonts w:ascii="Times New Roman" w:eastAsia="Arial Unicode MS" w:hAnsi="Times New Roman" w:cs="Times New Roman"/>
                <w:b/>
                <w:kern w:val="3"/>
                <w:lang w:bidi="en-US"/>
              </w:rPr>
              <w:t>Субсидии на подготовку проектов межевания земельных участков и на проведение кадастровых работ</w:t>
            </w:r>
            <w:r w:rsidRPr="00D529AB">
              <w:rPr>
                <w:rFonts w:ascii="Times New Roman" w:eastAsia="Times New Roman" w:hAnsi="Times New Roman" w:cs="Times New Roman"/>
                <w:b/>
                <w:i/>
                <w:lang w:eastAsia="ru-RU"/>
              </w:rPr>
              <w:t xml:space="preserve">, </w:t>
            </w:r>
          </w:p>
          <w:p w14:paraId="68C5EFD8"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i/>
                <w:lang w:eastAsia="ru-RU"/>
              </w:rPr>
              <w:t>в том числе:</w:t>
            </w:r>
          </w:p>
        </w:tc>
        <w:tc>
          <w:tcPr>
            <w:tcW w:w="3119" w:type="dxa"/>
          </w:tcPr>
          <w:p w14:paraId="0C8F1DF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lang w:val="en-US"/>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697D72A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388,1</w:t>
            </w:r>
          </w:p>
        </w:tc>
        <w:tc>
          <w:tcPr>
            <w:tcW w:w="1214" w:type="dxa"/>
            <w:vAlign w:val="center"/>
          </w:tcPr>
          <w:p w14:paraId="0CA38BE5" w14:textId="77777777" w:rsidR="00D529AB" w:rsidRPr="00D529AB" w:rsidRDefault="00D529AB" w:rsidP="00D529AB">
            <w:pPr>
              <w:spacing w:after="0" w:line="240" w:lineRule="auto"/>
              <w:jc w:val="center"/>
              <w:rPr>
                <w:rFonts w:ascii="Times New Roman" w:hAnsi="Times New Roman" w:cs="Times New Roman"/>
                <w:b/>
              </w:rPr>
            </w:pPr>
            <w:r w:rsidRPr="00D529AB">
              <w:rPr>
                <w:rFonts w:ascii="Times New Roman" w:hAnsi="Times New Roman" w:cs="Times New Roman"/>
                <w:b/>
              </w:rPr>
              <w:t>357,28</w:t>
            </w:r>
          </w:p>
        </w:tc>
        <w:tc>
          <w:tcPr>
            <w:tcW w:w="1134" w:type="dxa"/>
            <w:vAlign w:val="center"/>
          </w:tcPr>
          <w:p w14:paraId="793A77E6" w14:textId="77777777" w:rsidR="00D529AB" w:rsidRPr="00D529AB" w:rsidRDefault="00D529AB" w:rsidP="00D529AB">
            <w:pPr>
              <w:spacing w:after="0" w:line="240" w:lineRule="auto"/>
              <w:jc w:val="center"/>
              <w:rPr>
                <w:rFonts w:ascii="Times New Roman" w:hAnsi="Times New Roman" w:cs="Times New Roman"/>
                <w:b/>
              </w:rPr>
            </w:pPr>
            <w:r w:rsidRPr="00D529AB">
              <w:rPr>
                <w:rFonts w:ascii="Times New Roman" w:hAnsi="Times New Roman" w:cs="Times New Roman"/>
                <w:b/>
              </w:rPr>
              <w:t>0,0</w:t>
            </w:r>
          </w:p>
        </w:tc>
        <w:tc>
          <w:tcPr>
            <w:tcW w:w="1134" w:type="dxa"/>
            <w:vAlign w:val="center"/>
          </w:tcPr>
          <w:p w14:paraId="5316BD19" w14:textId="77777777" w:rsidR="00D529AB" w:rsidRPr="00D529AB" w:rsidRDefault="00D529AB" w:rsidP="00D529AB">
            <w:pPr>
              <w:spacing w:after="0" w:line="240" w:lineRule="auto"/>
              <w:jc w:val="center"/>
              <w:rPr>
                <w:rFonts w:ascii="Times New Roman" w:hAnsi="Times New Roman" w:cs="Times New Roman"/>
                <w:b/>
              </w:rPr>
            </w:pPr>
            <w:r w:rsidRPr="00D529AB">
              <w:rPr>
                <w:rFonts w:ascii="Times New Roman" w:hAnsi="Times New Roman" w:cs="Times New Roman"/>
                <w:b/>
              </w:rPr>
              <w:t>0,0</w:t>
            </w:r>
          </w:p>
        </w:tc>
        <w:tc>
          <w:tcPr>
            <w:tcW w:w="1275" w:type="dxa"/>
            <w:vAlign w:val="center"/>
          </w:tcPr>
          <w:p w14:paraId="2A613C6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0,0</w:t>
            </w:r>
          </w:p>
        </w:tc>
        <w:tc>
          <w:tcPr>
            <w:tcW w:w="1134" w:type="dxa"/>
            <w:vAlign w:val="center"/>
          </w:tcPr>
          <w:p w14:paraId="6F5615F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0,0</w:t>
            </w:r>
          </w:p>
        </w:tc>
        <w:tc>
          <w:tcPr>
            <w:tcW w:w="1134" w:type="dxa"/>
            <w:vAlign w:val="center"/>
          </w:tcPr>
          <w:p w14:paraId="5495EF4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745,38</w:t>
            </w:r>
          </w:p>
        </w:tc>
      </w:tr>
      <w:tr w:rsidR="00D529AB" w:rsidRPr="00D529AB" w14:paraId="7140995E" w14:textId="77777777" w:rsidTr="00D0062D">
        <w:tc>
          <w:tcPr>
            <w:tcW w:w="4173" w:type="dxa"/>
          </w:tcPr>
          <w:p w14:paraId="4445B2E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40EE5F4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13CAFD1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378,3</w:t>
            </w:r>
          </w:p>
        </w:tc>
        <w:tc>
          <w:tcPr>
            <w:tcW w:w="1214" w:type="dxa"/>
            <w:vAlign w:val="center"/>
          </w:tcPr>
          <w:p w14:paraId="6D5B44D2"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353,6</w:t>
            </w:r>
          </w:p>
        </w:tc>
        <w:tc>
          <w:tcPr>
            <w:tcW w:w="1134" w:type="dxa"/>
            <w:vAlign w:val="center"/>
          </w:tcPr>
          <w:p w14:paraId="616C2FB6"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0E6F4A0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5E780AD8"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3E44D690"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71E820D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731,9</w:t>
            </w:r>
          </w:p>
        </w:tc>
      </w:tr>
      <w:tr w:rsidR="00D529AB" w:rsidRPr="00D529AB" w14:paraId="6136854C" w14:textId="77777777" w:rsidTr="00D0062D">
        <w:tc>
          <w:tcPr>
            <w:tcW w:w="4173" w:type="dxa"/>
          </w:tcPr>
          <w:p w14:paraId="56488D14"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385921B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4E6E4C9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3,8</w:t>
            </w:r>
          </w:p>
        </w:tc>
        <w:tc>
          <w:tcPr>
            <w:tcW w:w="1214" w:type="dxa"/>
            <w:vAlign w:val="center"/>
          </w:tcPr>
          <w:p w14:paraId="787CBC54"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3,5</w:t>
            </w:r>
          </w:p>
        </w:tc>
        <w:tc>
          <w:tcPr>
            <w:tcW w:w="1134" w:type="dxa"/>
            <w:vAlign w:val="center"/>
          </w:tcPr>
          <w:p w14:paraId="6451D84D"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32E3F07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6D8DE88A"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781EDD02"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53117EB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w:t>
            </w:r>
          </w:p>
        </w:tc>
      </w:tr>
      <w:tr w:rsidR="00D529AB" w:rsidRPr="00D529AB" w14:paraId="7C28A966" w14:textId="77777777" w:rsidTr="00D0062D">
        <w:tc>
          <w:tcPr>
            <w:tcW w:w="4173" w:type="dxa"/>
          </w:tcPr>
          <w:p w14:paraId="03A4A083"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5DAE644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0649FBD2"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6</w:t>
            </w:r>
          </w:p>
        </w:tc>
        <w:tc>
          <w:tcPr>
            <w:tcW w:w="1214" w:type="dxa"/>
            <w:vAlign w:val="center"/>
          </w:tcPr>
          <w:p w14:paraId="5F4E5CB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0,18</w:t>
            </w:r>
          </w:p>
        </w:tc>
        <w:tc>
          <w:tcPr>
            <w:tcW w:w="1134" w:type="dxa"/>
            <w:vAlign w:val="center"/>
          </w:tcPr>
          <w:p w14:paraId="5C479F8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42BF45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3EEA46B3"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3CA7244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7328B806"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6,18</w:t>
            </w:r>
          </w:p>
        </w:tc>
      </w:tr>
      <w:tr w:rsidR="00D529AB" w:rsidRPr="00D529AB" w14:paraId="0B8A7252" w14:textId="77777777" w:rsidTr="00D0062D">
        <w:tc>
          <w:tcPr>
            <w:tcW w:w="4173" w:type="dxa"/>
          </w:tcPr>
          <w:p w14:paraId="3EF7AB8F" w14:textId="77777777" w:rsidR="00D529AB" w:rsidRPr="00D529AB" w:rsidRDefault="00D529AB" w:rsidP="00D529AB">
            <w:pPr>
              <w:spacing w:after="0" w:line="240" w:lineRule="auto"/>
              <w:rPr>
                <w:rFonts w:ascii="Times New Roman" w:eastAsia="Times New Roman" w:hAnsi="Times New Roman" w:cs="Times New Roman"/>
                <w:b/>
                <w:color w:val="000000"/>
                <w:lang w:eastAsia="ru-RU"/>
              </w:rPr>
            </w:pPr>
            <w:r w:rsidRPr="00D529AB">
              <w:rPr>
                <w:rFonts w:ascii="Times New Roman" w:eastAsia="Times New Roman" w:hAnsi="Times New Roman" w:cs="Times New Roman"/>
                <w:b/>
                <w:color w:val="000000"/>
                <w:lang w:eastAsia="ru-RU"/>
              </w:rPr>
              <w:t>Вовлечение в оборот земель сельскохозяйственного назначения,</w:t>
            </w:r>
          </w:p>
          <w:p w14:paraId="3E7D7061" w14:textId="77777777" w:rsidR="00D529AB" w:rsidRPr="00D529AB" w:rsidRDefault="00D529AB" w:rsidP="00D529AB">
            <w:pPr>
              <w:spacing w:after="0" w:line="240" w:lineRule="auto"/>
              <w:rPr>
                <w:rFonts w:ascii="Times New Roman" w:hAnsi="Times New Roman" w:cs="Times New Roman"/>
                <w:highlight w:val="yellow"/>
                <w:lang w:eastAsia="ru-RU"/>
              </w:rPr>
            </w:pPr>
            <w:r w:rsidRPr="00D529AB">
              <w:rPr>
                <w:rFonts w:ascii="Times New Roman" w:eastAsia="Times New Roman" w:hAnsi="Times New Roman" w:cs="Times New Roman"/>
                <w:i/>
                <w:lang w:eastAsia="ru-RU"/>
              </w:rPr>
              <w:t>в том числе:</w:t>
            </w:r>
          </w:p>
        </w:tc>
        <w:tc>
          <w:tcPr>
            <w:tcW w:w="3119" w:type="dxa"/>
          </w:tcPr>
          <w:p w14:paraId="6D4D1480"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vAlign w:val="center"/>
          </w:tcPr>
          <w:p w14:paraId="4118557B"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145,0</w:t>
            </w:r>
          </w:p>
        </w:tc>
        <w:tc>
          <w:tcPr>
            <w:tcW w:w="1214" w:type="dxa"/>
            <w:vAlign w:val="center"/>
          </w:tcPr>
          <w:p w14:paraId="5D942793"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150,0</w:t>
            </w:r>
          </w:p>
        </w:tc>
        <w:tc>
          <w:tcPr>
            <w:tcW w:w="1134" w:type="dxa"/>
            <w:vAlign w:val="center"/>
          </w:tcPr>
          <w:p w14:paraId="17BF0EB7"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150,0</w:t>
            </w:r>
          </w:p>
        </w:tc>
        <w:tc>
          <w:tcPr>
            <w:tcW w:w="1134" w:type="dxa"/>
            <w:vAlign w:val="center"/>
          </w:tcPr>
          <w:p w14:paraId="17A453EE"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150,0</w:t>
            </w:r>
          </w:p>
        </w:tc>
        <w:tc>
          <w:tcPr>
            <w:tcW w:w="1275" w:type="dxa"/>
            <w:vAlign w:val="center"/>
          </w:tcPr>
          <w:p w14:paraId="163495F3"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300,0</w:t>
            </w:r>
          </w:p>
        </w:tc>
        <w:tc>
          <w:tcPr>
            <w:tcW w:w="1134" w:type="dxa"/>
            <w:vAlign w:val="center"/>
          </w:tcPr>
          <w:p w14:paraId="7A693F80"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750,0</w:t>
            </w:r>
          </w:p>
        </w:tc>
        <w:tc>
          <w:tcPr>
            <w:tcW w:w="1134" w:type="dxa"/>
            <w:vAlign w:val="center"/>
          </w:tcPr>
          <w:p w14:paraId="32B6027E"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1645</w:t>
            </w:r>
          </w:p>
        </w:tc>
      </w:tr>
      <w:tr w:rsidR="00D529AB" w:rsidRPr="00D529AB" w14:paraId="21DC9CDF" w14:textId="77777777" w:rsidTr="00D0062D">
        <w:tc>
          <w:tcPr>
            <w:tcW w:w="4173" w:type="dxa"/>
          </w:tcPr>
          <w:p w14:paraId="59505F65"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7B689AF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vAlign w:val="center"/>
          </w:tcPr>
          <w:p w14:paraId="770D66B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vAlign w:val="center"/>
          </w:tcPr>
          <w:p w14:paraId="582B7AA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170CA3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5AEAEDA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01ABF79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3D4505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1BE7ACC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r>
      <w:tr w:rsidR="00D529AB" w:rsidRPr="00D529AB" w14:paraId="7204068D" w14:textId="77777777" w:rsidTr="00D0062D">
        <w:tc>
          <w:tcPr>
            <w:tcW w:w="4173" w:type="dxa"/>
          </w:tcPr>
          <w:p w14:paraId="277AE889"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31379B3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vAlign w:val="center"/>
          </w:tcPr>
          <w:p w14:paraId="3D4AB02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vAlign w:val="center"/>
          </w:tcPr>
          <w:p w14:paraId="7555795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6B1D44B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5CE2043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65C85C7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52901AB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7D5CF3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r>
      <w:tr w:rsidR="00D529AB" w:rsidRPr="00D529AB" w14:paraId="7563756E" w14:textId="77777777" w:rsidTr="00D0062D">
        <w:tc>
          <w:tcPr>
            <w:tcW w:w="4173" w:type="dxa"/>
          </w:tcPr>
          <w:p w14:paraId="1F7C41F1"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lastRenderedPageBreak/>
              <w:t>Бюджет Урмарского муниципального округа Чувашской Республики</w:t>
            </w:r>
          </w:p>
        </w:tc>
        <w:tc>
          <w:tcPr>
            <w:tcW w:w="3119" w:type="dxa"/>
          </w:tcPr>
          <w:p w14:paraId="7CFA719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vAlign w:val="center"/>
          </w:tcPr>
          <w:p w14:paraId="2EE5CE0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145,0</w:t>
            </w:r>
          </w:p>
        </w:tc>
        <w:tc>
          <w:tcPr>
            <w:tcW w:w="1214" w:type="dxa"/>
            <w:vAlign w:val="center"/>
          </w:tcPr>
          <w:p w14:paraId="411CF64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150,0</w:t>
            </w:r>
          </w:p>
        </w:tc>
        <w:tc>
          <w:tcPr>
            <w:tcW w:w="1134" w:type="dxa"/>
            <w:vAlign w:val="center"/>
          </w:tcPr>
          <w:p w14:paraId="0F20A33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150,0</w:t>
            </w:r>
          </w:p>
        </w:tc>
        <w:tc>
          <w:tcPr>
            <w:tcW w:w="1134" w:type="dxa"/>
            <w:vAlign w:val="center"/>
          </w:tcPr>
          <w:p w14:paraId="722228E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150,0</w:t>
            </w:r>
          </w:p>
        </w:tc>
        <w:tc>
          <w:tcPr>
            <w:tcW w:w="1275" w:type="dxa"/>
            <w:vAlign w:val="center"/>
          </w:tcPr>
          <w:p w14:paraId="2388216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300,0</w:t>
            </w:r>
          </w:p>
        </w:tc>
        <w:tc>
          <w:tcPr>
            <w:tcW w:w="1134" w:type="dxa"/>
            <w:vAlign w:val="center"/>
          </w:tcPr>
          <w:p w14:paraId="38762D1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750,0</w:t>
            </w:r>
          </w:p>
        </w:tc>
        <w:tc>
          <w:tcPr>
            <w:tcW w:w="1134" w:type="dxa"/>
            <w:vAlign w:val="center"/>
          </w:tcPr>
          <w:p w14:paraId="28AC4F1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1645</w:t>
            </w:r>
          </w:p>
        </w:tc>
      </w:tr>
    </w:tbl>
    <w:p w14:paraId="039CE6C4" w14:textId="77777777" w:rsidR="00D529AB" w:rsidRPr="00D529AB" w:rsidRDefault="00D529AB" w:rsidP="00D529AB">
      <w:pPr>
        <w:widowControl w:val="0"/>
        <w:autoSpaceDE w:val="0"/>
        <w:autoSpaceDN w:val="0"/>
        <w:spacing w:after="0" w:line="240" w:lineRule="auto"/>
        <w:ind w:firstLine="709"/>
        <w:jc w:val="both"/>
        <w:rPr>
          <w:rFonts w:ascii="Times New Roman" w:hAnsi="Times New Roman" w:cs="Times New Roman"/>
        </w:rPr>
      </w:pPr>
    </w:p>
    <w:p w14:paraId="354D8C9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7B17A78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558350C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29BF58BC" w14:textId="77777777" w:rsid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46824B49"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7EA8DD12"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4394AA87"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0799FFF0"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221383B6"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5250D338"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5594D2B7"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3517FEE6"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AE54165"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4BEFAE4A"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3546D92"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442D64C5"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BE9D93E"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04705DF7"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2FCEB2D6"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1729BB3"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4A5A6C94"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1AAD715"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09417849"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80E6AE5"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748B30D"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C3DDB1A"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2249A2F2"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76CB5D3"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911BA68"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36BA533F" w14:textId="77777777" w:rsidR="005C1301" w:rsidRPr="00D529AB"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2CBBE7B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3FB5DD0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3EEE40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551BDDA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291352F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6561CA6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739DDB7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09F9DB4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r w:rsidRPr="00D529AB">
        <w:rPr>
          <w:rFonts w:ascii="Times New Roman" w:hAnsi="Times New Roman" w:cs="Times New Roman"/>
          <w:b/>
          <w:sz w:val="24"/>
          <w:szCs w:val="24"/>
        </w:rPr>
        <w:t xml:space="preserve">ПАСПОРТ </w:t>
      </w:r>
    </w:p>
    <w:p w14:paraId="515DBAF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eastAsia="Times New Roman" w:hAnsi="Times New Roman" w:cs="Times New Roman"/>
          <w:b/>
          <w:sz w:val="24"/>
          <w:szCs w:val="24"/>
          <w:lang w:eastAsia="ru-RU"/>
        </w:rPr>
        <w:t xml:space="preserve">Комплекса процессных мероприятий </w:t>
      </w:r>
    </w:p>
    <w:p w14:paraId="13DA417E"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r w:rsidRPr="00D529AB">
        <w:rPr>
          <w:rFonts w:ascii="Times New Roman" w:hAnsi="Times New Roman" w:cs="Times New Roman"/>
          <w:b/>
          <w:sz w:val="24"/>
          <w:szCs w:val="24"/>
        </w:rPr>
        <w:t>"Обеспечение эпизоотического благополучия на территории муниципального образования"</w:t>
      </w:r>
    </w:p>
    <w:p w14:paraId="370F353F"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5D7A8DBF"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hAnsi="Times New Roman" w:cs="Times New Roman"/>
          <w:b/>
          <w:sz w:val="24"/>
          <w:szCs w:val="24"/>
        </w:rPr>
        <w:t>1. Основные положения</w:t>
      </w:r>
      <w:r w:rsidRPr="00D529AB">
        <w:rPr>
          <w:rFonts w:ascii="Times New Roman" w:eastAsia="Times New Roman" w:hAnsi="Times New Roman" w:cs="Times New Roman"/>
          <w:b/>
          <w:sz w:val="24"/>
          <w:szCs w:val="24"/>
          <w:lang w:eastAsia="ru-RU"/>
        </w:rPr>
        <w:t xml:space="preserve"> комплекса процессных мероприятий </w:t>
      </w:r>
    </w:p>
    <w:p w14:paraId="419CCCC0"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r w:rsidRPr="00D529AB">
        <w:rPr>
          <w:rFonts w:ascii="Times New Roman" w:hAnsi="Times New Roman" w:cs="Times New Roman"/>
          <w:b/>
          <w:sz w:val="24"/>
          <w:szCs w:val="24"/>
        </w:rPr>
        <w:t>"Обеспечение эпизоотического благополучия на территории муниципального образования"</w:t>
      </w:r>
    </w:p>
    <w:p w14:paraId="3767BEF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3BA0F6AD" w14:textId="77777777" w:rsidTr="00D0062D">
        <w:tc>
          <w:tcPr>
            <w:tcW w:w="5449" w:type="dxa"/>
          </w:tcPr>
          <w:p w14:paraId="2215BBB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Куратор комплекса процессных мероприятий</w:t>
            </w:r>
          </w:p>
        </w:tc>
        <w:tc>
          <w:tcPr>
            <w:tcW w:w="9072" w:type="dxa"/>
          </w:tcPr>
          <w:p w14:paraId="36CEEE83"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 Ямукова И.И.</w:t>
            </w:r>
          </w:p>
        </w:tc>
      </w:tr>
      <w:tr w:rsidR="00D529AB" w:rsidRPr="00D529AB" w14:paraId="4977D0F1" w14:textId="77777777" w:rsidTr="00D0062D">
        <w:tc>
          <w:tcPr>
            <w:tcW w:w="5449" w:type="dxa"/>
          </w:tcPr>
          <w:p w14:paraId="29241195"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Руководитель комплекса процессных мероприятий</w:t>
            </w:r>
          </w:p>
        </w:tc>
        <w:tc>
          <w:tcPr>
            <w:tcW w:w="9072" w:type="dxa"/>
          </w:tcPr>
          <w:p w14:paraId="67C3469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 Ямукова И.И.</w:t>
            </w:r>
          </w:p>
        </w:tc>
      </w:tr>
      <w:tr w:rsidR="00D529AB" w:rsidRPr="00D529AB" w14:paraId="008686CE" w14:textId="77777777" w:rsidTr="00D0062D">
        <w:tc>
          <w:tcPr>
            <w:tcW w:w="5449" w:type="dxa"/>
          </w:tcPr>
          <w:p w14:paraId="14978F5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Связь с государственной программой Чувашской Республики </w:t>
            </w:r>
          </w:p>
        </w:tc>
        <w:tc>
          <w:tcPr>
            <w:tcW w:w="9072" w:type="dxa"/>
          </w:tcPr>
          <w:p w14:paraId="15628B4B"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w:t>
            </w:r>
          </w:p>
        </w:tc>
      </w:tr>
    </w:tbl>
    <w:p w14:paraId="43EE360C"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49C4075"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19617C2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4BE3DD9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7FB907BA"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786A5FE8"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3EE3281"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0414560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1B3447B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FB03223"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rPr>
      </w:pPr>
      <w:r w:rsidRPr="00D529AB">
        <w:rPr>
          <w:rFonts w:ascii="Times New Roman" w:hAnsi="Times New Roman" w:cs="Times New Roman"/>
          <w:b/>
        </w:rPr>
        <w:lastRenderedPageBreak/>
        <w:t xml:space="preserve">2. Показатели Комплекса процессных мероприятий </w:t>
      </w:r>
    </w:p>
    <w:p w14:paraId="65804FD0"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rPr>
      </w:pPr>
      <w:r w:rsidRPr="00D529AB">
        <w:rPr>
          <w:rFonts w:ascii="Times New Roman" w:hAnsi="Times New Roman" w:cs="Times New Roman"/>
          <w:b/>
        </w:rPr>
        <w:t>"Обеспечение эпизоотического благополучия на территории муниципального образования"</w:t>
      </w:r>
    </w:p>
    <w:p w14:paraId="0682DC5F"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p>
    <w:tbl>
      <w:tblPr>
        <w:tblW w:w="15168"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62"/>
        <w:gridCol w:w="773"/>
        <w:gridCol w:w="851"/>
        <w:gridCol w:w="710"/>
        <w:gridCol w:w="851"/>
        <w:gridCol w:w="709"/>
        <w:gridCol w:w="57"/>
        <w:gridCol w:w="766"/>
        <w:gridCol w:w="2012"/>
        <w:gridCol w:w="1701"/>
      </w:tblGrid>
      <w:tr w:rsidR="00D529AB" w:rsidRPr="00D529AB" w14:paraId="3BB99508" w14:textId="77777777" w:rsidTr="00D0062D">
        <w:tc>
          <w:tcPr>
            <w:tcW w:w="566" w:type="dxa"/>
            <w:vMerge w:val="restart"/>
          </w:tcPr>
          <w:p w14:paraId="654CDB0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N п/п</w:t>
            </w:r>
          </w:p>
        </w:tc>
        <w:tc>
          <w:tcPr>
            <w:tcW w:w="1701" w:type="dxa"/>
            <w:gridSpan w:val="2"/>
            <w:vMerge w:val="restart"/>
          </w:tcPr>
          <w:p w14:paraId="507AEC4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показателя </w:t>
            </w:r>
          </w:p>
        </w:tc>
        <w:tc>
          <w:tcPr>
            <w:tcW w:w="991" w:type="dxa"/>
            <w:vMerge w:val="restart"/>
          </w:tcPr>
          <w:p w14:paraId="16C6AEF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Уровень показателя </w:t>
            </w:r>
          </w:p>
        </w:tc>
        <w:tc>
          <w:tcPr>
            <w:tcW w:w="1117" w:type="dxa"/>
            <w:gridSpan w:val="2"/>
            <w:vMerge w:val="restart"/>
          </w:tcPr>
          <w:p w14:paraId="5F321CE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Признак возрастания/убывания</w:t>
            </w:r>
          </w:p>
        </w:tc>
        <w:tc>
          <w:tcPr>
            <w:tcW w:w="907" w:type="dxa"/>
            <w:vMerge w:val="restart"/>
          </w:tcPr>
          <w:p w14:paraId="208BC37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19">
              <w:r w:rsidRPr="00D529AB">
                <w:rPr>
                  <w:rFonts w:ascii="Times New Roman" w:hAnsi="Times New Roman" w:cs="Times New Roman"/>
                </w:rPr>
                <w:t>ОКЕИ</w:t>
              </w:r>
            </w:hyperlink>
            <w:r w:rsidRPr="00D529AB">
              <w:rPr>
                <w:rFonts w:ascii="Times New Roman" w:hAnsi="Times New Roman" w:cs="Times New Roman"/>
              </w:rPr>
              <w:t>)</w:t>
            </w:r>
          </w:p>
        </w:tc>
        <w:tc>
          <w:tcPr>
            <w:tcW w:w="1456" w:type="dxa"/>
            <w:gridSpan w:val="2"/>
          </w:tcPr>
          <w:p w14:paraId="2CD6047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Базовое значение </w:t>
            </w:r>
          </w:p>
        </w:tc>
        <w:tc>
          <w:tcPr>
            <w:tcW w:w="4717" w:type="dxa"/>
            <w:gridSpan w:val="7"/>
          </w:tcPr>
          <w:p w14:paraId="297551F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 показателя по годам</w:t>
            </w:r>
          </w:p>
        </w:tc>
        <w:tc>
          <w:tcPr>
            <w:tcW w:w="2012" w:type="dxa"/>
            <w:vMerge w:val="restart"/>
          </w:tcPr>
          <w:p w14:paraId="14D584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Ответственный за достижение показателя </w:t>
            </w:r>
          </w:p>
        </w:tc>
        <w:tc>
          <w:tcPr>
            <w:tcW w:w="1701" w:type="dxa"/>
            <w:vMerge w:val="restart"/>
          </w:tcPr>
          <w:p w14:paraId="5E3BEB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Информационная система </w:t>
            </w:r>
          </w:p>
        </w:tc>
      </w:tr>
      <w:tr w:rsidR="00D529AB" w:rsidRPr="00D529AB" w14:paraId="65AAE6BA" w14:textId="77777777" w:rsidTr="00D0062D">
        <w:tc>
          <w:tcPr>
            <w:tcW w:w="566" w:type="dxa"/>
            <w:vMerge/>
          </w:tcPr>
          <w:p w14:paraId="59972786"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gridSpan w:val="2"/>
            <w:vMerge/>
          </w:tcPr>
          <w:p w14:paraId="16D434CC"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1" w:type="dxa"/>
            <w:vMerge/>
          </w:tcPr>
          <w:p w14:paraId="65FA25E9"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117" w:type="dxa"/>
            <w:gridSpan w:val="2"/>
            <w:vMerge/>
          </w:tcPr>
          <w:p w14:paraId="488D5780"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07" w:type="dxa"/>
            <w:vMerge/>
          </w:tcPr>
          <w:p w14:paraId="7162AD01"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794" w:type="dxa"/>
          </w:tcPr>
          <w:p w14:paraId="7193E19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w:t>
            </w:r>
          </w:p>
        </w:tc>
        <w:tc>
          <w:tcPr>
            <w:tcW w:w="662" w:type="dxa"/>
          </w:tcPr>
          <w:p w14:paraId="5142632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год</w:t>
            </w:r>
          </w:p>
        </w:tc>
        <w:tc>
          <w:tcPr>
            <w:tcW w:w="773" w:type="dxa"/>
          </w:tcPr>
          <w:p w14:paraId="7AE2AE6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851" w:type="dxa"/>
          </w:tcPr>
          <w:p w14:paraId="65497A1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710" w:type="dxa"/>
          </w:tcPr>
          <w:p w14:paraId="4EDD81B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851" w:type="dxa"/>
          </w:tcPr>
          <w:p w14:paraId="22C666F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766" w:type="dxa"/>
            <w:gridSpan w:val="2"/>
          </w:tcPr>
          <w:p w14:paraId="30697D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766" w:type="dxa"/>
          </w:tcPr>
          <w:p w14:paraId="5A0755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w:t>
            </w:r>
          </w:p>
          <w:p w14:paraId="6668E34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2035</w:t>
            </w:r>
          </w:p>
        </w:tc>
        <w:tc>
          <w:tcPr>
            <w:tcW w:w="2012" w:type="dxa"/>
            <w:vMerge/>
          </w:tcPr>
          <w:p w14:paraId="60E4D0D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vMerge/>
          </w:tcPr>
          <w:p w14:paraId="452CE06F"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r>
      <w:tr w:rsidR="00D529AB" w:rsidRPr="00D529AB" w14:paraId="49BF2DC7" w14:textId="77777777" w:rsidTr="00D0062D">
        <w:trPr>
          <w:trHeight w:val="143"/>
        </w:trPr>
        <w:tc>
          <w:tcPr>
            <w:tcW w:w="566" w:type="dxa"/>
          </w:tcPr>
          <w:p w14:paraId="686256B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1701" w:type="dxa"/>
            <w:gridSpan w:val="2"/>
          </w:tcPr>
          <w:p w14:paraId="1FA4BE7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1" w:type="dxa"/>
          </w:tcPr>
          <w:p w14:paraId="0E2A850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tc>
        <w:tc>
          <w:tcPr>
            <w:tcW w:w="1117" w:type="dxa"/>
            <w:gridSpan w:val="2"/>
          </w:tcPr>
          <w:p w14:paraId="103D920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907" w:type="dxa"/>
          </w:tcPr>
          <w:p w14:paraId="251779B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794" w:type="dxa"/>
          </w:tcPr>
          <w:p w14:paraId="10A47E2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662" w:type="dxa"/>
          </w:tcPr>
          <w:p w14:paraId="1187710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773" w:type="dxa"/>
          </w:tcPr>
          <w:p w14:paraId="14073C5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851" w:type="dxa"/>
          </w:tcPr>
          <w:p w14:paraId="74A2643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c>
          <w:tcPr>
            <w:tcW w:w="710" w:type="dxa"/>
          </w:tcPr>
          <w:p w14:paraId="14EB7B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10</w:t>
            </w:r>
          </w:p>
        </w:tc>
        <w:tc>
          <w:tcPr>
            <w:tcW w:w="851" w:type="dxa"/>
          </w:tcPr>
          <w:p w14:paraId="28FE2D4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11</w:t>
            </w:r>
          </w:p>
        </w:tc>
        <w:tc>
          <w:tcPr>
            <w:tcW w:w="766" w:type="dxa"/>
            <w:gridSpan w:val="2"/>
          </w:tcPr>
          <w:p w14:paraId="3A1CECF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12</w:t>
            </w:r>
          </w:p>
        </w:tc>
        <w:tc>
          <w:tcPr>
            <w:tcW w:w="766" w:type="dxa"/>
          </w:tcPr>
          <w:p w14:paraId="02BC961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13</w:t>
            </w:r>
          </w:p>
        </w:tc>
        <w:tc>
          <w:tcPr>
            <w:tcW w:w="2012" w:type="dxa"/>
          </w:tcPr>
          <w:p w14:paraId="17D653E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14</w:t>
            </w:r>
          </w:p>
        </w:tc>
        <w:tc>
          <w:tcPr>
            <w:tcW w:w="1701" w:type="dxa"/>
          </w:tcPr>
          <w:p w14:paraId="145CDE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w:t>
            </w:r>
          </w:p>
        </w:tc>
      </w:tr>
      <w:tr w:rsidR="00D529AB" w:rsidRPr="00D529AB" w14:paraId="31735E46" w14:textId="77777777" w:rsidTr="00D0062D">
        <w:trPr>
          <w:trHeight w:val="600"/>
        </w:trPr>
        <w:tc>
          <w:tcPr>
            <w:tcW w:w="566" w:type="dxa"/>
          </w:tcPr>
          <w:p w14:paraId="464C06B5"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1.</w:t>
            </w:r>
          </w:p>
        </w:tc>
        <w:tc>
          <w:tcPr>
            <w:tcW w:w="14602" w:type="dxa"/>
            <w:gridSpan w:val="17"/>
          </w:tcPr>
          <w:p w14:paraId="6DAA184E" w14:textId="77777777" w:rsidR="00D529AB" w:rsidRPr="00D529AB" w:rsidRDefault="00D529AB" w:rsidP="00D529AB">
            <w:pPr>
              <w:widowControl w:val="0"/>
              <w:autoSpaceDE w:val="0"/>
              <w:autoSpaceDN w:val="0"/>
              <w:spacing w:after="0" w:line="240" w:lineRule="auto"/>
              <w:rPr>
                <w:rFonts w:ascii="Times New Roman" w:hAnsi="Times New Roman" w:cs="Times New Roman"/>
                <w:b/>
                <w:highlight w:val="yellow"/>
              </w:rPr>
            </w:pPr>
            <w:r w:rsidRPr="00D529AB">
              <w:rPr>
                <w:rFonts w:ascii="Times New Roman" w:hAnsi="Times New Roman" w:cs="Times New Roman"/>
              </w:rPr>
              <w:t>Задача «</w:t>
            </w:r>
            <w:r w:rsidRPr="00D529AB">
              <w:rPr>
                <w:rFonts w:ascii="Times New Roman" w:eastAsia="Times New Roman" w:hAnsi="Times New Roman" w:cs="Times New Roman"/>
                <w:kern w:val="2"/>
                <w:lang w:eastAsia="ru-RU"/>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r>
      <w:tr w:rsidR="00D529AB" w:rsidRPr="00D529AB" w14:paraId="1716D6FE" w14:textId="77777777" w:rsidTr="00D0062D">
        <w:trPr>
          <w:trHeight w:val="2940"/>
        </w:trPr>
        <w:tc>
          <w:tcPr>
            <w:tcW w:w="566" w:type="dxa"/>
          </w:tcPr>
          <w:p w14:paraId="31F479AC"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1.1.</w:t>
            </w:r>
          </w:p>
        </w:tc>
        <w:tc>
          <w:tcPr>
            <w:tcW w:w="1692" w:type="dxa"/>
          </w:tcPr>
          <w:p w14:paraId="0AEC97F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Организация и проведение на территории  Урмарского муниципального округа Чувашской Республики мероприятий по отлову и содержанию животных без владельцев</w:t>
            </w:r>
          </w:p>
        </w:tc>
        <w:tc>
          <w:tcPr>
            <w:tcW w:w="1153" w:type="dxa"/>
            <w:gridSpan w:val="3"/>
          </w:tcPr>
          <w:p w14:paraId="318DFE4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ГП</w:t>
            </w:r>
          </w:p>
        </w:tc>
        <w:tc>
          <w:tcPr>
            <w:tcW w:w="964" w:type="dxa"/>
          </w:tcPr>
          <w:p w14:paraId="2F618C3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4C4CF551"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голов</w:t>
            </w:r>
          </w:p>
        </w:tc>
        <w:tc>
          <w:tcPr>
            <w:tcW w:w="794" w:type="dxa"/>
          </w:tcPr>
          <w:p w14:paraId="3F6C0E6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38</w:t>
            </w:r>
          </w:p>
        </w:tc>
        <w:tc>
          <w:tcPr>
            <w:tcW w:w="662" w:type="dxa"/>
          </w:tcPr>
          <w:p w14:paraId="2F704C92"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73" w:type="dxa"/>
          </w:tcPr>
          <w:p w14:paraId="023652C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56</w:t>
            </w:r>
          </w:p>
        </w:tc>
        <w:tc>
          <w:tcPr>
            <w:tcW w:w="851" w:type="dxa"/>
          </w:tcPr>
          <w:p w14:paraId="7911AE8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11</w:t>
            </w:r>
          </w:p>
        </w:tc>
        <w:tc>
          <w:tcPr>
            <w:tcW w:w="710" w:type="dxa"/>
          </w:tcPr>
          <w:p w14:paraId="3661208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16</w:t>
            </w:r>
          </w:p>
        </w:tc>
        <w:tc>
          <w:tcPr>
            <w:tcW w:w="851" w:type="dxa"/>
          </w:tcPr>
          <w:p w14:paraId="472A91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w:t>
            </w:r>
          </w:p>
        </w:tc>
        <w:tc>
          <w:tcPr>
            <w:tcW w:w="709" w:type="dxa"/>
          </w:tcPr>
          <w:p w14:paraId="472CD6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32</w:t>
            </w:r>
          </w:p>
        </w:tc>
        <w:tc>
          <w:tcPr>
            <w:tcW w:w="823" w:type="dxa"/>
            <w:gridSpan w:val="2"/>
          </w:tcPr>
          <w:p w14:paraId="1E24A5C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80</w:t>
            </w:r>
          </w:p>
        </w:tc>
        <w:tc>
          <w:tcPr>
            <w:tcW w:w="2012" w:type="dxa"/>
          </w:tcPr>
          <w:p w14:paraId="7EF88A2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1FD9B3B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7DD1604E"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646879D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p>
        </w:tc>
      </w:tr>
      <w:tr w:rsidR="00D529AB" w:rsidRPr="00D529AB" w14:paraId="19BAEC8F" w14:textId="77777777" w:rsidTr="00D0062D">
        <w:trPr>
          <w:trHeight w:val="538"/>
        </w:trPr>
        <w:tc>
          <w:tcPr>
            <w:tcW w:w="566" w:type="dxa"/>
          </w:tcPr>
          <w:p w14:paraId="6242965A"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2.</w:t>
            </w:r>
          </w:p>
        </w:tc>
        <w:tc>
          <w:tcPr>
            <w:tcW w:w="14602" w:type="dxa"/>
            <w:gridSpan w:val="17"/>
          </w:tcPr>
          <w:p w14:paraId="2F8EF0DC"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Задача</w:t>
            </w:r>
            <w:r w:rsidRPr="00D529AB">
              <w:rPr>
                <w:rFonts w:ascii="Times New Roman" w:eastAsia="Arial Unicode MS" w:hAnsi="Times New Roman" w:cs="Times New Roman"/>
                <w:kern w:val="3"/>
                <w:lang w:bidi="en-US"/>
              </w:rPr>
              <w:t xml:space="preserve"> «Обеспечение эпизоотического благополучия на территории муниципального образования»</w:t>
            </w:r>
          </w:p>
        </w:tc>
      </w:tr>
      <w:tr w:rsidR="00D529AB" w:rsidRPr="00D529AB" w14:paraId="79AED3D8" w14:textId="77777777" w:rsidTr="00D0062D">
        <w:trPr>
          <w:trHeight w:val="2336"/>
        </w:trPr>
        <w:tc>
          <w:tcPr>
            <w:tcW w:w="566" w:type="dxa"/>
          </w:tcPr>
          <w:p w14:paraId="3311EC1D"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lastRenderedPageBreak/>
              <w:t>2.1</w:t>
            </w:r>
          </w:p>
        </w:tc>
        <w:tc>
          <w:tcPr>
            <w:tcW w:w="1692" w:type="dxa"/>
          </w:tcPr>
          <w:p w14:paraId="519BD6EC"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Организация мероприятий</w:t>
            </w:r>
          </w:p>
          <w:p w14:paraId="6290F306"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при осуществлении деятельности по обращению с животными без владельцев</w:t>
            </w:r>
          </w:p>
        </w:tc>
        <w:tc>
          <w:tcPr>
            <w:tcW w:w="1153" w:type="dxa"/>
            <w:gridSpan w:val="3"/>
          </w:tcPr>
          <w:p w14:paraId="6DC81E7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МП</w:t>
            </w:r>
          </w:p>
        </w:tc>
        <w:tc>
          <w:tcPr>
            <w:tcW w:w="964" w:type="dxa"/>
          </w:tcPr>
          <w:p w14:paraId="3145D403"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5EE338A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голов</w:t>
            </w:r>
          </w:p>
        </w:tc>
        <w:tc>
          <w:tcPr>
            <w:tcW w:w="794" w:type="dxa"/>
          </w:tcPr>
          <w:p w14:paraId="4E01360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38</w:t>
            </w:r>
          </w:p>
        </w:tc>
        <w:tc>
          <w:tcPr>
            <w:tcW w:w="662" w:type="dxa"/>
          </w:tcPr>
          <w:p w14:paraId="1F82C92B"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73" w:type="dxa"/>
          </w:tcPr>
          <w:p w14:paraId="776C3E8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56</w:t>
            </w:r>
          </w:p>
        </w:tc>
        <w:tc>
          <w:tcPr>
            <w:tcW w:w="851" w:type="dxa"/>
          </w:tcPr>
          <w:p w14:paraId="0EA88F7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11</w:t>
            </w:r>
          </w:p>
        </w:tc>
        <w:tc>
          <w:tcPr>
            <w:tcW w:w="710" w:type="dxa"/>
          </w:tcPr>
          <w:p w14:paraId="7393FBB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16</w:t>
            </w:r>
          </w:p>
        </w:tc>
        <w:tc>
          <w:tcPr>
            <w:tcW w:w="851" w:type="dxa"/>
          </w:tcPr>
          <w:p w14:paraId="0F2CFD5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w:t>
            </w:r>
          </w:p>
        </w:tc>
        <w:tc>
          <w:tcPr>
            <w:tcW w:w="709" w:type="dxa"/>
          </w:tcPr>
          <w:p w14:paraId="4BFED1E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32</w:t>
            </w:r>
          </w:p>
        </w:tc>
        <w:tc>
          <w:tcPr>
            <w:tcW w:w="823" w:type="dxa"/>
            <w:gridSpan w:val="2"/>
          </w:tcPr>
          <w:p w14:paraId="09C6B38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80</w:t>
            </w:r>
          </w:p>
        </w:tc>
        <w:tc>
          <w:tcPr>
            <w:tcW w:w="2012" w:type="dxa"/>
          </w:tcPr>
          <w:p w14:paraId="26E30A0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6F03A3C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tc>
      </w:tr>
      <w:tr w:rsidR="00D529AB" w:rsidRPr="00D529AB" w14:paraId="23428547" w14:textId="77777777" w:rsidTr="00D0062D">
        <w:trPr>
          <w:trHeight w:val="2940"/>
        </w:trPr>
        <w:tc>
          <w:tcPr>
            <w:tcW w:w="566" w:type="dxa"/>
          </w:tcPr>
          <w:p w14:paraId="4301FB7B"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2.2</w:t>
            </w:r>
          </w:p>
        </w:tc>
        <w:tc>
          <w:tcPr>
            <w:tcW w:w="1692" w:type="dxa"/>
          </w:tcPr>
          <w:p w14:paraId="3E197AD2"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Организация и проведение на территории  Урмарского муниципального округа Чувашской Республики мероприятий по отлову (отстрелу) диких лис</w:t>
            </w:r>
          </w:p>
        </w:tc>
        <w:tc>
          <w:tcPr>
            <w:tcW w:w="1153" w:type="dxa"/>
            <w:gridSpan w:val="3"/>
          </w:tcPr>
          <w:p w14:paraId="72899BA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rPr>
              <w:t>МП</w:t>
            </w:r>
          </w:p>
        </w:tc>
        <w:tc>
          <w:tcPr>
            <w:tcW w:w="964" w:type="dxa"/>
          </w:tcPr>
          <w:p w14:paraId="2425864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4E9D0A3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голов</w:t>
            </w:r>
          </w:p>
        </w:tc>
        <w:tc>
          <w:tcPr>
            <w:tcW w:w="794" w:type="dxa"/>
          </w:tcPr>
          <w:p w14:paraId="799DB1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26</w:t>
            </w:r>
          </w:p>
        </w:tc>
        <w:tc>
          <w:tcPr>
            <w:tcW w:w="662" w:type="dxa"/>
          </w:tcPr>
          <w:p w14:paraId="31A3EDD6"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73" w:type="dxa"/>
          </w:tcPr>
          <w:p w14:paraId="78E7EB6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26</w:t>
            </w:r>
          </w:p>
        </w:tc>
        <w:tc>
          <w:tcPr>
            <w:tcW w:w="851" w:type="dxa"/>
          </w:tcPr>
          <w:p w14:paraId="743EC54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710" w:type="dxa"/>
          </w:tcPr>
          <w:p w14:paraId="27222BC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51" w:type="dxa"/>
          </w:tcPr>
          <w:p w14:paraId="64F5363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709" w:type="dxa"/>
          </w:tcPr>
          <w:p w14:paraId="2E2D070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23" w:type="dxa"/>
            <w:gridSpan w:val="2"/>
          </w:tcPr>
          <w:p w14:paraId="1072D8A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2012" w:type="dxa"/>
          </w:tcPr>
          <w:p w14:paraId="20EF55D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18BCEFA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tc>
      </w:tr>
    </w:tbl>
    <w:p w14:paraId="49FFC3B1" w14:textId="77777777" w:rsidR="00D529AB" w:rsidRPr="00D529AB" w:rsidRDefault="00D529AB" w:rsidP="00D529AB">
      <w:pPr>
        <w:widowControl w:val="0"/>
        <w:autoSpaceDE w:val="0"/>
        <w:autoSpaceDN w:val="0"/>
        <w:spacing w:before="120" w:after="0" w:line="240" w:lineRule="auto"/>
        <w:jc w:val="center"/>
        <w:outlineLvl w:val="3"/>
        <w:rPr>
          <w:rFonts w:ascii="Times New Roman" w:hAnsi="Times New Roman" w:cs="Times New Roman"/>
          <w:sz w:val="24"/>
          <w:szCs w:val="24"/>
        </w:rPr>
      </w:pPr>
    </w:p>
    <w:p w14:paraId="74034167" w14:textId="77777777" w:rsidR="00D529AB" w:rsidRPr="00D529AB" w:rsidRDefault="00D529AB" w:rsidP="00D529AB">
      <w:pPr>
        <w:pStyle w:val="10"/>
        <w:tabs>
          <w:tab w:val="left" w:pos="13892"/>
        </w:tabs>
        <w:spacing w:after="0" w:line="240" w:lineRule="auto"/>
        <w:rPr>
          <w:rFonts w:eastAsia="Calibri" w:cs="Times New Roman"/>
          <w:sz w:val="24"/>
          <w:lang w:eastAsia="en-US"/>
        </w:rPr>
      </w:pPr>
    </w:p>
    <w:p w14:paraId="3BF10008" w14:textId="77777777" w:rsidR="00D529AB" w:rsidRPr="00D529AB" w:rsidRDefault="00D529AB" w:rsidP="00D529AB">
      <w:pPr>
        <w:pStyle w:val="10"/>
        <w:tabs>
          <w:tab w:val="left" w:pos="13892"/>
        </w:tabs>
        <w:spacing w:after="0" w:line="240" w:lineRule="auto"/>
        <w:rPr>
          <w:rFonts w:eastAsia="Calibri" w:cs="Times New Roman"/>
          <w:sz w:val="22"/>
          <w:szCs w:val="22"/>
          <w:lang w:eastAsia="en-US"/>
        </w:rPr>
      </w:pPr>
    </w:p>
    <w:p w14:paraId="279B173D" w14:textId="77777777" w:rsidR="00D529AB" w:rsidRPr="00D529AB" w:rsidRDefault="00D529AB" w:rsidP="00D529AB">
      <w:pPr>
        <w:spacing w:after="0" w:line="240" w:lineRule="auto"/>
        <w:rPr>
          <w:rFonts w:ascii="Times New Roman" w:hAnsi="Times New Roman" w:cs="Times New Roman"/>
        </w:rPr>
      </w:pPr>
    </w:p>
    <w:p w14:paraId="03D73AF5" w14:textId="77777777" w:rsidR="00D529AB" w:rsidRPr="00D529AB" w:rsidRDefault="00D529AB" w:rsidP="00D529AB">
      <w:pPr>
        <w:pStyle w:val="10"/>
        <w:tabs>
          <w:tab w:val="left" w:pos="13892"/>
        </w:tabs>
        <w:spacing w:after="0" w:line="240" w:lineRule="auto"/>
        <w:rPr>
          <w:rFonts w:eastAsia="Calibri" w:cs="Times New Roman"/>
          <w:sz w:val="22"/>
          <w:szCs w:val="22"/>
          <w:lang w:eastAsia="en-US"/>
        </w:rPr>
      </w:pPr>
    </w:p>
    <w:p w14:paraId="72FD7A87" w14:textId="77777777" w:rsidR="00D529AB" w:rsidRPr="00D529AB" w:rsidRDefault="00D529AB" w:rsidP="00D529AB">
      <w:pPr>
        <w:spacing w:after="0" w:line="240" w:lineRule="auto"/>
        <w:rPr>
          <w:rFonts w:ascii="Times New Roman" w:hAnsi="Times New Roman" w:cs="Times New Roman"/>
        </w:rPr>
      </w:pPr>
    </w:p>
    <w:p w14:paraId="01528FB9" w14:textId="77777777" w:rsidR="00D529AB" w:rsidRPr="00D529AB" w:rsidRDefault="00D529AB" w:rsidP="00D529AB">
      <w:pPr>
        <w:spacing w:after="0" w:line="240" w:lineRule="auto"/>
        <w:rPr>
          <w:rFonts w:ascii="Times New Roman" w:hAnsi="Times New Roman" w:cs="Times New Roman"/>
        </w:rPr>
      </w:pPr>
    </w:p>
    <w:p w14:paraId="5760574A" w14:textId="25186FEE" w:rsidR="00D529AB" w:rsidRPr="00D529AB" w:rsidRDefault="00D529AB" w:rsidP="005C1301">
      <w:pPr>
        <w:pStyle w:val="10"/>
        <w:tabs>
          <w:tab w:val="left" w:pos="13892"/>
        </w:tabs>
        <w:spacing w:before="0" w:after="0" w:line="240" w:lineRule="auto"/>
        <w:jc w:val="center"/>
        <w:rPr>
          <w:rFonts w:cs="Times New Roman"/>
          <w:b w:val="0"/>
          <w:sz w:val="22"/>
          <w:szCs w:val="22"/>
        </w:rPr>
      </w:pPr>
      <w:r w:rsidRPr="00D529AB">
        <w:rPr>
          <w:rFonts w:cs="Times New Roman"/>
          <w:b w:val="0"/>
          <w:sz w:val="22"/>
          <w:szCs w:val="22"/>
        </w:rPr>
        <w:lastRenderedPageBreak/>
        <w:t>3. Перечень мероприятий (результатов) Комплекса процессных мероприятий</w:t>
      </w:r>
    </w:p>
    <w:p w14:paraId="26019CBC" w14:textId="77777777" w:rsidR="00D529AB" w:rsidRPr="00D529AB" w:rsidRDefault="00D529AB" w:rsidP="005C1301">
      <w:pPr>
        <w:pStyle w:val="10"/>
        <w:tabs>
          <w:tab w:val="left" w:pos="13892"/>
        </w:tabs>
        <w:spacing w:before="0" w:after="0" w:line="240" w:lineRule="auto"/>
        <w:jc w:val="center"/>
        <w:rPr>
          <w:rFonts w:cs="Times New Roman"/>
          <w:b w:val="0"/>
          <w:sz w:val="22"/>
          <w:szCs w:val="22"/>
        </w:rPr>
      </w:pPr>
      <w:r w:rsidRPr="00D529AB">
        <w:rPr>
          <w:rFonts w:cs="Times New Roman"/>
          <w:b w:val="0"/>
          <w:sz w:val="22"/>
          <w:szCs w:val="22"/>
        </w:rPr>
        <w:t>"Обеспечение эпизоотического благополучия на территории муниципального образования"</w:t>
      </w:r>
    </w:p>
    <w:p w14:paraId="26E697FD" w14:textId="77777777" w:rsidR="00D529AB" w:rsidRPr="00D529AB" w:rsidRDefault="00D529AB" w:rsidP="00D529AB">
      <w:pPr>
        <w:spacing w:after="0" w:line="240" w:lineRule="auto"/>
        <w:rPr>
          <w:rFonts w:ascii="Times New Roman" w:hAnsi="Times New Roman" w:cs="Times New Roman"/>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0694E45E" w14:textId="77777777" w:rsidTr="00D0062D">
        <w:tc>
          <w:tcPr>
            <w:tcW w:w="567" w:type="dxa"/>
            <w:vMerge w:val="restart"/>
            <w:tcBorders>
              <w:top w:val="single" w:sz="4" w:space="0" w:color="auto"/>
              <w:bottom w:val="single" w:sz="4" w:space="0" w:color="auto"/>
              <w:right w:val="single" w:sz="4" w:space="0" w:color="auto"/>
            </w:tcBorders>
          </w:tcPr>
          <w:p w14:paraId="7761878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N </w:t>
            </w:r>
            <w:proofErr w:type="spellStart"/>
            <w:r w:rsidRPr="00D529AB">
              <w:rPr>
                <w:rFonts w:ascii="Times New Roman" w:hAnsi="Times New Roman" w:cs="Times New Roman"/>
                <w:sz w:val="22"/>
                <w:szCs w:val="22"/>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7398E58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4BA9B78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48F2369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0F243CE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Единица измерения (по </w:t>
            </w:r>
            <w:hyperlink r:id="rId20" w:history="1">
              <w:r w:rsidRPr="00D529AB">
                <w:rPr>
                  <w:rStyle w:val="af3"/>
                  <w:rFonts w:ascii="Times New Roman" w:hAnsi="Times New Roman"/>
                  <w:sz w:val="22"/>
                  <w:szCs w:val="22"/>
                </w:rPr>
                <w:t>ОКЕИ</w:t>
              </w:r>
            </w:hyperlink>
            <w:r w:rsidRPr="00D529AB">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14:paraId="7C4251A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14:paraId="1743295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 мероприятия (результата) по годам</w:t>
            </w:r>
          </w:p>
        </w:tc>
      </w:tr>
      <w:tr w:rsidR="00D529AB" w:rsidRPr="00D529AB" w14:paraId="65414886" w14:textId="77777777" w:rsidTr="00D0062D">
        <w:tc>
          <w:tcPr>
            <w:tcW w:w="567" w:type="dxa"/>
            <w:vMerge/>
            <w:tcBorders>
              <w:top w:val="single" w:sz="4" w:space="0" w:color="auto"/>
              <w:bottom w:val="single" w:sz="4" w:space="0" w:color="auto"/>
              <w:right w:val="single" w:sz="4" w:space="0" w:color="auto"/>
            </w:tcBorders>
          </w:tcPr>
          <w:p w14:paraId="190998C2" w14:textId="77777777" w:rsidR="00D529AB" w:rsidRPr="00D529AB" w:rsidRDefault="00D529AB" w:rsidP="00D529AB">
            <w:pPr>
              <w:pStyle w:val="af4"/>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2035FD35" w14:textId="77777777" w:rsidR="00D529AB" w:rsidRPr="00D529AB" w:rsidRDefault="00D529AB" w:rsidP="00D529AB">
            <w:pPr>
              <w:pStyle w:val="af4"/>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14:paraId="523F8C9B" w14:textId="77777777" w:rsidR="00D529AB" w:rsidRPr="00D529AB" w:rsidRDefault="00D529AB" w:rsidP="00D529AB">
            <w:pPr>
              <w:pStyle w:val="af4"/>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14:paraId="6B01F28B" w14:textId="77777777" w:rsidR="00D529AB" w:rsidRPr="00D529AB" w:rsidRDefault="00D529AB" w:rsidP="00D529AB">
            <w:pPr>
              <w:pStyle w:val="af4"/>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14:paraId="44C2AF57" w14:textId="77777777" w:rsidR="00D529AB" w:rsidRPr="00D529AB" w:rsidRDefault="00D529AB" w:rsidP="00D529AB">
            <w:pPr>
              <w:pStyle w:val="af4"/>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14:paraId="7BCD655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14:paraId="11B6629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14:paraId="1CF0677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2025</w:t>
            </w:r>
          </w:p>
        </w:tc>
        <w:tc>
          <w:tcPr>
            <w:tcW w:w="786" w:type="dxa"/>
            <w:tcBorders>
              <w:top w:val="single" w:sz="4" w:space="0" w:color="auto"/>
              <w:left w:val="single" w:sz="4" w:space="0" w:color="auto"/>
              <w:bottom w:val="single" w:sz="4" w:space="0" w:color="auto"/>
              <w:right w:val="single" w:sz="4" w:space="0" w:color="auto"/>
            </w:tcBorders>
          </w:tcPr>
          <w:p w14:paraId="4DBDED5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14:paraId="0A46E36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14:paraId="5C8F5E4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2028</w:t>
            </w:r>
          </w:p>
        </w:tc>
        <w:tc>
          <w:tcPr>
            <w:tcW w:w="840" w:type="dxa"/>
            <w:tcBorders>
              <w:top w:val="single" w:sz="4" w:space="0" w:color="auto"/>
              <w:left w:val="single" w:sz="4" w:space="0" w:color="auto"/>
              <w:bottom w:val="single" w:sz="4" w:space="0" w:color="auto"/>
              <w:right w:val="single" w:sz="4" w:space="0" w:color="auto"/>
            </w:tcBorders>
          </w:tcPr>
          <w:p w14:paraId="0320C4E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2029-2030</w:t>
            </w:r>
          </w:p>
        </w:tc>
        <w:tc>
          <w:tcPr>
            <w:tcW w:w="840" w:type="dxa"/>
            <w:tcBorders>
              <w:top w:val="single" w:sz="4" w:space="0" w:color="auto"/>
              <w:left w:val="single" w:sz="4" w:space="0" w:color="auto"/>
              <w:bottom w:val="single" w:sz="4" w:space="0" w:color="auto"/>
            </w:tcBorders>
          </w:tcPr>
          <w:p w14:paraId="1B2E961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2031-2035</w:t>
            </w:r>
          </w:p>
        </w:tc>
      </w:tr>
      <w:tr w:rsidR="00D529AB" w:rsidRPr="00D529AB" w14:paraId="15F89A5E" w14:textId="77777777" w:rsidTr="00D0062D">
        <w:tc>
          <w:tcPr>
            <w:tcW w:w="567" w:type="dxa"/>
            <w:tcBorders>
              <w:top w:val="single" w:sz="4" w:space="0" w:color="auto"/>
              <w:bottom w:val="single" w:sz="4" w:space="0" w:color="auto"/>
              <w:right w:val="single" w:sz="4" w:space="0" w:color="auto"/>
            </w:tcBorders>
          </w:tcPr>
          <w:p w14:paraId="14882EC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14:paraId="4778141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14:paraId="64A770D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14:paraId="06A215E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14:paraId="132EC7D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14:paraId="04B527D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14:paraId="34C57D4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14:paraId="1763EC6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14:paraId="6F70FC9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14:paraId="5C9615A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14:paraId="04C96C8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14:paraId="3E554E1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14:paraId="69A2648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13</w:t>
            </w:r>
          </w:p>
        </w:tc>
      </w:tr>
      <w:tr w:rsidR="00D529AB" w:rsidRPr="00D529AB" w14:paraId="1E9222D8" w14:textId="77777777" w:rsidTr="00D0062D">
        <w:tc>
          <w:tcPr>
            <w:tcW w:w="567" w:type="dxa"/>
            <w:tcBorders>
              <w:top w:val="single" w:sz="4" w:space="0" w:color="auto"/>
              <w:bottom w:val="single" w:sz="4" w:space="0" w:color="auto"/>
              <w:right w:val="single" w:sz="4" w:space="0" w:color="auto"/>
            </w:tcBorders>
          </w:tcPr>
          <w:p w14:paraId="7D46C88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14275" w:type="dxa"/>
            <w:gridSpan w:val="12"/>
            <w:tcBorders>
              <w:top w:val="single" w:sz="4" w:space="0" w:color="auto"/>
              <w:bottom w:val="single" w:sz="4" w:space="0" w:color="auto"/>
            </w:tcBorders>
          </w:tcPr>
          <w:p w14:paraId="1F87248E"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rPr>
              <w:t>Задача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r>
      <w:tr w:rsidR="00D529AB" w:rsidRPr="00D529AB" w14:paraId="4EB17883" w14:textId="77777777" w:rsidTr="00D0062D">
        <w:trPr>
          <w:trHeight w:val="88"/>
        </w:trPr>
        <w:tc>
          <w:tcPr>
            <w:tcW w:w="567" w:type="dxa"/>
            <w:tcBorders>
              <w:top w:val="single" w:sz="4" w:space="0" w:color="auto"/>
              <w:bottom w:val="single" w:sz="4" w:space="0" w:color="auto"/>
              <w:right w:val="single" w:sz="4" w:space="0" w:color="auto"/>
            </w:tcBorders>
          </w:tcPr>
          <w:p w14:paraId="674F885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14:paraId="712E6392"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hAnsi="Times New Roman" w:cs="Times New Roman"/>
                <w:sz w:val="22"/>
                <w:szCs w:val="22"/>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tcPr>
          <w:p w14:paraId="1BAEBC72"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приобретение товаров, работ услуг</w:t>
            </w:r>
          </w:p>
        </w:tc>
        <w:tc>
          <w:tcPr>
            <w:tcW w:w="2905" w:type="dxa"/>
            <w:tcBorders>
              <w:top w:val="single" w:sz="4" w:space="0" w:color="auto"/>
              <w:left w:val="single" w:sz="4" w:space="0" w:color="auto"/>
              <w:bottom w:val="single" w:sz="4" w:space="0" w:color="auto"/>
              <w:right w:val="single" w:sz="4" w:space="0" w:color="auto"/>
            </w:tcBorders>
          </w:tcPr>
          <w:p w14:paraId="1980242E"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155" w:type="dxa"/>
            <w:tcBorders>
              <w:top w:val="single" w:sz="4" w:space="0" w:color="auto"/>
              <w:left w:val="single" w:sz="4" w:space="0" w:color="auto"/>
              <w:bottom w:val="single" w:sz="4" w:space="0" w:color="auto"/>
              <w:right w:val="single" w:sz="4" w:space="0" w:color="auto"/>
            </w:tcBorders>
          </w:tcPr>
          <w:p w14:paraId="63F8A61E"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голов</w:t>
            </w:r>
          </w:p>
        </w:tc>
        <w:tc>
          <w:tcPr>
            <w:tcW w:w="901" w:type="dxa"/>
            <w:tcBorders>
              <w:top w:val="single" w:sz="4" w:space="0" w:color="auto"/>
              <w:left w:val="single" w:sz="4" w:space="0" w:color="auto"/>
              <w:bottom w:val="single" w:sz="4" w:space="0" w:color="auto"/>
              <w:right w:val="single" w:sz="4" w:space="0" w:color="auto"/>
            </w:tcBorders>
          </w:tcPr>
          <w:p w14:paraId="5509A99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38</w:t>
            </w:r>
          </w:p>
        </w:tc>
        <w:tc>
          <w:tcPr>
            <w:tcW w:w="840" w:type="dxa"/>
            <w:tcBorders>
              <w:top w:val="single" w:sz="4" w:space="0" w:color="auto"/>
              <w:left w:val="single" w:sz="4" w:space="0" w:color="auto"/>
              <w:bottom w:val="single" w:sz="4" w:space="0" w:color="auto"/>
              <w:right w:val="single" w:sz="4" w:space="0" w:color="auto"/>
            </w:tcBorders>
          </w:tcPr>
          <w:p w14:paraId="6EBBAD6A"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30F8B81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56</w:t>
            </w:r>
          </w:p>
        </w:tc>
        <w:tc>
          <w:tcPr>
            <w:tcW w:w="786" w:type="dxa"/>
            <w:tcBorders>
              <w:top w:val="single" w:sz="4" w:space="0" w:color="auto"/>
              <w:left w:val="single" w:sz="4" w:space="0" w:color="auto"/>
              <w:bottom w:val="single" w:sz="4" w:space="0" w:color="auto"/>
              <w:right w:val="single" w:sz="4" w:space="0" w:color="auto"/>
            </w:tcBorders>
          </w:tcPr>
          <w:p w14:paraId="50BC0D1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11</w:t>
            </w:r>
          </w:p>
        </w:tc>
        <w:tc>
          <w:tcPr>
            <w:tcW w:w="840" w:type="dxa"/>
            <w:tcBorders>
              <w:top w:val="single" w:sz="4" w:space="0" w:color="auto"/>
              <w:left w:val="single" w:sz="4" w:space="0" w:color="auto"/>
              <w:bottom w:val="single" w:sz="4" w:space="0" w:color="auto"/>
              <w:right w:val="single" w:sz="4" w:space="0" w:color="auto"/>
            </w:tcBorders>
          </w:tcPr>
          <w:p w14:paraId="594E51E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16</w:t>
            </w:r>
          </w:p>
        </w:tc>
        <w:tc>
          <w:tcPr>
            <w:tcW w:w="840" w:type="dxa"/>
            <w:tcBorders>
              <w:top w:val="single" w:sz="4" w:space="0" w:color="auto"/>
              <w:left w:val="single" w:sz="4" w:space="0" w:color="auto"/>
              <w:bottom w:val="single" w:sz="4" w:space="0" w:color="auto"/>
              <w:right w:val="single" w:sz="4" w:space="0" w:color="auto"/>
            </w:tcBorders>
          </w:tcPr>
          <w:p w14:paraId="2CA8765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w:t>
            </w:r>
          </w:p>
        </w:tc>
        <w:tc>
          <w:tcPr>
            <w:tcW w:w="840" w:type="dxa"/>
            <w:tcBorders>
              <w:top w:val="single" w:sz="4" w:space="0" w:color="auto"/>
              <w:left w:val="single" w:sz="4" w:space="0" w:color="auto"/>
              <w:bottom w:val="single" w:sz="4" w:space="0" w:color="auto"/>
              <w:right w:val="single" w:sz="4" w:space="0" w:color="auto"/>
            </w:tcBorders>
          </w:tcPr>
          <w:p w14:paraId="55CFB6C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32</w:t>
            </w:r>
          </w:p>
        </w:tc>
        <w:tc>
          <w:tcPr>
            <w:tcW w:w="840" w:type="dxa"/>
            <w:tcBorders>
              <w:top w:val="single" w:sz="4" w:space="0" w:color="auto"/>
              <w:left w:val="single" w:sz="4" w:space="0" w:color="auto"/>
              <w:bottom w:val="single" w:sz="4" w:space="0" w:color="auto"/>
            </w:tcBorders>
          </w:tcPr>
          <w:p w14:paraId="1CA3B05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80</w:t>
            </w:r>
          </w:p>
        </w:tc>
      </w:tr>
      <w:tr w:rsidR="00D529AB" w:rsidRPr="00D529AB" w14:paraId="4A75BA84" w14:textId="77777777" w:rsidTr="00D0062D">
        <w:trPr>
          <w:trHeight w:val="88"/>
        </w:trPr>
        <w:tc>
          <w:tcPr>
            <w:tcW w:w="567" w:type="dxa"/>
            <w:tcBorders>
              <w:top w:val="single" w:sz="4" w:space="0" w:color="auto"/>
              <w:bottom w:val="single" w:sz="4" w:space="0" w:color="auto"/>
              <w:right w:val="single" w:sz="4" w:space="0" w:color="auto"/>
            </w:tcBorders>
          </w:tcPr>
          <w:p w14:paraId="0969112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2127" w:type="dxa"/>
            <w:tcBorders>
              <w:top w:val="single" w:sz="4" w:space="0" w:color="auto"/>
              <w:left w:val="single" w:sz="4" w:space="0" w:color="auto"/>
              <w:bottom w:val="single" w:sz="4" w:space="0" w:color="auto"/>
              <w:right w:val="single" w:sz="4" w:space="0" w:color="auto"/>
            </w:tcBorders>
          </w:tcPr>
          <w:p w14:paraId="1EC4F884"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hAnsi="Times New Roman" w:cs="Times New Roman"/>
                <w:sz w:val="22"/>
                <w:szCs w:val="22"/>
              </w:rPr>
              <w:t xml:space="preserve">Финансовое обеспечение передаваемых государственных полномочий Чувашской Республики по </w:t>
            </w:r>
            <w:r w:rsidRPr="00D529AB">
              <w:rPr>
                <w:rFonts w:ascii="Times New Roman" w:hAnsi="Times New Roman" w:cs="Times New Roman"/>
                <w:sz w:val="22"/>
                <w:szCs w:val="22"/>
              </w:rPr>
              <w:lastRenderedPageBreak/>
              <w:t>организации на территории муниципальных округов и городских округов мероприятий при осуществлении деятельности по отлову (отстрелу) диких лис</w:t>
            </w:r>
          </w:p>
        </w:tc>
        <w:tc>
          <w:tcPr>
            <w:tcW w:w="1417" w:type="dxa"/>
            <w:tcBorders>
              <w:top w:val="single" w:sz="4" w:space="0" w:color="auto"/>
              <w:left w:val="single" w:sz="4" w:space="0" w:color="auto"/>
              <w:bottom w:val="single" w:sz="4" w:space="0" w:color="auto"/>
              <w:right w:val="single" w:sz="4" w:space="0" w:color="auto"/>
            </w:tcBorders>
          </w:tcPr>
          <w:p w14:paraId="057E9B86"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lastRenderedPageBreak/>
              <w:t>приобретение товаров, работ услуг</w:t>
            </w:r>
          </w:p>
        </w:tc>
        <w:tc>
          <w:tcPr>
            <w:tcW w:w="2905" w:type="dxa"/>
            <w:tcBorders>
              <w:top w:val="single" w:sz="4" w:space="0" w:color="auto"/>
              <w:left w:val="single" w:sz="4" w:space="0" w:color="auto"/>
              <w:bottom w:val="single" w:sz="4" w:space="0" w:color="auto"/>
              <w:right w:val="single" w:sz="4" w:space="0" w:color="auto"/>
            </w:tcBorders>
          </w:tcPr>
          <w:p w14:paraId="652126AA"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обеспечена организация на территории муниципальных округов и городских округов мероприятий при осуществлении</w:t>
            </w:r>
          </w:p>
        </w:tc>
        <w:tc>
          <w:tcPr>
            <w:tcW w:w="1155" w:type="dxa"/>
            <w:tcBorders>
              <w:top w:val="single" w:sz="4" w:space="0" w:color="auto"/>
              <w:left w:val="single" w:sz="4" w:space="0" w:color="auto"/>
              <w:bottom w:val="single" w:sz="4" w:space="0" w:color="auto"/>
              <w:right w:val="single" w:sz="4" w:space="0" w:color="auto"/>
            </w:tcBorders>
          </w:tcPr>
          <w:p w14:paraId="43D5306F"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голов</w:t>
            </w:r>
          </w:p>
        </w:tc>
        <w:tc>
          <w:tcPr>
            <w:tcW w:w="901" w:type="dxa"/>
            <w:tcBorders>
              <w:top w:val="single" w:sz="4" w:space="0" w:color="auto"/>
              <w:left w:val="single" w:sz="4" w:space="0" w:color="auto"/>
              <w:bottom w:val="single" w:sz="4" w:space="0" w:color="auto"/>
              <w:right w:val="single" w:sz="4" w:space="0" w:color="auto"/>
            </w:tcBorders>
          </w:tcPr>
          <w:p w14:paraId="64AFE2A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26</w:t>
            </w:r>
          </w:p>
        </w:tc>
        <w:tc>
          <w:tcPr>
            <w:tcW w:w="840" w:type="dxa"/>
            <w:tcBorders>
              <w:top w:val="single" w:sz="4" w:space="0" w:color="auto"/>
              <w:left w:val="single" w:sz="4" w:space="0" w:color="auto"/>
              <w:bottom w:val="single" w:sz="4" w:space="0" w:color="auto"/>
              <w:right w:val="single" w:sz="4" w:space="0" w:color="auto"/>
            </w:tcBorders>
          </w:tcPr>
          <w:p w14:paraId="4A96C95B"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15B773B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w:t>
            </w:r>
          </w:p>
        </w:tc>
        <w:tc>
          <w:tcPr>
            <w:tcW w:w="786" w:type="dxa"/>
            <w:tcBorders>
              <w:top w:val="single" w:sz="4" w:space="0" w:color="auto"/>
              <w:left w:val="single" w:sz="4" w:space="0" w:color="auto"/>
              <w:bottom w:val="single" w:sz="4" w:space="0" w:color="auto"/>
              <w:right w:val="single" w:sz="4" w:space="0" w:color="auto"/>
            </w:tcBorders>
          </w:tcPr>
          <w:p w14:paraId="39DFDEA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5C6E2B1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09793EC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0B69E4B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tcBorders>
          </w:tcPr>
          <w:p w14:paraId="7878B99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r>
      <w:tr w:rsidR="00D529AB" w:rsidRPr="00D529AB" w14:paraId="7BF55C20" w14:textId="77777777" w:rsidTr="00D0062D">
        <w:trPr>
          <w:trHeight w:val="88"/>
        </w:trPr>
        <w:tc>
          <w:tcPr>
            <w:tcW w:w="567" w:type="dxa"/>
            <w:tcBorders>
              <w:top w:val="single" w:sz="4" w:space="0" w:color="auto"/>
              <w:bottom w:val="single" w:sz="4" w:space="0" w:color="auto"/>
              <w:right w:val="single" w:sz="4" w:space="0" w:color="auto"/>
            </w:tcBorders>
          </w:tcPr>
          <w:p w14:paraId="218124C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lastRenderedPageBreak/>
              <w:t>2.</w:t>
            </w:r>
          </w:p>
        </w:tc>
        <w:tc>
          <w:tcPr>
            <w:tcW w:w="14275" w:type="dxa"/>
            <w:gridSpan w:val="12"/>
            <w:tcBorders>
              <w:top w:val="single" w:sz="4" w:space="0" w:color="auto"/>
              <w:left w:val="single" w:sz="4" w:space="0" w:color="auto"/>
              <w:bottom w:val="single" w:sz="4" w:space="0" w:color="auto"/>
            </w:tcBorders>
          </w:tcPr>
          <w:p w14:paraId="726DDE4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Задача</w:t>
            </w:r>
            <w:r w:rsidRPr="00D529AB">
              <w:rPr>
                <w:rFonts w:ascii="Times New Roman" w:eastAsia="Arial Unicode MS" w:hAnsi="Times New Roman" w:cs="Times New Roman"/>
                <w:kern w:val="3"/>
                <w:lang w:bidi="en-US"/>
              </w:rPr>
              <w:t xml:space="preserve"> «Обеспечение эпизоотического благополучия на территории муниципального образования»</w:t>
            </w:r>
          </w:p>
        </w:tc>
      </w:tr>
      <w:tr w:rsidR="00D529AB" w:rsidRPr="00D529AB" w14:paraId="3B9F0DC6" w14:textId="77777777" w:rsidTr="00D0062D">
        <w:tc>
          <w:tcPr>
            <w:tcW w:w="567" w:type="dxa"/>
            <w:tcBorders>
              <w:top w:val="single" w:sz="4" w:space="0" w:color="auto"/>
              <w:bottom w:val="single" w:sz="4" w:space="0" w:color="auto"/>
              <w:right w:val="single" w:sz="4" w:space="0" w:color="auto"/>
            </w:tcBorders>
          </w:tcPr>
          <w:p w14:paraId="0EDC2E1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2127" w:type="dxa"/>
            <w:tcBorders>
              <w:top w:val="single" w:sz="4" w:space="0" w:color="auto"/>
              <w:left w:val="single" w:sz="4" w:space="0" w:color="auto"/>
              <w:bottom w:val="single" w:sz="4" w:space="0" w:color="auto"/>
              <w:right w:val="single" w:sz="4" w:space="0" w:color="auto"/>
            </w:tcBorders>
          </w:tcPr>
          <w:p w14:paraId="2FE0E293"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Организация мероприятий</w:t>
            </w:r>
          </w:p>
          <w:p w14:paraId="61610069" w14:textId="77777777" w:rsidR="00D529AB" w:rsidRPr="00D529AB" w:rsidRDefault="00D529AB" w:rsidP="00D529AB">
            <w:pPr>
              <w:pStyle w:val="af5"/>
              <w:jc w:val="both"/>
              <w:rPr>
                <w:rFonts w:ascii="Times New Roman" w:hAnsi="Times New Roman" w:cs="Times New Roman"/>
                <w:sz w:val="22"/>
                <w:szCs w:val="22"/>
                <w:highlight w:val="yellow"/>
              </w:rPr>
            </w:pPr>
            <w:r w:rsidRPr="00D529AB">
              <w:rPr>
                <w:rFonts w:ascii="Times New Roman" w:hAnsi="Times New Roman" w:cs="Times New Roman"/>
                <w:sz w:val="22"/>
                <w:szCs w:val="22"/>
              </w:rPr>
              <w:t>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tcPr>
          <w:p w14:paraId="6159A245" w14:textId="77777777" w:rsidR="00D529AB" w:rsidRPr="00D529AB" w:rsidRDefault="00D529AB" w:rsidP="00D529AB">
            <w:pPr>
              <w:pStyle w:val="af5"/>
              <w:jc w:val="both"/>
              <w:rPr>
                <w:rFonts w:ascii="Times New Roman" w:hAnsi="Times New Roman" w:cs="Times New Roman"/>
                <w:sz w:val="22"/>
                <w:szCs w:val="22"/>
                <w:highlight w:val="yellow"/>
              </w:rPr>
            </w:pPr>
            <w:r w:rsidRPr="00D529AB">
              <w:rPr>
                <w:rFonts w:ascii="Times New Roman" w:eastAsia="Calibri" w:hAnsi="Times New Roman" w:cs="Times New Roman"/>
                <w:sz w:val="22"/>
                <w:szCs w:val="22"/>
                <w:lang w:eastAsia="en-US"/>
              </w:rPr>
              <w:t>Оплата товаров, работ и услуг</w:t>
            </w:r>
          </w:p>
        </w:tc>
        <w:tc>
          <w:tcPr>
            <w:tcW w:w="2905" w:type="dxa"/>
            <w:tcBorders>
              <w:top w:val="single" w:sz="4" w:space="0" w:color="auto"/>
              <w:left w:val="single" w:sz="4" w:space="0" w:color="auto"/>
              <w:bottom w:val="single" w:sz="4" w:space="0" w:color="auto"/>
              <w:right w:val="single" w:sz="4" w:space="0" w:color="auto"/>
            </w:tcBorders>
          </w:tcPr>
          <w:p w14:paraId="46B32102"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hAnsi="Times New Roman" w:cs="Times New Roman"/>
                <w:sz w:val="22"/>
                <w:szCs w:val="22"/>
              </w:rPr>
              <w:t>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155" w:type="dxa"/>
            <w:tcBorders>
              <w:top w:val="single" w:sz="4" w:space="0" w:color="auto"/>
              <w:left w:val="single" w:sz="4" w:space="0" w:color="auto"/>
              <w:bottom w:val="single" w:sz="4" w:space="0" w:color="auto"/>
              <w:right w:val="single" w:sz="4" w:space="0" w:color="auto"/>
            </w:tcBorders>
          </w:tcPr>
          <w:p w14:paraId="610631CD"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голов</w:t>
            </w:r>
          </w:p>
        </w:tc>
        <w:tc>
          <w:tcPr>
            <w:tcW w:w="901" w:type="dxa"/>
            <w:tcBorders>
              <w:top w:val="single" w:sz="4" w:space="0" w:color="auto"/>
              <w:left w:val="single" w:sz="4" w:space="0" w:color="auto"/>
              <w:bottom w:val="single" w:sz="4" w:space="0" w:color="auto"/>
              <w:right w:val="single" w:sz="4" w:space="0" w:color="auto"/>
            </w:tcBorders>
          </w:tcPr>
          <w:p w14:paraId="45B16AC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38</w:t>
            </w:r>
          </w:p>
        </w:tc>
        <w:tc>
          <w:tcPr>
            <w:tcW w:w="840" w:type="dxa"/>
            <w:tcBorders>
              <w:top w:val="single" w:sz="4" w:space="0" w:color="auto"/>
              <w:left w:val="single" w:sz="4" w:space="0" w:color="auto"/>
              <w:bottom w:val="single" w:sz="4" w:space="0" w:color="auto"/>
              <w:right w:val="single" w:sz="4" w:space="0" w:color="auto"/>
            </w:tcBorders>
          </w:tcPr>
          <w:p w14:paraId="425A1DF3"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163BBBF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56</w:t>
            </w:r>
          </w:p>
        </w:tc>
        <w:tc>
          <w:tcPr>
            <w:tcW w:w="786" w:type="dxa"/>
            <w:tcBorders>
              <w:top w:val="single" w:sz="4" w:space="0" w:color="auto"/>
              <w:left w:val="single" w:sz="4" w:space="0" w:color="auto"/>
              <w:bottom w:val="single" w:sz="4" w:space="0" w:color="auto"/>
              <w:right w:val="single" w:sz="4" w:space="0" w:color="auto"/>
            </w:tcBorders>
          </w:tcPr>
          <w:p w14:paraId="0CA6873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11</w:t>
            </w:r>
          </w:p>
        </w:tc>
        <w:tc>
          <w:tcPr>
            <w:tcW w:w="840" w:type="dxa"/>
            <w:tcBorders>
              <w:top w:val="single" w:sz="4" w:space="0" w:color="auto"/>
              <w:left w:val="single" w:sz="4" w:space="0" w:color="auto"/>
              <w:bottom w:val="single" w:sz="4" w:space="0" w:color="auto"/>
              <w:right w:val="single" w:sz="4" w:space="0" w:color="auto"/>
            </w:tcBorders>
          </w:tcPr>
          <w:p w14:paraId="6B9D067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16</w:t>
            </w:r>
          </w:p>
        </w:tc>
        <w:tc>
          <w:tcPr>
            <w:tcW w:w="840" w:type="dxa"/>
            <w:tcBorders>
              <w:top w:val="single" w:sz="4" w:space="0" w:color="auto"/>
              <w:left w:val="single" w:sz="4" w:space="0" w:color="auto"/>
              <w:bottom w:val="single" w:sz="4" w:space="0" w:color="auto"/>
              <w:right w:val="single" w:sz="4" w:space="0" w:color="auto"/>
            </w:tcBorders>
          </w:tcPr>
          <w:p w14:paraId="020DEEC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w:t>
            </w:r>
          </w:p>
        </w:tc>
        <w:tc>
          <w:tcPr>
            <w:tcW w:w="840" w:type="dxa"/>
            <w:tcBorders>
              <w:top w:val="single" w:sz="4" w:space="0" w:color="auto"/>
              <w:left w:val="single" w:sz="4" w:space="0" w:color="auto"/>
              <w:bottom w:val="single" w:sz="4" w:space="0" w:color="auto"/>
              <w:right w:val="single" w:sz="4" w:space="0" w:color="auto"/>
            </w:tcBorders>
          </w:tcPr>
          <w:p w14:paraId="6B8D2EC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32</w:t>
            </w:r>
          </w:p>
        </w:tc>
        <w:tc>
          <w:tcPr>
            <w:tcW w:w="840" w:type="dxa"/>
            <w:tcBorders>
              <w:top w:val="single" w:sz="4" w:space="0" w:color="auto"/>
              <w:left w:val="single" w:sz="4" w:space="0" w:color="auto"/>
              <w:bottom w:val="single" w:sz="4" w:space="0" w:color="auto"/>
            </w:tcBorders>
          </w:tcPr>
          <w:p w14:paraId="2247E81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80</w:t>
            </w:r>
          </w:p>
        </w:tc>
      </w:tr>
      <w:tr w:rsidR="00D529AB" w:rsidRPr="00D529AB" w14:paraId="461D894B" w14:textId="77777777" w:rsidTr="00D0062D">
        <w:tc>
          <w:tcPr>
            <w:tcW w:w="567" w:type="dxa"/>
            <w:tcBorders>
              <w:top w:val="single" w:sz="4" w:space="0" w:color="auto"/>
              <w:bottom w:val="single" w:sz="4" w:space="0" w:color="auto"/>
              <w:right w:val="single" w:sz="4" w:space="0" w:color="auto"/>
            </w:tcBorders>
          </w:tcPr>
          <w:p w14:paraId="5FE03BD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2.2</w:t>
            </w:r>
          </w:p>
        </w:tc>
        <w:tc>
          <w:tcPr>
            <w:tcW w:w="2127" w:type="dxa"/>
            <w:tcBorders>
              <w:top w:val="single" w:sz="4" w:space="0" w:color="auto"/>
              <w:left w:val="single" w:sz="4" w:space="0" w:color="auto"/>
              <w:bottom w:val="single" w:sz="4" w:space="0" w:color="auto"/>
              <w:right w:val="single" w:sz="4" w:space="0" w:color="auto"/>
            </w:tcBorders>
          </w:tcPr>
          <w:p w14:paraId="3864C248"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Организация мероприятий</w:t>
            </w:r>
          </w:p>
          <w:p w14:paraId="0C7E24D1"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при осуществлении деятельности по отлову (отстрелу) диких лис</w:t>
            </w:r>
          </w:p>
        </w:tc>
        <w:tc>
          <w:tcPr>
            <w:tcW w:w="1417" w:type="dxa"/>
            <w:tcBorders>
              <w:top w:val="single" w:sz="4" w:space="0" w:color="auto"/>
              <w:left w:val="single" w:sz="4" w:space="0" w:color="auto"/>
              <w:bottom w:val="single" w:sz="4" w:space="0" w:color="auto"/>
              <w:right w:val="single" w:sz="4" w:space="0" w:color="auto"/>
            </w:tcBorders>
          </w:tcPr>
          <w:p w14:paraId="5E57258A" w14:textId="77777777" w:rsidR="00D529AB" w:rsidRPr="00D529AB" w:rsidRDefault="00D529AB" w:rsidP="00D529AB">
            <w:pPr>
              <w:pStyle w:val="af5"/>
              <w:jc w:val="both"/>
              <w:rPr>
                <w:rFonts w:ascii="Times New Roman" w:eastAsia="Calibri" w:hAnsi="Times New Roman" w:cs="Times New Roman"/>
                <w:sz w:val="22"/>
                <w:szCs w:val="22"/>
                <w:lang w:eastAsia="en-US"/>
              </w:rPr>
            </w:pPr>
            <w:r w:rsidRPr="00D529AB">
              <w:rPr>
                <w:rFonts w:ascii="Times New Roman" w:eastAsia="Calibri" w:hAnsi="Times New Roman" w:cs="Times New Roman"/>
                <w:sz w:val="22"/>
                <w:szCs w:val="22"/>
                <w:lang w:eastAsia="en-US"/>
              </w:rPr>
              <w:t>Оплата товаров, работ и услуг</w:t>
            </w:r>
          </w:p>
        </w:tc>
        <w:tc>
          <w:tcPr>
            <w:tcW w:w="2905" w:type="dxa"/>
            <w:tcBorders>
              <w:top w:val="single" w:sz="4" w:space="0" w:color="auto"/>
              <w:left w:val="single" w:sz="4" w:space="0" w:color="auto"/>
              <w:bottom w:val="single" w:sz="4" w:space="0" w:color="auto"/>
              <w:right w:val="single" w:sz="4" w:space="0" w:color="auto"/>
            </w:tcBorders>
          </w:tcPr>
          <w:p w14:paraId="50480123"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hAnsi="Times New Roman" w:cs="Times New Roman"/>
                <w:sz w:val="22"/>
                <w:szCs w:val="22"/>
              </w:rPr>
              <w:t>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155" w:type="dxa"/>
            <w:tcBorders>
              <w:top w:val="single" w:sz="4" w:space="0" w:color="auto"/>
              <w:left w:val="single" w:sz="4" w:space="0" w:color="auto"/>
              <w:bottom w:val="single" w:sz="4" w:space="0" w:color="auto"/>
              <w:right w:val="single" w:sz="4" w:space="0" w:color="auto"/>
            </w:tcBorders>
          </w:tcPr>
          <w:p w14:paraId="75608C08"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голов</w:t>
            </w:r>
          </w:p>
        </w:tc>
        <w:tc>
          <w:tcPr>
            <w:tcW w:w="901" w:type="dxa"/>
            <w:tcBorders>
              <w:top w:val="single" w:sz="4" w:space="0" w:color="auto"/>
              <w:left w:val="single" w:sz="4" w:space="0" w:color="auto"/>
              <w:bottom w:val="single" w:sz="4" w:space="0" w:color="auto"/>
              <w:right w:val="single" w:sz="4" w:space="0" w:color="auto"/>
            </w:tcBorders>
          </w:tcPr>
          <w:p w14:paraId="13E8F37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26</w:t>
            </w:r>
          </w:p>
        </w:tc>
        <w:tc>
          <w:tcPr>
            <w:tcW w:w="840" w:type="dxa"/>
            <w:tcBorders>
              <w:top w:val="single" w:sz="4" w:space="0" w:color="auto"/>
              <w:left w:val="single" w:sz="4" w:space="0" w:color="auto"/>
              <w:bottom w:val="single" w:sz="4" w:space="0" w:color="auto"/>
              <w:right w:val="single" w:sz="4" w:space="0" w:color="auto"/>
            </w:tcBorders>
          </w:tcPr>
          <w:p w14:paraId="6AD0C6B6"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666433F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w:t>
            </w:r>
          </w:p>
        </w:tc>
        <w:tc>
          <w:tcPr>
            <w:tcW w:w="786" w:type="dxa"/>
            <w:tcBorders>
              <w:top w:val="single" w:sz="4" w:space="0" w:color="auto"/>
              <w:left w:val="single" w:sz="4" w:space="0" w:color="auto"/>
              <w:bottom w:val="single" w:sz="4" w:space="0" w:color="auto"/>
              <w:right w:val="single" w:sz="4" w:space="0" w:color="auto"/>
            </w:tcBorders>
          </w:tcPr>
          <w:p w14:paraId="2D29A04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30F5D9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62A793F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51E46F3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tcBorders>
          </w:tcPr>
          <w:p w14:paraId="438AFD2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r>
    </w:tbl>
    <w:p w14:paraId="2BCD7264"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p>
    <w:p w14:paraId="03AA34A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r w:rsidRPr="00D529AB">
        <w:rPr>
          <w:rFonts w:ascii="Times New Roman" w:hAnsi="Times New Roman" w:cs="Times New Roman"/>
          <w:b/>
          <w:sz w:val="24"/>
          <w:szCs w:val="24"/>
        </w:rPr>
        <w:t>4. Финансовое обеспечение комплекса процессных мероприятий</w:t>
      </w:r>
    </w:p>
    <w:p w14:paraId="33B1D73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r w:rsidRPr="00D529AB">
        <w:rPr>
          <w:rFonts w:ascii="Times New Roman" w:hAnsi="Times New Roman" w:cs="Times New Roman"/>
          <w:b/>
          <w:sz w:val="24"/>
          <w:szCs w:val="24"/>
        </w:rPr>
        <w:t>"Обеспечение эпизоотического благополучия на территории муниципального образования"</w:t>
      </w:r>
    </w:p>
    <w:p w14:paraId="4899FA7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bCs/>
          <w:color w:val="000000"/>
        </w:rPr>
      </w:pP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D529AB" w:rsidRPr="00D529AB" w14:paraId="6B71A4A8" w14:textId="77777777" w:rsidTr="00D0062D">
        <w:tc>
          <w:tcPr>
            <w:tcW w:w="4173" w:type="dxa"/>
            <w:vMerge w:val="restart"/>
          </w:tcPr>
          <w:p w14:paraId="562AD53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мероприятия (результата)/ источник финансового обеспечения </w:t>
            </w:r>
          </w:p>
        </w:tc>
        <w:tc>
          <w:tcPr>
            <w:tcW w:w="3119" w:type="dxa"/>
            <w:vMerge w:val="restart"/>
          </w:tcPr>
          <w:p w14:paraId="44426FF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43CEB13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41E87983" w14:textId="77777777" w:rsidTr="00D0062D">
        <w:tc>
          <w:tcPr>
            <w:tcW w:w="4173" w:type="dxa"/>
            <w:vMerge/>
          </w:tcPr>
          <w:p w14:paraId="01C6AFC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3119" w:type="dxa"/>
            <w:vMerge/>
          </w:tcPr>
          <w:p w14:paraId="3E522AC0"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713EF0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1691CD5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727E486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71ACAF8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08D6775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26ACAEA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49B50E0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73B89FA1" w14:textId="77777777" w:rsidTr="00D0062D">
        <w:trPr>
          <w:trHeight w:val="277"/>
        </w:trPr>
        <w:tc>
          <w:tcPr>
            <w:tcW w:w="4173" w:type="dxa"/>
          </w:tcPr>
          <w:p w14:paraId="0E8A754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lastRenderedPageBreak/>
              <w:t>1</w:t>
            </w:r>
          </w:p>
        </w:tc>
        <w:tc>
          <w:tcPr>
            <w:tcW w:w="3119" w:type="dxa"/>
          </w:tcPr>
          <w:p w14:paraId="70C2D53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7D7AEC2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6FC1BB1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7632C94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1134" w:type="dxa"/>
          </w:tcPr>
          <w:p w14:paraId="1561837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58FE174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26CF892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02CCB9B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02FE601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5C8D469E" w14:textId="77777777" w:rsidTr="00D0062D">
        <w:tc>
          <w:tcPr>
            <w:tcW w:w="4173" w:type="dxa"/>
          </w:tcPr>
          <w:p w14:paraId="0CD0D574" w14:textId="77777777" w:rsidR="00D529AB" w:rsidRPr="00D529AB" w:rsidRDefault="00D529AB" w:rsidP="00D529AB">
            <w:pPr>
              <w:pStyle w:val="10"/>
              <w:tabs>
                <w:tab w:val="left" w:pos="13892"/>
              </w:tabs>
              <w:spacing w:after="0" w:line="240" w:lineRule="auto"/>
              <w:rPr>
                <w:rFonts w:cs="Times New Roman"/>
                <w:b w:val="0"/>
                <w:sz w:val="22"/>
                <w:szCs w:val="22"/>
              </w:rPr>
            </w:pPr>
            <w:r w:rsidRPr="00D529AB">
              <w:rPr>
                <w:rFonts w:cs="Times New Roman"/>
                <w:b w:val="0"/>
                <w:sz w:val="22"/>
                <w:szCs w:val="22"/>
              </w:rPr>
              <w:t xml:space="preserve">Комплекс процессных мероприятий </w:t>
            </w:r>
          </w:p>
          <w:p w14:paraId="4299799D"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 xml:space="preserve">"Обеспечение эпизоотического благополучия на территории муниципального образования" всего </w:t>
            </w:r>
          </w:p>
          <w:p w14:paraId="14DB57E6"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в том числе:</w:t>
            </w:r>
          </w:p>
        </w:tc>
        <w:tc>
          <w:tcPr>
            <w:tcW w:w="3119" w:type="dxa"/>
          </w:tcPr>
          <w:p w14:paraId="3DC7E08E" w14:textId="77777777" w:rsidR="00D529AB" w:rsidRPr="00D529AB" w:rsidRDefault="00D529AB" w:rsidP="00D529AB">
            <w:pPr>
              <w:spacing w:after="0" w:line="240" w:lineRule="auto"/>
              <w:rPr>
                <w:rFonts w:ascii="Times New Roman" w:hAnsi="Times New Roman" w:cs="Times New Roman"/>
              </w:rPr>
            </w:pPr>
          </w:p>
          <w:p w14:paraId="37FE84C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b/>
              </w:rPr>
              <w:t>Ц940212750</w:t>
            </w:r>
          </w:p>
        </w:tc>
        <w:tc>
          <w:tcPr>
            <w:tcW w:w="992" w:type="dxa"/>
          </w:tcPr>
          <w:p w14:paraId="3A395E73" w14:textId="77777777" w:rsidR="00D529AB" w:rsidRPr="00D529AB" w:rsidRDefault="00D529AB" w:rsidP="00D529AB">
            <w:pPr>
              <w:spacing w:after="0" w:line="240" w:lineRule="auto"/>
              <w:rPr>
                <w:rFonts w:ascii="Times New Roman" w:hAnsi="Times New Roman" w:cs="Times New Roman"/>
                <w:highlight w:val="yellow"/>
              </w:rPr>
            </w:pPr>
            <w:r w:rsidRPr="00D529AB">
              <w:rPr>
                <w:rFonts w:ascii="Times New Roman" w:hAnsi="Times New Roman" w:cs="Times New Roman"/>
              </w:rPr>
              <w:t>734,7</w:t>
            </w:r>
          </w:p>
        </w:tc>
        <w:tc>
          <w:tcPr>
            <w:tcW w:w="1214" w:type="dxa"/>
          </w:tcPr>
          <w:p w14:paraId="45E941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208403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0394AF4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7A1595B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2</w:t>
            </w:r>
            <w:r w:rsidRPr="00D529AB">
              <w:rPr>
                <w:rFonts w:ascii="Times New Roman" w:hAnsi="Times New Roman" w:cs="Times New Roman"/>
              </w:rPr>
              <w:t>28,8</w:t>
            </w:r>
          </w:p>
        </w:tc>
        <w:tc>
          <w:tcPr>
            <w:tcW w:w="1134" w:type="dxa"/>
          </w:tcPr>
          <w:p w14:paraId="291D02D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134" w:type="dxa"/>
          </w:tcPr>
          <w:p w14:paraId="5902D40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2152</w:t>
            </w:r>
          </w:p>
        </w:tc>
      </w:tr>
      <w:tr w:rsidR="00D529AB" w:rsidRPr="00D529AB" w14:paraId="53A4491C" w14:textId="77777777" w:rsidTr="00D0062D">
        <w:tc>
          <w:tcPr>
            <w:tcW w:w="4173" w:type="dxa"/>
          </w:tcPr>
          <w:p w14:paraId="32DB041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3119" w:type="dxa"/>
          </w:tcPr>
          <w:p w14:paraId="17381D3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EC6091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6E58B5F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C48A38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9B78A0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13709A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77A471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90583F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D8A8175" w14:textId="77777777" w:rsidTr="00D0062D">
        <w:tc>
          <w:tcPr>
            <w:tcW w:w="4173" w:type="dxa"/>
          </w:tcPr>
          <w:p w14:paraId="6095A1B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3119" w:type="dxa"/>
          </w:tcPr>
          <w:p w14:paraId="6769F4E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b/>
              </w:rPr>
              <w:t>Ц940212750</w:t>
            </w:r>
          </w:p>
        </w:tc>
        <w:tc>
          <w:tcPr>
            <w:tcW w:w="992" w:type="dxa"/>
          </w:tcPr>
          <w:p w14:paraId="66E5DCD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214" w:type="dxa"/>
          </w:tcPr>
          <w:p w14:paraId="1B5645E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57C3826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026FB0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11E303F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2</w:t>
            </w:r>
            <w:r w:rsidRPr="00D529AB">
              <w:rPr>
                <w:rFonts w:ascii="Times New Roman" w:hAnsi="Times New Roman" w:cs="Times New Roman"/>
              </w:rPr>
              <w:t>28,8</w:t>
            </w:r>
          </w:p>
        </w:tc>
        <w:tc>
          <w:tcPr>
            <w:tcW w:w="1134" w:type="dxa"/>
          </w:tcPr>
          <w:p w14:paraId="4D1CA18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134" w:type="dxa"/>
          </w:tcPr>
          <w:p w14:paraId="5E6CC33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1974,3</w:t>
            </w:r>
          </w:p>
        </w:tc>
      </w:tr>
      <w:tr w:rsidR="00D529AB" w:rsidRPr="00D529AB" w14:paraId="6E1EFDFC" w14:textId="77777777" w:rsidTr="00D0062D">
        <w:tc>
          <w:tcPr>
            <w:tcW w:w="4173" w:type="dxa"/>
          </w:tcPr>
          <w:p w14:paraId="159522E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3119" w:type="dxa"/>
          </w:tcPr>
          <w:p w14:paraId="156795C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b/>
              </w:rPr>
              <w:t>Ц940212750</w:t>
            </w:r>
          </w:p>
        </w:tc>
        <w:tc>
          <w:tcPr>
            <w:tcW w:w="992" w:type="dxa"/>
          </w:tcPr>
          <w:p w14:paraId="41EA128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214" w:type="dxa"/>
          </w:tcPr>
          <w:p w14:paraId="4BD52B4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4BE9BD5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110E90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60C87D2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675D8D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720CBF9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r w:rsidR="00D529AB" w:rsidRPr="00D529AB" w14:paraId="23981A4F" w14:textId="77777777" w:rsidTr="00D0062D">
        <w:tc>
          <w:tcPr>
            <w:tcW w:w="4173" w:type="dxa"/>
          </w:tcPr>
          <w:p w14:paraId="3602AFBF"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 xml:space="preserve">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всего </w:t>
            </w:r>
          </w:p>
          <w:p w14:paraId="201D0E53"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b/>
              </w:rPr>
              <w:t>в том числе:</w:t>
            </w:r>
          </w:p>
        </w:tc>
        <w:tc>
          <w:tcPr>
            <w:tcW w:w="3119" w:type="dxa"/>
          </w:tcPr>
          <w:p w14:paraId="15BB5B2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Ц940212750</w:t>
            </w:r>
          </w:p>
        </w:tc>
        <w:tc>
          <w:tcPr>
            <w:tcW w:w="992" w:type="dxa"/>
          </w:tcPr>
          <w:p w14:paraId="4FA38D5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214" w:type="dxa"/>
          </w:tcPr>
          <w:p w14:paraId="50728E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55CE2E6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61D6301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70FF5E3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2</w:t>
            </w:r>
            <w:r w:rsidRPr="00D529AB">
              <w:rPr>
                <w:rFonts w:ascii="Times New Roman" w:hAnsi="Times New Roman" w:cs="Times New Roman"/>
              </w:rPr>
              <w:t>28,8</w:t>
            </w:r>
          </w:p>
        </w:tc>
        <w:tc>
          <w:tcPr>
            <w:tcW w:w="1134" w:type="dxa"/>
          </w:tcPr>
          <w:p w14:paraId="0FCEFE0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134" w:type="dxa"/>
          </w:tcPr>
          <w:p w14:paraId="12F3873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1974,3</w:t>
            </w:r>
          </w:p>
        </w:tc>
      </w:tr>
      <w:tr w:rsidR="00D529AB" w:rsidRPr="00D529AB" w14:paraId="04830380" w14:textId="77777777" w:rsidTr="00D0062D">
        <w:tc>
          <w:tcPr>
            <w:tcW w:w="4173" w:type="dxa"/>
          </w:tcPr>
          <w:p w14:paraId="1D3618CD"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3F622A9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rPr>
              <w:t>х</w:t>
            </w:r>
          </w:p>
        </w:tc>
        <w:tc>
          <w:tcPr>
            <w:tcW w:w="992" w:type="dxa"/>
          </w:tcPr>
          <w:p w14:paraId="3409C77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7634FD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9FEA96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9B54CF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6B57D38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35A329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6548BC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21765589" w14:textId="77777777" w:rsidTr="00D0062D">
        <w:tc>
          <w:tcPr>
            <w:tcW w:w="4173" w:type="dxa"/>
          </w:tcPr>
          <w:p w14:paraId="3129ED70"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3086B46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Ц940212750</w:t>
            </w:r>
          </w:p>
        </w:tc>
        <w:tc>
          <w:tcPr>
            <w:tcW w:w="992" w:type="dxa"/>
          </w:tcPr>
          <w:p w14:paraId="3AC3E80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214" w:type="dxa"/>
          </w:tcPr>
          <w:p w14:paraId="08A829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364399F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5A76CC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1A9DE0E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228,8</w:t>
            </w:r>
          </w:p>
        </w:tc>
        <w:tc>
          <w:tcPr>
            <w:tcW w:w="1134" w:type="dxa"/>
          </w:tcPr>
          <w:p w14:paraId="35C8B9C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134" w:type="dxa"/>
          </w:tcPr>
          <w:p w14:paraId="708B0CC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1974,3</w:t>
            </w:r>
          </w:p>
        </w:tc>
      </w:tr>
      <w:tr w:rsidR="00D529AB" w:rsidRPr="00D529AB" w14:paraId="6B3EAE26" w14:textId="77777777" w:rsidTr="00D0062D">
        <w:tc>
          <w:tcPr>
            <w:tcW w:w="4173" w:type="dxa"/>
          </w:tcPr>
          <w:p w14:paraId="53BC2C6E"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7501529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4ECB95B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733BACB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0</w:t>
            </w:r>
            <w:r w:rsidRPr="00D529AB">
              <w:rPr>
                <w:rFonts w:ascii="Times New Roman" w:hAnsi="Times New Roman" w:cs="Times New Roman"/>
              </w:rPr>
              <w:t>,0</w:t>
            </w:r>
          </w:p>
        </w:tc>
        <w:tc>
          <w:tcPr>
            <w:tcW w:w="1134" w:type="dxa"/>
          </w:tcPr>
          <w:p w14:paraId="535D4EB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0</w:t>
            </w:r>
            <w:r w:rsidRPr="00D529AB">
              <w:rPr>
                <w:rFonts w:ascii="Times New Roman" w:hAnsi="Times New Roman" w:cs="Times New Roman"/>
              </w:rPr>
              <w:t>,0</w:t>
            </w:r>
          </w:p>
        </w:tc>
        <w:tc>
          <w:tcPr>
            <w:tcW w:w="1134" w:type="dxa"/>
          </w:tcPr>
          <w:p w14:paraId="3DA13D0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0</w:t>
            </w:r>
            <w:r w:rsidRPr="00D529AB">
              <w:rPr>
                <w:rFonts w:ascii="Times New Roman" w:hAnsi="Times New Roman" w:cs="Times New Roman"/>
              </w:rPr>
              <w:t>,0</w:t>
            </w:r>
          </w:p>
        </w:tc>
        <w:tc>
          <w:tcPr>
            <w:tcW w:w="1275" w:type="dxa"/>
          </w:tcPr>
          <w:p w14:paraId="6DAE6BF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0</w:t>
            </w:r>
            <w:r w:rsidRPr="00D529AB">
              <w:rPr>
                <w:rFonts w:ascii="Times New Roman" w:hAnsi="Times New Roman" w:cs="Times New Roman"/>
              </w:rPr>
              <w:t>,0</w:t>
            </w:r>
          </w:p>
        </w:tc>
        <w:tc>
          <w:tcPr>
            <w:tcW w:w="1134" w:type="dxa"/>
          </w:tcPr>
          <w:p w14:paraId="5770AE5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0</w:t>
            </w:r>
            <w:r w:rsidRPr="00D529AB">
              <w:rPr>
                <w:rFonts w:ascii="Times New Roman" w:hAnsi="Times New Roman" w:cs="Times New Roman"/>
              </w:rPr>
              <w:t>,0</w:t>
            </w:r>
          </w:p>
        </w:tc>
        <w:tc>
          <w:tcPr>
            <w:tcW w:w="1134" w:type="dxa"/>
          </w:tcPr>
          <w:p w14:paraId="18DCD75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1FCEA70C" w14:textId="77777777" w:rsidTr="00D0062D">
        <w:tc>
          <w:tcPr>
            <w:tcW w:w="4173" w:type="dxa"/>
          </w:tcPr>
          <w:p w14:paraId="5EABDDD1" w14:textId="77777777" w:rsidR="00D529AB" w:rsidRPr="00D529AB" w:rsidRDefault="00D529AB" w:rsidP="00D529AB">
            <w:pPr>
              <w:spacing w:after="0" w:line="240" w:lineRule="auto"/>
              <w:rPr>
                <w:rFonts w:ascii="Times New Roman" w:eastAsia="Times New Roman" w:hAnsi="Times New Roman" w:cs="Times New Roman"/>
                <w:b/>
                <w:color w:val="000000"/>
                <w:lang w:eastAsia="ru-RU"/>
              </w:rPr>
            </w:pPr>
            <w:r w:rsidRPr="00D529AB">
              <w:rPr>
                <w:rFonts w:ascii="Times New Roman" w:eastAsia="Times New Roman" w:hAnsi="Times New Roman" w:cs="Times New Roman"/>
                <w:b/>
                <w:color w:val="000000"/>
                <w:lang w:eastAsia="ru-RU"/>
              </w:rPr>
              <w:lastRenderedPageBreak/>
              <w:t>Организация мероприятий</w:t>
            </w:r>
          </w:p>
          <w:p w14:paraId="02697811" w14:textId="77777777" w:rsidR="00D529AB" w:rsidRPr="00D529AB" w:rsidRDefault="00D529AB" w:rsidP="00D529AB">
            <w:pPr>
              <w:spacing w:after="0" w:line="240" w:lineRule="auto"/>
              <w:rPr>
                <w:rFonts w:ascii="Times New Roman" w:eastAsia="Times New Roman" w:hAnsi="Times New Roman" w:cs="Times New Roman"/>
                <w:b/>
                <w:color w:val="000000"/>
                <w:lang w:eastAsia="ru-RU"/>
              </w:rPr>
            </w:pPr>
            <w:r w:rsidRPr="00D529AB">
              <w:rPr>
                <w:rFonts w:ascii="Times New Roman" w:eastAsia="Times New Roman" w:hAnsi="Times New Roman" w:cs="Times New Roman"/>
                <w:b/>
                <w:color w:val="000000"/>
                <w:lang w:eastAsia="ru-RU"/>
              </w:rPr>
              <w:t xml:space="preserve">при осуществлении деятельности по обращению с животными без владельцев, всего </w:t>
            </w:r>
          </w:p>
          <w:p w14:paraId="232FCF30" w14:textId="77777777" w:rsidR="00D529AB" w:rsidRPr="00D529AB" w:rsidRDefault="00D529AB" w:rsidP="00D529AB">
            <w:pPr>
              <w:spacing w:after="0" w:line="240" w:lineRule="auto"/>
              <w:rPr>
                <w:rFonts w:ascii="Times New Roman" w:hAnsi="Times New Roman" w:cs="Times New Roman"/>
                <w:highlight w:val="yellow"/>
                <w:lang w:eastAsia="ru-RU"/>
              </w:rPr>
            </w:pPr>
            <w:r w:rsidRPr="00D529AB">
              <w:rPr>
                <w:rFonts w:ascii="Times New Roman" w:eastAsia="Times New Roman" w:hAnsi="Times New Roman" w:cs="Times New Roman"/>
                <w:i/>
                <w:lang w:eastAsia="ru-RU"/>
              </w:rPr>
              <w:t>в том числе:</w:t>
            </w:r>
          </w:p>
        </w:tc>
        <w:tc>
          <w:tcPr>
            <w:tcW w:w="3119" w:type="dxa"/>
          </w:tcPr>
          <w:p w14:paraId="7C2C21F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Ц940212750</w:t>
            </w:r>
          </w:p>
        </w:tc>
        <w:tc>
          <w:tcPr>
            <w:tcW w:w="992" w:type="dxa"/>
          </w:tcPr>
          <w:p w14:paraId="441F835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214" w:type="dxa"/>
          </w:tcPr>
          <w:p w14:paraId="07FEFB5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5BFC5AA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7B2E4E5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3A7F8C9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228,8</w:t>
            </w:r>
          </w:p>
        </w:tc>
        <w:tc>
          <w:tcPr>
            <w:tcW w:w="1134" w:type="dxa"/>
          </w:tcPr>
          <w:p w14:paraId="4A41267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572,0</w:t>
            </w:r>
          </w:p>
        </w:tc>
        <w:tc>
          <w:tcPr>
            <w:tcW w:w="1134" w:type="dxa"/>
          </w:tcPr>
          <w:p w14:paraId="406C8F9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1974,3</w:t>
            </w:r>
          </w:p>
        </w:tc>
      </w:tr>
      <w:tr w:rsidR="00D529AB" w:rsidRPr="00D529AB" w14:paraId="27853E88" w14:textId="77777777" w:rsidTr="00D0062D">
        <w:tc>
          <w:tcPr>
            <w:tcW w:w="4173" w:type="dxa"/>
          </w:tcPr>
          <w:p w14:paraId="55EB3A7E"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3C2FEA6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rPr>
              <w:t>х</w:t>
            </w:r>
          </w:p>
        </w:tc>
        <w:tc>
          <w:tcPr>
            <w:tcW w:w="992" w:type="dxa"/>
          </w:tcPr>
          <w:p w14:paraId="153FA0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44EBBC2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29E358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A78649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67B6F76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713EE7E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552E0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23F081EE" w14:textId="77777777" w:rsidTr="00D0062D">
        <w:tc>
          <w:tcPr>
            <w:tcW w:w="4173" w:type="dxa"/>
          </w:tcPr>
          <w:p w14:paraId="3DBCA8E5"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09A8299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rPr>
              <w:t>х</w:t>
            </w:r>
          </w:p>
        </w:tc>
        <w:tc>
          <w:tcPr>
            <w:tcW w:w="992" w:type="dxa"/>
          </w:tcPr>
          <w:p w14:paraId="13505BE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214" w:type="dxa"/>
          </w:tcPr>
          <w:p w14:paraId="0CE167E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3E5D013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11042FB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68A8253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228,8</w:t>
            </w:r>
          </w:p>
        </w:tc>
        <w:tc>
          <w:tcPr>
            <w:tcW w:w="1134" w:type="dxa"/>
          </w:tcPr>
          <w:p w14:paraId="15A7F09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572,0</w:t>
            </w:r>
          </w:p>
        </w:tc>
        <w:tc>
          <w:tcPr>
            <w:tcW w:w="1134" w:type="dxa"/>
          </w:tcPr>
          <w:p w14:paraId="66C4B8C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1974,3</w:t>
            </w:r>
          </w:p>
        </w:tc>
      </w:tr>
      <w:tr w:rsidR="00D529AB" w:rsidRPr="00D529AB" w14:paraId="70218790" w14:textId="77777777" w:rsidTr="00D0062D">
        <w:tc>
          <w:tcPr>
            <w:tcW w:w="4173" w:type="dxa"/>
          </w:tcPr>
          <w:p w14:paraId="5CB55BAE"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348B025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Ц940212750</w:t>
            </w:r>
          </w:p>
        </w:tc>
        <w:tc>
          <w:tcPr>
            <w:tcW w:w="992" w:type="dxa"/>
          </w:tcPr>
          <w:p w14:paraId="53E5C58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30D7CAE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18FA0E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E1BFB4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7284CD2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BC0427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49C39B1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5E96C074" w14:textId="77777777" w:rsidTr="00D0062D">
        <w:tc>
          <w:tcPr>
            <w:tcW w:w="4173" w:type="dxa"/>
          </w:tcPr>
          <w:p w14:paraId="515A80B8"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b/>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отлову (отстрелу) диких лис</w:t>
            </w:r>
          </w:p>
          <w:p w14:paraId="1808F1C8"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p>
          <w:p w14:paraId="2A303E74"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i/>
              </w:rPr>
            </w:pPr>
            <w:r w:rsidRPr="00D529AB">
              <w:rPr>
                <w:rFonts w:ascii="Times New Roman" w:hAnsi="Times New Roman" w:cs="Times New Roman"/>
                <w:b/>
              </w:rPr>
              <w:t>в том числе:</w:t>
            </w:r>
          </w:p>
        </w:tc>
        <w:tc>
          <w:tcPr>
            <w:tcW w:w="3119" w:type="dxa"/>
          </w:tcPr>
          <w:p w14:paraId="17D8B5D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Ц940272750</w:t>
            </w:r>
          </w:p>
          <w:p w14:paraId="6FC4E0C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6EF127A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348B5CB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61713FC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50A8D14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77720AD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6D16460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0A893A4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214" w:type="dxa"/>
          </w:tcPr>
          <w:p w14:paraId="4D8EB25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765D15B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C17D4D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694D2C9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0B3CF9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D303CB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r w:rsidR="00D529AB" w:rsidRPr="00D529AB" w14:paraId="7868A6BE" w14:textId="77777777" w:rsidTr="00D0062D">
        <w:tc>
          <w:tcPr>
            <w:tcW w:w="4173" w:type="dxa"/>
          </w:tcPr>
          <w:p w14:paraId="5861F8E8"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4196C32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4FC9BE6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099B673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9D2857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C57D93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2134CD6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1B99C2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48A8379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234157A2" w14:textId="77777777" w:rsidTr="00D0062D">
        <w:tc>
          <w:tcPr>
            <w:tcW w:w="4173" w:type="dxa"/>
          </w:tcPr>
          <w:p w14:paraId="61D1BB89"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461461F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1700245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7B7EF9F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1495DB0"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69C0FA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2C11C7B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4127CB50"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EAFA45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1545C0F9" w14:textId="77777777" w:rsidTr="00D0062D">
        <w:tc>
          <w:tcPr>
            <w:tcW w:w="4173" w:type="dxa"/>
          </w:tcPr>
          <w:p w14:paraId="1CCB9F25"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4AA5183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Ц940272750</w:t>
            </w:r>
          </w:p>
        </w:tc>
        <w:tc>
          <w:tcPr>
            <w:tcW w:w="992" w:type="dxa"/>
          </w:tcPr>
          <w:p w14:paraId="3A9FFF8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214" w:type="dxa"/>
          </w:tcPr>
          <w:p w14:paraId="2719D0C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46C399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6EB208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654B31A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0BDD63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DD025C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r w:rsidR="00D529AB" w:rsidRPr="00D529AB" w14:paraId="10CD3ADC" w14:textId="77777777" w:rsidTr="00D0062D">
        <w:tc>
          <w:tcPr>
            <w:tcW w:w="4173" w:type="dxa"/>
          </w:tcPr>
          <w:p w14:paraId="3008D218"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b/>
              </w:rPr>
              <w:t>Организация мероприятий при осуществлении деятельности по отлову (отстрелу) диких лис, всего</w:t>
            </w:r>
          </w:p>
          <w:p w14:paraId="5D70C10D"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p>
          <w:p w14:paraId="49AB03DC"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i/>
              </w:rPr>
            </w:pPr>
            <w:r w:rsidRPr="00D529AB">
              <w:rPr>
                <w:rFonts w:ascii="Times New Roman" w:hAnsi="Times New Roman" w:cs="Times New Roman"/>
                <w:i/>
              </w:rPr>
              <w:t>в том числе:</w:t>
            </w:r>
          </w:p>
        </w:tc>
        <w:tc>
          <w:tcPr>
            <w:tcW w:w="3119" w:type="dxa"/>
          </w:tcPr>
          <w:p w14:paraId="40BFFD9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lastRenderedPageBreak/>
              <w:t>Ц940272750</w:t>
            </w:r>
          </w:p>
        </w:tc>
        <w:tc>
          <w:tcPr>
            <w:tcW w:w="992" w:type="dxa"/>
          </w:tcPr>
          <w:p w14:paraId="20706E90"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214" w:type="dxa"/>
          </w:tcPr>
          <w:p w14:paraId="144E429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95D37C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831AB7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148C4D8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586DE3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2083B0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r w:rsidR="00D529AB" w:rsidRPr="00D529AB" w14:paraId="26952109" w14:textId="77777777" w:rsidTr="00D0062D">
        <w:tc>
          <w:tcPr>
            <w:tcW w:w="4173" w:type="dxa"/>
          </w:tcPr>
          <w:p w14:paraId="2C57D00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lastRenderedPageBreak/>
              <w:t>Федеральный бюджет</w:t>
            </w:r>
          </w:p>
        </w:tc>
        <w:tc>
          <w:tcPr>
            <w:tcW w:w="3119" w:type="dxa"/>
          </w:tcPr>
          <w:p w14:paraId="3FD59A8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0096070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16989D8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77DFA21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95A99E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03CFC62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4F0C03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330A20B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3A1CAD1D" w14:textId="77777777" w:rsidTr="00D0062D">
        <w:tc>
          <w:tcPr>
            <w:tcW w:w="4173" w:type="dxa"/>
          </w:tcPr>
          <w:p w14:paraId="42211DFA"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0B87D32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74BBE55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67593B1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53C426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3CC8F4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69A2A96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048ECB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8AE19B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6856118F" w14:textId="77777777" w:rsidTr="00D0062D">
        <w:tc>
          <w:tcPr>
            <w:tcW w:w="4173" w:type="dxa"/>
          </w:tcPr>
          <w:p w14:paraId="7929F724"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59FB167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Ц940272750</w:t>
            </w:r>
          </w:p>
        </w:tc>
        <w:tc>
          <w:tcPr>
            <w:tcW w:w="992" w:type="dxa"/>
          </w:tcPr>
          <w:p w14:paraId="1099ACC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214" w:type="dxa"/>
          </w:tcPr>
          <w:p w14:paraId="7285DDB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498127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9086C3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432C5AC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7A3C4F0"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0C6DE9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bl>
    <w:p w14:paraId="48EC7876" w14:textId="77777777" w:rsidR="00D529AB" w:rsidRPr="00D529AB" w:rsidRDefault="00D529AB" w:rsidP="00D529AB">
      <w:pPr>
        <w:widowControl w:val="0"/>
        <w:autoSpaceDE w:val="0"/>
        <w:autoSpaceDN w:val="0"/>
        <w:spacing w:after="0" w:line="240" w:lineRule="auto"/>
        <w:ind w:firstLine="709"/>
        <w:jc w:val="both"/>
        <w:rPr>
          <w:rFonts w:ascii="Times New Roman" w:hAnsi="Times New Roman" w:cs="Times New Roman"/>
        </w:rPr>
      </w:pPr>
    </w:p>
    <w:p w14:paraId="32D6202F" w14:textId="77777777" w:rsidR="00D529AB" w:rsidRPr="00D529AB" w:rsidRDefault="00D529AB" w:rsidP="00D529AB">
      <w:pPr>
        <w:widowControl w:val="0"/>
        <w:autoSpaceDE w:val="0"/>
        <w:autoSpaceDN w:val="0"/>
        <w:spacing w:after="0" w:line="240" w:lineRule="auto"/>
        <w:ind w:firstLine="709"/>
        <w:jc w:val="both"/>
        <w:rPr>
          <w:rFonts w:ascii="Times New Roman" w:hAnsi="Times New Roman" w:cs="Times New Roman"/>
        </w:rPr>
      </w:pPr>
    </w:p>
    <w:p w14:paraId="5B9D7254" w14:textId="77777777" w:rsidR="00D529AB" w:rsidRPr="00D529AB" w:rsidRDefault="00D529AB" w:rsidP="00D529AB">
      <w:pPr>
        <w:widowControl w:val="0"/>
        <w:autoSpaceDE w:val="0"/>
        <w:autoSpaceDN w:val="0"/>
        <w:spacing w:after="0" w:line="240" w:lineRule="auto"/>
        <w:ind w:firstLine="709"/>
        <w:jc w:val="both"/>
        <w:rPr>
          <w:rFonts w:ascii="Times New Roman" w:hAnsi="Times New Roman" w:cs="Times New Roman"/>
        </w:rPr>
      </w:pPr>
    </w:p>
    <w:p w14:paraId="4237F6C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780215B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0307F1E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62D7543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79C708D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63AB13C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35233DF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240D2A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28174348" w14:textId="77777777" w:rsidR="00D529AB" w:rsidRDefault="00D529AB" w:rsidP="00D529AB">
      <w:pPr>
        <w:widowControl w:val="0"/>
        <w:autoSpaceDE w:val="0"/>
        <w:autoSpaceDN w:val="0"/>
        <w:spacing w:after="0" w:line="240" w:lineRule="auto"/>
        <w:jc w:val="center"/>
        <w:rPr>
          <w:rFonts w:ascii="Times New Roman" w:hAnsi="Times New Roman" w:cs="Times New Roman"/>
        </w:rPr>
      </w:pPr>
    </w:p>
    <w:p w14:paraId="7C67C5C6"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1538BC44"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2B1AE949"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06D59A20"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7F8E2589"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24504F08"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3DB5B5E3"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1373BB20"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47439552"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33D1576B"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624F11DC"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076D90DC"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67C7C81E"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376034F1"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0EAD0F4B"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7EE3E58B"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398BB2FF"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2E056470"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0FECF9AA" w14:textId="77777777" w:rsidR="005C1301" w:rsidRPr="00D529AB" w:rsidRDefault="005C1301" w:rsidP="00D529AB">
      <w:pPr>
        <w:widowControl w:val="0"/>
        <w:autoSpaceDE w:val="0"/>
        <w:autoSpaceDN w:val="0"/>
        <w:spacing w:after="0" w:line="240" w:lineRule="auto"/>
        <w:jc w:val="center"/>
        <w:rPr>
          <w:rFonts w:ascii="Times New Roman" w:hAnsi="Times New Roman" w:cs="Times New Roman"/>
        </w:rPr>
      </w:pPr>
    </w:p>
    <w:p w14:paraId="1F7CF99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187F3CC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644B06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 xml:space="preserve">ПАСПОРТ </w:t>
      </w:r>
    </w:p>
    <w:p w14:paraId="2D3866BB" w14:textId="77777777" w:rsidR="00D529AB" w:rsidRPr="00D529AB" w:rsidRDefault="00D529AB" w:rsidP="00D529AB">
      <w:pPr>
        <w:keepNext/>
        <w:suppressAutoHyphens/>
        <w:autoSpaceDN w:val="0"/>
        <w:spacing w:after="0" w:line="240" w:lineRule="auto"/>
        <w:ind w:firstLine="720"/>
        <w:jc w:val="center"/>
        <w:textAlignment w:val="baseline"/>
        <w:outlineLvl w:val="0"/>
        <w:rPr>
          <w:rFonts w:ascii="Times New Roman" w:eastAsia="Arial Unicode MS" w:hAnsi="Times New Roman" w:cs="Times New Roman"/>
          <w:b/>
          <w:kern w:val="3"/>
          <w:lang w:bidi="en-US"/>
        </w:rPr>
      </w:pPr>
      <w:r w:rsidRPr="00D529AB">
        <w:rPr>
          <w:rFonts w:ascii="Times New Roman" w:eastAsia="Arial Unicode MS" w:hAnsi="Times New Roman" w:cs="Times New Roman"/>
          <w:b/>
          <w:kern w:val="3"/>
          <w:lang w:bidi="en-US"/>
        </w:rPr>
        <w:t>муниципального ведомственного проекта "Содействие развитию агропромышленного комплекса"</w:t>
      </w:r>
    </w:p>
    <w:p w14:paraId="67C9D5DE" w14:textId="77777777" w:rsidR="00D529AB" w:rsidRPr="00D529AB" w:rsidRDefault="00D529AB" w:rsidP="00D529AB">
      <w:pPr>
        <w:keepNext/>
        <w:suppressAutoHyphens/>
        <w:autoSpaceDN w:val="0"/>
        <w:spacing w:after="0" w:line="240" w:lineRule="auto"/>
        <w:ind w:firstLine="720"/>
        <w:jc w:val="center"/>
        <w:textAlignment w:val="baseline"/>
        <w:outlineLvl w:val="0"/>
        <w:rPr>
          <w:rFonts w:ascii="Times New Roman" w:eastAsia="Arial Unicode MS" w:hAnsi="Times New Roman" w:cs="Times New Roman"/>
          <w:b/>
          <w:kern w:val="3"/>
          <w:lang w:bidi="en-US"/>
        </w:rPr>
      </w:pPr>
      <w:r w:rsidRPr="00D529AB">
        <w:rPr>
          <w:rFonts w:ascii="Times New Roman" w:hAnsi="Times New Roman" w:cs="Times New Roman"/>
          <w:b/>
        </w:rPr>
        <w:t>1. Основные положения</w:t>
      </w:r>
      <w:r w:rsidRPr="00D529AB">
        <w:rPr>
          <w:rFonts w:ascii="Times New Roman" w:eastAsia="Arial Unicode MS" w:hAnsi="Times New Roman" w:cs="Times New Roman"/>
          <w:b/>
          <w:kern w:val="3"/>
          <w:lang w:bidi="en-US"/>
        </w:rPr>
        <w:t xml:space="preserve"> муниципального ведомственного проекта "Содействие развитию агропромышленного комплекса"</w:t>
      </w: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44FB9FC9" w14:textId="77777777" w:rsidTr="00D0062D">
        <w:tc>
          <w:tcPr>
            <w:tcW w:w="5449" w:type="dxa"/>
          </w:tcPr>
          <w:p w14:paraId="451E9F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Куратор комплекса процессных мероприятий</w:t>
            </w:r>
          </w:p>
        </w:tc>
        <w:tc>
          <w:tcPr>
            <w:tcW w:w="9072" w:type="dxa"/>
          </w:tcPr>
          <w:p w14:paraId="42E7783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w:t>
            </w:r>
            <w:r w:rsidRPr="00D529AB">
              <w:rPr>
                <w:rFonts w:ascii="Times New Roman" w:hAnsi="Times New Roman" w:cs="Times New Roman"/>
              </w:rPr>
              <w:t xml:space="preserve"> Ямукова И.И.</w:t>
            </w:r>
          </w:p>
        </w:tc>
      </w:tr>
      <w:tr w:rsidR="00D529AB" w:rsidRPr="00D529AB" w14:paraId="50BEAF4F" w14:textId="77777777" w:rsidTr="00D0062D">
        <w:tc>
          <w:tcPr>
            <w:tcW w:w="5449" w:type="dxa"/>
          </w:tcPr>
          <w:p w14:paraId="042DB8A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Руководитель  комплекса процессных мероприятий</w:t>
            </w:r>
          </w:p>
        </w:tc>
        <w:tc>
          <w:tcPr>
            <w:tcW w:w="9072" w:type="dxa"/>
          </w:tcPr>
          <w:p w14:paraId="69111E2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w:t>
            </w:r>
            <w:r w:rsidRPr="00D529AB">
              <w:rPr>
                <w:rFonts w:ascii="Times New Roman" w:hAnsi="Times New Roman" w:cs="Times New Roman"/>
              </w:rPr>
              <w:t xml:space="preserve"> Ямукова И.И.</w:t>
            </w:r>
          </w:p>
        </w:tc>
      </w:tr>
      <w:tr w:rsidR="00D529AB" w:rsidRPr="00D529AB" w14:paraId="340332B3" w14:textId="77777777" w:rsidTr="00D0062D">
        <w:tc>
          <w:tcPr>
            <w:tcW w:w="5449" w:type="dxa"/>
          </w:tcPr>
          <w:p w14:paraId="3E584E2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 xml:space="preserve">Связь с государственной  программой Чувашской Республики </w:t>
            </w:r>
          </w:p>
        </w:tc>
        <w:tc>
          <w:tcPr>
            <w:tcW w:w="9072" w:type="dxa"/>
          </w:tcPr>
          <w:p w14:paraId="5CBC047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w:t>
            </w:r>
          </w:p>
        </w:tc>
      </w:tr>
    </w:tbl>
    <w:p w14:paraId="7D913BDA"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0286E484"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7682DF78"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17E7BE94"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446A4FCA"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4528ED42"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2ABFF447"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79BCDA16" w14:textId="4E22DE88"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lang w:bidi="en-US"/>
        </w:rPr>
      </w:pPr>
      <w:r w:rsidRPr="00D529AB">
        <w:rPr>
          <w:rFonts w:ascii="Times New Roman" w:hAnsi="Times New Roman" w:cs="Times New Roman"/>
        </w:rPr>
        <w:t>2</w:t>
      </w:r>
      <w:r w:rsidRPr="00D529AB">
        <w:rPr>
          <w:rFonts w:ascii="Times New Roman" w:hAnsi="Times New Roman" w:cs="Times New Roman"/>
          <w:b/>
        </w:rPr>
        <w:t xml:space="preserve">. Показатели </w:t>
      </w:r>
      <w:r w:rsidRPr="00D529AB">
        <w:rPr>
          <w:rFonts w:ascii="Times New Roman" w:eastAsia="Arial Unicode MS" w:hAnsi="Times New Roman" w:cs="Times New Roman"/>
          <w:b/>
          <w:kern w:val="3"/>
          <w:lang w:bidi="en-US"/>
        </w:rPr>
        <w:t>муниципального ведомственного проекта "Содействие развитию агропромышленного комплекса"</w:t>
      </w:r>
    </w:p>
    <w:tbl>
      <w:tblPr>
        <w:tblW w:w="15168"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24"/>
        <w:gridCol w:w="811"/>
        <w:gridCol w:w="851"/>
        <w:gridCol w:w="710"/>
        <w:gridCol w:w="851"/>
        <w:gridCol w:w="709"/>
        <w:gridCol w:w="57"/>
        <w:gridCol w:w="766"/>
        <w:gridCol w:w="2012"/>
        <w:gridCol w:w="1701"/>
      </w:tblGrid>
      <w:tr w:rsidR="00D529AB" w:rsidRPr="00D529AB" w14:paraId="43F6FBB7" w14:textId="77777777" w:rsidTr="00D0062D">
        <w:tc>
          <w:tcPr>
            <w:tcW w:w="566" w:type="dxa"/>
            <w:vMerge w:val="restart"/>
          </w:tcPr>
          <w:p w14:paraId="5D076E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N п/п</w:t>
            </w:r>
          </w:p>
        </w:tc>
        <w:tc>
          <w:tcPr>
            <w:tcW w:w="1701" w:type="dxa"/>
            <w:gridSpan w:val="2"/>
            <w:vMerge w:val="restart"/>
          </w:tcPr>
          <w:p w14:paraId="0130F08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показателя </w:t>
            </w:r>
          </w:p>
        </w:tc>
        <w:tc>
          <w:tcPr>
            <w:tcW w:w="991" w:type="dxa"/>
            <w:vMerge w:val="restart"/>
          </w:tcPr>
          <w:p w14:paraId="4D8936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Уровень показателя </w:t>
            </w:r>
          </w:p>
        </w:tc>
        <w:tc>
          <w:tcPr>
            <w:tcW w:w="1117" w:type="dxa"/>
            <w:gridSpan w:val="2"/>
            <w:vMerge w:val="restart"/>
          </w:tcPr>
          <w:p w14:paraId="23FDA2B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Признак возрастания/убывания</w:t>
            </w:r>
          </w:p>
        </w:tc>
        <w:tc>
          <w:tcPr>
            <w:tcW w:w="907" w:type="dxa"/>
            <w:vMerge w:val="restart"/>
          </w:tcPr>
          <w:p w14:paraId="5457812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21">
              <w:r w:rsidRPr="00D529AB">
                <w:rPr>
                  <w:rFonts w:ascii="Times New Roman" w:hAnsi="Times New Roman" w:cs="Times New Roman"/>
                </w:rPr>
                <w:t>ОКЕИ</w:t>
              </w:r>
            </w:hyperlink>
            <w:r w:rsidRPr="00D529AB">
              <w:rPr>
                <w:rFonts w:ascii="Times New Roman" w:hAnsi="Times New Roman" w:cs="Times New Roman"/>
              </w:rPr>
              <w:t>)</w:t>
            </w:r>
          </w:p>
        </w:tc>
        <w:tc>
          <w:tcPr>
            <w:tcW w:w="1418" w:type="dxa"/>
            <w:gridSpan w:val="2"/>
          </w:tcPr>
          <w:p w14:paraId="3C034E2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Базовое значение </w:t>
            </w:r>
          </w:p>
        </w:tc>
        <w:tc>
          <w:tcPr>
            <w:tcW w:w="4755" w:type="dxa"/>
            <w:gridSpan w:val="7"/>
          </w:tcPr>
          <w:p w14:paraId="65D9E77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 показателя по годам</w:t>
            </w:r>
          </w:p>
        </w:tc>
        <w:tc>
          <w:tcPr>
            <w:tcW w:w="2012" w:type="dxa"/>
            <w:vMerge w:val="restart"/>
          </w:tcPr>
          <w:p w14:paraId="73927E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Ответственный за достижение показателя </w:t>
            </w:r>
          </w:p>
        </w:tc>
        <w:tc>
          <w:tcPr>
            <w:tcW w:w="1701" w:type="dxa"/>
            <w:vMerge w:val="restart"/>
          </w:tcPr>
          <w:p w14:paraId="560CCBE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Информационная система </w:t>
            </w:r>
          </w:p>
        </w:tc>
      </w:tr>
      <w:tr w:rsidR="00D529AB" w:rsidRPr="00D529AB" w14:paraId="40D2E695" w14:textId="77777777" w:rsidTr="00D0062D">
        <w:tc>
          <w:tcPr>
            <w:tcW w:w="566" w:type="dxa"/>
            <w:vMerge/>
          </w:tcPr>
          <w:p w14:paraId="7523680E"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gridSpan w:val="2"/>
            <w:vMerge/>
          </w:tcPr>
          <w:p w14:paraId="6A5BD359"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1" w:type="dxa"/>
            <w:vMerge/>
          </w:tcPr>
          <w:p w14:paraId="5FC7FDAF"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117" w:type="dxa"/>
            <w:gridSpan w:val="2"/>
            <w:vMerge/>
          </w:tcPr>
          <w:p w14:paraId="165C0230"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07" w:type="dxa"/>
            <w:vMerge/>
          </w:tcPr>
          <w:p w14:paraId="62CC963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794" w:type="dxa"/>
          </w:tcPr>
          <w:p w14:paraId="5DABD7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w:t>
            </w:r>
          </w:p>
        </w:tc>
        <w:tc>
          <w:tcPr>
            <w:tcW w:w="624" w:type="dxa"/>
          </w:tcPr>
          <w:p w14:paraId="247E194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год</w:t>
            </w:r>
          </w:p>
        </w:tc>
        <w:tc>
          <w:tcPr>
            <w:tcW w:w="811" w:type="dxa"/>
          </w:tcPr>
          <w:p w14:paraId="149CCEA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851" w:type="dxa"/>
          </w:tcPr>
          <w:p w14:paraId="5EB09A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710" w:type="dxa"/>
          </w:tcPr>
          <w:p w14:paraId="38349A7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851" w:type="dxa"/>
          </w:tcPr>
          <w:p w14:paraId="55179B2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766" w:type="dxa"/>
            <w:gridSpan w:val="2"/>
          </w:tcPr>
          <w:p w14:paraId="05A911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766" w:type="dxa"/>
          </w:tcPr>
          <w:p w14:paraId="4212050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w:t>
            </w:r>
          </w:p>
          <w:p w14:paraId="485835C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2035</w:t>
            </w:r>
          </w:p>
        </w:tc>
        <w:tc>
          <w:tcPr>
            <w:tcW w:w="2012" w:type="dxa"/>
            <w:vMerge/>
          </w:tcPr>
          <w:p w14:paraId="7B144219"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vMerge/>
          </w:tcPr>
          <w:p w14:paraId="5338B05E"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r>
      <w:tr w:rsidR="00D529AB" w:rsidRPr="00D529AB" w14:paraId="56D3B11E" w14:textId="77777777" w:rsidTr="00D0062D">
        <w:trPr>
          <w:trHeight w:val="143"/>
        </w:trPr>
        <w:tc>
          <w:tcPr>
            <w:tcW w:w="566" w:type="dxa"/>
          </w:tcPr>
          <w:p w14:paraId="75E4B3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1701" w:type="dxa"/>
            <w:gridSpan w:val="2"/>
          </w:tcPr>
          <w:p w14:paraId="61BB99E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1" w:type="dxa"/>
          </w:tcPr>
          <w:p w14:paraId="750BD57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tc>
        <w:tc>
          <w:tcPr>
            <w:tcW w:w="1117" w:type="dxa"/>
            <w:gridSpan w:val="2"/>
          </w:tcPr>
          <w:p w14:paraId="6208DF9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907" w:type="dxa"/>
          </w:tcPr>
          <w:p w14:paraId="097687E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794" w:type="dxa"/>
          </w:tcPr>
          <w:p w14:paraId="2347D5C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624" w:type="dxa"/>
          </w:tcPr>
          <w:p w14:paraId="15DFE8C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811" w:type="dxa"/>
          </w:tcPr>
          <w:p w14:paraId="49F15BA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851" w:type="dxa"/>
          </w:tcPr>
          <w:p w14:paraId="4B55F53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c>
          <w:tcPr>
            <w:tcW w:w="710" w:type="dxa"/>
          </w:tcPr>
          <w:p w14:paraId="3BAC961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10</w:t>
            </w:r>
          </w:p>
        </w:tc>
        <w:tc>
          <w:tcPr>
            <w:tcW w:w="851" w:type="dxa"/>
          </w:tcPr>
          <w:p w14:paraId="670603A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11</w:t>
            </w:r>
          </w:p>
        </w:tc>
        <w:tc>
          <w:tcPr>
            <w:tcW w:w="766" w:type="dxa"/>
            <w:gridSpan w:val="2"/>
          </w:tcPr>
          <w:p w14:paraId="6CC6488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12</w:t>
            </w:r>
          </w:p>
        </w:tc>
        <w:tc>
          <w:tcPr>
            <w:tcW w:w="766" w:type="dxa"/>
          </w:tcPr>
          <w:p w14:paraId="0DDA15E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13</w:t>
            </w:r>
          </w:p>
        </w:tc>
        <w:tc>
          <w:tcPr>
            <w:tcW w:w="2012" w:type="dxa"/>
          </w:tcPr>
          <w:p w14:paraId="0286055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14</w:t>
            </w:r>
          </w:p>
        </w:tc>
        <w:tc>
          <w:tcPr>
            <w:tcW w:w="1701" w:type="dxa"/>
          </w:tcPr>
          <w:p w14:paraId="6A86F78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w:t>
            </w:r>
          </w:p>
        </w:tc>
      </w:tr>
      <w:tr w:rsidR="00D529AB" w:rsidRPr="00D529AB" w14:paraId="228098F7" w14:textId="77777777" w:rsidTr="00D0062D">
        <w:trPr>
          <w:trHeight w:val="399"/>
        </w:trPr>
        <w:tc>
          <w:tcPr>
            <w:tcW w:w="566" w:type="dxa"/>
          </w:tcPr>
          <w:p w14:paraId="123EB507"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1.</w:t>
            </w:r>
          </w:p>
        </w:tc>
        <w:tc>
          <w:tcPr>
            <w:tcW w:w="14602" w:type="dxa"/>
            <w:gridSpan w:val="17"/>
          </w:tcPr>
          <w:p w14:paraId="0AB37AF4" w14:textId="77777777" w:rsidR="00D529AB" w:rsidRPr="00D529AB" w:rsidRDefault="00D529AB" w:rsidP="00D529AB">
            <w:pPr>
              <w:widowControl w:val="0"/>
              <w:autoSpaceDE w:val="0"/>
              <w:autoSpaceDN w:val="0"/>
              <w:spacing w:after="0" w:line="240" w:lineRule="auto"/>
              <w:rPr>
                <w:rFonts w:ascii="Times New Roman" w:hAnsi="Times New Roman" w:cs="Times New Roman"/>
                <w:b/>
                <w:highlight w:val="yellow"/>
              </w:rPr>
            </w:pPr>
            <w:r w:rsidRPr="00D529AB">
              <w:rPr>
                <w:rFonts w:ascii="Times New Roman" w:hAnsi="Times New Roman" w:cs="Times New Roman"/>
              </w:rPr>
              <w:t>Задача «</w:t>
            </w:r>
            <w:r w:rsidRPr="00D529AB">
              <w:rPr>
                <w:rFonts w:ascii="Times New Roman" w:eastAsia="Times New Roman" w:hAnsi="Times New Roman" w:cs="Times New Roman"/>
                <w:kern w:val="2"/>
                <w:lang w:eastAsia="ru-RU"/>
              </w:rPr>
              <w:t>Увеличение объемов производства сельскохозяйственной продукции в 2035 году к уровню 2024 года»</w:t>
            </w:r>
          </w:p>
        </w:tc>
      </w:tr>
      <w:tr w:rsidR="00D529AB" w:rsidRPr="00D529AB" w14:paraId="65B4E1BF" w14:textId="77777777" w:rsidTr="00D0062D">
        <w:trPr>
          <w:trHeight w:val="2335"/>
        </w:trPr>
        <w:tc>
          <w:tcPr>
            <w:tcW w:w="566" w:type="dxa"/>
          </w:tcPr>
          <w:p w14:paraId="3A7909A8"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1.1.</w:t>
            </w:r>
          </w:p>
        </w:tc>
        <w:tc>
          <w:tcPr>
            <w:tcW w:w="1692" w:type="dxa"/>
          </w:tcPr>
          <w:p w14:paraId="50744846"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Площадь земельных участков, на которых проведены работы по уничтожению борщевика Сосновского</w:t>
            </w:r>
          </w:p>
        </w:tc>
        <w:tc>
          <w:tcPr>
            <w:tcW w:w="1153" w:type="dxa"/>
            <w:gridSpan w:val="3"/>
          </w:tcPr>
          <w:p w14:paraId="180581E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ГП</w:t>
            </w:r>
          </w:p>
        </w:tc>
        <w:tc>
          <w:tcPr>
            <w:tcW w:w="964" w:type="dxa"/>
          </w:tcPr>
          <w:p w14:paraId="2654E73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2236E53A"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га</w:t>
            </w:r>
          </w:p>
        </w:tc>
        <w:tc>
          <w:tcPr>
            <w:tcW w:w="794" w:type="dxa"/>
          </w:tcPr>
          <w:p w14:paraId="2F0497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highlight w:val="yellow"/>
              </w:rPr>
            </w:pPr>
            <w:r w:rsidRPr="00D529AB">
              <w:rPr>
                <w:rFonts w:ascii="Times New Roman" w:hAnsi="Times New Roman" w:cs="Times New Roman"/>
                <w:color w:val="000000"/>
              </w:rPr>
              <w:t>10,4074</w:t>
            </w:r>
          </w:p>
        </w:tc>
        <w:tc>
          <w:tcPr>
            <w:tcW w:w="624" w:type="dxa"/>
          </w:tcPr>
          <w:p w14:paraId="5E236AF1"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2025</w:t>
            </w:r>
          </w:p>
        </w:tc>
        <w:tc>
          <w:tcPr>
            <w:tcW w:w="811" w:type="dxa"/>
          </w:tcPr>
          <w:p w14:paraId="0FCA999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highlight w:val="yellow"/>
              </w:rPr>
            </w:pPr>
            <w:r w:rsidRPr="00D529AB">
              <w:rPr>
                <w:rFonts w:ascii="Times New Roman" w:hAnsi="Times New Roman" w:cs="Times New Roman"/>
                <w:color w:val="000000"/>
              </w:rPr>
              <w:t>8,65764</w:t>
            </w:r>
          </w:p>
        </w:tc>
        <w:tc>
          <w:tcPr>
            <w:tcW w:w="851" w:type="dxa"/>
          </w:tcPr>
          <w:p w14:paraId="6A73CB6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18</w:t>
            </w:r>
          </w:p>
        </w:tc>
        <w:tc>
          <w:tcPr>
            <w:tcW w:w="710" w:type="dxa"/>
          </w:tcPr>
          <w:p w14:paraId="774E8D5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51" w:type="dxa"/>
          </w:tcPr>
          <w:p w14:paraId="1B9271B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709" w:type="dxa"/>
          </w:tcPr>
          <w:p w14:paraId="5C22662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23" w:type="dxa"/>
            <w:gridSpan w:val="2"/>
          </w:tcPr>
          <w:p w14:paraId="2EB5E81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2012" w:type="dxa"/>
          </w:tcPr>
          <w:p w14:paraId="1395B93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71EF13F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7BDD281E"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6E58F4D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p>
        </w:tc>
      </w:tr>
      <w:tr w:rsidR="00D529AB" w:rsidRPr="00D529AB" w14:paraId="4007ADE6" w14:textId="77777777" w:rsidTr="00D0062D">
        <w:trPr>
          <w:trHeight w:val="2194"/>
        </w:trPr>
        <w:tc>
          <w:tcPr>
            <w:tcW w:w="566" w:type="dxa"/>
          </w:tcPr>
          <w:p w14:paraId="674544E9"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lastRenderedPageBreak/>
              <w:t>2.1</w:t>
            </w:r>
          </w:p>
        </w:tc>
        <w:tc>
          <w:tcPr>
            <w:tcW w:w="1692" w:type="dxa"/>
          </w:tcPr>
          <w:p w14:paraId="67718764"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2024 года;</w:t>
            </w:r>
          </w:p>
        </w:tc>
        <w:tc>
          <w:tcPr>
            <w:tcW w:w="1153" w:type="dxa"/>
            <w:gridSpan w:val="3"/>
          </w:tcPr>
          <w:p w14:paraId="096404F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ГП</w:t>
            </w:r>
          </w:p>
        </w:tc>
        <w:tc>
          <w:tcPr>
            <w:tcW w:w="964" w:type="dxa"/>
          </w:tcPr>
          <w:p w14:paraId="5D200279"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300BCE60"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процентов</w:t>
            </w:r>
          </w:p>
        </w:tc>
        <w:tc>
          <w:tcPr>
            <w:tcW w:w="794" w:type="dxa"/>
          </w:tcPr>
          <w:p w14:paraId="4FF8FA5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95,0</w:t>
            </w:r>
          </w:p>
        </w:tc>
        <w:tc>
          <w:tcPr>
            <w:tcW w:w="624" w:type="dxa"/>
          </w:tcPr>
          <w:p w14:paraId="1DA9923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2024</w:t>
            </w:r>
          </w:p>
        </w:tc>
        <w:tc>
          <w:tcPr>
            <w:tcW w:w="811" w:type="dxa"/>
          </w:tcPr>
          <w:p w14:paraId="0D59EB1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100,0</w:t>
            </w:r>
          </w:p>
        </w:tc>
        <w:tc>
          <w:tcPr>
            <w:tcW w:w="851" w:type="dxa"/>
          </w:tcPr>
          <w:p w14:paraId="4D9CBF4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100,4</w:t>
            </w:r>
          </w:p>
        </w:tc>
        <w:tc>
          <w:tcPr>
            <w:tcW w:w="710" w:type="dxa"/>
          </w:tcPr>
          <w:p w14:paraId="1162CC2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100,2</w:t>
            </w:r>
          </w:p>
        </w:tc>
        <w:tc>
          <w:tcPr>
            <w:tcW w:w="851" w:type="dxa"/>
          </w:tcPr>
          <w:p w14:paraId="163FBB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100,4</w:t>
            </w:r>
          </w:p>
        </w:tc>
        <w:tc>
          <w:tcPr>
            <w:tcW w:w="709" w:type="dxa"/>
          </w:tcPr>
          <w:p w14:paraId="261599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104,0</w:t>
            </w:r>
          </w:p>
        </w:tc>
        <w:tc>
          <w:tcPr>
            <w:tcW w:w="823" w:type="dxa"/>
            <w:gridSpan w:val="2"/>
          </w:tcPr>
          <w:p w14:paraId="25BEA7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108,2</w:t>
            </w:r>
          </w:p>
        </w:tc>
        <w:tc>
          <w:tcPr>
            <w:tcW w:w="2012" w:type="dxa"/>
          </w:tcPr>
          <w:p w14:paraId="1E29353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2DEB898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tc>
      </w:tr>
    </w:tbl>
    <w:p w14:paraId="01A730B1"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eastAsia="Arial Unicode MS" w:hAnsi="Times New Roman" w:cs="Times New Roman"/>
          <w:b/>
          <w:kern w:val="3"/>
          <w:lang w:bidi="en-US"/>
        </w:rPr>
      </w:pPr>
      <w:r w:rsidRPr="00D529AB">
        <w:rPr>
          <w:rFonts w:ascii="Times New Roman" w:hAnsi="Times New Roman" w:cs="Times New Roman"/>
        </w:rPr>
        <w:t>3</w:t>
      </w:r>
      <w:r w:rsidRPr="00D529AB">
        <w:rPr>
          <w:rFonts w:ascii="Times New Roman" w:hAnsi="Times New Roman" w:cs="Times New Roman"/>
          <w:b/>
        </w:rPr>
        <w:t xml:space="preserve">. Перечень мероприятий (результатов) </w:t>
      </w:r>
      <w:r w:rsidRPr="00D529AB">
        <w:rPr>
          <w:rFonts w:ascii="Times New Roman" w:eastAsia="Arial Unicode MS" w:hAnsi="Times New Roman" w:cs="Times New Roman"/>
          <w:b/>
          <w:kern w:val="3"/>
          <w:lang w:bidi="en-US"/>
        </w:rPr>
        <w:t>муниципального ведомственного проекта "Содействие развитию агропромышленного комплекса"</w:t>
      </w: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0169EA19" w14:textId="77777777" w:rsidTr="00D0062D">
        <w:tc>
          <w:tcPr>
            <w:tcW w:w="567" w:type="dxa"/>
            <w:vMerge w:val="restart"/>
            <w:tcBorders>
              <w:top w:val="single" w:sz="4" w:space="0" w:color="auto"/>
              <w:bottom w:val="single" w:sz="4" w:space="0" w:color="auto"/>
              <w:right w:val="single" w:sz="4" w:space="0" w:color="auto"/>
            </w:tcBorders>
          </w:tcPr>
          <w:p w14:paraId="0603AB81"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 xml:space="preserve">N </w:t>
            </w:r>
            <w:proofErr w:type="spellStart"/>
            <w:r w:rsidRPr="00D529AB">
              <w:rPr>
                <w:rFonts w:ascii="Times New Roman" w:hAnsi="Times New Roman" w:cs="Times New Roman"/>
                <w:sz w:val="21"/>
                <w:szCs w:val="21"/>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55D725FE"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39D9541A"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617C4754"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77C95234"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 xml:space="preserve">Единица измерения (по </w:t>
            </w:r>
            <w:hyperlink r:id="rId22" w:history="1">
              <w:r w:rsidRPr="00D529AB">
                <w:rPr>
                  <w:rStyle w:val="af3"/>
                  <w:rFonts w:ascii="Times New Roman" w:hAnsi="Times New Roman"/>
                  <w:sz w:val="21"/>
                  <w:szCs w:val="21"/>
                </w:rPr>
                <w:t>ОКЕИ</w:t>
              </w:r>
            </w:hyperlink>
            <w:r w:rsidRPr="00D529AB">
              <w:rPr>
                <w:rFonts w:ascii="Times New Roman" w:hAnsi="Times New Roman" w:cs="Times New Roman"/>
                <w:sz w:val="21"/>
                <w:szCs w:val="21"/>
              </w:rPr>
              <w:t>)</w:t>
            </w:r>
          </w:p>
        </w:tc>
        <w:tc>
          <w:tcPr>
            <w:tcW w:w="1741" w:type="dxa"/>
            <w:gridSpan w:val="2"/>
            <w:tcBorders>
              <w:top w:val="single" w:sz="4" w:space="0" w:color="auto"/>
              <w:left w:val="single" w:sz="4" w:space="0" w:color="auto"/>
              <w:bottom w:val="single" w:sz="4" w:space="0" w:color="auto"/>
              <w:right w:val="single" w:sz="4" w:space="0" w:color="auto"/>
            </w:tcBorders>
          </w:tcPr>
          <w:p w14:paraId="01639C4A"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Базовое значение</w:t>
            </w:r>
          </w:p>
        </w:tc>
        <w:tc>
          <w:tcPr>
            <w:tcW w:w="4930" w:type="dxa"/>
            <w:gridSpan w:val="6"/>
            <w:tcBorders>
              <w:top w:val="single" w:sz="4" w:space="0" w:color="auto"/>
              <w:left w:val="single" w:sz="4" w:space="0" w:color="auto"/>
              <w:bottom w:val="single" w:sz="4" w:space="0" w:color="auto"/>
            </w:tcBorders>
          </w:tcPr>
          <w:p w14:paraId="656F7F0C"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Значение мероприятия (результата) по годам</w:t>
            </w:r>
          </w:p>
        </w:tc>
      </w:tr>
      <w:tr w:rsidR="00D529AB" w:rsidRPr="00D529AB" w14:paraId="3A083FB0" w14:textId="77777777" w:rsidTr="00D0062D">
        <w:tc>
          <w:tcPr>
            <w:tcW w:w="567" w:type="dxa"/>
            <w:vMerge/>
            <w:tcBorders>
              <w:top w:val="single" w:sz="4" w:space="0" w:color="auto"/>
              <w:bottom w:val="single" w:sz="4" w:space="0" w:color="auto"/>
              <w:right w:val="single" w:sz="4" w:space="0" w:color="auto"/>
            </w:tcBorders>
          </w:tcPr>
          <w:p w14:paraId="57466DE3" w14:textId="77777777" w:rsidR="00D529AB" w:rsidRPr="00D529AB" w:rsidRDefault="00D529AB" w:rsidP="00D529AB">
            <w:pPr>
              <w:pStyle w:val="af4"/>
              <w:rPr>
                <w:rFonts w:ascii="Times New Roman" w:hAnsi="Times New Roman" w:cs="Times New Roman"/>
                <w:sz w:val="21"/>
                <w:szCs w:val="21"/>
              </w:rPr>
            </w:pPr>
          </w:p>
        </w:tc>
        <w:tc>
          <w:tcPr>
            <w:tcW w:w="2127" w:type="dxa"/>
            <w:vMerge/>
            <w:tcBorders>
              <w:top w:val="single" w:sz="4" w:space="0" w:color="auto"/>
              <w:left w:val="single" w:sz="4" w:space="0" w:color="auto"/>
              <w:bottom w:val="single" w:sz="4" w:space="0" w:color="auto"/>
              <w:right w:val="single" w:sz="4" w:space="0" w:color="auto"/>
            </w:tcBorders>
          </w:tcPr>
          <w:p w14:paraId="43F28F22" w14:textId="77777777" w:rsidR="00D529AB" w:rsidRPr="00D529AB" w:rsidRDefault="00D529AB" w:rsidP="00D529AB">
            <w:pPr>
              <w:pStyle w:val="af4"/>
              <w:rPr>
                <w:rFonts w:ascii="Times New Roman" w:hAnsi="Times New Roman" w:cs="Times New Roman"/>
                <w:sz w:val="21"/>
                <w:szCs w:val="21"/>
              </w:rPr>
            </w:pPr>
          </w:p>
        </w:tc>
        <w:tc>
          <w:tcPr>
            <w:tcW w:w="1417" w:type="dxa"/>
            <w:vMerge/>
            <w:tcBorders>
              <w:top w:val="single" w:sz="4" w:space="0" w:color="auto"/>
              <w:left w:val="single" w:sz="4" w:space="0" w:color="auto"/>
              <w:bottom w:val="single" w:sz="4" w:space="0" w:color="auto"/>
              <w:right w:val="single" w:sz="4" w:space="0" w:color="auto"/>
            </w:tcBorders>
          </w:tcPr>
          <w:p w14:paraId="4B69DF59" w14:textId="77777777" w:rsidR="00D529AB" w:rsidRPr="00D529AB" w:rsidRDefault="00D529AB" w:rsidP="00D529AB">
            <w:pPr>
              <w:pStyle w:val="af4"/>
              <w:rPr>
                <w:rFonts w:ascii="Times New Roman" w:hAnsi="Times New Roman" w:cs="Times New Roman"/>
                <w:sz w:val="21"/>
                <w:szCs w:val="21"/>
              </w:rPr>
            </w:pPr>
          </w:p>
        </w:tc>
        <w:tc>
          <w:tcPr>
            <w:tcW w:w="2905" w:type="dxa"/>
            <w:vMerge/>
            <w:tcBorders>
              <w:top w:val="single" w:sz="4" w:space="0" w:color="auto"/>
              <w:left w:val="single" w:sz="4" w:space="0" w:color="auto"/>
              <w:bottom w:val="single" w:sz="4" w:space="0" w:color="auto"/>
              <w:right w:val="single" w:sz="4" w:space="0" w:color="auto"/>
            </w:tcBorders>
          </w:tcPr>
          <w:p w14:paraId="37AA2490" w14:textId="77777777" w:rsidR="00D529AB" w:rsidRPr="00D529AB" w:rsidRDefault="00D529AB" w:rsidP="00D529AB">
            <w:pPr>
              <w:pStyle w:val="af4"/>
              <w:rPr>
                <w:rFonts w:ascii="Times New Roman" w:hAnsi="Times New Roman" w:cs="Times New Roman"/>
                <w:sz w:val="21"/>
                <w:szCs w:val="21"/>
              </w:rPr>
            </w:pPr>
          </w:p>
        </w:tc>
        <w:tc>
          <w:tcPr>
            <w:tcW w:w="1155" w:type="dxa"/>
            <w:vMerge/>
            <w:tcBorders>
              <w:top w:val="single" w:sz="4" w:space="0" w:color="auto"/>
              <w:left w:val="single" w:sz="4" w:space="0" w:color="auto"/>
              <w:bottom w:val="single" w:sz="4" w:space="0" w:color="auto"/>
              <w:right w:val="single" w:sz="4" w:space="0" w:color="auto"/>
            </w:tcBorders>
          </w:tcPr>
          <w:p w14:paraId="154969E1" w14:textId="77777777" w:rsidR="00D529AB" w:rsidRPr="00D529AB" w:rsidRDefault="00D529AB" w:rsidP="00D529AB">
            <w:pPr>
              <w:pStyle w:val="af4"/>
              <w:rPr>
                <w:rFonts w:ascii="Times New Roman" w:hAnsi="Times New Roman" w:cs="Times New Roman"/>
                <w:sz w:val="21"/>
                <w:szCs w:val="21"/>
              </w:rPr>
            </w:pPr>
          </w:p>
        </w:tc>
        <w:tc>
          <w:tcPr>
            <w:tcW w:w="901" w:type="dxa"/>
            <w:tcBorders>
              <w:top w:val="single" w:sz="4" w:space="0" w:color="auto"/>
              <w:left w:val="single" w:sz="4" w:space="0" w:color="auto"/>
              <w:bottom w:val="single" w:sz="4" w:space="0" w:color="auto"/>
              <w:right w:val="single" w:sz="4" w:space="0" w:color="auto"/>
            </w:tcBorders>
          </w:tcPr>
          <w:p w14:paraId="3C6F8DBE"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значение</w:t>
            </w:r>
          </w:p>
        </w:tc>
        <w:tc>
          <w:tcPr>
            <w:tcW w:w="840" w:type="dxa"/>
            <w:tcBorders>
              <w:top w:val="single" w:sz="4" w:space="0" w:color="auto"/>
              <w:left w:val="single" w:sz="4" w:space="0" w:color="auto"/>
              <w:bottom w:val="single" w:sz="4" w:space="0" w:color="auto"/>
              <w:right w:val="single" w:sz="4" w:space="0" w:color="auto"/>
            </w:tcBorders>
          </w:tcPr>
          <w:p w14:paraId="1E9D83EC"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год</w:t>
            </w:r>
          </w:p>
        </w:tc>
        <w:tc>
          <w:tcPr>
            <w:tcW w:w="784" w:type="dxa"/>
            <w:tcBorders>
              <w:top w:val="single" w:sz="4" w:space="0" w:color="auto"/>
              <w:left w:val="single" w:sz="4" w:space="0" w:color="auto"/>
              <w:bottom w:val="single" w:sz="4" w:space="0" w:color="auto"/>
              <w:right w:val="single" w:sz="4" w:space="0" w:color="auto"/>
            </w:tcBorders>
          </w:tcPr>
          <w:p w14:paraId="1BDABCAB"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2025</w:t>
            </w:r>
          </w:p>
        </w:tc>
        <w:tc>
          <w:tcPr>
            <w:tcW w:w="786" w:type="dxa"/>
            <w:tcBorders>
              <w:top w:val="single" w:sz="4" w:space="0" w:color="auto"/>
              <w:left w:val="single" w:sz="4" w:space="0" w:color="auto"/>
              <w:bottom w:val="single" w:sz="4" w:space="0" w:color="auto"/>
              <w:right w:val="single" w:sz="4" w:space="0" w:color="auto"/>
            </w:tcBorders>
          </w:tcPr>
          <w:p w14:paraId="3184ADFC"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2026</w:t>
            </w:r>
          </w:p>
        </w:tc>
        <w:tc>
          <w:tcPr>
            <w:tcW w:w="840" w:type="dxa"/>
            <w:tcBorders>
              <w:top w:val="single" w:sz="4" w:space="0" w:color="auto"/>
              <w:left w:val="single" w:sz="4" w:space="0" w:color="auto"/>
              <w:bottom w:val="single" w:sz="4" w:space="0" w:color="auto"/>
              <w:right w:val="single" w:sz="4" w:space="0" w:color="auto"/>
            </w:tcBorders>
          </w:tcPr>
          <w:p w14:paraId="4A13696C"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2027</w:t>
            </w:r>
          </w:p>
        </w:tc>
        <w:tc>
          <w:tcPr>
            <w:tcW w:w="840" w:type="dxa"/>
            <w:tcBorders>
              <w:top w:val="single" w:sz="4" w:space="0" w:color="auto"/>
              <w:left w:val="single" w:sz="4" w:space="0" w:color="auto"/>
              <w:bottom w:val="single" w:sz="4" w:space="0" w:color="auto"/>
              <w:right w:val="single" w:sz="4" w:space="0" w:color="auto"/>
            </w:tcBorders>
          </w:tcPr>
          <w:p w14:paraId="65C03C02"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2028</w:t>
            </w:r>
          </w:p>
        </w:tc>
        <w:tc>
          <w:tcPr>
            <w:tcW w:w="840" w:type="dxa"/>
            <w:tcBorders>
              <w:top w:val="single" w:sz="4" w:space="0" w:color="auto"/>
              <w:left w:val="single" w:sz="4" w:space="0" w:color="auto"/>
              <w:bottom w:val="single" w:sz="4" w:space="0" w:color="auto"/>
              <w:right w:val="single" w:sz="4" w:space="0" w:color="auto"/>
            </w:tcBorders>
          </w:tcPr>
          <w:p w14:paraId="1ACB0886"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2029-2030</w:t>
            </w:r>
          </w:p>
        </w:tc>
        <w:tc>
          <w:tcPr>
            <w:tcW w:w="840" w:type="dxa"/>
            <w:tcBorders>
              <w:top w:val="single" w:sz="4" w:space="0" w:color="auto"/>
              <w:left w:val="single" w:sz="4" w:space="0" w:color="auto"/>
              <w:bottom w:val="single" w:sz="4" w:space="0" w:color="auto"/>
            </w:tcBorders>
          </w:tcPr>
          <w:p w14:paraId="7A12B074"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2031-2035</w:t>
            </w:r>
          </w:p>
        </w:tc>
      </w:tr>
      <w:tr w:rsidR="00D529AB" w:rsidRPr="00D529AB" w14:paraId="21967D46" w14:textId="77777777" w:rsidTr="00D0062D">
        <w:tc>
          <w:tcPr>
            <w:tcW w:w="567" w:type="dxa"/>
            <w:tcBorders>
              <w:top w:val="single" w:sz="4" w:space="0" w:color="auto"/>
              <w:bottom w:val="single" w:sz="4" w:space="0" w:color="auto"/>
              <w:right w:val="single" w:sz="4" w:space="0" w:color="auto"/>
            </w:tcBorders>
          </w:tcPr>
          <w:p w14:paraId="69800BFE"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w:t>
            </w:r>
          </w:p>
        </w:tc>
        <w:tc>
          <w:tcPr>
            <w:tcW w:w="2127" w:type="dxa"/>
            <w:tcBorders>
              <w:top w:val="single" w:sz="4" w:space="0" w:color="auto"/>
              <w:left w:val="single" w:sz="4" w:space="0" w:color="auto"/>
              <w:bottom w:val="single" w:sz="4" w:space="0" w:color="auto"/>
              <w:right w:val="single" w:sz="4" w:space="0" w:color="auto"/>
            </w:tcBorders>
          </w:tcPr>
          <w:p w14:paraId="7058ECEE"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w:t>
            </w:r>
          </w:p>
        </w:tc>
        <w:tc>
          <w:tcPr>
            <w:tcW w:w="1417" w:type="dxa"/>
            <w:tcBorders>
              <w:top w:val="single" w:sz="4" w:space="0" w:color="auto"/>
              <w:left w:val="single" w:sz="4" w:space="0" w:color="auto"/>
              <w:bottom w:val="single" w:sz="4" w:space="0" w:color="auto"/>
              <w:right w:val="single" w:sz="4" w:space="0" w:color="auto"/>
            </w:tcBorders>
          </w:tcPr>
          <w:p w14:paraId="1E86689D"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3</w:t>
            </w:r>
          </w:p>
        </w:tc>
        <w:tc>
          <w:tcPr>
            <w:tcW w:w="2905" w:type="dxa"/>
            <w:tcBorders>
              <w:top w:val="single" w:sz="4" w:space="0" w:color="auto"/>
              <w:left w:val="single" w:sz="4" w:space="0" w:color="auto"/>
              <w:bottom w:val="single" w:sz="4" w:space="0" w:color="auto"/>
              <w:right w:val="single" w:sz="4" w:space="0" w:color="auto"/>
            </w:tcBorders>
          </w:tcPr>
          <w:p w14:paraId="25681625"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4</w:t>
            </w:r>
          </w:p>
        </w:tc>
        <w:tc>
          <w:tcPr>
            <w:tcW w:w="1155" w:type="dxa"/>
            <w:tcBorders>
              <w:top w:val="single" w:sz="4" w:space="0" w:color="auto"/>
              <w:left w:val="single" w:sz="4" w:space="0" w:color="auto"/>
              <w:bottom w:val="single" w:sz="4" w:space="0" w:color="auto"/>
              <w:right w:val="single" w:sz="4" w:space="0" w:color="auto"/>
            </w:tcBorders>
          </w:tcPr>
          <w:p w14:paraId="25264B61"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5</w:t>
            </w:r>
          </w:p>
        </w:tc>
        <w:tc>
          <w:tcPr>
            <w:tcW w:w="901" w:type="dxa"/>
            <w:tcBorders>
              <w:top w:val="single" w:sz="4" w:space="0" w:color="auto"/>
              <w:left w:val="single" w:sz="4" w:space="0" w:color="auto"/>
              <w:bottom w:val="single" w:sz="4" w:space="0" w:color="auto"/>
              <w:right w:val="single" w:sz="4" w:space="0" w:color="auto"/>
            </w:tcBorders>
          </w:tcPr>
          <w:p w14:paraId="49269C15"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6</w:t>
            </w:r>
          </w:p>
        </w:tc>
        <w:tc>
          <w:tcPr>
            <w:tcW w:w="840" w:type="dxa"/>
            <w:tcBorders>
              <w:top w:val="single" w:sz="4" w:space="0" w:color="auto"/>
              <w:left w:val="single" w:sz="4" w:space="0" w:color="auto"/>
              <w:bottom w:val="single" w:sz="4" w:space="0" w:color="auto"/>
              <w:right w:val="single" w:sz="4" w:space="0" w:color="auto"/>
            </w:tcBorders>
          </w:tcPr>
          <w:p w14:paraId="693EB548"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7</w:t>
            </w:r>
          </w:p>
        </w:tc>
        <w:tc>
          <w:tcPr>
            <w:tcW w:w="784" w:type="dxa"/>
            <w:tcBorders>
              <w:top w:val="single" w:sz="4" w:space="0" w:color="auto"/>
              <w:left w:val="single" w:sz="4" w:space="0" w:color="auto"/>
              <w:bottom w:val="single" w:sz="4" w:space="0" w:color="auto"/>
              <w:right w:val="single" w:sz="4" w:space="0" w:color="auto"/>
            </w:tcBorders>
          </w:tcPr>
          <w:p w14:paraId="25BD7B53"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8</w:t>
            </w:r>
          </w:p>
        </w:tc>
        <w:tc>
          <w:tcPr>
            <w:tcW w:w="786" w:type="dxa"/>
            <w:tcBorders>
              <w:top w:val="single" w:sz="4" w:space="0" w:color="auto"/>
              <w:left w:val="single" w:sz="4" w:space="0" w:color="auto"/>
              <w:bottom w:val="single" w:sz="4" w:space="0" w:color="auto"/>
              <w:right w:val="single" w:sz="4" w:space="0" w:color="auto"/>
            </w:tcBorders>
          </w:tcPr>
          <w:p w14:paraId="7130F5C4"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9</w:t>
            </w:r>
          </w:p>
        </w:tc>
        <w:tc>
          <w:tcPr>
            <w:tcW w:w="840" w:type="dxa"/>
            <w:tcBorders>
              <w:top w:val="single" w:sz="4" w:space="0" w:color="auto"/>
              <w:left w:val="single" w:sz="4" w:space="0" w:color="auto"/>
              <w:bottom w:val="single" w:sz="4" w:space="0" w:color="auto"/>
              <w:right w:val="single" w:sz="4" w:space="0" w:color="auto"/>
            </w:tcBorders>
          </w:tcPr>
          <w:p w14:paraId="7E515F81"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10</w:t>
            </w:r>
          </w:p>
        </w:tc>
        <w:tc>
          <w:tcPr>
            <w:tcW w:w="840" w:type="dxa"/>
            <w:tcBorders>
              <w:top w:val="single" w:sz="4" w:space="0" w:color="auto"/>
              <w:left w:val="single" w:sz="4" w:space="0" w:color="auto"/>
              <w:bottom w:val="single" w:sz="4" w:space="0" w:color="auto"/>
              <w:right w:val="single" w:sz="4" w:space="0" w:color="auto"/>
            </w:tcBorders>
          </w:tcPr>
          <w:p w14:paraId="12C9C915"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11</w:t>
            </w:r>
          </w:p>
        </w:tc>
        <w:tc>
          <w:tcPr>
            <w:tcW w:w="840" w:type="dxa"/>
            <w:tcBorders>
              <w:top w:val="single" w:sz="4" w:space="0" w:color="auto"/>
              <w:left w:val="single" w:sz="4" w:space="0" w:color="auto"/>
              <w:bottom w:val="single" w:sz="4" w:space="0" w:color="auto"/>
              <w:right w:val="single" w:sz="4" w:space="0" w:color="auto"/>
            </w:tcBorders>
          </w:tcPr>
          <w:p w14:paraId="6233EFC9"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12</w:t>
            </w:r>
          </w:p>
        </w:tc>
        <w:tc>
          <w:tcPr>
            <w:tcW w:w="840" w:type="dxa"/>
            <w:tcBorders>
              <w:top w:val="single" w:sz="4" w:space="0" w:color="auto"/>
              <w:left w:val="single" w:sz="4" w:space="0" w:color="auto"/>
              <w:bottom w:val="single" w:sz="4" w:space="0" w:color="auto"/>
            </w:tcBorders>
          </w:tcPr>
          <w:p w14:paraId="7D82E4F5"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13</w:t>
            </w:r>
          </w:p>
        </w:tc>
      </w:tr>
      <w:tr w:rsidR="00D529AB" w:rsidRPr="00D529AB" w14:paraId="5C627FCF" w14:textId="77777777" w:rsidTr="00D0062D">
        <w:tc>
          <w:tcPr>
            <w:tcW w:w="567" w:type="dxa"/>
            <w:tcBorders>
              <w:top w:val="single" w:sz="4" w:space="0" w:color="auto"/>
              <w:bottom w:val="single" w:sz="4" w:space="0" w:color="auto"/>
              <w:right w:val="single" w:sz="4" w:space="0" w:color="auto"/>
            </w:tcBorders>
          </w:tcPr>
          <w:p w14:paraId="25509A0F"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w:t>
            </w:r>
          </w:p>
        </w:tc>
        <w:tc>
          <w:tcPr>
            <w:tcW w:w="14275" w:type="dxa"/>
            <w:gridSpan w:val="12"/>
            <w:tcBorders>
              <w:top w:val="single" w:sz="4" w:space="0" w:color="auto"/>
              <w:bottom w:val="single" w:sz="4" w:space="0" w:color="auto"/>
            </w:tcBorders>
          </w:tcPr>
          <w:p w14:paraId="2032EAB2"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sz w:val="21"/>
                <w:szCs w:val="21"/>
              </w:rPr>
            </w:pPr>
            <w:r w:rsidRPr="00D529AB">
              <w:rPr>
                <w:rFonts w:ascii="Times New Roman" w:hAnsi="Times New Roman" w:cs="Times New Roman"/>
                <w:sz w:val="21"/>
                <w:szCs w:val="21"/>
              </w:rPr>
              <w:t>Задача «</w:t>
            </w:r>
            <w:r w:rsidRPr="00D529AB">
              <w:rPr>
                <w:rFonts w:ascii="Times New Roman" w:eastAsia="Times New Roman" w:hAnsi="Times New Roman" w:cs="Times New Roman"/>
                <w:kern w:val="2"/>
                <w:sz w:val="21"/>
                <w:szCs w:val="21"/>
                <w:lang w:eastAsia="ru-RU"/>
              </w:rPr>
              <w:t>Увеличение объемов производства сельскохозяйственной продукции в 2035 году к уровню 2024 года»</w:t>
            </w:r>
          </w:p>
        </w:tc>
      </w:tr>
      <w:tr w:rsidR="00D529AB" w:rsidRPr="00D529AB" w14:paraId="31B87530" w14:textId="77777777" w:rsidTr="00D0062D">
        <w:trPr>
          <w:trHeight w:val="88"/>
        </w:trPr>
        <w:tc>
          <w:tcPr>
            <w:tcW w:w="567" w:type="dxa"/>
            <w:tcBorders>
              <w:top w:val="single" w:sz="4" w:space="0" w:color="auto"/>
              <w:bottom w:val="single" w:sz="4" w:space="0" w:color="auto"/>
              <w:right w:val="single" w:sz="4" w:space="0" w:color="auto"/>
            </w:tcBorders>
          </w:tcPr>
          <w:p w14:paraId="49CE1D89"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1.1.</w:t>
            </w:r>
          </w:p>
        </w:tc>
        <w:tc>
          <w:tcPr>
            <w:tcW w:w="2127" w:type="dxa"/>
            <w:tcBorders>
              <w:top w:val="single" w:sz="4" w:space="0" w:color="auto"/>
              <w:left w:val="single" w:sz="4" w:space="0" w:color="auto"/>
              <w:bottom w:val="single" w:sz="4" w:space="0" w:color="auto"/>
              <w:right w:val="single" w:sz="4" w:space="0" w:color="auto"/>
            </w:tcBorders>
          </w:tcPr>
          <w:p w14:paraId="034FFBD9" w14:textId="77777777" w:rsidR="00D529AB" w:rsidRPr="00D529AB" w:rsidRDefault="00D529AB" w:rsidP="00D529AB">
            <w:pPr>
              <w:pStyle w:val="af5"/>
              <w:jc w:val="both"/>
              <w:rPr>
                <w:rFonts w:ascii="Times New Roman" w:hAnsi="Times New Roman" w:cs="Times New Roman"/>
                <w:sz w:val="21"/>
                <w:szCs w:val="21"/>
              </w:rPr>
            </w:pPr>
            <w:r w:rsidRPr="00D529AB">
              <w:rPr>
                <w:rFonts w:ascii="Times New Roman" w:eastAsia="Arial Unicode MS" w:hAnsi="Times New Roman" w:cs="Times New Roman"/>
                <w:kern w:val="3"/>
                <w:sz w:val="21"/>
                <w:szCs w:val="21"/>
                <w:lang w:eastAsia="en-US" w:bidi="en-US"/>
              </w:rPr>
              <w:t>Реализация комплекса мероприятий по борьбе с распространением борщевика Сосновского на территории Урмарского муниципального округа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14:paraId="2E7D569A" w14:textId="77777777" w:rsidR="00D529AB" w:rsidRPr="00D529AB" w:rsidRDefault="00D529AB" w:rsidP="00D529AB">
            <w:pPr>
              <w:spacing w:after="0" w:line="240" w:lineRule="auto"/>
              <w:jc w:val="both"/>
              <w:rPr>
                <w:rFonts w:ascii="Times New Roman" w:hAnsi="Times New Roman" w:cs="Times New Roman"/>
                <w:sz w:val="21"/>
                <w:szCs w:val="21"/>
              </w:rPr>
            </w:pPr>
            <w:proofErr w:type="spellStart"/>
            <w:r w:rsidRPr="00D529AB">
              <w:rPr>
                <w:rFonts w:ascii="Times New Roman" w:eastAsia="Arial Unicode MS" w:hAnsi="Times New Roman" w:cs="Times New Roman"/>
                <w:kern w:val="3"/>
                <w:sz w:val="21"/>
                <w:szCs w:val="21"/>
                <w:lang w:val="en-US" w:bidi="en-US"/>
              </w:rPr>
              <w:t>оказание</w:t>
            </w:r>
            <w:proofErr w:type="spellEnd"/>
            <w:r w:rsidRPr="00D529AB">
              <w:rPr>
                <w:rFonts w:ascii="Times New Roman" w:eastAsia="Arial Unicode MS" w:hAnsi="Times New Roman" w:cs="Times New Roman"/>
                <w:kern w:val="3"/>
                <w:sz w:val="21"/>
                <w:szCs w:val="21"/>
                <w:lang w:val="en-US" w:bidi="en-US"/>
              </w:rPr>
              <w:t xml:space="preserve"> </w:t>
            </w:r>
            <w:proofErr w:type="spellStart"/>
            <w:r w:rsidRPr="00D529AB">
              <w:rPr>
                <w:rFonts w:ascii="Times New Roman" w:eastAsia="Arial Unicode MS" w:hAnsi="Times New Roman" w:cs="Times New Roman"/>
                <w:kern w:val="3"/>
                <w:sz w:val="21"/>
                <w:szCs w:val="21"/>
                <w:lang w:val="en-US" w:bidi="en-US"/>
              </w:rPr>
              <w:t>услуг</w:t>
            </w:r>
            <w:proofErr w:type="spellEnd"/>
            <w:r w:rsidRPr="00D529AB">
              <w:rPr>
                <w:rFonts w:ascii="Times New Roman" w:eastAsia="Arial Unicode MS" w:hAnsi="Times New Roman" w:cs="Times New Roman"/>
                <w:kern w:val="3"/>
                <w:sz w:val="21"/>
                <w:szCs w:val="21"/>
                <w:lang w:val="en-US" w:bidi="en-US"/>
              </w:rPr>
              <w:t xml:space="preserve"> (</w:t>
            </w:r>
            <w:proofErr w:type="spellStart"/>
            <w:r w:rsidRPr="00D529AB">
              <w:rPr>
                <w:rFonts w:ascii="Times New Roman" w:eastAsia="Arial Unicode MS" w:hAnsi="Times New Roman" w:cs="Times New Roman"/>
                <w:kern w:val="3"/>
                <w:sz w:val="21"/>
                <w:szCs w:val="21"/>
                <w:lang w:val="en-US" w:bidi="en-US"/>
              </w:rPr>
              <w:t>выполнен</w:t>
            </w:r>
            <w:r w:rsidRPr="00D529AB">
              <w:rPr>
                <w:rFonts w:ascii="Times New Roman" w:eastAsia="Arial Unicode MS" w:hAnsi="Times New Roman" w:cs="Times New Roman"/>
                <w:kern w:val="3"/>
                <w:sz w:val="21"/>
                <w:szCs w:val="21"/>
                <w:lang w:bidi="en-US"/>
              </w:rPr>
              <w:t>ных</w:t>
            </w:r>
            <w:proofErr w:type="spellEnd"/>
            <w:r w:rsidRPr="00D529AB">
              <w:rPr>
                <w:rFonts w:ascii="Times New Roman" w:eastAsia="Arial Unicode MS" w:hAnsi="Times New Roman" w:cs="Times New Roman"/>
                <w:kern w:val="3"/>
                <w:sz w:val="21"/>
                <w:szCs w:val="21"/>
                <w:lang w:bidi="en-US"/>
              </w:rPr>
              <w:t xml:space="preserve"> </w:t>
            </w:r>
            <w:proofErr w:type="spellStart"/>
            <w:r w:rsidRPr="00D529AB">
              <w:rPr>
                <w:rFonts w:ascii="Times New Roman" w:eastAsia="Arial Unicode MS" w:hAnsi="Times New Roman" w:cs="Times New Roman"/>
                <w:kern w:val="3"/>
                <w:sz w:val="21"/>
                <w:szCs w:val="21"/>
                <w:lang w:val="en-US" w:bidi="en-US"/>
              </w:rPr>
              <w:t>работ</w:t>
            </w:r>
            <w:proofErr w:type="spellEnd"/>
            <w:r w:rsidRPr="00D529AB">
              <w:rPr>
                <w:rFonts w:ascii="Times New Roman" w:eastAsia="Arial Unicode MS" w:hAnsi="Times New Roman" w:cs="Times New Roman"/>
                <w:kern w:val="3"/>
                <w:sz w:val="21"/>
                <w:szCs w:val="21"/>
                <w:lang w:val="en-US" w:bidi="en-US"/>
              </w:rPr>
              <w:t>)</w:t>
            </w:r>
          </w:p>
        </w:tc>
        <w:tc>
          <w:tcPr>
            <w:tcW w:w="2905" w:type="dxa"/>
            <w:tcBorders>
              <w:top w:val="single" w:sz="4" w:space="0" w:color="auto"/>
              <w:left w:val="single" w:sz="4" w:space="0" w:color="auto"/>
              <w:bottom w:val="single" w:sz="4" w:space="0" w:color="auto"/>
              <w:right w:val="single" w:sz="4" w:space="0" w:color="auto"/>
            </w:tcBorders>
          </w:tcPr>
          <w:p w14:paraId="19701037" w14:textId="77777777" w:rsidR="00D529AB" w:rsidRPr="00D529AB" w:rsidRDefault="00D529AB" w:rsidP="00D529AB">
            <w:pPr>
              <w:spacing w:after="0" w:line="240" w:lineRule="auto"/>
              <w:jc w:val="both"/>
              <w:rPr>
                <w:rFonts w:ascii="Times New Roman" w:hAnsi="Times New Roman" w:cs="Times New Roman"/>
                <w:sz w:val="21"/>
                <w:szCs w:val="21"/>
              </w:rPr>
            </w:pPr>
            <w:r w:rsidRPr="00D529AB">
              <w:rPr>
                <w:rFonts w:ascii="Times New Roman" w:eastAsia="Arial Unicode MS" w:hAnsi="Times New Roman" w:cs="Times New Roman"/>
                <w:kern w:val="3"/>
                <w:sz w:val="21"/>
                <w:szCs w:val="21"/>
                <w:lang w:bidi="en-US"/>
              </w:rPr>
              <w:t>сокращение площадей произрастания борщевика Сосновского</w:t>
            </w:r>
          </w:p>
        </w:tc>
        <w:tc>
          <w:tcPr>
            <w:tcW w:w="1155" w:type="dxa"/>
            <w:tcBorders>
              <w:top w:val="single" w:sz="4" w:space="0" w:color="auto"/>
              <w:left w:val="single" w:sz="4" w:space="0" w:color="auto"/>
              <w:bottom w:val="single" w:sz="4" w:space="0" w:color="auto"/>
              <w:right w:val="single" w:sz="4" w:space="0" w:color="auto"/>
            </w:tcBorders>
          </w:tcPr>
          <w:p w14:paraId="7B2AD648" w14:textId="77777777" w:rsidR="00D529AB" w:rsidRPr="00D529AB" w:rsidRDefault="00D529AB" w:rsidP="00D529AB">
            <w:pPr>
              <w:pStyle w:val="af5"/>
              <w:rPr>
                <w:rFonts w:ascii="Times New Roman" w:hAnsi="Times New Roman" w:cs="Times New Roman"/>
                <w:sz w:val="21"/>
                <w:szCs w:val="21"/>
              </w:rPr>
            </w:pPr>
            <w:r w:rsidRPr="00D529AB">
              <w:rPr>
                <w:rFonts w:ascii="Times New Roman" w:hAnsi="Times New Roman" w:cs="Times New Roman"/>
                <w:sz w:val="21"/>
                <w:szCs w:val="21"/>
              </w:rPr>
              <w:t>га</w:t>
            </w:r>
          </w:p>
        </w:tc>
        <w:tc>
          <w:tcPr>
            <w:tcW w:w="901" w:type="dxa"/>
            <w:tcBorders>
              <w:top w:val="single" w:sz="4" w:space="0" w:color="auto"/>
              <w:left w:val="single" w:sz="4" w:space="0" w:color="auto"/>
              <w:bottom w:val="single" w:sz="4" w:space="0" w:color="auto"/>
              <w:right w:val="single" w:sz="4" w:space="0" w:color="auto"/>
            </w:tcBorders>
          </w:tcPr>
          <w:p w14:paraId="356B933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1"/>
                <w:szCs w:val="21"/>
                <w:highlight w:val="yellow"/>
              </w:rPr>
            </w:pPr>
            <w:r w:rsidRPr="00D529AB">
              <w:rPr>
                <w:rFonts w:ascii="Times New Roman" w:hAnsi="Times New Roman" w:cs="Times New Roman"/>
                <w:color w:val="000000"/>
                <w:sz w:val="21"/>
                <w:szCs w:val="21"/>
              </w:rPr>
              <w:t>10,4074</w:t>
            </w:r>
          </w:p>
        </w:tc>
        <w:tc>
          <w:tcPr>
            <w:tcW w:w="840" w:type="dxa"/>
            <w:tcBorders>
              <w:top w:val="single" w:sz="4" w:space="0" w:color="auto"/>
              <w:left w:val="single" w:sz="4" w:space="0" w:color="auto"/>
              <w:bottom w:val="single" w:sz="4" w:space="0" w:color="auto"/>
              <w:right w:val="single" w:sz="4" w:space="0" w:color="auto"/>
            </w:tcBorders>
          </w:tcPr>
          <w:p w14:paraId="7AFBD05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sz w:val="21"/>
                <w:szCs w:val="21"/>
              </w:rPr>
            </w:pPr>
            <w:r w:rsidRPr="00D529AB">
              <w:rPr>
                <w:rFonts w:ascii="Times New Roman" w:hAnsi="Times New Roman" w:cs="Times New Roman"/>
                <w:color w:val="000000"/>
                <w:sz w:val="21"/>
                <w:szCs w:val="21"/>
              </w:rPr>
              <w:t>2025</w:t>
            </w:r>
          </w:p>
        </w:tc>
        <w:tc>
          <w:tcPr>
            <w:tcW w:w="784" w:type="dxa"/>
            <w:tcBorders>
              <w:top w:val="single" w:sz="4" w:space="0" w:color="auto"/>
              <w:left w:val="single" w:sz="4" w:space="0" w:color="auto"/>
              <w:bottom w:val="single" w:sz="4" w:space="0" w:color="auto"/>
              <w:right w:val="single" w:sz="4" w:space="0" w:color="auto"/>
            </w:tcBorders>
          </w:tcPr>
          <w:p w14:paraId="2974834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1"/>
                <w:szCs w:val="21"/>
                <w:highlight w:val="yellow"/>
              </w:rPr>
            </w:pPr>
            <w:r w:rsidRPr="00D529AB">
              <w:rPr>
                <w:rFonts w:ascii="Times New Roman" w:hAnsi="Times New Roman" w:cs="Times New Roman"/>
                <w:color w:val="000000"/>
                <w:sz w:val="21"/>
                <w:szCs w:val="21"/>
              </w:rPr>
              <w:t>8,65764</w:t>
            </w:r>
          </w:p>
        </w:tc>
        <w:tc>
          <w:tcPr>
            <w:tcW w:w="786" w:type="dxa"/>
            <w:tcBorders>
              <w:top w:val="single" w:sz="4" w:space="0" w:color="auto"/>
              <w:left w:val="single" w:sz="4" w:space="0" w:color="auto"/>
              <w:bottom w:val="single" w:sz="4" w:space="0" w:color="auto"/>
              <w:right w:val="single" w:sz="4" w:space="0" w:color="auto"/>
            </w:tcBorders>
          </w:tcPr>
          <w:p w14:paraId="75DC32F2"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color w:val="000000"/>
                <w:sz w:val="21"/>
                <w:szCs w:val="21"/>
              </w:rPr>
              <w:t>18</w:t>
            </w:r>
          </w:p>
        </w:tc>
        <w:tc>
          <w:tcPr>
            <w:tcW w:w="840" w:type="dxa"/>
            <w:tcBorders>
              <w:top w:val="single" w:sz="4" w:space="0" w:color="auto"/>
              <w:left w:val="single" w:sz="4" w:space="0" w:color="auto"/>
              <w:bottom w:val="single" w:sz="4" w:space="0" w:color="auto"/>
              <w:right w:val="single" w:sz="4" w:space="0" w:color="auto"/>
            </w:tcBorders>
          </w:tcPr>
          <w:p w14:paraId="1B9B620E"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color w:val="000000"/>
                <w:sz w:val="21"/>
                <w:szCs w:val="21"/>
              </w:rPr>
              <w:t>0</w:t>
            </w:r>
          </w:p>
        </w:tc>
        <w:tc>
          <w:tcPr>
            <w:tcW w:w="840" w:type="dxa"/>
            <w:tcBorders>
              <w:top w:val="single" w:sz="4" w:space="0" w:color="auto"/>
              <w:left w:val="single" w:sz="4" w:space="0" w:color="auto"/>
              <w:bottom w:val="single" w:sz="4" w:space="0" w:color="auto"/>
              <w:right w:val="single" w:sz="4" w:space="0" w:color="auto"/>
            </w:tcBorders>
          </w:tcPr>
          <w:p w14:paraId="330D7B8B"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color w:val="000000"/>
                <w:sz w:val="21"/>
                <w:szCs w:val="21"/>
              </w:rPr>
              <w:t>0</w:t>
            </w:r>
          </w:p>
        </w:tc>
        <w:tc>
          <w:tcPr>
            <w:tcW w:w="840" w:type="dxa"/>
            <w:tcBorders>
              <w:top w:val="single" w:sz="4" w:space="0" w:color="auto"/>
              <w:left w:val="single" w:sz="4" w:space="0" w:color="auto"/>
              <w:bottom w:val="single" w:sz="4" w:space="0" w:color="auto"/>
              <w:right w:val="single" w:sz="4" w:space="0" w:color="auto"/>
            </w:tcBorders>
          </w:tcPr>
          <w:p w14:paraId="27494FC6"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color w:val="000000"/>
                <w:sz w:val="21"/>
                <w:szCs w:val="21"/>
              </w:rPr>
              <w:t>0</w:t>
            </w:r>
          </w:p>
        </w:tc>
        <w:tc>
          <w:tcPr>
            <w:tcW w:w="840" w:type="dxa"/>
            <w:tcBorders>
              <w:top w:val="single" w:sz="4" w:space="0" w:color="auto"/>
              <w:left w:val="single" w:sz="4" w:space="0" w:color="auto"/>
              <w:bottom w:val="single" w:sz="4" w:space="0" w:color="auto"/>
            </w:tcBorders>
          </w:tcPr>
          <w:p w14:paraId="42863552"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color w:val="000000"/>
                <w:sz w:val="21"/>
                <w:szCs w:val="21"/>
              </w:rPr>
              <w:t>0</w:t>
            </w:r>
          </w:p>
        </w:tc>
      </w:tr>
      <w:tr w:rsidR="00D529AB" w:rsidRPr="00D529AB" w14:paraId="4D03014A" w14:textId="77777777" w:rsidTr="00D0062D">
        <w:tc>
          <w:tcPr>
            <w:tcW w:w="567" w:type="dxa"/>
            <w:tcBorders>
              <w:top w:val="single" w:sz="4" w:space="0" w:color="auto"/>
              <w:bottom w:val="single" w:sz="4" w:space="0" w:color="auto"/>
              <w:right w:val="single" w:sz="4" w:space="0" w:color="auto"/>
            </w:tcBorders>
          </w:tcPr>
          <w:p w14:paraId="0C748995"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1.2.</w:t>
            </w:r>
          </w:p>
        </w:tc>
        <w:tc>
          <w:tcPr>
            <w:tcW w:w="2127" w:type="dxa"/>
            <w:tcBorders>
              <w:top w:val="single" w:sz="4" w:space="0" w:color="auto"/>
              <w:left w:val="single" w:sz="4" w:space="0" w:color="auto"/>
              <w:bottom w:val="single" w:sz="4" w:space="0" w:color="auto"/>
              <w:right w:val="single" w:sz="4" w:space="0" w:color="auto"/>
            </w:tcBorders>
          </w:tcPr>
          <w:p w14:paraId="6DCED61E" w14:textId="77777777" w:rsidR="00D529AB" w:rsidRPr="00D529AB" w:rsidRDefault="00D529AB" w:rsidP="00D529AB">
            <w:pPr>
              <w:pStyle w:val="af5"/>
              <w:jc w:val="both"/>
              <w:rPr>
                <w:rFonts w:ascii="Times New Roman" w:hAnsi="Times New Roman" w:cs="Times New Roman"/>
                <w:sz w:val="21"/>
                <w:szCs w:val="21"/>
                <w:highlight w:val="yellow"/>
              </w:rPr>
            </w:pPr>
            <w:r w:rsidRPr="00D529AB">
              <w:rPr>
                <w:rFonts w:ascii="Times New Roman" w:eastAsia="Calibri" w:hAnsi="Times New Roman" w:cs="Times New Roman"/>
                <w:sz w:val="21"/>
                <w:szCs w:val="21"/>
                <w:lang w:eastAsia="en-US"/>
              </w:rPr>
              <w:t xml:space="preserve">Производство продукции сельского хозяйства </w:t>
            </w:r>
          </w:p>
        </w:tc>
        <w:tc>
          <w:tcPr>
            <w:tcW w:w="1417" w:type="dxa"/>
            <w:tcBorders>
              <w:top w:val="single" w:sz="4" w:space="0" w:color="auto"/>
              <w:left w:val="single" w:sz="4" w:space="0" w:color="auto"/>
              <w:bottom w:val="single" w:sz="4" w:space="0" w:color="auto"/>
              <w:right w:val="single" w:sz="4" w:space="0" w:color="auto"/>
            </w:tcBorders>
          </w:tcPr>
          <w:p w14:paraId="32F9378F" w14:textId="77777777" w:rsidR="00D529AB" w:rsidRPr="00D529AB" w:rsidRDefault="00D529AB" w:rsidP="00D529AB">
            <w:pPr>
              <w:pStyle w:val="af5"/>
              <w:jc w:val="both"/>
              <w:rPr>
                <w:rFonts w:ascii="Times New Roman" w:hAnsi="Times New Roman" w:cs="Times New Roman"/>
                <w:sz w:val="21"/>
                <w:szCs w:val="21"/>
                <w:highlight w:val="yellow"/>
              </w:rPr>
            </w:pPr>
            <w:r w:rsidRPr="00D529AB">
              <w:rPr>
                <w:rFonts w:ascii="Times New Roman" w:eastAsia="Calibri" w:hAnsi="Times New Roman" w:cs="Times New Roman"/>
                <w:sz w:val="21"/>
                <w:szCs w:val="21"/>
                <w:lang w:eastAsia="en-US"/>
              </w:rPr>
              <w:t>Оплата товаров, работ и услуг</w:t>
            </w:r>
          </w:p>
        </w:tc>
        <w:tc>
          <w:tcPr>
            <w:tcW w:w="2905" w:type="dxa"/>
            <w:tcBorders>
              <w:top w:val="single" w:sz="4" w:space="0" w:color="auto"/>
              <w:left w:val="single" w:sz="4" w:space="0" w:color="auto"/>
              <w:bottom w:val="single" w:sz="4" w:space="0" w:color="auto"/>
              <w:right w:val="single" w:sz="4" w:space="0" w:color="auto"/>
            </w:tcBorders>
          </w:tcPr>
          <w:p w14:paraId="1DD529C4" w14:textId="77777777" w:rsidR="00D529AB" w:rsidRPr="00D529AB" w:rsidRDefault="00D529AB" w:rsidP="00D529AB">
            <w:pPr>
              <w:pStyle w:val="af5"/>
              <w:jc w:val="both"/>
              <w:rPr>
                <w:rFonts w:ascii="Times New Roman" w:hAnsi="Times New Roman" w:cs="Times New Roman"/>
                <w:sz w:val="21"/>
                <w:szCs w:val="21"/>
              </w:rPr>
            </w:pPr>
            <w:r w:rsidRPr="00D529AB">
              <w:rPr>
                <w:rFonts w:ascii="Times New Roman" w:eastAsia="Calibri" w:hAnsi="Times New Roman" w:cs="Times New Roman"/>
                <w:sz w:val="21"/>
                <w:szCs w:val="21"/>
                <w:lang w:eastAsia="en-US"/>
              </w:rPr>
              <w:t>Производство продукции сельского хозяйства</w:t>
            </w:r>
          </w:p>
        </w:tc>
        <w:tc>
          <w:tcPr>
            <w:tcW w:w="1155" w:type="dxa"/>
            <w:tcBorders>
              <w:top w:val="single" w:sz="4" w:space="0" w:color="auto"/>
              <w:left w:val="single" w:sz="4" w:space="0" w:color="auto"/>
              <w:bottom w:val="single" w:sz="4" w:space="0" w:color="auto"/>
              <w:right w:val="single" w:sz="4" w:space="0" w:color="auto"/>
            </w:tcBorders>
          </w:tcPr>
          <w:p w14:paraId="15AFFC41" w14:textId="77777777" w:rsidR="00D529AB" w:rsidRPr="00D529AB" w:rsidRDefault="00D529AB" w:rsidP="00D529AB">
            <w:pPr>
              <w:pStyle w:val="af5"/>
              <w:rPr>
                <w:rFonts w:ascii="Times New Roman" w:hAnsi="Times New Roman" w:cs="Times New Roman"/>
                <w:sz w:val="21"/>
                <w:szCs w:val="21"/>
              </w:rPr>
            </w:pPr>
            <w:r w:rsidRPr="00D529AB">
              <w:rPr>
                <w:rFonts w:ascii="Times New Roman" w:hAnsi="Times New Roman" w:cs="Times New Roman"/>
                <w:sz w:val="21"/>
                <w:szCs w:val="21"/>
              </w:rPr>
              <w:t>процентов</w:t>
            </w:r>
          </w:p>
        </w:tc>
        <w:tc>
          <w:tcPr>
            <w:tcW w:w="901" w:type="dxa"/>
            <w:tcBorders>
              <w:top w:val="single" w:sz="4" w:space="0" w:color="auto"/>
              <w:left w:val="single" w:sz="4" w:space="0" w:color="auto"/>
              <w:bottom w:val="single" w:sz="4" w:space="0" w:color="auto"/>
              <w:right w:val="single" w:sz="4" w:space="0" w:color="auto"/>
            </w:tcBorders>
          </w:tcPr>
          <w:p w14:paraId="1B6CF7FF"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95,0</w:t>
            </w:r>
          </w:p>
        </w:tc>
        <w:tc>
          <w:tcPr>
            <w:tcW w:w="840" w:type="dxa"/>
            <w:tcBorders>
              <w:top w:val="single" w:sz="4" w:space="0" w:color="auto"/>
              <w:left w:val="single" w:sz="4" w:space="0" w:color="auto"/>
              <w:bottom w:val="single" w:sz="4" w:space="0" w:color="auto"/>
              <w:right w:val="single" w:sz="4" w:space="0" w:color="auto"/>
            </w:tcBorders>
          </w:tcPr>
          <w:p w14:paraId="3E72B5D2"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2024</w:t>
            </w:r>
          </w:p>
        </w:tc>
        <w:tc>
          <w:tcPr>
            <w:tcW w:w="784" w:type="dxa"/>
            <w:tcBorders>
              <w:top w:val="single" w:sz="4" w:space="0" w:color="auto"/>
              <w:left w:val="single" w:sz="4" w:space="0" w:color="auto"/>
              <w:bottom w:val="single" w:sz="4" w:space="0" w:color="auto"/>
              <w:right w:val="single" w:sz="4" w:space="0" w:color="auto"/>
            </w:tcBorders>
          </w:tcPr>
          <w:p w14:paraId="51B61E5E"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100,0</w:t>
            </w:r>
          </w:p>
        </w:tc>
        <w:tc>
          <w:tcPr>
            <w:tcW w:w="786" w:type="dxa"/>
            <w:tcBorders>
              <w:top w:val="single" w:sz="4" w:space="0" w:color="auto"/>
              <w:left w:val="single" w:sz="4" w:space="0" w:color="auto"/>
              <w:bottom w:val="single" w:sz="4" w:space="0" w:color="auto"/>
              <w:right w:val="single" w:sz="4" w:space="0" w:color="auto"/>
            </w:tcBorders>
          </w:tcPr>
          <w:p w14:paraId="52B7D743"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100,4</w:t>
            </w:r>
          </w:p>
        </w:tc>
        <w:tc>
          <w:tcPr>
            <w:tcW w:w="840" w:type="dxa"/>
            <w:tcBorders>
              <w:top w:val="single" w:sz="4" w:space="0" w:color="auto"/>
              <w:left w:val="single" w:sz="4" w:space="0" w:color="auto"/>
              <w:bottom w:val="single" w:sz="4" w:space="0" w:color="auto"/>
              <w:right w:val="single" w:sz="4" w:space="0" w:color="auto"/>
            </w:tcBorders>
          </w:tcPr>
          <w:p w14:paraId="71C9FA61"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100,2</w:t>
            </w:r>
          </w:p>
        </w:tc>
        <w:tc>
          <w:tcPr>
            <w:tcW w:w="840" w:type="dxa"/>
            <w:tcBorders>
              <w:top w:val="single" w:sz="4" w:space="0" w:color="auto"/>
              <w:left w:val="single" w:sz="4" w:space="0" w:color="auto"/>
              <w:bottom w:val="single" w:sz="4" w:space="0" w:color="auto"/>
              <w:right w:val="single" w:sz="4" w:space="0" w:color="auto"/>
            </w:tcBorders>
          </w:tcPr>
          <w:p w14:paraId="6C9761A8"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100,4</w:t>
            </w:r>
          </w:p>
        </w:tc>
        <w:tc>
          <w:tcPr>
            <w:tcW w:w="840" w:type="dxa"/>
            <w:tcBorders>
              <w:top w:val="single" w:sz="4" w:space="0" w:color="auto"/>
              <w:left w:val="single" w:sz="4" w:space="0" w:color="auto"/>
              <w:bottom w:val="single" w:sz="4" w:space="0" w:color="auto"/>
              <w:right w:val="single" w:sz="4" w:space="0" w:color="auto"/>
            </w:tcBorders>
          </w:tcPr>
          <w:p w14:paraId="068A6524"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104,0</w:t>
            </w:r>
          </w:p>
        </w:tc>
        <w:tc>
          <w:tcPr>
            <w:tcW w:w="840" w:type="dxa"/>
            <w:tcBorders>
              <w:top w:val="single" w:sz="4" w:space="0" w:color="auto"/>
              <w:left w:val="single" w:sz="4" w:space="0" w:color="auto"/>
              <w:bottom w:val="single" w:sz="4" w:space="0" w:color="auto"/>
            </w:tcBorders>
          </w:tcPr>
          <w:p w14:paraId="0656DA57"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108,2</w:t>
            </w:r>
          </w:p>
        </w:tc>
      </w:tr>
    </w:tbl>
    <w:p w14:paraId="07554AE1"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lang w:bidi="en-US"/>
        </w:rPr>
      </w:pPr>
      <w:r w:rsidRPr="00D529AB">
        <w:rPr>
          <w:rFonts w:ascii="Times New Roman" w:hAnsi="Times New Roman" w:cs="Times New Roman"/>
          <w:b/>
        </w:rPr>
        <w:lastRenderedPageBreak/>
        <w:t xml:space="preserve">4. Финансовое обеспечение </w:t>
      </w:r>
      <w:r w:rsidRPr="00D529AB">
        <w:rPr>
          <w:rFonts w:ascii="Times New Roman" w:eastAsia="Arial Unicode MS" w:hAnsi="Times New Roman" w:cs="Times New Roman"/>
          <w:b/>
          <w:kern w:val="3"/>
          <w:lang w:bidi="en-US"/>
        </w:rPr>
        <w:t>муниципального ведомственного проекта "Содействие развитию агропромышленного комплекса"</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D529AB" w:rsidRPr="00D529AB" w14:paraId="5F011995" w14:textId="77777777" w:rsidTr="00D0062D">
        <w:tc>
          <w:tcPr>
            <w:tcW w:w="4173" w:type="dxa"/>
            <w:vMerge w:val="restart"/>
          </w:tcPr>
          <w:p w14:paraId="6E2648C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мероприятия (результата)/ источник финансового обеспечения </w:t>
            </w:r>
          </w:p>
        </w:tc>
        <w:tc>
          <w:tcPr>
            <w:tcW w:w="3119" w:type="dxa"/>
            <w:vMerge w:val="restart"/>
          </w:tcPr>
          <w:p w14:paraId="4DC3704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5DB7609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23AB5182" w14:textId="77777777" w:rsidTr="00D0062D">
        <w:tc>
          <w:tcPr>
            <w:tcW w:w="4173" w:type="dxa"/>
            <w:vMerge/>
          </w:tcPr>
          <w:p w14:paraId="483F40B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3119" w:type="dxa"/>
            <w:vMerge/>
          </w:tcPr>
          <w:p w14:paraId="3DA2B9A5"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26B8D0E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1B31E45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6412861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35AF3D6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1ED38DD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34F4F00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33AA347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5FEE65F0" w14:textId="77777777" w:rsidTr="00D0062D">
        <w:trPr>
          <w:trHeight w:val="277"/>
        </w:trPr>
        <w:tc>
          <w:tcPr>
            <w:tcW w:w="4173" w:type="dxa"/>
          </w:tcPr>
          <w:p w14:paraId="7E62BC5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3119" w:type="dxa"/>
          </w:tcPr>
          <w:p w14:paraId="2CE161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5D6D09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3B193E4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5276795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1134" w:type="dxa"/>
          </w:tcPr>
          <w:p w14:paraId="2618DE4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23136EE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3B92877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7F6370C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24EAD4B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474E61F9" w14:textId="77777777" w:rsidTr="00D0062D">
        <w:tc>
          <w:tcPr>
            <w:tcW w:w="4173" w:type="dxa"/>
          </w:tcPr>
          <w:p w14:paraId="57C987A5"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eastAsia="Arial Unicode MS" w:hAnsi="Times New Roman" w:cs="Times New Roman"/>
                <w:b/>
                <w:kern w:val="3"/>
                <w:lang w:bidi="en-US"/>
              </w:rPr>
              <w:t xml:space="preserve">Муниципальный ведомственный проект "Содействие развитию агропромышленного комплекса", </w:t>
            </w:r>
            <w:r w:rsidRPr="00D529AB">
              <w:rPr>
                <w:rFonts w:ascii="Times New Roman" w:hAnsi="Times New Roman" w:cs="Times New Roman"/>
                <w:b/>
              </w:rPr>
              <w:t xml:space="preserve">всего </w:t>
            </w:r>
          </w:p>
          <w:p w14:paraId="6965AE83"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в том числе:</w:t>
            </w:r>
          </w:p>
        </w:tc>
        <w:tc>
          <w:tcPr>
            <w:tcW w:w="3119" w:type="dxa"/>
          </w:tcPr>
          <w:p w14:paraId="7CE4D52B" w14:textId="77777777" w:rsidR="00D529AB" w:rsidRPr="00D529AB" w:rsidRDefault="00D529AB" w:rsidP="00D529AB">
            <w:pPr>
              <w:spacing w:after="0" w:line="240" w:lineRule="auto"/>
              <w:rPr>
                <w:rFonts w:ascii="Times New Roman" w:hAnsi="Times New Roman" w:cs="Times New Roman"/>
              </w:rPr>
            </w:pPr>
          </w:p>
          <w:p w14:paraId="71D2BCF1" w14:textId="77777777" w:rsidR="00D529AB" w:rsidRPr="00D529AB" w:rsidRDefault="00D529AB" w:rsidP="00D529AB">
            <w:pPr>
              <w:spacing w:after="0" w:line="240" w:lineRule="auto"/>
              <w:rPr>
                <w:rFonts w:ascii="Times New Roman" w:hAnsi="Times New Roman" w:cs="Times New Roman"/>
              </w:rPr>
            </w:pPr>
          </w:p>
        </w:tc>
        <w:tc>
          <w:tcPr>
            <w:tcW w:w="992" w:type="dxa"/>
          </w:tcPr>
          <w:p w14:paraId="3CA7602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210,6</w:t>
            </w:r>
          </w:p>
        </w:tc>
        <w:tc>
          <w:tcPr>
            <w:tcW w:w="1214" w:type="dxa"/>
          </w:tcPr>
          <w:p w14:paraId="7C20F3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134" w:type="dxa"/>
          </w:tcPr>
          <w:p w14:paraId="1727004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134" w:type="dxa"/>
          </w:tcPr>
          <w:p w14:paraId="4E42647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6414ACF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83CCFC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FFCFBA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1149</w:t>
            </w:r>
          </w:p>
        </w:tc>
      </w:tr>
      <w:tr w:rsidR="00D529AB" w:rsidRPr="00D529AB" w14:paraId="4691DC22" w14:textId="77777777" w:rsidTr="00D0062D">
        <w:tc>
          <w:tcPr>
            <w:tcW w:w="4173" w:type="dxa"/>
          </w:tcPr>
          <w:p w14:paraId="25116B6B"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3119" w:type="dxa"/>
          </w:tcPr>
          <w:p w14:paraId="2852B92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089683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1140DB3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0277D0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5F4C63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1A65272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59C4FC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8AD974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7095990F" w14:textId="77777777" w:rsidTr="00D0062D">
        <w:tc>
          <w:tcPr>
            <w:tcW w:w="4173" w:type="dxa"/>
          </w:tcPr>
          <w:p w14:paraId="64B6CD8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3119" w:type="dxa"/>
          </w:tcPr>
          <w:p w14:paraId="53F8AC2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05F25AA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199,4</w:t>
            </w:r>
          </w:p>
        </w:tc>
        <w:tc>
          <w:tcPr>
            <w:tcW w:w="1214" w:type="dxa"/>
          </w:tcPr>
          <w:p w14:paraId="3D8B4D8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134" w:type="dxa"/>
          </w:tcPr>
          <w:p w14:paraId="242AA7C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134" w:type="dxa"/>
          </w:tcPr>
          <w:p w14:paraId="13739F2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55ACE8B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569917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DFF922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1091</w:t>
            </w:r>
          </w:p>
        </w:tc>
      </w:tr>
      <w:tr w:rsidR="00D529AB" w:rsidRPr="00D529AB" w14:paraId="31EE78E3" w14:textId="77777777" w:rsidTr="00D0062D">
        <w:tc>
          <w:tcPr>
            <w:tcW w:w="4173" w:type="dxa"/>
          </w:tcPr>
          <w:p w14:paraId="361DC09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3119" w:type="dxa"/>
          </w:tcPr>
          <w:p w14:paraId="2E717F1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324D42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11,2</w:t>
            </w:r>
          </w:p>
        </w:tc>
        <w:tc>
          <w:tcPr>
            <w:tcW w:w="1214" w:type="dxa"/>
          </w:tcPr>
          <w:p w14:paraId="46EC4E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134" w:type="dxa"/>
          </w:tcPr>
          <w:p w14:paraId="7288F55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134" w:type="dxa"/>
          </w:tcPr>
          <w:p w14:paraId="0B39440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2EF4962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830C0B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15EEE7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58</w:t>
            </w:r>
          </w:p>
        </w:tc>
      </w:tr>
      <w:tr w:rsidR="00D529AB" w:rsidRPr="00D529AB" w14:paraId="2B00B6B2" w14:textId="77777777" w:rsidTr="00D0062D">
        <w:tc>
          <w:tcPr>
            <w:tcW w:w="4173" w:type="dxa"/>
          </w:tcPr>
          <w:p w14:paraId="24A05E68"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 xml:space="preserve">Реализация комплекса мероприятий по борьбе с распространением борщевика Сосновского на территории Урмарского муниципального округа Чувашской Республики, всего </w:t>
            </w:r>
          </w:p>
          <w:p w14:paraId="375274C4"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b/>
              </w:rPr>
              <w:t>в том числе:</w:t>
            </w:r>
          </w:p>
        </w:tc>
        <w:tc>
          <w:tcPr>
            <w:tcW w:w="3119" w:type="dxa"/>
          </w:tcPr>
          <w:p w14:paraId="71564F2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172708A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210,6</w:t>
            </w:r>
          </w:p>
        </w:tc>
        <w:tc>
          <w:tcPr>
            <w:tcW w:w="1214" w:type="dxa"/>
          </w:tcPr>
          <w:p w14:paraId="4F828F0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134" w:type="dxa"/>
          </w:tcPr>
          <w:p w14:paraId="5EB511F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134" w:type="dxa"/>
          </w:tcPr>
          <w:p w14:paraId="63804E6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C4CE5C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D175EF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4A28CC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1149</w:t>
            </w:r>
          </w:p>
        </w:tc>
      </w:tr>
      <w:tr w:rsidR="00D529AB" w:rsidRPr="00D529AB" w14:paraId="0714A5CA" w14:textId="77777777" w:rsidTr="00D0062D">
        <w:tc>
          <w:tcPr>
            <w:tcW w:w="4173" w:type="dxa"/>
          </w:tcPr>
          <w:p w14:paraId="556D87CE"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65FFCC1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2144870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5CFD3C7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A054CB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85BE34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382A6DC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EC1A54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5EFAED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A04D4C5" w14:textId="77777777" w:rsidTr="00D0062D">
        <w:tc>
          <w:tcPr>
            <w:tcW w:w="4173" w:type="dxa"/>
          </w:tcPr>
          <w:p w14:paraId="3E28E4C4"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41DCF76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50B760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199,4</w:t>
            </w:r>
          </w:p>
        </w:tc>
        <w:tc>
          <w:tcPr>
            <w:tcW w:w="1214" w:type="dxa"/>
          </w:tcPr>
          <w:p w14:paraId="33BC5F1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134" w:type="dxa"/>
          </w:tcPr>
          <w:p w14:paraId="5C998A3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134" w:type="dxa"/>
          </w:tcPr>
          <w:p w14:paraId="0958400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199D943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D4C51A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3E66D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1091</w:t>
            </w:r>
          </w:p>
        </w:tc>
      </w:tr>
      <w:tr w:rsidR="00D529AB" w:rsidRPr="00D529AB" w14:paraId="5EE594B8" w14:textId="77777777" w:rsidTr="00D0062D">
        <w:tc>
          <w:tcPr>
            <w:tcW w:w="4173" w:type="dxa"/>
          </w:tcPr>
          <w:p w14:paraId="666365A7"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0E3F9A9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3919CA4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11,2</w:t>
            </w:r>
          </w:p>
        </w:tc>
        <w:tc>
          <w:tcPr>
            <w:tcW w:w="1214" w:type="dxa"/>
          </w:tcPr>
          <w:p w14:paraId="2D70D2B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134" w:type="dxa"/>
          </w:tcPr>
          <w:p w14:paraId="5C508BA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134" w:type="dxa"/>
          </w:tcPr>
          <w:p w14:paraId="190B337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5DC2C20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39AB0A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076F6C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58</w:t>
            </w:r>
          </w:p>
        </w:tc>
      </w:tr>
      <w:tr w:rsidR="00D529AB" w:rsidRPr="00D529AB" w14:paraId="04C45E5C" w14:textId="77777777" w:rsidTr="00D0062D">
        <w:tc>
          <w:tcPr>
            <w:tcW w:w="4173" w:type="dxa"/>
          </w:tcPr>
          <w:p w14:paraId="288736AE" w14:textId="77777777" w:rsidR="00D529AB" w:rsidRPr="00D529AB" w:rsidRDefault="00D529AB" w:rsidP="00D529AB">
            <w:pPr>
              <w:spacing w:after="0" w:line="240" w:lineRule="auto"/>
              <w:rPr>
                <w:rFonts w:ascii="Times New Roman" w:eastAsia="Times New Roman" w:hAnsi="Times New Roman" w:cs="Times New Roman"/>
                <w:b/>
                <w:color w:val="000000"/>
                <w:lang w:eastAsia="ru-RU"/>
              </w:rPr>
            </w:pPr>
            <w:r w:rsidRPr="00D529AB">
              <w:rPr>
                <w:rFonts w:ascii="Times New Roman" w:hAnsi="Times New Roman" w:cs="Times New Roman"/>
                <w:b/>
              </w:rPr>
              <w:lastRenderedPageBreak/>
              <w:t>Производство продукции сельского хозяйства</w:t>
            </w:r>
            <w:r w:rsidRPr="00D529AB">
              <w:rPr>
                <w:rFonts w:ascii="Times New Roman" w:eastAsia="Times New Roman" w:hAnsi="Times New Roman" w:cs="Times New Roman"/>
                <w:b/>
                <w:color w:val="000000"/>
                <w:lang w:eastAsia="ru-RU"/>
              </w:rPr>
              <w:t xml:space="preserve">, всего </w:t>
            </w:r>
          </w:p>
          <w:p w14:paraId="664970E6" w14:textId="77777777" w:rsidR="00D529AB" w:rsidRPr="00D529AB" w:rsidRDefault="00D529AB" w:rsidP="00D529AB">
            <w:pPr>
              <w:spacing w:after="0" w:line="240" w:lineRule="auto"/>
              <w:rPr>
                <w:rFonts w:ascii="Times New Roman" w:hAnsi="Times New Roman" w:cs="Times New Roman"/>
                <w:highlight w:val="yellow"/>
                <w:lang w:eastAsia="ru-RU"/>
              </w:rPr>
            </w:pPr>
            <w:r w:rsidRPr="00D529AB">
              <w:rPr>
                <w:rFonts w:ascii="Times New Roman" w:eastAsia="Times New Roman" w:hAnsi="Times New Roman" w:cs="Times New Roman"/>
                <w:i/>
                <w:lang w:eastAsia="ru-RU"/>
              </w:rPr>
              <w:t>в том числе:</w:t>
            </w:r>
          </w:p>
        </w:tc>
        <w:tc>
          <w:tcPr>
            <w:tcW w:w="3119" w:type="dxa"/>
          </w:tcPr>
          <w:p w14:paraId="2A7D108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1AEFF73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02ECC41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02B738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DFC05B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38734D9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A75529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1EEE49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695A2FA" w14:textId="77777777" w:rsidTr="00D0062D">
        <w:tc>
          <w:tcPr>
            <w:tcW w:w="4173" w:type="dxa"/>
          </w:tcPr>
          <w:p w14:paraId="7C64994E"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3A5A33C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31814F9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8D7BFE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7E8FB0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FF2D85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02616BA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E6C93E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673E1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D93E127" w14:textId="77777777" w:rsidTr="00D0062D">
        <w:tc>
          <w:tcPr>
            <w:tcW w:w="4173" w:type="dxa"/>
          </w:tcPr>
          <w:p w14:paraId="259A3048"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273AFD5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1D16D65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102A981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D1A3A5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23D297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7F6BCE5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5D77D8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6F69A8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4710C845" w14:textId="77777777" w:rsidTr="00D0062D">
        <w:tc>
          <w:tcPr>
            <w:tcW w:w="4173" w:type="dxa"/>
          </w:tcPr>
          <w:p w14:paraId="7D31450B"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6632B9D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430F8CD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69A44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74F727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DE776A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23BFD7A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1C2277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070163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bl>
    <w:p w14:paraId="69DFD0D0" w14:textId="77777777" w:rsidR="00D529AB" w:rsidRPr="00D529AB" w:rsidRDefault="00D529AB" w:rsidP="00D529AB">
      <w:pPr>
        <w:autoSpaceDE w:val="0"/>
        <w:autoSpaceDN w:val="0"/>
        <w:spacing w:after="0" w:line="240" w:lineRule="auto"/>
        <w:jc w:val="center"/>
        <w:outlineLvl w:val="1"/>
        <w:rPr>
          <w:rFonts w:ascii="Times New Roman" w:eastAsia="Times New Roman" w:hAnsi="Times New Roman" w:cs="Times New Roman"/>
          <w:color w:val="000000"/>
          <w:lang w:eastAsia="ru-RU"/>
        </w:rPr>
      </w:pPr>
    </w:p>
    <w:p w14:paraId="4A5A9BEC"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111C76D7" w14:textId="77777777" w:rsidR="00D529AB" w:rsidRPr="00D529AB" w:rsidRDefault="00D529AB" w:rsidP="00D529AB">
      <w:pPr>
        <w:pStyle w:val="10"/>
        <w:spacing w:after="0" w:line="240" w:lineRule="auto"/>
        <w:rPr>
          <w:rFonts w:cs="Times New Roman"/>
          <w:color w:val="000000"/>
          <w:sz w:val="24"/>
        </w:rPr>
      </w:pPr>
      <w:bookmarkStart w:id="10" w:name="sub_10000"/>
    </w:p>
    <w:p w14:paraId="0C07E23C" w14:textId="77777777" w:rsidR="00D529AB" w:rsidRPr="00D529AB" w:rsidRDefault="00D529AB" w:rsidP="00D529AB">
      <w:pPr>
        <w:spacing w:after="0" w:line="240" w:lineRule="auto"/>
        <w:rPr>
          <w:rFonts w:ascii="Times New Roman" w:hAnsi="Times New Roman" w:cs="Times New Roman"/>
          <w:lang w:eastAsia="ru-RU"/>
        </w:rPr>
      </w:pPr>
    </w:p>
    <w:p w14:paraId="257EE041" w14:textId="77777777" w:rsidR="00D529AB" w:rsidRPr="00D529AB" w:rsidRDefault="00D529AB" w:rsidP="00D529AB">
      <w:pPr>
        <w:spacing w:after="0" w:line="240" w:lineRule="auto"/>
        <w:rPr>
          <w:rFonts w:ascii="Times New Roman" w:hAnsi="Times New Roman" w:cs="Times New Roman"/>
          <w:lang w:eastAsia="ru-RU"/>
        </w:rPr>
      </w:pPr>
    </w:p>
    <w:p w14:paraId="0F6DE9E5" w14:textId="77777777" w:rsidR="00D529AB" w:rsidRDefault="00D529AB" w:rsidP="00D529AB">
      <w:pPr>
        <w:spacing w:after="0" w:line="240" w:lineRule="auto"/>
        <w:rPr>
          <w:rFonts w:ascii="Times New Roman" w:hAnsi="Times New Roman" w:cs="Times New Roman"/>
          <w:lang w:eastAsia="ru-RU"/>
        </w:rPr>
      </w:pPr>
    </w:p>
    <w:p w14:paraId="18E4A6F0" w14:textId="77777777" w:rsidR="005C1301" w:rsidRDefault="005C1301" w:rsidP="00D529AB">
      <w:pPr>
        <w:spacing w:after="0" w:line="240" w:lineRule="auto"/>
        <w:rPr>
          <w:rFonts w:ascii="Times New Roman" w:hAnsi="Times New Roman" w:cs="Times New Roman"/>
          <w:lang w:eastAsia="ru-RU"/>
        </w:rPr>
      </w:pPr>
    </w:p>
    <w:p w14:paraId="68E24667" w14:textId="77777777" w:rsidR="005C1301" w:rsidRDefault="005C1301" w:rsidP="00D529AB">
      <w:pPr>
        <w:spacing w:after="0" w:line="240" w:lineRule="auto"/>
        <w:rPr>
          <w:rFonts w:ascii="Times New Roman" w:hAnsi="Times New Roman" w:cs="Times New Roman"/>
          <w:lang w:eastAsia="ru-RU"/>
        </w:rPr>
      </w:pPr>
    </w:p>
    <w:p w14:paraId="4B2DB242" w14:textId="77777777" w:rsidR="005C1301" w:rsidRDefault="005C1301" w:rsidP="00D529AB">
      <w:pPr>
        <w:spacing w:after="0" w:line="240" w:lineRule="auto"/>
        <w:rPr>
          <w:rFonts w:ascii="Times New Roman" w:hAnsi="Times New Roman" w:cs="Times New Roman"/>
          <w:lang w:eastAsia="ru-RU"/>
        </w:rPr>
      </w:pPr>
    </w:p>
    <w:p w14:paraId="624EFF8A" w14:textId="77777777" w:rsidR="005C1301" w:rsidRDefault="005C1301" w:rsidP="00D529AB">
      <w:pPr>
        <w:spacing w:after="0" w:line="240" w:lineRule="auto"/>
        <w:rPr>
          <w:rFonts w:ascii="Times New Roman" w:hAnsi="Times New Roman" w:cs="Times New Roman"/>
          <w:lang w:eastAsia="ru-RU"/>
        </w:rPr>
      </w:pPr>
    </w:p>
    <w:p w14:paraId="340C801F" w14:textId="77777777" w:rsidR="005C1301" w:rsidRDefault="005C1301" w:rsidP="00D529AB">
      <w:pPr>
        <w:spacing w:after="0" w:line="240" w:lineRule="auto"/>
        <w:rPr>
          <w:rFonts w:ascii="Times New Roman" w:hAnsi="Times New Roman" w:cs="Times New Roman"/>
          <w:lang w:eastAsia="ru-RU"/>
        </w:rPr>
      </w:pPr>
    </w:p>
    <w:p w14:paraId="1F9F50C0" w14:textId="77777777" w:rsidR="005C1301" w:rsidRDefault="005C1301" w:rsidP="00D529AB">
      <w:pPr>
        <w:spacing w:after="0" w:line="240" w:lineRule="auto"/>
        <w:rPr>
          <w:rFonts w:ascii="Times New Roman" w:hAnsi="Times New Roman" w:cs="Times New Roman"/>
          <w:lang w:eastAsia="ru-RU"/>
        </w:rPr>
      </w:pPr>
    </w:p>
    <w:p w14:paraId="47C8B3A0" w14:textId="77777777" w:rsidR="005C1301" w:rsidRDefault="005C1301" w:rsidP="00D529AB">
      <w:pPr>
        <w:spacing w:after="0" w:line="240" w:lineRule="auto"/>
        <w:rPr>
          <w:rFonts w:ascii="Times New Roman" w:hAnsi="Times New Roman" w:cs="Times New Roman"/>
          <w:lang w:eastAsia="ru-RU"/>
        </w:rPr>
      </w:pPr>
    </w:p>
    <w:p w14:paraId="02E27B74" w14:textId="77777777" w:rsidR="005C1301" w:rsidRDefault="005C1301" w:rsidP="00D529AB">
      <w:pPr>
        <w:spacing w:after="0" w:line="240" w:lineRule="auto"/>
        <w:rPr>
          <w:rFonts w:ascii="Times New Roman" w:hAnsi="Times New Roman" w:cs="Times New Roman"/>
          <w:lang w:eastAsia="ru-RU"/>
        </w:rPr>
      </w:pPr>
    </w:p>
    <w:p w14:paraId="27C0CADF" w14:textId="77777777" w:rsidR="005C1301" w:rsidRDefault="005C1301" w:rsidP="00D529AB">
      <w:pPr>
        <w:spacing w:after="0" w:line="240" w:lineRule="auto"/>
        <w:rPr>
          <w:rFonts w:ascii="Times New Roman" w:hAnsi="Times New Roman" w:cs="Times New Roman"/>
          <w:lang w:eastAsia="ru-RU"/>
        </w:rPr>
      </w:pPr>
    </w:p>
    <w:p w14:paraId="16DD55AD" w14:textId="77777777" w:rsidR="005C1301" w:rsidRDefault="005C1301" w:rsidP="00D529AB">
      <w:pPr>
        <w:spacing w:after="0" w:line="240" w:lineRule="auto"/>
        <w:rPr>
          <w:rFonts w:ascii="Times New Roman" w:hAnsi="Times New Roman" w:cs="Times New Roman"/>
          <w:lang w:eastAsia="ru-RU"/>
        </w:rPr>
      </w:pPr>
    </w:p>
    <w:p w14:paraId="7D8C1ABD" w14:textId="77777777" w:rsidR="005C1301" w:rsidRDefault="005C1301" w:rsidP="00D529AB">
      <w:pPr>
        <w:spacing w:after="0" w:line="240" w:lineRule="auto"/>
        <w:rPr>
          <w:rFonts w:ascii="Times New Roman" w:hAnsi="Times New Roman" w:cs="Times New Roman"/>
          <w:lang w:eastAsia="ru-RU"/>
        </w:rPr>
      </w:pPr>
    </w:p>
    <w:p w14:paraId="03A902CC" w14:textId="77777777" w:rsidR="005C1301" w:rsidRDefault="005C1301" w:rsidP="00D529AB">
      <w:pPr>
        <w:spacing w:after="0" w:line="240" w:lineRule="auto"/>
        <w:rPr>
          <w:rFonts w:ascii="Times New Roman" w:hAnsi="Times New Roman" w:cs="Times New Roman"/>
          <w:lang w:eastAsia="ru-RU"/>
        </w:rPr>
      </w:pPr>
    </w:p>
    <w:p w14:paraId="0A65A4BD" w14:textId="77777777" w:rsidR="005C1301" w:rsidRDefault="005C1301" w:rsidP="00D529AB">
      <w:pPr>
        <w:spacing w:after="0" w:line="240" w:lineRule="auto"/>
        <w:rPr>
          <w:rFonts w:ascii="Times New Roman" w:hAnsi="Times New Roman" w:cs="Times New Roman"/>
          <w:lang w:eastAsia="ru-RU"/>
        </w:rPr>
      </w:pPr>
    </w:p>
    <w:p w14:paraId="20BD0AF6" w14:textId="77777777" w:rsidR="005C1301" w:rsidRDefault="005C1301" w:rsidP="00D529AB">
      <w:pPr>
        <w:spacing w:after="0" w:line="240" w:lineRule="auto"/>
        <w:rPr>
          <w:rFonts w:ascii="Times New Roman" w:hAnsi="Times New Roman" w:cs="Times New Roman"/>
          <w:lang w:eastAsia="ru-RU"/>
        </w:rPr>
      </w:pPr>
    </w:p>
    <w:p w14:paraId="130F9220" w14:textId="77777777" w:rsidR="005C1301" w:rsidRPr="00D529AB" w:rsidRDefault="005C1301" w:rsidP="00D529AB">
      <w:pPr>
        <w:spacing w:after="0" w:line="240" w:lineRule="auto"/>
        <w:rPr>
          <w:rFonts w:ascii="Times New Roman" w:hAnsi="Times New Roman" w:cs="Times New Roman"/>
          <w:lang w:eastAsia="ru-RU"/>
        </w:rPr>
      </w:pPr>
    </w:p>
    <w:p w14:paraId="06B2A639" w14:textId="77777777" w:rsidR="00D529AB" w:rsidRPr="00D529AB" w:rsidRDefault="00D529AB" w:rsidP="00D529AB">
      <w:pPr>
        <w:spacing w:after="0" w:line="240" w:lineRule="auto"/>
        <w:rPr>
          <w:rFonts w:ascii="Times New Roman" w:hAnsi="Times New Roman" w:cs="Times New Roman"/>
          <w:lang w:eastAsia="ru-RU"/>
        </w:rPr>
      </w:pPr>
    </w:p>
    <w:p w14:paraId="0E9F9CBF" w14:textId="77777777" w:rsidR="00D529AB" w:rsidRPr="00D529AB" w:rsidRDefault="00D529AB" w:rsidP="00D529AB">
      <w:pPr>
        <w:spacing w:after="0" w:line="240" w:lineRule="auto"/>
        <w:rPr>
          <w:rFonts w:ascii="Times New Roman" w:hAnsi="Times New Roman" w:cs="Times New Roman"/>
          <w:lang w:eastAsia="ru-RU"/>
        </w:rPr>
      </w:pPr>
    </w:p>
    <w:p w14:paraId="1C4CFC2B" w14:textId="77777777" w:rsidR="00D529AB" w:rsidRPr="00D529AB" w:rsidRDefault="00D529AB" w:rsidP="00D529AB">
      <w:pPr>
        <w:spacing w:after="0" w:line="240" w:lineRule="auto"/>
        <w:rPr>
          <w:rFonts w:ascii="Times New Roman" w:hAnsi="Times New Roman" w:cs="Times New Roman"/>
          <w:lang w:eastAsia="ru-RU"/>
        </w:rPr>
      </w:pPr>
    </w:p>
    <w:p w14:paraId="5072BA9D" w14:textId="77777777" w:rsidR="00D529AB" w:rsidRPr="00D529AB" w:rsidRDefault="00D529AB" w:rsidP="00D529AB">
      <w:pPr>
        <w:spacing w:after="0" w:line="240" w:lineRule="auto"/>
        <w:rPr>
          <w:rFonts w:ascii="Times New Roman" w:hAnsi="Times New Roman" w:cs="Times New Roman"/>
          <w:lang w:eastAsia="ru-RU"/>
        </w:rPr>
      </w:pPr>
    </w:p>
    <w:p w14:paraId="5C6DED54" w14:textId="77777777" w:rsidR="00D529AB" w:rsidRPr="00D529AB" w:rsidRDefault="00D529AB" w:rsidP="00D529AB">
      <w:pPr>
        <w:spacing w:after="0" w:line="240" w:lineRule="auto"/>
        <w:rPr>
          <w:rFonts w:ascii="Times New Roman" w:hAnsi="Times New Roman" w:cs="Times New Roman"/>
          <w:lang w:eastAsia="ru-RU"/>
        </w:rPr>
      </w:pPr>
    </w:p>
    <w:p w14:paraId="0036969F" w14:textId="77777777" w:rsidR="00D529AB" w:rsidRPr="00D529AB" w:rsidRDefault="00D529AB" w:rsidP="00D529AB">
      <w:pPr>
        <w:spacing w:after="0" w:line="240" w:lineRule="auto"/>
        <w:rPr>
          <w:rFonts w:ascii="Times New Roman" w:hAnsi="Times New Roman" w:cs="Times New Roman"/>
          <w:lang w:eastAsia="ru-RU"/>
        </w:rPr>
      </w:pPr>
    </w:p>
    <w:p w14:paraId="493D02D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44A2CAF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r w:rsidRPr="00D529AB">
        <w:rPr>
          <w:rFonts w:ascii="Times New Roman" w:hAnsi="Times New Roman" w:cs="Times New Roman"/>
          <w:b/>
          <w:sz w:val="24"/>
          <w:szCs w:val="24"/>
        </w:rPr>
        <w:t xml:space="preserve">ПАСПОРТ </w:t>
      </w:r>
    </w:p>
    <w:p w14:paraId="345184A8" w14:textId="77777777" w:rsidR="00D529AB" w:rsidRPr="00D529AB" w:rsidRDefault="00D529AB" w:rsidP="00D529AB">
      <w:pPr>
        <w:keepNext/>
        <w:suppressAutoHyphens/>
        <w:autoSpaceDN w:val="0"/>
        <w:spacing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eastAsia="Arial Unicode MS" w:hAnsi="Times New Roman" w:cs="Times New Roman"/>
          <w:b/>
          <w:kern w:val="3"/>
          <w:sz w:val="24"/>
          <w:szCs w:val="24"/>
          <w:lang w:bidi="en-US"/>
        </w:rPr>
        <w:t>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p w14:paraId="365ADE7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57159FB2" w14:textId="77777777" w:rsidR="00D529AB" w:rsidRPr="00D529AB" w:rsidRDefault="00D529AB" w:rsidP="009D0B19">
      <w:pPr>
        <w:widowControl w:val="0"/>
        <w:numPr>
          <w:ilvl w:val="0"/>
          <w:numId w:val="12"/>
        </w:numPr>
        <w:autoSpaceDE w:val="0"/>
        <w:autoSpaceDN w:val="0"/>
        <w:spacing w:after="0" w:line="240" w:lineRule="auto"/>
        <w:jc w:val="center"/>
        <w:outlineLvl w:val="2"/>
        <w:rPr>
          <w:rFonts w:ascii="Times New Roman" w:hAnsi="Times New Roman" w:cs="Times New Roman"/>
          <w:sz w:val="24"/>
          <w:szCs w:val="24"/>
        </w:rPr>
      </w:pPr>
      <w:r w:rsidRPr="00D529AB">
        <w:rPr>
          <w:rFonts w:ascii="Times New Roman" w:hAnsi="Times New Roman" w:cs="Times New Roman"/>
          <w:sz w:val="24"/>
          <w:szCs w:val="24"/>
        </w:rPr>
        <w:t>Основные положения</w:t>
      </w:r>
    </w:p>
    <w:p w14:paraId="739C6466" w14:textId="77777777" w:rsidR="00D529AB" w:rsidRPr="00D529AB" w:rsidRDefault="00D529AB" w:rsidP="00D529AB">
      <w:pPr>
        <w:widowControl w:val="0"/>
        <w:autoSpaceDE w:val="0"/>
        <w:autoSpaceDN w:val="0"/>
        <w:spacing w:after="0" w:line="240" w:lineRule="auto"/>
        <w:ind w:left="720"/>
        <w:jc w:val="center"/>
        <w:outlineLvl w:val="2"/>
        <w:rPr>
          <w:rFonts w:ascii="Times New Roman" w:hAnsi="Times New Roman" w:cs="Times New Roman"/>
          <w:sz w:val="24"/>
          <w:szCs w:val="24"/>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7301CBC8" w14:textId="77777777" w:rsidTr="00D0062D">
        <w:tc>
          <w:tcPr>
            <w:tcW w:w="5449" w:type="dxa"/>
          </w:tcPr>
          <w:p w14:paraId="51C49D1B"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Куратор комплекса процессных мероприятий</w:t>
            </w:r>
          </w:p>
        </w:tc>
        <w:tc>
          <w:tcPr>
            <w:tcW w:w="9072" w:type="dxa"/>
          </w:tcPr>
          <w:p w14:paraId="7ECBFEFA"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eastAsia="Times New Roman" w:hAnsi="Times New Roman" w:cs="Times New Roman"/>
                <w:color w:val="000000"/>
                <w:sz w:val="24"/>
                <w:szCs w:val="24"/>
                <w:lang w:eastAsia="ru-RU"/>
              </w:rPr>
              <w:t xml:space="preserve">Первый заместитель главы администрации Урмарского муниципального округа - начальник отдела организационно-контрольной и кадровой работы </w:t>
            </w:r>
            <w:proofErr w:type="spellStart"/>
            <w:r w:rsidRPr="00D529AB">
              <w:rPr>
                <w:rFonts w:ascii="Times New Roman" w:eastAsia="Times New Roman" w:hAnsi="Times New Roman" w:cs="Times New Roman"/>
                <w:color w:val="000000"/>
                <w:sz w:val="24"/>
                <w:szCs w:val="24"/>
                <w:lang w:eastAsia="ru-RU"/>
              </w:rPr>
              <w:t>О.М.Кошельков</w:t>
            </w:r>
            <w:proofErr w:type="spellEnd"/>
          </w:p>
        </w:tc>
      </w:tr>
      <w:tr w:rsidR="00D529AB" w:rsidRPr="00D529AB" w14:paraId="0E913489" w14:textId="77777777" w:rsidTr="00D0062D">
        <w:tc>
          <w:tcPr>
            <w:tcW w:w="5449" w:type="dxa"/>
          </w:tcPr>
          <w:p w14:paraId="26F3A760"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Руководитель  комплекса процессных мероприятий</w:t>
            </w:r>
          </w:p>
        </w:tc>
        <w:tc>
          <w:tcPr>
            <w:tcW w:w="9072" w:type="dxa"/>
          </w:tcPr>
          <w:p w14:paraId="6C68E11E"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 Ямукова И.И.</w:t>
            </w:r>
          </w:p>
        </w:tc>
      </w:tr>
      <w:tr w:rsidR="00D529AB" w:rsidRPr="00D529AB" w14:paraId="66D6E78F" w14:textId="77777777" w:rsidTr="00D0062D">
        <w:tc>
          <w:tcPr>
            <w:tcW w:w="5449" w:type="dxa"/>
          </w:tcPr>
          <w:p w14:paraId="73993053"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Связь с государственной  программой Чувашской Республики </w:t>
            </w:r>
          </w:p>
        </w:tc>
        <w:tc>
          <w:tcPr>
            <w:tcW w:w="9072" w:type="dxa"/>
          </w:tcPr>
          <w:p w14:paraId="56DFE812"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w:t>
            </w:r>
          </w:p>
        </w:tc>
      </w:tr>
    </w:tbl>
    <w:p w14:paraId="0417FDB8"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rPr>
        <w:br w:type="page"/>
      </w:r>
      <w:r w:rsidRPr="00D529AB">
        <w:rPr>
          <w:rFonts w:ascii="Times New Roman" w:hAnsi="Times New Roman" w:cs="Times New Roman"/>
          <w:sz w:val="24"/>
          <w:szCs w:val="24"/>
        </w:rPr>
        <w:lastRenderedPageBreak/>
        <w:t>2</w:t>
      </w:r>
      <w:r w:rsidRPr="00D529AB">
        <w:rPr>
          <w:rFonts w:ascii="Times New Roman" w:hAnsi="Times New Roman" w:cs="Times New Roman"/>
          <w:b/>
          <w:sz w:val="24"/>
          <w:szCs w:val="24"/>
        </w:rPr>
        <w:t xml:space="preserve">. Показатели </w:t>
      </w:r>
      <w:r w:rsidRPr="00D529AB">
        <w:rPr>
          <w:rFonts w:ascii="Times New Roman" w:eastAsia="Arial Unicode MS" w:hAnsi="Times New Roman" w:cs="Times New Roman"/>
          <w:b/>
          <w:kern w:val="3"/>
          <w:sz w:val="24"/>
          <w:szCs w:val="24"/>
          <w:lang w:bidi="en-US"/>
        </w:rPr>
        <w:t>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bl>
      <w:tblPr>
        <w:tblW w:w="1488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24"/>
        <w:gridCol w:w="811"/>
        <w:gridCol w:w="851"/>
        <w:gridCol w:w="710"/>
        <w:gridCol w:w="851"/>
        <w:gridCol w:w="709"/>
        <w:gridCol w:w="57"/>
        <w:gridCol w:w="766"/>
        <w:gridCol w:w="2012"/>
        <w:gridCol w:w="1418"/>
      </w:tblGrid>
      <w:tr w:rsidR="00D529AB" w:rsidRPr="00D529AB" w14:paraId="685F9D16" w14:textId="77777777" w:rsidTr="00D0062D">
        <w:tc>
          <w:tcPr>
            <w:tcW w:w="566" w:type="dxa"/>
            <w:vMerge w:val="restart"/>
          </w:tcPr>
          <w:p w14:paraId="276D1FD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N п/п</w:t>
            </w:r>
          </w:p>
        </w:tc>
        <w:tc>
          <w:tcPr>
            <w:tcW w:w="1701" w:type="dxa"/>
            <w:gridSpan w:val="2"/>
            <w:vMerge w:val="restart"/>
          </w:tcPr>
          <w:p w14:paraId="206A293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Наименование показателя </w:t>
            </w:r>
          </w:p>
        </w:tc>
        <w:tc>
          <w:tcPr>
            <w:tcW w:w="991" w:type="dxa"/>
            <w:vMerge w:val="restart"/>
          </w:tcPr>
          <w:p w14:paraId="23BC9EE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Уровень показателя </w:t>
            </w:r>
          </w:p>
        </w:tc>
        <w:tc>
          <w:tcPr>
            <w:tcW w:w="1117" w:type="dxa"/>
            <w:gridSpan w:val="2"/>
            <w:vMerge w:val="restart"/>
          </w:tcPr>
          <w:p w14:paraId="16285E3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Признак возрастания/убывания</w:t>
            </w:r>
          </w:p>
        </w:tc>
        <w:tc>
          <w:tcPr>
            <w:tcW w:w="907" w:type="dxa"/>
            <w:vMerge w:val="restart"/>
          </w:tcPr>
          <w:p w14:paraId="25B3C94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Единица измерения (по </w:t>
            </w:r>
            <w:hyperlink r:id="rId23">
              <w:r w:rsidRPr="00D529AB">
                <w:rPr>
                  <w:rFonts w:ascii="Times New Roman" w:hAnsi="Times New Roman" w:cs="Times New Roman"/>
                  <w:sz w:val="24"/>
                  <w:szCs w:val="24"/>
                </w:rPr>
                <w:t>ОКЕИ</w:t>
              </w:r>
            </w:hyperlink>
            <w:r w:rsidRPr="00D529AB">
              <w:rPr>
                <w:rFonts w:ascii="Times New Roman" w:hAnsi="Times New Roman" w:cs="Times New Roman"/>
                <w:sz w:val="24"/>
                <w:szCs w:val="24"/>
              </w:rPr>
              <w:t>)</w:t>
            </w:r>
          </w:p>
        </w:tc>
        <w:tc>
          <w:tcPr>
            <w:tcW w:w="1418" w:type="dxa"/>
            <w:gridSpan w:val="2"/>
          </w:tcPr>
          <w:p w14:paraId="7D3CE24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Базовое значение </w:t>
            </w:r>
          </w:p>
        </w:tc>
        <w:tc>
          <w:tcPr>
            <w:tcW w:w="4755" w:type="dxa"/>
            <w:gridSpan w:val="7"/>
          </w:tcPr>
          <w:p w14:paraId="23C1E74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Значение показателя по годам</w:t>
            </w:r>
          </w:p>
        </w:tc>
        <w:tc>
          <w:tcPr>
            <w:tcW w:w="2012" w:type="dxa"/>
            <w:vMerge w:val="restart"/>
          </w:tcPr>
          <w:p w14:paraId="60D28A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Ответственный за достижение показателя </w:t>
            </w:r>
          </w:p>
        </w:tc>
        <w:tc>
          <w:tcPr>
            <w:tcW w:w="1418" w:type="dxa"/>
            <w:vMerge w:val="restart"/>
          </w:tcPr>
          <w:p w14:paraId="080CA69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Информационная система </w:t>
            </w:r>
          </w:p>
        </w:tc>
      </w:tr>
      <w:tr w:rsidR="00D529AB" w:rsidRPr="00D529AB" w14:paraId="225F5849" w14:textId="77777777" w:rsidTr="00D0062D">
        <w:tc>
          <w:tcPr>
            <w:tcW w:w="566" w:type="dxa"/>
            <w:vMerge/>
          </w:tcPr>
          <w:p w14:paraId="371A319B"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1701" w:type="dxa"/>
            <w:gridSpan w:val="2"/>
            <w:vMerge/>
          </w:tcPr>
          <w:p w14:paraId="02EDCE45"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991" w:type="dxa"/>
            <w:vMerge/>
          </w:tcPr>
          <w:p w14:paraId="780EE110"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1117" w:type="dxa"/>
            <w:gridSpan w:val="2"/>
            <w:vMerge/>
          </w:tcPr>
          <w:p w14:paraId="6DDD2543"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907" w:type="dxa"/>
            <w:vMerge/>
          </w:tcPr>
          <w:p w14:paraId="57EB753F"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794" w:type="dxa"/>
          </w:tcPr>
          <w:p w14:paraId="7EFDE01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значение</w:t>
            </w:r>
          </w:p>
        </w:tc>
        <w:tc>
          <w:tcPr>
            <w:tcW w:w="624" w:type="dxa"/>
          </w:tcPr>
          <w:p w14:paraId="6C8B4D1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год</w:t>
            </w:r>
          </w:p>
        </w:tc>
        <w:tc>
          <w:tcPr>
            <w:tcW w:w="811" w:type="dxa"/>
          </w:tcPr>
          <w:p w14:paraId="3718565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2025</w:t>
            </w:r>
          </w:p>
        </w:tc>
        <w:tc>
          <w:tcPr>
            <w:tcW w:w="851" w:type="dxa"/>
          </w:tcPr>
          <w:p w14:paraId="3BB47D3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2026</w:t>
            </w:r>
          </w:p>
        </w:tc>
        <w:tc>
          <w:tcPr>
            <w:tcW w:w="710" w:type="dxa"/>
          </w:tcPr>
          <w:p w14:paraId="1633FF9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2027</w:t>
            </w:r>
          </w:p>
        </w:tc>
        <w:tc>
          <w:tcPr>
            <w:tcW w:w="851" w:type="dxa"/>
          </w:tcPr>
          <w:p w14:paraId="63E049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2028</w:t>
            </w:r>
          </w:p>
        </w:tc>
        <w:tc>
          <w:tcPr>
            <w:tcW w:w="766" w:type="dxa"/>
            <w:gridSpan w:val="2"/>
          </w:tcPr>
          <w:p w14:paraId="2E5F365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2029-2030</w:t>
            </w:r>
          </w:p>
        </w:tc>
        <w:tc>
          <w:tcPr>
            <w:tcW w:w="766" w:type="dxa"/>
          </w:tcPr>
          <w:p w14:paraId="15B561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2031-</w:t>
            </w:r>
          </w:p>
          <w:p w14:paraId="6A7AC0A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2035</w:t>
            </w:r>
          </w:p>
        </w:tc>
        <w:tc>
          <w:tcPr>
            <w:tcW w:w="2012" w:type="dxa"/>
            <w:vMerge/>
          </w:tcPr>
          <w:p w14:paraId="023C99D0"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1418" w:type="dxa"/>
            <w:vMerge/>
          </w:tcPr>
          <w:p w14:paraId="69E57250"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r>
      <w:tr w:rsidR="00D529AB" w:rsidRPr="00D529AB" w14:paraId="53E092D4" w14:textId="77777777" w:rsidTr="00D0062D">
        <w:trPr>
          <w:trHeight w:val="143"/>
        </w:trPr>
        <w:tc>
          <w:tcPr>
            <w:tcW w:w="566" w:type="dxa"/>
          </w:tcPr>
          <w:p w14:paraId="3ECA9E3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w:t>
            </w:r>
          </w:p>
        </w:tc>
        <w:tc>
          <w:tcPr>
            <w:tcW w:w="1701" w:type="dxa"/>
            <w:gridSpan w:val="2"/>
          </w:tcPr>
          <w:p w14:paraId="7E25936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w:t>
            </w:r>
          </w:p>
        </w:tc>
        <w:tc>
          <w:tcPr>
            <w:tcW w:w="991" w:type="dxa"/>
          </w:tcPr>
          <w:p w14:paraId="0295B3D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3</w:t>
            </w:r>
          </w:p>
        </w:tc>
        <w:tc>
          <w:tcPr>
            <w:tcW w:w="1117" w:type="dxa"/>
            <w:gridSpan w:val="2"/>
          </w:tcPr>
          <w:p w14:paraId="441FE5B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4</w:t>
            </w:r>
          </w:p>
        </w:tc>
        <w:tc>
          <w:tcPr>
            <w:tcW w:w="907" w:type="dxa"/>
          </w:tcPr>
          <w:p w14:paraId="16BD5FD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5</w:t>
            </w:r>
          </w:p>
        </w:tc>
        <w:tc>
          <w:tcPr>
            <w:tcW w:w="794" w:type="dxa"/>
          </w:tcPr>
          <w:p w14:paraId="7A11FC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6</w:t>
            </w:r>
          </w:p>
        </w:tc>
        <w:tc>
          <w:tcPr>
            <w:tcW w:w="624" w:type="dxa"/>
          </w:tcPr>
          <w:p w14:paraId="1F03C14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7</w:t>
            </w:r>
          </w:p>
        </w:tc>
        <w:tc>
          <w:tcPr>
            <w:tcW w:w="811" w:type="dxa"/>
          </w:tcPr>
          <w:p w14:paraId="6E1AC1E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8</w:t>
            </w:r>
          </w:p>
        </w:tc>
        <w:tc>
          <w:tcPr>
            <w:tcW w:w="851" w:type="dxa"/>
          </w:tcPr>
          <w:p w14:paraId="138D46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9</w:t>
            </w:r>
          </w:p>
        </w:tc>
        <w:tc>
          <w:tcPr>
            <w:tcW w:w="710" w:type="dxa"/>
          </w:tcPr>
          <w:p w14:paraId="2DE04EE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10</w:t>
            </w:r>
          </w:p>
        </w:tc>
        <w:tc>
          <w:tcPr>
            <w:tcW w:w="851" w:type="dxa"/>
          </w:tcPr>
          <w:p w14:paraId="1140BA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11</w:t>
            </w:r>
          </w:p>
        </w:tc>
        <w:tc>
          <w:tcPr>
            <w:tcW w:w="766" w:type="dxa"/>
            <w:gridSpan w:val="2"/>
          </w:tcPr>
          <w:p w14:paraId="7B49641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12</w:t>
            </w:r>
          </w:p>
        </w:tc>
        <w:tc>
          <w:tcPr>
            <w:tcW w:w="766" w:type="dxa"/>
          </w:tcPr>
          <w:p w14:paraId="4991A85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13</w:t>
            </w:r>
          </w:p>
        </w:tc>
        <w:tc>
          <w:tcPr>
            <w:tcW w:w="2012" w:type="dxa"/>
          </w:tcPr>
          <w:p w14:paraId="73F4C1B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14</w:t>
            </w:r>
          </w:p>
        </w:tc>
        <w:tc>
          <w:tcPr>
            <w:tcW w:w="1418" w:type="dxa"/>
          </w:tcPr>
          <w:p w14:paraId="0FB9543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15</w:t>
            </w:r>
          </w:p>
        </w:tc>
      </w:tr>
      <w:tr w:rsidR="00D529AB" w:rsidRPr="00D529AB" w14:paraId="2D9CBE5F" w14:textId="77777777" w:rsidTr="00D0062D">
        <w:trPr>
          <w:trHeight w:val="332"/>
        </w:trPr>
        <w:tc>
          <w:tcPr>
            <w:tcW w:w="566" w:type="dxa"/>
          </w:tcPr>
          <w:p w14:paraId="696DA87A" w14:textId="77777777" w:rsidR="00D529AB" w:rsidRPr="00D529AB" w:rsidRDefault="00D529AB" w:rsidP="00D529AB">
            <w:pPr>
              <w:widowControl w:val="0"/>
              <w:autoSpaceDE w:val="0"/>
              <w:autoSpaceDN w:val="0"/>
              <w:spacing w:after="0" w:line="240" w:lineRule="auto"/>
              <w:rPr>
                <w:rFonts w:ascii="Times New Roman" w:hAnsi="Times New Roman" w:cs="Times New Roman"/>
                <w:b/>
                <w:sz w:val="24"/>
                <w:szCs w:val="24"/>
              </w:rPr>
            </w:pPr>
            <w:r w:rsidRPr="00D529AB">
              <w:rPr>
                <w:rFonts w:ascii="Times New Roman" w:hAnsi="Times New Roman" w:cs="Times New Roman"/>
                <w:b/>
                <w:sz w:val="24"/>
                <w:szCs w:val="24"/>
              </w:rPr>
              <w:t>1.</w:t>
            </w:r>
          </w:p>
        </w:tc>
        <w:tc>
          <w:tcPr>
            <w:tcW w:w="14319" w:type="dxa"/>
            <w:gridSpan w:val="17"/>
          </w:tcPr>
          <w:p w14:paraId="2EE54BE1" w14:textId="77777777" w:rsidR="00D529AB" w:rsidRPr="00D529AB" w:rsidRDefault="00D529AB" w:rsidP="00D529AB">
            <w:pPr>
              <w:widowControl w:val="0"/>
              <w:autoSpaceDE w:val="0"/>
              <w:autoSpaceDN w:val="0"/>
              <w:spacing w:after="0" w:line="240" w:lineRule="auto"/>
              <w:rPr>
                <w:rFonts w:ascii="Times New Roman" w:hAnsi="Times New Roman" w:cs="Times New Roman"/>
                <w:b/>
                <w:sz w:val="24"/>
                <w:szCs w:val="24"/>
                <w:highlight w:val="yellow"/>
              </w:rPr>
            </w:pPr>
            <w:r w:rsidRPr="00D529AB">
              <w:rPr>
                <w:rFonts w:ascii="Times New Roman" w:hAnsi="Times New Roman" w:cs="Times New Roman"/>
                <w:sz w:val="24"/>
                <w:szCs w:val="24"/>
              </w:rPr>
              <w:t>Задача «</w:t>
            </w:r>
            <w:r w:rsidRPr="00D529AB">
              <w:rPr>
                <w:rFonts w:ascii="Times New Roman" w:eastAsia="Times New Roman" w:hAnsi="Times New Roman" w:cs="Times New Roman"/>
                <w:kern w:val="2"/>
                <w:sz w:val="24"/>
                <w:szCs w:val="24"/>
                <w:lang w:eastAsia="ru-RU"/>
              </w:rPr>
              <w:t>Проведение выставочно-ярмарочных мероприятий для продвижения сельскохозяйственной продукции»</w:t>
            </w:r>
          </w:p>
        </w:tc>
      </w:tr>
      <w:tr w:rsidR="00D529AB" w:rsidRPr="00D529AB" w14:paraId="34678583" w14:textId="77777777" w:rsidTr="00D0062D">
        <w:trPr>
          <w:trHeight w:val="2336"/>
        </w:trPr>
        <w:tc>
          <w:tcPr>
            <w:tcW w:w="566" w:type="dxa"/>
          </w:tcPr>
          <w:p w14:paraId="71400EDC"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r w:rsidRPr="00D529AB">
              <w:rPr>
                <w:rFonts w:ascii="Times New Roman" w:hAnsi="Times New Roman" w:cs="Times New Roman"/>
                <w:sz w:val="24"/>
                <w:szCs w:val="24"/>
              </w:rPr>
              <w:t>1.1.</w:t>
            </w:r>
          </w:p>
        </w:tc>
        <w:tc>
          <w:tcPr>
            <w:tcW w:w="1692" w:type="dxa"/>
          </w:tcPr>
          <w:p w14:paraId="418711A5" w14:textId="77777777" w:rsidR="00D529AB" w:rsidRPr="00D529AB" w:rsidRDefault="00D529AB" w:rsidP="00D529AB">
            <w:pPr>
              <w:spacing w:after="0" w:line="240" w:lineRule="auto"/>
              <w:jc w:val="both"/>
              <w:rPr>
                <w:rFonts w:ascii="Times New Roman" w:hAnsi="Times New Roman" w:cs="Times New Roman"/>
                <w:sz w:val="24"/>
                <w:szCs w:val="24"/>
              </w:rPr>
            </w:pPr>
            <w:r w:rsidRPr="00D529AB">
              <w:rPr>
                <w:rFonts w:ascii="Times New Roman" w:eastAsia="Arial Unicode MS" w:hAnsi="Times New Roman" w:cs="Times New Roman"/>
                <w:kern w:val="3"/>
                <w:sz w:val="24"/>
                <w:szCs w:val="24"/>
                <w:lang w:bidi="en-US"/>
              </w:rPr>
              <w:t>Организация конкурсов, выставок и ярмарок с участием организаций агропромышленного комплекса</w:t>
            </w:r>
          </w:p>
        </w:tc>
        <w:tc>
          <w:tcPr>
            <w:tcW w:w="1153" w:type="dxa"/>
            <w:gridSpan w:val="3"/>
          </w:tcPr>
          <w:p w14:paraId="75BCCD5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4"/>
                <w:szCs w:val="24"/>
              </w:rPr>
            </w:pPr>
            <w:r w:rsidRPr="00D529AB">
              <w:rPr>
                <w:rFonts w:ascii="Times New Roman" w:hAnsi="Times New Roman" w:cs="Times New Roman"/>
                <w:color w:val="000000"/>
                <w:sz w:val="24"/>
                <w:szCs w:val="24"/>
              </w:rPr>
              <w:t>МП</w:t>
            </w:r>
          </w:p>
        </w:tc>
        <w:tc>
          <w:tcPr>
            <w:tcW w:w="964" w:type="dxa"/>
          </w:tcPr>
          <w:p w14:paraId="671F7499"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sz w:val="24"/>
                <w:szCs w:val="24"/>
              </w:rPr>
            </w:pPr>
            <w:r w:rsidRPr="00D529AB">
              <w:rPr>
                <w:rFonts w:ascii="Times New Roman" w:hAnsi="Times New Roman" w:cs="Times New Roman"/>
                <w:color w:val="000000"/>
                <w:sz w:val="24"/>
                <w:szCs w:val="24"/>
              </w:rPr>
              <w:t>-</w:t>
            </w:r>
          </w:p>
        </w:tc>
        <w:tc>
          <w:tcPr>
            <w:tcW w:w="907" w:type="dxa"/>
          </w:tcPr>
          <w:p w14:paraId="3CC90FB0"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sz w:val="24"/>
                <w:szCs w:val="24"/>
              </w:rPr>
            </w:pPr>
            <w:r w:rsidRPr="00D529AB">
              <w:rPr>
                <w:rFonts w:ascii="Times New Roman" w:hAnsi="Times New Roman" w:cs="Times New Roman"/>
                <w:color w:val="000000"/>
                <w:sz w:val="24"/>
                <w:szCs w:val="24"/>
              </w:rPr>
              <w:t>процентов</w:t>
            </w:r>
          </w:p>
        </w:tc>
        <w:tc>
          <w:tcPr>
            <w:tcW w:w="794" w:type="dxa"/>
          </w:tcPr>
          <w:p w14:paraId="086BA15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4"/>
                <w:szCs w:val="24"/>
              </w:rPr>
            </w:pPr>
            <w:r w:rsidRPr="00D529AB">
              <w:rPr>
                <w:rFonts w:ascii="Times New Roman" w:hAnsi="Times New Roman" w:cs="Times New Roman"/>
                <w:color w:val="000000"/>
                <w:sz w:val="24"/>
                <w:szCs w:val="24"/>
              </w:rPr>
              <w:t>100</w:t>
            </w:r>
          </w:p>
        </w:tc>
        <w:tc>
          <w:tcPr>
            <w:tcW w:w="624" w:type="dxa"/>
          </w:tcPr>
          <w:p w14:paraId="241853C1"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sz w:val="24"/>
                <w:szCs w:val="24"/>
              </w:rPr>
            </w:pPr>
            <w:r w:rsidRPr="00D529AB">
              <w:rPr>
                <w:rFonts w:ascii="Times New Roman" w:hAnsi="Times New Roman" w:cs="Times New Roman"/>
                <w:color w:val="000000"/>
                <w:sz w:val="24"/>
                <w:szCs w:val="24"/>
              </w:rPr>
              <w:t>2024</w:t>
            </w:r>
          </w:p>
        </w:tc>
        <w:tc>
          <w:tcPr>
            <w:tcW w:w="811" w:type="dxa"/>
          </w:tcPr>
          <w:p w14:paraId="5451D6D9"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851" w:type="dxa"/>
          </w:tcPr>
          <w:p w14:paraId="62AC247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710" w:type="dxa"/>
          </w:tcPr>
          <w:p w14:paraId="00FFB6B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851" w:type="dxa"/>
          </w:tcPr>
          <w:p w14:paraId="6D11108C"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709" w:type="dxa"/>
          </w:tcPr>
          <w:p w14:paraId="42B4C00C"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823" w:type="dxa"/>
            <w:gridSpan w:val="2"/>
          </w:tcPr>
          <w:p w14:paraId="2B387509"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2012" w:type="dxa"/>
          </w:tcPr>
          <w:p w14:paraId="2FEEAA9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4"/>
                <w:szCs w:val="24"/>
              </w:rPr>
            </w:pPr>
            <w:r w:rsidRPr="00D529AB">
              <w:rPr>
                <w:rFonts w:ascii="Times New Roman" w:hAnsi="Times New Roman" w:cs="Times New Roman"/>
                <w:color w:val="000000"/>
                <w:sz w:val="24"/>
                <w:szCs w:val="24"/>
              </w:rPr>
              <w:t>Сектор сельского хозяйства отдела экономики и сельского хозяйства администрации Урмарского муниципального округа</w:t>
            </w:r>
          </w:p>
        </w:tc>
        <w:tc>
          <w:tcPr>
            <w:tcW w:w="1418" w:type="dxa"/>
          </w:tcPr>
          <w:p w14:paraId="7213584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официальный сайт Урмарского муниципального округа Чувашской Республики</w:t>
            </w:r>
          </w:p>
          <w:p w14:paraId="6B2E1ABE"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sz w:val="24"/>
                <w:szCs w:val="24"/>
                <w:lang w:bidi="en-US"/>
              </w:rPr>
            </w:pPr>
          </w:p>
          <w:p w14:paraId="62C4D68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4"/>
                <w:szCs w:val="24"/>
              </w:rPr>
            </w:pPr>
          </w:p>
        </w:tc>
      </w:tr>
    </w:tbl>
    <w:p w14:paraId="0279C577"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b/>
        </w:rPr>
      </w:pPr>
    </w:p>
    <w:p w14:paraId="149915AA"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b/>
        </w:rPr>
      </w:pPr>
    </w:p>
    <w:p w14:paraId="4FE0CD69"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b/>
        </w:rPr>
      </w:pPr>
    </w:p>
    <w:p w14:paraId="7E351DE4"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b/>
        </w:rPr>
      </w:pPr>
    </w:p>
    <w:p w14:paraId="56C8B17B"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b/>
          <w:sz w:val="24"/>
          <w:szCs w:val="24"/>
        </w:rPr>
      </w:pPr>
      <w:r w:rsidRPr="00D529AB">
        <w:rPr>
          <w:rFonts w:ascii="Times New Roman" w:hAnsi="Times New Roman" w:cs="Times New Roman"/>
          <w:b/>
        </w:rPr>
        <w:br w:type="page"/>
      </w:r>
      <w:r w:rsidRPr="00D529AB">
        <w:rPr>
          <w:rFonts w:ascii="Times New Roman" w:hAnsi="Times New Roman" w:cs="Times New Roman"/>
          <w:b/>
          <w:sz w:val="24"/>
          <w:szCs w:val="24"/>
        </w:rPr>
        <w:lastRenderedPageBreak/>
        <w:t xml:space="preserve">3. Перечень мероприятий (результатов) </w:t>
      </w:r>
      <w:r w:rsidRPr="00D529AB">
        <w:rPr>
          <w:rFonts w:ascii="Times New Roman" w:eastAsia="Arial Unicode MS" w:hAnsi="Times New Roman" w:cs="Times New Roman"/>
          <w:b/>
          <w:kern w:val="3"/>
          <w:sz w:val="24"/>
          <w:szCs w:val="24"/>
          <w:lang w:bidi="en-US"/>
        </w:rPr>
        <w:t>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7E4CBC9E" w14:textId="77777777" w:rsidTr="00D0062D">
        <w:tc>
          <w:tcPr>
            <w:tcW w:w="567" w:type="dxa"/>
            <w:vMerge w:val="restart"/>
            <w:tcBorders>
              <w:top w:val="single" w:sz="4" w:space="0" w:color="auto"/>
              <w:bottom w:val="single" w:sz="4" w:space="0" w:color="auto"/>
              <w:right w:val="single" w:sz="4" w:space="0" w:color="auto"/>
            </w:tcBorders>
          </w:tcPr>
          <w:p w14:paraId="6C4DAD0C"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 xml:space="preserve">N </w:t>
            </w:r>
            <w:proofErr w:type="spellStart"/>
            <w:r w:rsidRPr="00D529AB">
              <w:rPr>
                <w:rFonts w:ascii="Times New Roman" w:hAnsi="Times New Roman" w:cs="Times New Roman"/>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7AF49EBD"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157AC2C2"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218E36F7"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67DF54D4"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24" w:history="1">
              <w:r w:rsidRPr="00D529AB">
                <w:rPr>
                  <w:rStyle w:val="af3"/>
                  <w:rFonts w:ascii="Times New Roman" w:hAnsi="Times New Roman"/>
                </w:rPr>
                <w:t>ОКЕИ</w:t>
              </w:r>
            </w:hyperlink>
            <w:r w:rsidRPr="00D529AB">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14:paraId="7DC64492"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14:paraId="3A418309"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Значение мероприятия (результата) по годам</w:t>
            </w:r>
          </w:p>
        </w:tc>
      </w:tr>
      <w:tr w:rsidR="00D529AB" w:rsidRPr="00D529AB" w14:paraId="4F21644D" w14:textId="77777777" w:rsidTr="00D0062D">
        <w:tc>
          <w:tcPr>
            <w:tcW w:w="567" w:type="dxa"/>
            <w:vMerge/>
            <w:tcBorders>
              <w:top w:val="single" w:sz="4" w:space="0" w:color="auto"/>
              <w:bottom w:val="single" w:sz="4" w:space="0" w:color="auto"/>
              <w:right w:val="single" w:sz="4" w:space="0" w:color="auto"/>
            </w:tcBorders>
          </w:tcPr>
          <w:p w14:paraId="60ECFD1F" w14:textId="77777777" w:rsidR="00D529AB" w:rsidRPr="00D529AB" w:rsidRDefault="00D529AB" w:rsidP="00D529AB">
            <w:pPr>
              <w:pStyle w:val="af4"/>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14:paraId="7EB774AF" w14:textId="77777777" w:rsidR="00D529AB" w:rsidRPr="00D529AB" w:rsidRDefault="00D529AB" w:rsidP="00D529AB">
            <w:pPr>
              <w:pStyle w:val="af4"/>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14:paraId="5F046964" w14:textId="77777777" w:rsidR="00D529AB" w:rsidRPr="00D529AB" w:rsidRDefault="00D529AB" w:rsidP="00D529AB">
            <w:pPr>
              <w:pStyle w:val="af4"/>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14:paraId="474BF912" w14:textId="77777777" w:rsidR="00D529AB" w:rsidRPr="00D529AB" w:rsidRDefault="00D529AB" w:rsidP="00D529AB">
            <w:pPr>
              <w:pStyle w:val="af4"/>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14:paraId="489EF5EA" w14:textId="77777777" w:rsidR="00D529AB" w:rsidRPr="00D529AB" w:rsidRDefault="00D529AB" w:rsidP="00D529AB">
            <w:pPr>
              <w:pStyle w:val="af4"/>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14:paraId="154CEBB3"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14:paraId="42FAF5C3"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14:paraId="30B31B79"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2025</w:t>
            </w:r>
          </w:p>
        </w:tc>
        <w:tc>
          <w:tcPr>
            <w:tcW w:w="786" w:type="dxa"/>
            <w:tcBorders>
              <w:top w:val="single" w:sz="4" w:space="0" w:color="auto"/>
              <w:left w:val="single" w:sz="4" w:space="0" w:color="auto"/>
              <w:bottom w:val="single" w:sz="4" w:space="0" w:color="auto"/>
              <w:right w:val="single" w:sz="4" w:space="0" w:color="auto"/>
            </w:tcBorders>
          </w:tcPr>
          <w:p w14:paraId="6231BE6E"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14:paraId="29637B1F"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14:paraId="68772316"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2028</w:t>
            </w:r>
          </w:p>
        </w:tc>
        <w:tc>
          <w:tcPr>
            <w:tcW w:w="840" w:type="dxa"/>
            <w:tcBorders>
              <w:top w:val="single" w:sz="4" w:space="0" w:color="auto"/>
              <w:left w:val="single" w:sz="4" w:space="0" w:color="auto"/>
              <w:bottom w:val="single" w:sz="4" w:space="0" w:color="auto"/>
              <w:right w:val="single" w:sz="4" w:space="0" w:color="auto"/>
            </w:tcBorders>
          </w:tcPr>
          <w:p w14:paraId="3D89E021"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2029-2030</w:t>
            </w:r>
          </w:p>
        </w:tc>
        <w:tc>
          <w:tcPr>
            <w:tcW w:w="840" w:type="dxa"/>
            <w:tcBorders>
              <w:top w:val="single" w:sz="4" w:space="0" w:color="auto"/>
              <w:left w:val="single" w:sz="4" w:space="0" w:color="auto"/>
              <w:bottom w:val="single" w:sz="4" w:space="0" w:color="auto"/>
            </w:tcBorders>
          </w:tcPr>
          <w:p w14:paraId="6D68235C"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2031-2035</w:t>
            </w:r>
          </w:p>
        </w:tc>
      </w:tr>
      <w:tr w:rsidR="00D529AB" w:rsidRPr="00D529AB" w14:paraId="6570FCF1" w14:textId="77777777" w:rsidTr="00D0062D">
        <w:tc>
          <w:tcPr>
            <w:tcW w:w="567" w:type="dxa"/>
            <w:tcBorders>
              <w:top w:val="single" w:sz="4" w:space="0" w:color="auto"/>
              <w:bottom w:val="single" w:sz="4" w:space="0" w:color="auto"/>
              <w:right w:val="single" w:sz="4" w:space="0" w:color="auto"/>
            </w:tcBorders>
          </w:tcPr>
          <w:p w14:paraId="4F11BCC2"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14:paraId="76832FB2"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14:paraId="21C9BBF9"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14:paraId="533D001F"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14:paraId="663A75BC"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14:paraId="6BC38A48"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14:paraId="479CD5F4"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14:paraId="66C8DDC3"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14:paraId="42F05FCD"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14:paraId="1A980CC6"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14:paraId="562EBE7A"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14:paraId="5A4E3126"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14:paraId="04C06F0D"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13</w:t>
            </w:r>
          </w:p>
        </w:tc>
      </w:tr>
      <w:tr w:rsidR="00D529AB" w:rsidRPr="00D529AB" w14:paraId="02029BBD" w14:textId="77777777" w:rsidTr="00D0062D">
        <w:tc>
          <w:tcPr>
            <w:tcW w:w="567" w:type="dxa"/>
            <w:tcBorders>
              <w:top w:val="single" w:sz="4" w:space="0" w:color="auto"/>
              <w:bottom w:val="single" w:sz="4" w:space="0" w:color="auto"/>
              <w:right w:val="single" w:sz="4" w:space="0" w:color="auto"/>
            </w:tcBorders>
          </w:tcPr>
          <w:p w14:paraId="3AA4A4BC"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w:t>
            </w:r>
          </w:p>
        </w:tc>
        <w:tc>
          <w:tcPr>
            <w:tcW w:w="14275" w:type="dxa"/>
            <w:gridSpan w:val="12"/>
            <w:tcBorders>
              <w:top w:val="single" w:sz="4" w:space="0" w:color="auto"/>
              <w:bottom w:val="single" w:sz="4" w:space="0" w:color="auto"/>
            </w:tcBorders>
          </w:tcPr>
          <w:p w14:paraId="59508B73"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sz w:val="24"/>
                <w:szCs w:val="24"/>
              </w:rPr>
            </w:pPr>
            <w:r w:rsidRPr="00D529AB">
              <w:rPr>
                <w:rFonts w:ascii="Times New Roman" w:hAnsi="Times New Roman" w:cs="Times New Roman"/>
                <w:sz w:val="24"/>
                <w:szCs w:val="24"/>
              </w:rPr>
              <w:t>Задача «Проведение выставочно-ярмарочных мероприятий для продвижения сельскохозяйственной продукции»</w:t>
            </w:r>
          </w:p>
        </w:tc>
      </w:tr>
      <w:tr w:rsidR="00D529AB" w:rsidRPr="00D529AB" w14:paraId="728F9D43" w14:textId="77777777" w:rsidTr="00D0062D">
        <w:trPr>
          <w:trHeight w:val="88"/>
        </w:trPr>
        <w:tc>
          <w:tcPr>
            <w:tcW w:w="567" w:type="dxa"/>
            <w:tcBorders>
              <w:top w:val="single" w:sz="4" w:space="0" w:color="auto"/>
              <w:bottom w:val="single" w:sz="4" w:space="0" w:color="auto"/>
              <w:right w:val="single" w:sz="4" w:space="0" w:color="auto"/>
            </w:tcBorders>
          </w:tcPr>
          <w:p w14:paraId="391D56C9"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14:paraId="35972E8B" w14:textId="77777777" w:rsidR="00D529AB" w:rsidRPr="00D529AB" w:rsidRDefault="00D529AB" w:rsidP="00D529AB">
            <w:pPr>
              <w:pStyle w:val="af5"/>
              <w:jc w:val="both"/>
              <w:rPr>
                <w:rFonts w:ascii="Times New Roman" w:hAnsi="Times New Roman" w:cs="Times New Roman"/>
              </w:rPr>
            </w:pPr>
            <w:r w:rsidRPr="00D529AB">
              <w:rPr>
                <w:rFonts w:ascii="Times New Roman" w:eastAsia="Arial Unicode MS" w:hAnsi="Times New Roman" w:cs="Times New Roman"/>
                <w:kern w:val="3"/>
                <w:lang w:eastAsia="en-US" w:bidi="en-US"/>
              </w:rPr>
              <w:t>Организация конкурсов, выставок и ярмарок с участием организаций агропромышленного комплекса</w:t>
            </w:r>
          </w:p>
        </w:tc>
        <w:tc>
          <w:tcPr>
            <w:tcW w:w="1417" w:type="dxa"/>
            <w:tcBorders>
              <w:top w:val="single" w:sz="4" w:space="0" w:color="auto"/>
              <w:left w:val="single" w:sz="4" w:space="0" w:color="auto"/>
              <w:bottom w:val="single" w:sz="4" w:space="0" w:color="auto"/>
              <w:right w:val="single" w:sz="4" w:space="0" w:color="auto"/>
            </w:tcBorders>
          </w:tcPr>
          <w:p w14:paraId="03E16CF5" w14:textId="77777777" w:rsidR="00D529AB" w:rsidRPr="00D529AB" w:rsidRDefault="00D529AB" w:rsidP="00D529AB">
            <w:pPr>
              <w:spacing w:after="0" w:line="240" w:lineRule="auto"/>
              <w:jc w:val="both"/>
              <w:rPr>
                <w:rFonts w:ascii="Times New Roman" w:hAnsi="Times New Roman" w:cs="Times New Roman"/>
                <w:sz w:val="24"/>
                <w:szCs w:val="24"/>
              </w:rPr>
            </w:pPr>
            <w:r w:rsidRPr="00D529AB">
              <w:rPr>
                <w:rFonts w:ascii="Times New Roman" w:eastAsia="Arial Unicode MS" w:hAnsi="Times New Roman" w:cs="Times New Roman"/>
                <w:kern w:val="3"/>
                <w:sz w:val="24"/>
                <w:szCs w:val="24"/>
                <w:lang w:bidi="en-US"/>
              </w:rPr>
              <w:t>Закупка товаров и услуг</w:t>
            </w:r>
          </w:p>
        </w:tc>
        <w:tc>
          <w:tcPr>
            <w:tcW w:w="2905" w:type="dxa"/>
            <w:tcBorders>
              <w:top w:val="single" w:sz="4" w:space="0" w:color="auto"/>
              <w:left w:val="single" w:sz="4" w:space="0" w:color="auto"/>
              <w:bottom w:val="single" w:sz="4" w:space="0" w:color="auto"/>
              <w:right w:val="single" w:sz="4" w:space="0" w:color="auto"/>
            </w:tcBorders>
          </w:tcPr>
          <w:p w14:paraId="7A1D9A0A" w14:textId="77777777" w:rsidR="00D529AB" w:rsidRPr="00D529AB" w:rsidRDefault="00D529AB" w:rsidP="00D529AB">
            <w:pPr>
              <w:spacing w:after="0" w:line="240" w:lineRule="auto"/>
              <w:jc w:val="both"/>
              <w:rPr>
                <w:rFonts w:ascii="Times New Roman" w:hAnsi="Times New Roman" w:cs="Times New Roman"/>
                <w:sz w:val="24"/>
                <w:szCs w:val="24"/>
              </w:rPr>
            </w:pPr>
            <w:r w:rsidRPr="00D529AB">
              <w:rPr>
                <w:rFonts w:ascii="Times New Roman" w:eastAsia="Arial Unicode MS" w:hAnsi="Times New Roman" w:cs="Times New Roman"/>
                <w:kern w:val="3"/>
                <w:sz w:val="24"/>
                <w:szCs w:val="24"/>
                <w:lang w:bidi="en-US"/>
              </w:rPr>
              <w:t>осуществление текущей деятельности</w:t>
            </w:r>
          </w:p>
        </w:tc>
        <w:tc>
          <w:tcPr>
            <w:tcW w:w="1155" w:type="dxa"/>
            <w:tcBorders>
              <w:top w:val="single" w:sz="4" w:space="0" w:color="auto"/>
              <w:left w:val="single" w:sz="4" w:space="0" w:color="auto"/>
              <w:bottom w:val="single" w:sz="4" w:space="0" w:color="auto"/>
              <w:right w:val="single" w:sz="4" w:space="0" w:color="auto"/>
            </w:tcBorders>
          </w:tcPr>
          <w:p w14:paraId="5CAB63D2" w14:textId="77777777" w:rsidR="00D529AB" w:rsidRPr="00D529AB" w:rsidRDefault="00D529AB" w:rsidP="00D529AB">
            <w:pPr>
              <w:pStyle w:val="af5"/>
              <w:rPr>
                <w:rFonts w:ascii="Times New Roman" w:hAnsi="Times New Roman" w:cs="Times New Roman"/>
              </w:rPr>
            </w:pPr>
            <w:r w:rsidRPr="00D529AB">
              <w:rPr>
                <w:rFonts w:ascii="Times New Roman" w:hAnsi="Times New Roman" w:cs="Times New Roman"/>
              </w:rPr>
              <w:t>процентов</w:t>
            </w:r>
          </w:p>
        </w:tc>
        <w:tc>
          <w:tcPr>
            <w:tcW w:w="901" w:type="dxa"/>
            <w:tcBorders>
              <w:top w:val="single" w:sz="4" w:space="0" w:color="auto"/>
              <w:left w:val="single" w:sz="4" w:space="0" w:color="auto"/>
              <w:bottom w:val="single" w:sz="4" w:space="0" w:color="auto"/>
              <w:right w:val="single" w:sz="4" w:space="0" w:color="auto"/>
            </w:tcBorders>
          </w:tcPr>
          <w:p w14:paraId="36216899"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14:paraId="3AB69258"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2024</w:t>
            </w:r>
          </w:p>
        </w:tc>
        <w:tc>
          <w:tcPr>
            <w:tcW w:w="784" w:type="dxa"/>
            <w:tcBorders>
              <w:top w:val="single" w:sz="4" w:space="0" w:color="auto"/>
              <w:left w:val="single" w:sz="4" w:space="0" w:color="auto"/>
              <w:bottom w:val="single" w:sz="4" w:space="0" w:color="auto"/>
              <w:right w:val="single" w:sz="4" w:space="0" w:color="auto"/>
            </w:tcBorders>
          </w:tcPr>
          <w:p w14:paraId="09190EDE"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c>
          <w:tcPr>
            <w:tcW w:w="786" w:type="dxa"/>
            <w:tcBorders>
              <w:top w:val="single" w:sz="4" w:space="0" w:color="auto"/>
              <w:left w:val="single" w:sz="4" w:space="0" w:color="auto"/>
              <w:bottom w:val="single" w:sz="4" w:space="0" w:color="auto"/>
              <w:right w:val="single" w:sz="4" w:space="0" w:color="auto"/>
            </w:tcBorders>
          </w:tcPr>
          <w:p w14:paraId="215C0669"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14:paraId="626EA09E"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14:paraId="4914A943"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14:paraId="38AE3D57"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tcBorders>
          </w:tcPr>
          <w:p w14:paraId="0F740FD2"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r>
    </w:tbl>
    <w:p w14:paraId="0A911977"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7B8AA319"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109FF11E"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62F1C943"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70C30679"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04DC48D2"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11E25352"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sz w:val="24"/>
          <w:szCs w:val="24"/>
        </w:rPr>
      </w:pPr>
      <w:r w:rsidRPr="00D529AB">
        <w:rPr>
          <w:rFonts w:ascii="Times New Roman" w:hAnsi="Times New Roman" w:cs="Times New Roman"/>
          <w:b/>
          <w:sz w:val="24"/>
          <w:szCs w:val="24"/>
        </w:rPr>
        <w:br w:type="page"/>
      </w:r>
      <w:r w:rsidRPr="00D529AB">
        <w:rPr>
          <w:rFonts w:ascii="Times New Roman" w:hAnsi="Times New Roman" w:cs="Times New Roman"/>
          <w:b/>
          <w:sz w:val="24"/>
          <w:szCs w:val="24"/>
        </w:rPr>
        <w:lastRenderedPageBreak/>
        <w:t xml:space="preserve">4. Финансовое обеспечение </w:t>
      </w:r>
      <w:r w:rsidRPr="00D529AB">
        <w:rPr>
          <w:rFonts w:ascii="Times New Roman" w:eastAsia="Arial Unicode MS" w:hAnsi="Times New Roman" w:cs="Times New Roman"/>
          <w:b/>
          <w:kern w:val="3"/>
          <w:sz w:val="24"/>
          <w:szCs w:val="24"/>
          <w:lang w:bidi="en-US"/>
        </w:rPr>
        <w:t>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D529AB" w:rsidRPr="00D529AB" w14:paraId="5C898180" w14:textId="77777777" w:rsidTr="00D0062D">
        <w:tc>
          <w:tcPr>
            <w:tcW w:w="4173" w:type="dxa"/>
            <w:vMerge w:val="restart"/>
          </w:tcPr>
          <w:p w14:paraId="32A318A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мероприятия (результата)/ источник финансового обеспечения </w:t>
            </w:r>
          </w:p>
        </w:tc>
        <w:tc>
          <w:tcPr>
            <w:tcW w:w="3119" w:type="dxa"/>
            <w:vMerge w:val="restart"/>
          </w:tcPr>
          <w:p w14:paraId="35F58A6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27CC1D3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6A23162E" w14:textId="77777777" w:rsidTr="00D0062D">
        <w:tc>
          <w:tcPr>
            <w:tcW w:w="4173" w:type="dxa"/>
            <w:vMerge/>
          </w:tcPr>
          <w:p w14:paraId="2239E005"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3119" w:type="dxa"/>
            <w:vMerge/>
          </w:tcPr>
          <w:p w14:paraId="2153F576"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2CFC7AF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6D056FE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04A2D08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75269C3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6542D2C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4F9CE12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50766C3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3523802E" w14:textId="77777777" w:rsidTr="00D0062D">
        <w:trPr>
          <w:trHeight w:val="409"/>
        </w:trPr>
        <w:tc>
          <w:tcPr>
            <w:tcW w:w="4173" w:type="dxa"/>
          </w:tcPr>
          <w:p w14:paraId="5F16E17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3119" w:type="dxa"/>
          </w:tcPr>
          <w:p w14:paraId="0BD55F2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13AF9C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531A865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3B9FB9B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1134" w:type="dxa"/>
          </w:tcPr>
          <w:p w14:paraId="79A4E86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46750E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13AD2B3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755F9B2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6FD0B7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08704115" w14:textId="77777777" w:rsidTr="00D0062D">
        <w:trPr>
          <w:trHeight w:val="2091"/>
        </w:trPr>
        <w:tc>
          <w:tcPr>
            <w:tcW w:w="4173" w:type="dxa"/>
          </w:tcPr>
          <w:p w14:paraId="2DF922D4" w14:textId="77777777" w:rsidR="00D529AB" w:rsidRPr="00D529AB" w:rsidRDefault="00D529AB" w:rsidP="00D529AB">
            <w:pPr>
              <w:keepNext/>
              <w:suppressAutoHyphens/>
              <w:autoSpaceDN w:val="0"/>
              <w:spacing w:after="0" w:line="240" w:lineRule="auto"/>
              <w:textAlignment w:val="baseline"/>
              <w:outlineLvl w:val="0"/>
              <w:rPr>
                <w:rFonts w:ascii="Times New Roman" w:eastAsia="Arial Unicode MS" w:hAnsi="Times New Roman" w:cs="Times New Roman"/>
                <w:b/>
                <w:kern w:val="3"/>
                <w:lang w:bidi="en-US"/>
              </w:rPr>
            </w:pPr>
            <w:r w:rsidRPr="00D529AB">
              <w:rPr>
                <w:rFonts w:ascii="Times New Roman" w:eastAsia="Arial Unicode MS" w:hAnsi="Times New Roman" w:cs="Times New Roman"/>
                <w:b/>
                <w:kern w:val="3"/>
                <w:lang w:bidi="en-US"/>
              </w:rPr>
              <w:t xml:space="preserve">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 </w:t>
            </w:r>
            <w:r w:rsidRPr="00D529AB">
              <w:rPr>
                <w:rFonts w:ascii="Times New Roman" w:hAnsi="Times New Roman" w:cs="Times New Roman"/>
                <w:b/>
              </w:rPr>
              <w:t xml:space="preserve">всего </w:t>
            </w:r>
          </w:p>
          <w:p w14:paraId="49B9E8BF"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в том числе:</w:t>
            </w:r>
          </w:p>
        </w:tc>
        <w:tc>
          <w:tcPr>
            <w:tcW w:w="3119" w:type="dxa"/>
          </w:tcPr>
          <w:p w14:paraId="7C22B708" w14:textId="77777777" w:rsidR="00D529AB" w:rsidRPr="00D529AB" w:rsidRDefault="00D529AB" w:rsidP="00D529AB">
            <w:pPr>
              <w:spacing w:after="0" w:line="240" w:lineRule="auto"/>
              <w:rPr>
                <w:rFonts w:ascii="Times New Roman" w:hAnsi="Times New Roman" w:cs="Times New Roman"/>
              </w:rPr>
            </w:pPr>
          </w:p>
          <w:p w14:paraId="5AD4B15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2CA3D46F"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838,2</w:t>
            </w:r>
          </w:p>
        </w:tc>
        <w:tc>
          <w:tcPr>
            <w:tcW w:w="1214" w:type="dxa"/>
          </w:tcPr>
          <w:p w14:paraId="241975E6"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850,3</w:t>
            </w:r>
          </w:p>
        </w:tc>
        <w:tc>
          <w:tcPr>
            <w:tcW w:w="1134" w:type="dxa"/>
          </w:tcPr>
          <w:p w14:paraId="7FCCCEA5"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700,0</w:t>
            </w:r>
          </w:p>
        </w:tc>
        <w:tc>
          <w:tcPr>
            <w:tcW w:w="1134" w:type="dxa"/>
          </w:tcPr>
          <w:p w14:paraId="6F2084D4"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1000,0</w:t>
            </w:r>
          </w:p>
        </w:tc>
        <w:tc>
          <w:tcPr>
            <w:tcW w:w="1275" w:type="dxa"/>
          </w:tcPr>
          <w:p w14:paraId="4D94A0A4"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1600,0</w:t>
            </w:r>
          </w:p>
        </w:tc>
        <w:tc>
          <w:tcPr>
            <w:tcW w:w="1134" w:type="dxa"/>
          </w:tcPr>
          <w:p w14:paraId="59E39582"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4000,0</w:t>
            </w:r>
          </w:p>
        </w:tc>
        <w:tc>
          <w:tcPr>
            <w:tcW w:w="1134" w:type="dxa"/>
          </w:tcPr>
          <w:p w14:paraId="0AEB8594"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8988,5</w:t>
            </w:r>
          </w:p>
        </w:tc>
      </w:tr>
      <w:tr w:rsidR="00D529AB" w:rsidRPr="00D529AB" w14:paraId="4E2BE7AF" w14:textId="77777777" w:rsidTr="00D0062D">
        <w:tc>
          <w:tcPr>
            <w:tcW w:w="4173" w:type="dxa"/>
          </w:tcPr>
          <w:p w14:paraId="557D6C9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3119" w:type="dxa"/>
          </w:tcPr>
          <w:p w14:paraId="47BBABE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05BEAEF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7F4AD85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55BBFE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BDCEEE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5C52D5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869494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A2C3CF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5C78A7E2" w14:textId="77777777" w:rsidTr="00D0062D">
        <w:tc>
          <w:tcPr>
            <w:tcW w:w="4173" w:type="dxa"/>
          </w:tcPr>
          <w:p w14:paraId="05640C8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3119" w:type="dxa"/>
          </w:tcPr>
          <w:p w14:paraId="6A4061D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42F753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254CE9C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2B1D29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AE977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799C1DA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529BFA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DA9F71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68AC5467" w14:textId="77777777" w:rsidTr="00D0062D">
        <w:tc>
          <w:tcPr>
            <w:tcW w:w="4173" w:type="dxa"/>
          </w:tcPr>
          <w:p w14:paraId="1BCD7F5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3119" w:type="dxa"/>
          </w:tcPr>
          <w:p w14:paraId="359AF83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1530EDA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838,2</w:t>
            </w:r>
          </w:p>
        </w:tc>
        <w:tc>
          <w:tcPr>
            <w:tcW w:w="1214" w:type="dxa"/>
          </w:tcPr>
          <w:p w14:paraId="111A2F2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850,3</w:t>
            </w:r>
          </w:p>
        </w:tc>
        <w:tc>
          <w:tcPr>
            <w:tcW w:w="1134" w:type="dxa"/>
          </w:tcPr>
          <w:p w14:paraId="348FE54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700,0</w:t>
            </w:r>
          </w:p>
        </w:tc>
        <w:tc>
          <w:tcPr>
            <w:tcW w:w="1134" w:type="dxa"/>
          </w:tcPr>
          <w:p w14:paraId="0F5C97A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1000,0</w:t>
            </w:r>
          </w:p>
        </w:tc>
        <w:tc>
          <w:tcPr>
            <w:tcW w:w="1275" w:type="dxa"/>
          </w:tcPr>
          <w:p w14:paraId="6E32FC5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1600,0</w:t>
            </w:r>
          </w:p>
        </w:tc>
        <w:tc>
          <w:tcPr>
            <w:tcW w:w="1134" w:type="dxa"/>
          </w:tcPr>
          <w:p w14:paraId="3506AC0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4000,0</w:t>
            </w:r>
          </w:p>
        </w:tc>
        <w:tc>
          <w:tcPr>
            <w:tcW w:w="1134" w:type="dxa"/>
          </w:tcPr>
          <w:p w14:paraId="5C028B7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8988,5</w:t>
            </w:r>
          </w:p>
        </w:tc>
      </w:tr>
      <w:tr w:rsidR="00D529AB" w:rsidRPr="00D529AB" w14:paraId="0E4AAF4A" w14:textId="77777777" w:rsidTr="00D0062D">
        <w:tc>
          <w:tcPr>
            <w:tcW w:w="4173" w:type="dxa"/>
          </w:tcPr>
          <w:p w14:paraId="362ED1E7"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eastAsia="Arial Unicode MS" w:hAnsi="Times New Roman" w:cs="Times New Roman"/>
                <w:b/>
                <w:kern w:val="3"/>
                <w:lang w:bidi="en-US"/>
              </w:rPr>
              <w:t>Организация конкурсов, выставок и ярмарок с участием организаций агропромышленного комплекса</w:t>
            </w:r>
            <w:r w:rsidRPr="00D529AB">
              <w:rPr>
                <w:rFonts w:ascii="Times New Roman" w:hAnsi="Times New Roman" w:cs="Times New Roman"/>
                <w:b/>
              </w:rPr>
              <w:t xml:space="preserve">, всего </w:t>
            </w:r>
          </w:p>
          <w:p w14:paraId="3D3766A1"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b/>
              </w:rPr>
              <w:t>в том числе:</w:t>
            </w:r>
          </w:p>
        </w:tc>
        <w:tc>
          <w:tcPr>
            <w:tcW w:w="3119" w:type="dxa"/>
          </w:tcPr>
          <w:p w14:paraId="116914E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07543A7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838,2</w:t>
            </w:r>
          </w:p>
        </w:tc>
        <w:tc>
          <w:tcPr>
            <w:tcW w:w="1214" w:type="dxa"/>
          </w:tcPr>
          <w:p w14:paraId="4553987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850,3</w:t>
            </w:r>
          </w:p>
        </w:tc>
        <w:tc>
          <w:tcPr>
            <w:tcW w:w="1134" w:type="dxa"/>
          </w:tcPr>
          <w:p w14:paraId="330CA74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700,0</w:t>
            </w:r>
          </w:p>
        </w:tc>
        <w:tc>
          <w:tcPr>
            <w:tcW w:w="1134" w:type="dxa"/>
          </w:tcPr>
          <w:p w14:paraId="077B3D4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1000,0</w:t>
            </w:r>
          </w:p>
        </w:tc>
        <w:tc>
          <w:tcPr>
            <w:tcW w:w="1275" w:type="dxa"/>
          </w:tcPr>
          <w:p w14:paraId="1DEA430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1600,0</w:t>
            </w:r>
          </w:p>
        </w:tc>
        <w:tc>
          <w:tcPr>
            <w:tcW w:w="1134" w:type="dxa"/>
          </w:tcPr>
          <w:p w14:paraId="3F1B326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4000,0</w:t>
            </w:r>
          </w:p>
        </w:tc>
        <w:tc>
          <w:tcPr>
            <w:tcW w:w="1134" w:type="dxa"/>
          </w:tcPr>
          <w:p w14:paraId="1169436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8988,5</w:t>
            </w:r>
          </w:p>
        </w:tc>
      </w:tr>
      <w:tr w:rsidR="00D529AB" w:rsidRPr="00D529AB" w14:paraId="2B4ECB10" w14:textId="77777777" w:rsidTr="00D0062D">
        <w:tc>
          <w:tcPr>
            <w:tcW w:w="4173" w:type="dxa"/>
          </w:tcPr>
          <w:p w14:paraId="6233758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6B31DA5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729160C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E3B1FE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D43471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90A3DD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08F2C20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409B85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3F0E35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57C829D3" w14:textId="77777777" w:rsidTr="00D0062D">
        <w:tc>
          <w:tcPr>
            <w:tcW w:w="4173" w:type="dxa"/>
          </w:tcPr>
          <w:p w14:paraId="08D0F6B6"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lastRenderedPageBreak/>
              <w:t>Республиканский бюджет Чувашской Республики</w:t>
            </w:r>
          </w:p>
        </w:tc>
        <w:tc>
          <w:tcPr>
            <w:tcW w:w="3119" w:type="dxa"/>
          </w:tcPr>
          <w:p w14:paraId="53956C0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265EF09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2340775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B3038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404A58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14F062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FAD004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AEFACE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5FAB0C55" w14:textId="77777777" w:rsidTr="00D0062D">
        <w:tc>
          <w:tcPr>
            <w:tcW w:w="4173" w:type="dxa"/>
          </w:tcPr>
          <w:p w14:paraId="34F967AF"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5F0B6AD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40F3BE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838,2</w:t>
            </w:r>
          </w:p>
        </w:tc>
        <w:tc>
          <w:tcPr>
            <w:tcW w:w="1214" w:type="dxa"/>
          </w:tcPr>
          <w:p w14:paraId="677B1AA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850,3</w:t>
            </w:r>
          </w:p>
        </w:tc>
        <w:tc>
          <w:tcPr>
            <w:tcW w:w="1134" w:type="dxa"/>
          </w:tcPr>
          <w:p w14:paraId="78B9BEB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700,0</w:t>
            </w:r>
          </w:p>
        </w:tc>
        <w:tc>
          <w:tcPr>
            <w:tcW w:w="1134" w:type="dxa"/>
          </w:tcPr>
          <w:p w14:paraId="08D795E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1000,0</w:t>
            </w:r>
          </w:p>
        </w:tc>
        <w:tc>
          <w:tcPr>
            <w:tcW w:w="1275" w:type="dxa"/>
          </w:tcPr>
          <w:p w14:paraId="519F9EB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1600,0</w:t>
            </w:r>
          </w:p>
        </w:tc>
        <w:tc>
          <w:tcPr>
            <w:tcW w:w="1134" w:type="dxa"/>
          </w:tcPr>
          <w:p w14:paraId="7398580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4000,0</w:t>
            </w:r>
          </w:p>
        </w:tc>
        <w:tc>
          <w:tcPr>
            <w:tcW w:w="1134" w:type="dxa"/>
          </w:tcPr>
          <w:p w14:paraId="3675C8F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8988,5</w:t>
            </w:r>
          </w:p>
        </w:tc>
      </w:tr>
    </w:tbl>
    <w:p w14:paraId="400514F6" w14:textId="77777777" w:rsidR="00D529AB" w:rsidRPr="00D529AB" w:rsidRDefault="00D529AB" w:rsidP="00D529AB">
      <w:pPr>
        <w:spacing w:after="0" w:line="240" w:lineRule="auto"/>
        <w:rPr>
          <w:rFonts w:ascii="Times New Roman" w:hAnsi="Times New Roman" w:cs="Times New Roman"/>
          <w:lang w:eastAsia="ru-RU"/>
        </w:rPr>
        <w:sectPr w:rsidR="00D529AB" w:rsidRPr="00D529AB" w:rsidSect="00D529AB">
          <w:headerReference w:type="default" r:id="rId25"/>
          <w:footerReference w:type="default" r:id="rId26"/>
          <w:pgSz w:w="16837" w:h="11905" w:orient="landscape"/>
          <w:pgMar w:top="799" w:right="1440" w:bottom="799" w:left="1440" w:header="720" w:footer="720" w:gutter="0"/>
          <w:cols w:space="720"/>
          <w:noEndnote/>
        </w:sectPr>
      </w:pPr>
    </w:p>
    <w:bookmarkEnd w:id="10"/>
    <w:p w14:paraId="19BC3EEE"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CB8621E"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4A833DEC"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0EE156AD"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BAD4C68"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5E619606"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0AB80E2E"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E01F36B" w14:textId="60C54369"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r w:rsidRPr="00D529AB">
        <w:rPr>
          <w:rFonts w:ascii="Times New Roman" w:hAnsi="Times New Roman" w:cs="Times New Roman"/>
          <w:b/>
          <w:sz w:val="24"/>
          <w:szCs w:val="24"/>
        </w:rPr>
        <w:t xml:space="preserve">ПАСПОРТ </w:t>
      </w:r>
    </w:p>
    <w:p w14:paraId="4BE3FF60" w14:textId="77777777" w:rsidR="00D529AB" w:rsidRPr="00D529AB" w:rsidRDefault="00D529AB" w:rsidP="00D529AB">
      <w:pPr>
        <w:widowControl w:val="0"/>
        <w:autoSpaceDE w:val="0"/>
        <w:autoSpaceDN w:val="0"/>
        <w:spacing w:after="0" w:line="240" w:lineRule="auto"/>
        <w:jc w:val="center"/>
        <w:outlineLvl w:val="2"/>
        <w:rPr>
          <w:rFonts w:ascii="Times New Roman" w:eastAsia="Arial Unicode MS" w:hAnsi="Times New Roman" w:cs="Times New Roman"/>
          <w:b/>
          <w:kern w:val="3"/>
          <w:sz w:val="24"/>
          <w:szCs w:val="24"/>
          <w:lang w:bidi="en-US"/>
        </w:rPr>
      </w:pPr>
      <w:r w:rsidRPr="00D529AB">
        <w:rPr>
          <w:rFonts w:ascii="Times New Roman" w:eastAsia="Arial Unicode MS" w:hAnsi="Times New Roman" w:cs="Times New Roman"/>
          <w:b/>
          <w:kern w:val="3"/>
          <w:sz w:val="24"/>
          <w:szCs w:val="24"/>
          <w:lang w:bidi="en-US"/>
        </w:rPr>
        <w:t>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14:paraId="04C8E5DD" w14:textId="77777777" w:rsidR="00D529AB" w:rsidRPr="00D529AB" w:rsidRDefault="00D529AB" w:rsidP="00D529AB">
      <w:pPr>
        <w:widowControl w:val="0"/>
        <w:autoSpaceDE w:val="0"/>
        <w:autoSpaceDN w:val="0"/>
        <w:spacing w:after="0" w:line="240" w:lineRule="auto"/>
        <w:jc w:val="center"/>
        <w:outlineLvl w:val="2"/>
        <w:rPr>
          <w:rFonts w:ascii="Times New Roman" w:eastAsia="Arial Unicode MS" w:hAnsi="Times New Roman" w:cs="Times New Roman"/>
          <w:b/>
          <w:kern w:val="3"/>
          <w:sz w:val="24"/>
          <w:szCs w:val="24"/>
          <w:lang w:bidi="en-US"/>
        </w:rPr>
      </w:pPr>
      <w:r w:rsidRPr="00D529AB">
        <w:rPr>
          <w:rFonts w:ascii="Times New Roman" w:hAnsi="Times New Roman" w:cs="Times New Roman"/>
          <w:b/>
          <w:sz w:val="24"/>
          <w:szCs w:val="24"/>
        </w:rPr>
        <w:t>1. Основные положения</w:t>
      </w:r>
      <w:r w:rsidRPr="00D529AB">
        <w:rPr>
          <w:rFonts w:ascii="Times New Roman" w:eastAsia="Arial Unicode MS" w:hAnsi="Times New Roman" w:cs="Times New Roman"/>
          <w:b/>
          <w:kern w:val="3"/>
          <w:sz w:val="24"/>
          <w:szCs w:val="24"/>
          <w:lang w:bidi="en-US"/>
        </w:rPr>
        <w:t xml:space="preserve"> 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14:paraId="2A26F68D"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743A905B" w14:textId="77777777" w:rsidTr="00D0062D">
        <w:tc>
          <w:tcPr>
            <w:tcW w:w="5449" w:type="dxa"/>
          </w:tcPr>
          <w:p w14:paraId="33CD3998"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Куратор комплекса процессных мероприятий</w:t>
            </w:r>
          </w:p>
        </w:tc>
        <w:tc>
          <w:tcPr>
            <w:tcW w:w="9072" w:type="dxa"/>
          </w:tcPr>
          <w:p w14:paraId="632742CD"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  Ямукова И.И.</w:t>
            </w:r>
          </w:p>
        </w:tc>
      </w:tr>
      <w:tr w:rsidR="00D529AB" w:rsidRPr="00D529AB" w14:paraId="70F9641C" w14:textId="77777777" w:rsidTr="00D0062D">
        <w:tc>
          <w:tcPr>
            <w:tcW w:w="5449" w:type="dxa"/>
          </w:tcPr>
          <w:p w14:paraId="05C0E3C1"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Руководитель  комплекса процессных мероприятий</w:t>
            </w:r>
          </w:p>
        </w:tc>
        <w:tc>
          <w:tcPr>
            <w:tcW w:w="9072" w:type="dxa"/>
          </w:tcPr>
          <w:p w14:paraId="53EE1DC8"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 Ямукова И.И.</w:t>
            </w:r>
          </w:p>
        </w:tc>
      </w:tr>
      <w:tr w:rsidR="00D529AB" w:rsidRPr="00D529AB" w14:paraId="337F2445" w14:textId="77777777" w:rsidTr="00D0062D">
        <w:tc>
          <w:tcPr>
            <w:tcW w:w="5449" w:type="dxa"/>
          </w:tcPr>
          <w:p w14:paraId="2A8279F0"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Связь с государственной  программой Чувашской Республики </w:t>
            </w:r>
          </w:p>
        </w:tc>
        <w:tc>
          <w:tcPr>
            <w:tcW w:w="9072" w:type="dxa"/>
          </w:tcPr>
          <w:p w14:paraId="6A8CB81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w:t>
            </w:r>
          </w:p>
        </w:tc>
      </w:tr>
    </w:tbl>
    <w:p w14:paraId="2F9F43B5"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0BF54C07"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5C7250C7"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891D0E4"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7D07723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1B4F14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5994095"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b/>
          <w:sz w:val="24"/>
          <w:szCs w:val="24"/>
        </w:rPr>
        <w:lastRenderedPageBreak/>
        <w:t xml:space="preserve">2. Показатели </w:t>
      </w:r>
      <w:r w:rsidRPr="00D529AB">
        <w:rPr>
          <w:rFonts w:ascii="Times New Roman" w:eastAsia="Arial Unicode MS" w:hAnsi="Times New Roman" w:cs="Times New Roman"/>
          <w:b/>
          <w:kern w:val="3"/>
          <w:sz w:val="24"/>
          <w:szCs w:val="24"/>
          <w:lang w:bidi="en-US"/>
        </w:rPr>
        <w:t>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24"/>
        <w:gridCol w:w="811"/>
        <w:gridCol w:w="851"/>
        <w:gridCol w:w="710"/>
        <w:gridCol w:w="851"/>
        <w:gridCol w:w="709"/>
        <w:gridCol w:w="57"/>
        <w:gridCol w:w="766"/>
        <w:gridCol w:w="2296"/>
        <w:gridCol w:w="1701"/>
      </w:tblGrid>
      <w:tr w:rsidR="00D529AB" w:rsidRPr="00D529AB" w14:paraId="095C7072" w14:textId="77777777" w:rsidTr="00D0062D">
        <w:tc>
          <w:tcPr>
            <w:tcW w:w="566" w:type="dxa"/>
            <w:vMerge w:val="restart"/>
          </w:tcPr>
          <w:p w14:paraId="534F5D6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N п/п</w:t>
            </w:r>
          </w:p>
        </w:tc>
        <w:tc>
          <w:tcPr>
            <w:tcW w:w="1701" w:type="dxa"/>
            <w:gridSpan w:val="2"/>
            <w:vMerge w:val="restart"/>
          </w:tcPr>
          <w:p w14:paraId="26BF515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показателя </w:t>
            </w:r>
          </w:p>
        </w:tc>
        <w:tc>
          <w:tcPr>
            <w:tcW w:w="991" w:type="dxa"/>
            <w:vMerge w:val="restart"/>
          </w:tcPr>
          <w:p w14:paraId="14A092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Уровень показателя </w:t>
            </w:r>
          </w:p>
        </w:tc>
        <w:tc>
          <w:tcPr>
            <w:tcW w:w="1117" w:type="dxa"/>
            <w:gridSpan w:val="2"/>
            <w:vMerge w:val="restart"/>
          </w:tcPr>
          <w:p w14:paraId="6F2AE4A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Признак возрастания/убывания</w:t>
            </w:r>
          </w:p>
        </w:tc>
        <w:tc>
          <w:tcPr>
            <w:tcW w:w="907" w:type="dxa"/>
            <w:vMerge w:val="restart"/>
          </w:tcPr>
          <w:p w14:paraId="5B91F19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27">
              <w:r w:rsidRPr="00D529AB">
                <w:rPr>
                  <w:rFonts w:ascii="Times New Roman" w:hAnsi="Times New Roman" w:cs="Times New Roman"/>
                </w:rPr>
                <w:t>ОКЕИ</w:t>
              </w:r>
            </w:hyperlink>
            <w:r w:rsidRPr="00D529AB">
              <w:rPr>
                <w:rFonts w:ascii="Times New Roman" w:hAnsi="Times New Roman" w:cs="Times New Roman"/>
              </w:rPr>
              <w:t>)</w:t>
            </w:r>
          </w:p>
        </w:tc>
        <w:tc>
          <w:tcPr>
            <w:tcW w:w="1418" w:type="dxa"/>
            <w:gridSpan w:val="2"/>
          </w:tcPr>
          <w:p w14:paraId="08EF216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Базовое значение </w:t>
            </w:r>
          </w:p>
        </w:tc>
        <w:tc>
          <w:tcPr>
            <w:tcW w:w="4755" w:type="dxa"/>
            <w:gridSpan w:val="7"/>
          </w:tcPr>
          <w:p w14:paraId="58E2231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 показателя по годам</w:t>
            </w:r>
          </w:p>
        </w:tc>
        <w:tc>
          <w:tcPr>
            <w:tcW w:w="2296" w:type="dxa"/>
            <w:vMerge w:val="restart"/>
          </w:tcPr>
          <w:p w14:paraId="766846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Ответственный за достижение показателя </w:t>
            </w:r>
          </w:p>
        </w:tc>
        <w:tc>
          <w:tcPr>
            <w:tcW w:w="1701" w:type="dxa"/>
            <w:vMerge w:val="restart"/>
          </w:tcPr>
          <w:p w14:paraId="19666C7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Информационная система </w:t>
            </w:r>
          </w:p>
        </w:tc>
      </w:tr>
      <w:tr w:rsidR="00D529AB" w:rsidRPr="00D529AB" w14:paraId="354F1437" w14:textId="77777777" w:rsidTr="00D0062D">
        <w:tc>
          <w:tcPr>
            <w:tcW w:w="566" w:type="dxa"/>
            <w:vMerge/>
          </w:tcPr>
          <w:p w14:paraId="3A527D03"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gridSpan w:val="2"/>
            <w:vMerge/>
          </w:tcPr>
          <w:p w14:paraId="0992AD64"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1" w:type="dxa"/>
            <w:vMerge/>
          </w:tcPr>
          <w:p w14:paraId="5B128BE0"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117" w:type="dxa"/>
            <w:gridSpan w:val="2"/>
            <w:vMerge/>
          </w:tcPr>
          <w:p w14:paraId="718CF334"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07" w:type="dxa"/>
            <w:vMerge/>
          </w:tcPr>
          <w:p w14:paraId="475B0222"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794" w:type="dxa"/>
          </w:tcPr>
          <w:p w14:paraId="096DB01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w:t>
            </w:r>
          </w:p>
        </w:tc>
        <w:tc>
          <w:tcPr>
            <w:tcW w:w="624" w:type="dxa"/>
          </w:tcPr>
          <w:p w14:paraId="50091EB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год</w:t>
            </w:r>
          </w:p>
        </w:tc>
        <w:tc>
          <w:tcPr>
            <w:tcW w:w="811" w:type="dxa"/>
          </w:tcPr>
          <w:p w14:paraId="08ED6EA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851" w:type="dxa"/>
          </w:tcPr>
          <w:p w14:paraId="17BB2B1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710" w:type="dxa"/>
          </w:tcPr>
          <w:p w14:paraId="027158E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851" w:type="dxa"/>
          </w:tcPr>
          <w:p w14:paraId="516BF18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766" w:type="dxa"/>
            <w:gridSpan w:val="2"/>
          </w:tcPr>
          <w:p w14:paraId="351CB11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766" w:type="dxa"/>
          </w:tcPr>
          <w:p w14:paraId="28C1A36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w:t>
            </w:r>
          </w:p>
          <w:p w14:paraId="27A78D0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2035</w:t>
            </w:r>
          </w:p>
        </w:tc>
        <w:tc>
          <w:tcPr>
            <w:tcW w:w="2296" w:type="dxa"/>
            <w:vMerge/>
          </w:tcPr>
          <w:p w14:paraId="61DA05C1"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vMerge/>
          </w:tcPr>
          <w:p w14:paraId="041BB082"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r>
      <w:tr w:rsidR="00D529AB" w:rsidRPr="00D529AB" w14:paraId="1A0915DE" w14:textId="77777777" w:rsidTr="00D0062D">
        <w:trPr>
          <w:trHeight w:val="143"/>
        </w:trPr>
        <w:tc>
          <w:tcPr>
            <w:tcW w:w="566" w:type="dxa"/>
          </w:tcPr>
          <w:p w14:paraId="35C7432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1701" w:type="dxa"/>
            <w:gridSpan w:val="2"/>
          </w:tcPr>
          <w:p w14:paraId="3868A38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1" w:type="dxa"/>
          </w:tcPr>
          <w:p w14:paraId="215598B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tc>
        <w:tc>
          <w:tcPr>
            <w:tcW w:w="1117" w:type="dxa"/>
            <w:gridSpan w:val="2"/>
          </w:tcPr>
          <w:p w14:paraId="6BD103F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907" w:type="dxa"/>
          </w:tcPr>
          <w:p w14:paraId="4C92FAB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794" w:type="dxa"/>
          </w:tcPr>
          <w:p w14:paraId="3DAA325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624" w:type="dxa"/>
          </w:tcPr>
          <w:p w14:paraId="455A6C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811" w:type="dxa"/>
          </w:tcPr>
          <w:p w14:paraId="39081BB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851" w:type="dxa"/>
          </w:tcPr>
          <w:p w14:paraId="071C006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c>
          <w:tcPr>
            <w:tcW w:w="710" w:type="dxa"/>
          </w:tcPr>
          <w:p w14:paraId="5848C08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10</w:t>
            </w:r>
          </w:p>
        </w:tc>
        <w:tc>
          <w:tcPr>
            <w:tcW w:w="851" w:type="dxa"/>
          </w:tcPr>
          <w:p w14:paraId="7A0F6C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11</w:t>
            </w:r>
          </w:p>
        </w:tc>
        <w:tc>
          <w:tcPr>
            <w:tcW w:w="766" w:type="dxa"/>
            <w:gridSpan w:val="2"/>
          </w:tcPr>
          <w:p w14:paraId="3CCC4DA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12</w:t>
            </w:r>
          </w:p>
        </w:tc>
        <w:tc>
          <w:tcPr>
            <w:tcW w:w="766" w:type="dxa"/>
          </w:tcPr>
          <w:p w14:paraId="04CAFCC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13</w:t>
            </w:r>
          </w:p>
        </w:tc>
        <w:tc>
          <w:tcPr>
            <w:tcW w:w="2296" w:type="dxa"/>
          </w:tcPr>
          <w:p w14:paraId="7A4FDEE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14</w:t>
            </w:r>
          </w:p>
        </w:tc>
        <w:tc>
          <w:tcPr>
            <w:tcW w:w="1701" w:type="dxa"/>
          </w:tcPr>
          <w:p w14:paraId="6526BC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w:t>
            </w:r>
          </w:p>
        </w:tc>
      </w:tr>
      <w:tr w:rsidR="00D529AB" w:rsidRPr="00D529AB" w14:paraId="7B7FEF1C" w14:textId="77777777" w:rsidTr="00D0062D">
        <w:trPr>
          <w:trHeight w:val="600"/>
        </w:trPr>
        <w:tc>
          <w:tcPr>
            <w:tcW w:w="566" w:type="dxa"/>
          </w:tcPr>
          <w:p w14:paraId="6998A2A3"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1.</w:t>
            </w:r>
          </w:p>
        </w:tc>
        <w:tc>
          <w:tcPr>
            <w:tcW w:w="14886" w:type="dxa"/>
            <w:gridSpan w:val="17"/>
          </w:tcPr>
          <w:p w14:paraId="1FA441E0" w14:textId="77777777" w:rsidR="00D529AB" w:rsidRPr="00D529AB" w:rsidRDefault="00D529AB" w:rsidP="00D529AB">
            <w:pPr>
              <w:widowControl w:val="0"/>
              <w:autoSpaceDE w:val="0"/>
              <w:autoSpaceDN w:val="0"/>
              <w:spacing w:after="0" w:line="240" w:lineRule="auto"/>
              <w:rPr>
                <w:rFonts w:ascii="Times New Roman" w:hAnsi="Times New Roman" w:cs="Times New Roman"/>
                <w:b/>
                <w:highlight w:val="yellow"/>
              </w:rPr>
            </w:pPr>
            <w:r w:rsidRPr="00D529AB">
              <w:rPr>
                <w:rFonts w:ascii="Times New Roman" w:hAnsi="Times New Roman" w:cs="Times New Roman"/>
              </w:rPr>
              <w:t>Задача «</w:t>
            </w:r>
            <w:r w:rsidRPr="00D529AB">
              <w:rPr>
                <w:rFonts w:ascii="Times New Roman" w:eastAsia="Arial Unicode MS" w:hAnsi="Times New Roman" w:cs="Times New Roman"/>
                <w:kern w:val="3"/>
                <w:lang w:bidi="en-US"/>
              </w:rPr>
              <w:t>Стимулирование роста производства основных видов сельскохозяйственной продукции в  муниципальном округе</w:t>
            </w:r>
            <w:r w:rsidRPr="00D529AB">
              <w:rPr>
                <w:rFonts w:ascii="Times New Roman" w:eastAsia="Times New Roman" w:hAnsi="Times New Roman" w:cs="Times New Roman"/>
                <w:kern w:val="2"/>
                <w:lang w:eastAsia="ru-RU"/>
              </w:rPr>
              <w:t>»</w:t>
            </w:r>
          </w:p>
        </w:tc>
      </w:tr>
      <w:tr w:rsidR="00D529AB" w:rsidRPr="00D529AB" w14:paraId="1D83A76E" w14:textId="77777777" w:rsidTr="00D0062D">
        <w:trPr>
          <w:trHeight w:val="2940"/>
        </w:trPr>
        <w:tc>
          <w:tcPr>
            <w:tcW w:w="566" w:type="dxa"/>
          </w:tcPr>
          <w:p w14:paraId="760502F9"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1.1.</w:t>
            </w:r>
          </w:p>
        </w:tc>
        <w:tc>
          <w:tcPr>
            <w:tcW w:w="1692" w:type="dxa"/>
          </w:tcPr>
          <w:p w14:paraId="395009C3"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Количество муниципальных органов управления агропромышленным комплексом, принявших участие в экономическом соревновании в сельском хозяйстве между муниципальными округами Чувашской Республики</w:t>
            </w:r>
          </w:p>
        </w:tc>
        <w:tc>
          <w:tcPr>
            <w:tcW w:w="1153" w:type="dxa"/>
            <w:gridSpan w:val="3"/>
          </w:tcPr>
          <w:p w14:paraId="4E9348B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ГП</w:t>
            </w:r>
          </w:p>
        </w:tc>
        <w:tc>
          <w:tcPr>
            <w:tcW w:w="964" w:type="dxa"/>
          </w:tcPr>
          <w:p w14:paraId="035899C1"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790F205B"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единиц</w:t>
            </w:r>
          </w:p>
        </w:tc>
        <w:tc>
          <w:tcPr>
            <w:tcW w:w="794" w:type="dxa"/>
          </w:tcPr>
          <w:p w14:paraId="5459397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0</w:t>
            </w:r>
          </w:p>
        </w:tc>
        <w:tc>
          <w:tcPr>
            <w:tcW w:w="624" w:type="dxa"/>
          </w:tcPr>
          <w:p w14:paraId="7DFDA3F3"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811" w:type="dxa"/>
          </w:tcPr>
          <w:p w14:paraId="0687A3C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51" w:type="dxa"/>
          </w:tcPr>
          <w:p w14:paraId="1CA3D98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710" w:type="dxa"/>
          </w:tcPr>
          <w:p w14:paraId="54DBB7C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51" w:type="dxa"/>
          </w:tcPr>
          <w:p w14:paraId="0C27051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709" w:type="dxa"/>
          </w:tcPr>
          <w:p w14:paraId="4FFA55F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23" w:type="dxa"/>
            <w:gridSpan w:val="2"/>
          </w:tcPr>
          <w:p w14:paraId="51C090B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2296" w:type="dxa"/>
          </w:tcPr>
          <w:p w14:paraId="637C87D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3B74D26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0BB9485D"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5E19C41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p>
        </w:tc>
      </w:tr>
    </w:tbl>
    <w:p w14:paraId="5EBAE5F9" w14:textId="77777777" w:rsidR="00D529AB" w:rsidRPr="00D529AB" w:rsidRDefault="00D529AB" w:rsidP="00D529AB">
      <w:pPr>
        <w:widowControl w:val="0"/>
        <w:autoSpaceDE w:val="0"/>
        <w:autoSpaceDN w:val="0"/>
        <w:spacing w:before="120" w:after="0" w:line="240" w:lineRule="auto"/>
        <w:jc w:val="center"/>
        <w:outlineLvl w:val="3"/>
        <w:rPr>
          <w:rFonts w:ascii="Times New Roman" w:hAnsi="Times New Roman" w:cs="Times New Roman"/>
        </w:rPr>
      </w:pPr>
    </w:p>
    <w:p w14:paraId="43157871" w14:textId="77777777" w:rsidR="00D529AB" w:rsidRPr="00D529AB" w:rsidRDefault="00D529AB" w:rsidP="009D0B19">
      <w:pPr>
        <w:keepNext/>
        <w:numPr>
          <w:ilvl w:val="0"/>
          <w:numId w:val="12"/>
        </w:numPr>
        <w:suppressAutoHyphens/>
        <w:autoSpaceDN w:val="0"/>
        <w:spacing w:before="240" w:after="0" w:line="240" w:lineRule="auto"/>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b/>
          <w:sz w:val="24"/>
        </w:rPr>
        <w:lastRenderedPageBreak/>
        <w:t xml:space="preserve">Перечень мероприятий (результатов) </w:t>
      </w:r>
      <w:r w:rsidRPr="00D529AB">
        <w:rPr>
          <w:rFonts w:ascii="Times New Roman" w:eastAsia="Arial Unicode MS" w:hAnsi="Times New Roman" w:cs="Times New Roman"/>
          <w:b/>
          <w:kern w:val="3"/>
          <w:sz w:val="24"/>
          <w:szCs w:val="24"/>
          <w:lang w:bidi="en-US"/>
        </w:rPr>
        <w:t>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14:paraId="29BA71FA" w14:textId="77777777" w:rsidR="00D529AB" w:rsidRPr="00D529AB" w:rsidRDefault="00D529AB" w:rsidP="00D529AB">
      <w:pPr>
        <w:keepNext/>
        <w:suppressAutoHyphens/>
        <w:autoSpaceDN w:val="0"/>
        <w:spacing w:before="240" w:after="0" w:line="240" w:lineRule="auto"/>
        <w:ind w:left="720"/>
        <w:jc w:val="center"/>
        <w:textAlignment w:val="baseline"/>
        <w:outlineLvl w:val="0"/>
        <w:rPr>
          <w:rFonts w:ascii="Times New Roman" w:hAnsi="Times New Roman" w:cs="Times New Roman"/>
          <w:b/>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346900A1" w14:textId="77777777" w:rsidTr="00D0062D">
        <w:tc>
          <w:tcPr>
            <w:tcW w:w="567" w:type="dxa"/>
            <w:vMerge w:val="restart"/>
            <w:tcBorders>
              <w:top w:val="single" w:sz="4" w:space="0" w:color="auto"/>
              <w:bottom w:val="single" w:sz="4" w:space="0" w:color="auto"/>
              <w:right w:val="single" w:sz="4" w:space="0" w:color="auto"/>
            </w:tcBorders>
          </w:tcPr>
          <w:p w14:paraId="70B33F0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N </w:t>
            </w:r>
            <w:proofErr w:type="spellStart"/>
            <w:r w:rsidRPr="00D529AB">
              <w:rPr>
                <w:rFonts w:ascii="Times New Roman" w:hAnsi="Times New Roman" w:cs="Times New Roman"/>
                <w:sz w:val="22"/>
                <w:szCs w:val="22"/>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278542F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3E66AE5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043BD4D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066118A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Единица измерения (по </w:t>
            </w:r>
            <w:hyperlink r:id="rId28" w:history="1">
              <w:r w:rsidRPr="00D529AB">
                <w:rPr>
                  <w:rStyle w:val="af3"/>
                  <w:rFonts w:ascii="Times New Roman" w:hAnsi="Times New Roman"/>
                  <w:sz w:val="22"/>
                  <w:szCs w:val="22"/>
                </w:rPr>
                <w:t>ОКЕИ</w:t>
              </w:r>
            </w:hyperlink>
            <w:r w:rsidRPr="00D529AB">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14:paraId="55FB31E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14:paraId="20B755F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 мероприятия (результата) по годам</w:t>
            </w:r>
          </w:p>
        </w:tc>
      </w:tr>
      <w:tr w:rsidR="00D529AB" w:rsidRPr="00D529AB" w14:paraId="76439944" w14:textId="77777777" w:rsidTr="00D0062D">
        <w:tc>
          <w:tcPr>
            <w:tcW w:w="567" w:type="dxa"/>
            <w:vMerge/>
            <w:tcBorders>
              <w:top w:val="single" w:sz="4" w:space="0" w:color="auto"/>
              <w:bottom w:val="single" w:sz="4" w:space="0" w:color="auto"/>
              <w:right w:val="single" w:sz="4" w:space="0" w:color="auto"/>
            </w:tcBorders>
          </w:tcPr>
          <w:p w14:paraId="3B49E08D" w14:textId="77777777" w:rsidR="00D529AB" w:rsidRPr="00D529AB" w:rsidRDefault="00D529AB" w:rsidP="00D529AB">
            <w:pPr>
              <w:pStyle w:val="af4"/>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1C3866AE" w14:textId="77777777" w:rsidR="00D529AB" w:rsidRPr="00D529AB" w:rsidRDefault="00D529AB" w:rsidP="00D529AB">
            <w:pPr>
              <w:pStyle w:val="af4"/>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14:paraId="3AC7D271" w14:textId="77777777" w:rsidR="00D529AB" w:rsidRPr="00D529AB" w:rsidRDefault="00D529AB" w:rsidP="00D529AB">
            <w:pPr>
              <w:pStyle w:val="af4"/>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14:paraId="1EE0F97E" w14:textId="77777777" w:rsidR="00D529AB" w:rsidRPr="00D529AB" w:rsidRDefault="00D529AB" w:rsidP="00D529AB">
            <w:pPr>
              <w:pStyle w:val="af4"/>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14:paraId="37D01258" w14:textId="77777777" w:rsidR="00D529AB" w:rsidRPr="00D529AB" w:rsidRDefault="00D529AB" w:rsidP="00D529AB">
            <w:pPr>
              <w:pStyle w:val="af4"/>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14:paraId="445C7CF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14:paraId="2B32855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14:paraId="4C3144C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2025</w:t>
            </w:r>
          </w:p>
        </w:tc>
        <w:tc>
          <w:tcPr>
            <w:tcW w:w="786" w:type="dxa"/>
            <w:tcBorders>
              <w:top w:val="single" w:sz="4" w:space="0" w:color="auto"/>
              <w:left w:val="single" w:sz="4" w:space="0" w:color="auto"/>
              <w:bottom w:val="single" w:sz="4" w:space="0" w:color="auto"/>
              <w:right w:val="single" w:sz="4" w:space="0" w:color="auto"/>
            </w:tcBorders>
          </w:tcPr>
          <w:p w14:paraId="192748CD"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14:paraId="1320AC2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14:paraId="6779192D"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2028</w:t>
            </w:r>
          </w:p>
        </w:tc>
        <w:tc>
          <w:tcPr>
            <w:tcW w:w="840" w:type="dxa"/>
            <w:tcBorders>
              <w:top w:val="single" w:sz="4" w:space="0" w:color="auto"/>
              <w:left w:val="single" w:sz="4" w:space="0" w:color="auto"/>
              <w:bottom w:val="single" w:sz="4" w:space="0" w:color="auto"/>
              <w:right w:val="single" w:sz="4" w:space="0" w:color="auto"/>
            </w:tcBorders>
          </w:tcPr>
          <w:p w14:paraId="2BC7B85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2029-2030</w:t>
            </w:r>
          </w:p>
        </w:tc>
        <w:tc>
          <w:tcPr>
            <w:tcW w:w="840" w:type="dxa"/>
            <w:tcBorders>
              <w:top w:val="single" w:sz="4" w:space="0" w:color="auto"/>
              <w:left w:val="single" w:sz="4" w:space="0" w:color="auto"/>
              <w:bottom w:val="single" w:sz="4" w:space="0" w:color="auto"/>
            </w:tcBorders>
          </w:tcPr>
          <w:p w14:paraId="27F828D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2031-2035</w:t>
            </w:r>
          </w:p>
        </w:tc>
      </w:tr>
      <w:tr w:rsidR="00D529AB" w:rsidRPr="00D529AB" w14:paraId="2CDF6B74" w14:textId="77777777" w:rsidTr="00D0062D">
        <w:tc>
          <w:tcPr>
            <w:tcW w:w="567" w:type="dxa"/>
            <w:tcBorders>
              <w:top w:val="single" w:sz="4" w:space="0" w:color="auto"/>
              <w:bottom w:val="single" w:sz="4" w:space="0" w:color="auto"/>
              <w:right w:val="single" w:sz="4" w:space="0" w:color="auto"/>
            </w:tcBorders>
          </w:tcPr>
          <w:p w14:paraId="1A5BCBC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14:paraId="4EA45CF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14:paraId="128E5B6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14:paraId="7A5432D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14:paraId="0B2F281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14:paraId="2B21C70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14:paraId="49DC6A99"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14:paraId="27F2456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14:paraId="145C4CE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14:paraId="33FE989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14:paraId="49301FC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14:paraId="563F45F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14:paraId="546B210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13</w:t>
            </w:r>
          </w:p>
        </w:tc>
      </w:tr>
      <w:tr w:rsidR="00D529AB" w:rsidRPr="00D529AB" w14:paraId="3F4B2CBD" w14:textId="77777777" w:rsidTr="00D0062D">
        <w:tc>
          <w:tcPr>
            <w:tcW w:w="567" w:type="dxa"/>
            <w:tcBorders>
              <w:top w:val="single" w:sz="4" w:space="0" w:color="auto"/>
              <w:bottom w:val="single" w:sz="4" w:space="0" w:color="auto"/>
              <w:right w:val="single" w:sz="4" w:space="0" w:color="auto"/>
            </w:tcBorders>
          </w:tcPr>
          <w:p w14:paraId="122A0D6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14275" w:type="dxa"/>
            <w:gridSpan w:val="12"/>
            <w:tcBorders>
              <w:top w:val="single" w:sz="4" w:space="0" w:color="auto"/>
              <w:bottom w:val="single" w:sz="4" w:space="0" w:color="auto"/>
            </w:tcBorders>
          </w:tcPr>
          <w:p w14:paraId="72519843"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rPr>
              <w:t>Задача  «Стимулирование роста производства основных видов сельскохозяйственной продукции в  муниципальном округе»»</w:t>
            </w:r>
          </w:p>
        </w:tc>
      </w:tr>
      <w:tr w:rsidR="00D529AB" w:rsidRPr="00D529AB" w14:paraId="57872FAE" w14:textId="77777777" w:rsidTr="00D0062D">
        <w:trPr>
          <w:trHeight w:val="88"/>
        </w:trPr>
        <w:tc>
          <w:tcPr>
            <w:tcW w:w="567" w:type="dxa"/>
            <w:tcBorders>
              <w:top w:val="single" w:sz="4" w:space="0" w:color="auto"/>
              <w:bottom w:val="single" w:sz="4" w:space="0" w:color="auto"/>
              <w:right w:val="single" w:sz="4" w:space="0" w:color="auto"/>
            </w:tcBorders>
          </w:tcPr>
          <w:p w14:paraId="420025CD"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14:paraId="1AB70CD5"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eastAsia="Arial Unicode MS" w:hAnsi="Times New Roman" w:cs="Times New Roman"/>
                <w:kern w:val="3"/>
                <w:sz w:val="22"/>
                <w:szCs w:val="22"/>
                <w:lang w:eastAsia="en-US" w:bidi="en-US"/>
              </w:rPr>
              <w:t>Поощрение победителей экономического соревнования в сельском хозяйстве между муниципальными округами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14:paraId="7B73F54F" w14:textId="77777777" w:rsidR="00D529AB" w:rsidRPr="00D529AB" w:rsidRDefault="00D529AB" w:rsidP="00D529AB">
            <w:pPr>
              <w:spacing w:after="0" w:line="240" w:lineRule="auto"/>
              <w:jc w:val="both"/>
              <w:rPr>
                <w:rFonts w:ascii="Times New Roman" w:hAnsi="Times New Roman" w:cs="Times New Roman"/>
              </w:rPr>
            </w:pPr>
          </w:p>
        </w:tc>
        <w:tc>
          <w:tcPr>
            <w:tcW w:w="2905" w:type="dxa"/>
            <w:tcBorders>
              <w:top w:val="single" w:sz="4" w:space="0" w:color="auto"/>
              <w:left w:val="single" w:sz="4" w:space="0" w:color="auto"/>
              <w:bottom w:val="single" w:sz="4" w:space="0" w:color="auto"/>
              <w:right w:val="single" w:sz="4" w:space="0" w:color="auto"/>
            </w:tcBorders>
          </w:tcPr>
          <w:p w14:paraId="2A96BECD"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подведение итогов экономического соревнования в сельском хозяйстве между муниципальными округами Чувашской Республики</w:t>
            </w:r>
          </w:p>
        </w:tc>
        <w:tc>
          <w:tcPr>
            <w:tcW w:w="1155" w:type="dxa"/>
            <w:tcBorders>
              <w:top w:val="single" w:sz="4" w:space="0" w:color="auto"/>
              <w:left w:val="single" w:sz="4" w:space="0" w:color="auto"/>
              <w:bottom w:val="single" w:sz="4" w:space="0" w:color="auto"/>
              <w:right w:val="single" w:sz="4" w:space="0" w:color="auto"/>
            </w:tcBorders>
          </w:tcPr>
          <w:p w14:paraId="742295E9"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единиц</w:t>
            </w:r>
          </w:p>
        </w:tc>
        <w:tc>
          <w:tcPr>
            <w:tcW w:w="901" w:type="dxa"/>
            <w:tcBorders>
              <w:top w:val="single" w:sz="4" w:space="0" w:color="auto"/>
              <w:left w:val="single" w:sz="4" w:space="0" w:color="auto"/>
              <w:bottom w:val="single" w:sz="4" w:space="0" w:color="auto"/>
              <w:right w:val="single" w:sz="4" w:space="0" w:color="auto"/>
            </w:tcBorders>
          </w:tcPr>
          <w:p w14:paraId="6DDE0AD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0</w:t>
            </w:r>
          </w:p>
        </w:tc>
        <w:tc>
          <w:tcPr>
            <w:tcW w:w="840" w:type="dxa"/>
            <w:tcBorders>
              <w:top w:val="single" w:sz="4" w:space="0" w:color="auto"/>
              <w:left w:val="single" w:sz="4" w:space="0" w:color="auto"/>
              <w:bottom w:val="single" w:sz="4" w:space="0" w:color="auto"/>
              <w:right w:val="single" w:sz="4" w:space="0" w:color="auto"/>
            </w:tcBorders>
          </w:tcPr>
          <w:p w14:paraId="7A53F75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2024</w:t>
            </w:r>
          </w:p>
        </w:tc>
        <w:tc>
          <w:tcPr>
            <w:tcW w:w="784" w:type="dxa"/>
            <w:tcBorders>
              <w:top w:val="single" w:sz="4" w:space="0" w:color="auto"/>
              <w:left w:val="single" w:sz="4" w:space="0" w:color="auto"/>
              <w:bottom w:val="single" w:sz="4" w:space="0" w:color="auto"/>
              <w:right w:val="single" w:sz="4" w:space="0" w:color="auto"/>
            </w:tcBorders>
          </w:tcPr>
          <w:p w14:paraId="02446E7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786" w:type="dxa"/>
            <w:tcBorders>
              <w:top w:val="single" w:sz="4" w:space="0" w:color="auto"/>
              <w:left w:val="single" w:sz="4" w:space="0" w:color="auto"/>
              <w:bottom w:val="single" w:sz="4" w:space="0" w:color="auto"/>
              <w:right w:val="single" w:sz="4" w:space="0" w:color="auto"/>
            </w:tcBorders>
          </w:tcPr>
          <w:p w14:paraId="164F9FE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07B7443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1CC162F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41FDE41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tcBorders>
          </w:tcPr>
          <w:p w14:paraId="4424EC3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r>
    </w:tbl>
    <w:p w14:paraId="783D1267"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59F804B5"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1AD9875F"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62B0568"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sz w:val="24"/>
          <w:szCs w:val="24"/>
        </w:rPr>
      </w:pPr>
    </w:p>
    <w:p w14:paraId="5B7B1B9B"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sz w:val="24"/>
          <w:szCs w:val="24"/>
        </w:rPr>
      </w:pPr>
    </w:p>
    <w:p w14:paraId="1CDEE553"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lang w:bidi="en-US"/>
        </w:rPr>
      </w:pPr>
      <w:r w:rsidRPr="00D529AB">
        <w:rPr>
          <w:rFonts w:ascii="Times New Roman" w:hAnsi="Times New Roman" w:cs="Times New Roman"/>
          <w:sz w:val="24"/>
          <w:szCs w:val="24"/>
        </w:rPr>
        <w:br w:type="page"/>
      </w:r>
      <w:r w:rsidRPr="00D529AB">
        <w:rPr>
          <w:rFonts w:ascii="Times New Roman" w:hAnsi="Times New Roman" w:cs="Times New Roman"/>
          <w:b/>
        </w:rPr>
        <w:lastRenderedPageBreak/>
        <w:t xml:space="preserve">4. Финансовое обеспечение </w:t>
      </w:r>
      <w:r w:rsidRPr="00D529AB">
        <w:rPr>
          <w:rFonts w:ascii="Times New Roman" w:eastAsia="Arial Unicode MS" w:hAnsi="Times New Roman" w:cs="Times New Roman"/>
          <w:b/>
          <w:kern w:val="3"/>
          <w:lang w:bidi="en-US"/>
        </w:rPr>
        <w:t>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D529AB" w:rsidRPr="00D529AB" w14:paraId="27A8706D" w14:textId="77777777" w:rsidTr="00D0062D">
        <w:tc>
          <w:tcPr>
            <w:tcW w:w="4173" w:type="dxa"/>
            <w:vMerge w:val="restart"/>
          </w:tcPr>
          <w:p w14:paraId="2E1056B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мероприятия (результата)/ источник финансового обеспечения </w:t>
            </w:r>
          </w:p>
        </w:tc>
        <w:tc>
          <w:tcPr>
            <w:tcW w:w="3119" w:type="dxa"/>
            <w:vMerge w:val="restart"/>
          </w:tcPr>
          <w:p w14:paraId="43DBF28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67F4713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3E406189" w14:textId="77777777" w:rsidTr="00D0062D">
        <w:tc>
          <w:tcPr>
            <w:tcW w:w="4173" w:type="dxa"/>
            <w:vMerge/>
          </w:tcPr>
          <w:p w14:paraId="03EDBB7A"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3119" w:type="dxa"/>
            <w:vMerge/>
          </w:tcPr>
          <w:p w14:paraId="523DDB6F"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2A18204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7A9BB77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42D9F80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3F0C9CA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61E36FE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6D49406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2E383B1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240EA3FD" w14:textId="77777777" w:rsidTr="00D0062D">
        <w:trPr>
          <w:trHeight w:val="444"/>
        </w:trPr>
        <w:tc>
          <w:tcPr>
            <w:tcW w:w="4173" w:type="dxa"/>
          </w:tcPr>
          <w:p w14:paraId="46EA9FB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3119" w:type="dxa"/>
          </w:tcPr>
          <w:p w14:paraId="31FEB66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13A875B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40B8E7B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109D2E9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1134" w:type="dxa"/>
          </w:tcPr>
          <w:p w14:paraId="7911470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26DE87C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420C760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73199B8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386F61F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6BB2B26F" w14:textId="77777777" w:rsidTr="00D0062D">
        <w:tc>
          <w:tcPr>
            <w:tcW w:w="4173" w:type="dxa"/>
          </w:tcPr>
          <w:p w14:paraId="60B5F787" w14:textId="77777777" w:rsidR="00D529AB" w:rsidRPr="00D529AB" w:rsidRDefault="00D529AB" w:rsidP="00D529AB">
            <w:pPr>
              <w:keepNext/>
              <w:suppressAutoHyphens/>
              <w:autoSpaceDN w:val="0"/>
              <w:spacing w:after="0" w:line="240" w:lineRule="auto"/>
              <w:jc w:val="both"/>
              <w:textAlignment w:val="baseline"/>
              <w:outlineLvl w:val="0"/>
              <w:rPr>
                <w:rFonts w:ascii="Times New Roman" w:hAnsi="Times New Roman" w:cs="Times New Roman"/>
                <w:b/>
              </w:rPr>
            </w:pPr>
            <w:r w:rsidRPr="00D529AB">
              <w:rPr>
                <w:rFonts w:ascii="Times New Roman" w:eastAsia="Arial Unicode MS" w:hAnsi="Times New Roman" w:cs="Times New Roman"/>
                <w:b/>
                <w:kern w:val="3"/>
                <w:lang w:bidi="en-US"/>
              </w:rPr>
              <w:t xml:space="preserve">Комплекс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 </w:t>
            </w:r>
            <w:r w:rsidRPr="00D529AB">
              <w:rPr>
                <w:rFonts w:ascii="Times New Roman" w:hAnsi="Times New Roman" w:cs="Times New Roman"/>
                <w:b/>
              </w:rPr>
              <w:t xml:space="preserve">всего </w:t>
            </w:r>
          </w:p>
          <w:p w14:paraId="3FE5CEFC"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в том числе:</w:t>
            </w:r>
          </w:p>
        </w:tc>
        <w:tc>
          <w:tcPr>
            <w:tcW w:w="3119" w:type="dxa"/>
          </w:tcPr>
          <w:p w14:paraId="6E426453" w14:textId="77777777" w:rsidR="00D529AB" w:rsidRPr="00D529AB" w:rsidRDefault="00D529AB" w:rsidP="00D529AB">
            <w:pPr>
              <w:spacing w:after="0" w:line="240" w:lineRule="auto"/>
              <w:rPr>
                <w:rFonts w:ascii="Times New Roman" w:hAnsi="Times New Roman" w:cs="Times New Roman"/>
              </w:rPr>
            </w:pPr>
          </w:p>
          <w:p w14:paraId="040FA8A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67C518A7"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214" w:type="dxa"/>
          </w:tcPr>
          <w:p w14:paraId="0F4FBBA7"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00DEA840"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78E943A9"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275" w:type="dxa"/>
          </w:tcPr>
          <w:p w14:paraId="27D5B53D"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4C96BA81"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4D7DBC6E"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r>
      <w:tr w:rsidR="00D529AB" w:rsidRPr="00D529AB" w14:paraId="10494211" w14:textId="77777777" w:rsidTr="00D0062D">
        <w:tc>
          <w:tcPr>
            <w:tcW w:w="4173" w:type="dxa"/>
          </w:tcPr>
          <w:p w14:paraId="41742A6F"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3119" w:type="dxa"/>
          </w:tcPr>
          <w:p w14:paraId="208CC38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337199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03DEA5F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F92510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B3B078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229DAB2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5BBC59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F991F0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198A459D" w14:textId="77777777" w:rsidTr="00D0062D">
        <w:tc>
          <w:tcPr>
            <w:tcW w:w="4173" w:type="dxa"/>
          </w:tcPr>
          <w:p w14:paraId="657841D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3119" w:type="dxa"/>
          </w:tcPr>
          <w:p w14:paraId="5181DF3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7E5E321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7EB3F9F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989445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20F555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214A742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056CBD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CD604F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5C18AD2" w14:textId="77777777" w:rsidTr="00D0062D">
        <w:tc>
          <w:tcPr>
            <w:tcW w:w="4173" w:type="dxa"/>
          </w:tcPr>
          <w:p w14:paraId="689D5A7F"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3119" w:type="dxa"/>
          </w:tcPr>
          <w:p w14:paraId="77A5986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26D447D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38D5B5C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9ABCB5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EA3C07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7B1B473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0879C0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D78FE5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095461A" w14:textId="77777777" w:rsidTr="00D0062D">
        <w:tc>
          <w:tcPr>
            <w:tcW w:w="4173" w:type="dxa"/>
          </w:tcPr>
          <w:p w14:paraId="5CF77DDE"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eastAsia="Arial Unicode MS" w:hAnsi="Times New Roman" w:cs="Times New Roman"/>
                <w:b/>
                <w:kern w:val="3"/>
                <w:lang w:bidi="en-US"/>
              </w:rPr>
              <w:t>Поощрение победителей экономического соревнования в сельском хозяйстве между муниципальными округами Чувашской Республики</w:t>
            </w:r>
            <w:r w:rsidRPr="00D529AB">
              <w:rPr>
                <w:rFonts w:ascii="Times New Roman" w:hAnsi="Times New Roman" w:cs="Times New Roman"/>
                <w:b/>
              </w:rPr>
              <w:t xml:space="preserve">, всего </w:t>
            </w:r>
          </w:p>
          <w:p w14:paraId="1DA496DA"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в том числе:</w:t>
            </w:r>
          </w:p>
        </w:tc>
        <w:tc>
          <w:tcPr>
            <w:tcW w:w="3119" w:type="dxa"/>
          </w:tcPr>
          <w:p w14:paraId="4E3BDD92" w14:textId="77777777" w:rsidR="00D529AB" w:rsidRPr="00D529AB" w:rsidRDefault="00D529AB" w:rsidP="00D529AB">
            <w:pPr>
              <w:spacing w:after="0" w:line="240" w:lineRule="auto"/>
              <w:jc w:val="center"/>
              <w:rPr>
                <w:rFonts w:ascii="Times New Roman" w:hAnsi="Times New Roman" w:cs="Times New Roman"/>
                <w:b/>
              </w:rPr>
            </w:pPr>
            <w:r w:rsidRPr="00D529AB">
              <w:rPr>
                <w:rFonts w:ascii="Times New Roman" w:hAnsi="Times New Roman" w:cs="Times New Roman"/>
                <w:b/>
              </w:rPr>
              <w:t>х</w:t>
            </w:r>
          </w:p>
        </w:tc>
        <w:tc>
          <w:tcPr>
            <w:tcW w:w="992" w:type="dxa"/>
          </w:tcPr>
          <w:p w14:paraId="69B0029A"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214" w:type="dxa"/>
          </w:tcPr>
          <w:p w14:paraId="2060C29C"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3B16AD65"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7006C38C"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275" w:type="dxa"/>
          </w:tcPr>
          <w:p w14:paraId="4E88B31E"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6D4C570B"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24B43656"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r>
      <w:tr w:rsidR="00D529AB" w:rsidRPr="00D529AB" w14:paraId="0F0F7EA4" w14:textId="77777777" w:rsidTr="00D0062D">
        <w:tc>
          <w:tcPr>
            <w:tcW w:w="4173" w:type="dxa"/>
          </w:tcPr>
          <w:p w14:paraId="69AF2A83"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7FFEBFF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6B17B23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071D8E8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3F185B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3A3B1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29ED688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3D0BD7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A00782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64203832" w14:textId="77777777" w:rsidTr="00D0062D">
        <w:tc>
          <w:tcPr>
            <w:tcW w:w="4173" w:type="dxa"/>
          </w:tcPr>
          <w:p w14:paraId="607A0BB4"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lastRenderedPageBreak/>
              <w:t>Республиканский бюджет Чувашской Республики</w:t>
            </w:r>
          </w:p>
        </w:tc>
        <w:tc>
          <w:tcPr>
            <w:tcW w:w="3119" w:type="dxa"/>
          </w:tcPr>
          <w:p w14:paraId="451FE61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73CAB0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1EEC93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0AA74A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6495E6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67B6FF9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27914D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A218CB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0E86900" w14:textId="77777777" w:rsidTr="00D0062D">
        <w:tc>
          <w:tcPr>
            <w:tcW w:w="4173" w:type="dxa"/>
          </w:tcPr>
          <w:p w14:paraId="4318CFB3"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29E4D15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4A3F72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7F14F96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2B0439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F1E2F8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6411496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63A7AB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C83A1F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bl>
    <w:p w14:paraId="5F1105A8" w14:textId="77777777" w:rsidR="00D529AB" w:rsidRPr="00D529AB" w:rsidRDefault="00D529AB" w:rsidP="00D529AB">
      <w:pPr>
        <w:autoSpaceDE w:val="0"/>
        <w:autoSpaceDN w:val="0"/>
        <w:spacing w:after="0" w:line="240" w:lineRule="auto"/>
        <w:jc w:val="center"/>
        <w:outlineLvl w:val="1"/>
        <w:rPr>
          <w:rFonts w:ascii="Times New Roman" w:eastAsia="Times New Roman" w:hAnsi="Times New Roman" w:cs="Times New Roman"/>
          <w:color w:val="000000"/>
          <w:lang w:eastAsia="ru-RU"/>
        </w:rPr>
      </w:pPr>
    </w:p>
    <w:p w14:paraId="2B12E403" w14:textId="77777777" w:rsidR="00D529AB" w:rsidRPr="00D529AB" w:rsidRDefault="00D529AB" w:rsidP="00D529AB">
      <w:pPr>
        <w:pStyle w:val="ConsPlusNormal0"/>
        <w:widowControl/>
        <w:jc w:val="center"/>
        <w:outlineLvl w:val="1"/>
        <w:rPr>
          <w:rFonts w:ascii="Times New Roman" w:hAnsi="Times New Roman" w:cs="Times New Roman"/>
          <w:color w:val="000000"/>
        </w:rPr>
      </w:pPr>
    </w:p>
    <w:p w14:paraId="0EC202BC" w14:textId="77777777" w:rsidR="00D529AB" w:rsidRPr="00D529AB" w:rsidRDefault="00D529AB" w:rsidP="00D529AB">
      <w:pPr>
        <w:pStyle w:val="10"/>
        <w:spacing w:after="0" w:line="240" w:lineRule="auto"/>
        <w:rPr>
          <w:rFonts w:cs="Times New Roman"/>
          <w:color w:val="000000"/>
          <w:sz w:val="22"/>
          <w:szCs w:val="22"/>
        </w:rPr>
      </w:pPr>
    </w:p>
    <w:p w14:paraId="43EFB040" w14:textId="77777777" w:rsidR="00D529AB" w:rsidRPr="00D529AB" w:rsidRDefault="00D529AB" w:rsidP="00D529AB">
      <w:pPr>
        <w:spacing w:after="0" w:line="240" w:lineRule="auto"/>
        <w:rPr>
          <w:rFonts w:ascii="Times New Roman" w:hAnsi="Times New Roman" w:cs="Times New Roman"/>
          <w:lang w:eastAsia="ru-RU"/>
        </w:rPr>
      </w:pPr>
    </w:p>
    <w:p w14:paraId="5D496BCD" w14:textId="77777777" w:rsidR="00D529AB" w:rsidRPr="00D529AB" w:rsidRDefault="00D529AB" w:rsidP="00D529AB">
      <w:pPr>
        <w:spacing w:after="0" w:line="240" w:lineRule="auto"/>
        <w:rPr>
          <w:rFonts w:ascii="Times New Roman" w:hAnsi="Times New Roman" w:cs="Times New Roman"/>
          <w:lang w:eastAsia="ru-RU"/>
        </w:rPr>
      </w:pPr>
    </w:p>
    <w:p w14:paraId="64B98E88" w14:textId="77777777" w:rsidR="00D529AB" w:rsidRPr="00D529AB" w:rsidRDefault="00D529AB" w:rsidP="00D529AB">
      <w:pPr>
        <w:spacing w:after="0" w:line="240" w:lineRule="auto"/>
        <w:rPr>
          <w:rFonts w:ascii="Times New Roman" w:hAnsi="Times New Roman" w:cs="Times New Roman"/>
          <w:lang w:eastAsia="ru-RU"/>
        </w:rPr>
      </w:pPr>
    </w:p>
    <w:p w14:paraId="3D9DE94C" w14:textId="77777777" w:rsidR="00D529AB" w:rsidRPr="00D529AB" w:rsidRDefault="00D529AB" w:rsidP="00D529AB">
      <w:pPr>
        <w:spacing w:after="0" w:line="240" w:lineRule="auto"/>
        <w:rPr>
          <w:rFonts w:ascii="Times New Roman" w:hAnsi="Times New Roman" w:cs="Times New Roman"/>
          <w:lang w:eastAsia="ru-RU"/>
        </w:rPr>
      </w:pPr>
    </w:p>
    <w:p w14:paraId="6E0BE60B" w14:textId="77777777" w:rsidR="00D529AB" w:rsidRPr="00D529AB" w:rsidRDefault="00D529AB" w:rsidP="00D529AB">
      <w:pPr>
        <w:spacing w:after="0" w:line="240" w:lineRule="auto"/>
        <w:rPr>
          <w:rFonts w:ascii="Times New Roman" w:hAnsi="Times New Roman" w:cs="Times New Roman"/>
          <w:lang w:eastAsia="ru-RU"/>
        </w:rPr>
      </w:pPr>
    </w:p>
    <w:p w14:paraId="5985213E" w14:textId="77777777" w:rsidR="00D529AB" w:rsidRPr="00D529AB" w:rsidRDefault="00D529AB" w:rsidP="00D529AB">
      <w:pPr>
        <w:spacing w:after="0" w:line="240" w:lineRule="auto"/>
        <w:rPr>
          <w:rFonts w:ascii="Times New Roman" w:hAnsi="Times New Roman" w:cs="Times New Roman"/>
          <w:lang w:eastAsia="ru-RU"/>
        </w:rPr>
      </w:pPr>
    </w:p>
    <w:p w14:paraId="63591B1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6C70495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2AB9A91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2F983976" w14:textId="77777777" w:rsid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1A10E84D" w14:textId="77777777" w:rsidR="005C1301" w:rsidRDefault="005C1301" w:rsidP="00D529AB">
      <w:pPr>
        <w:widowControl w:val="0"/>
        <w:autoSpaceDE w:val="0"/>
        <w:autoSpaceDN w:val="0"/>
        <w:spacing w:after="0" w:line="240" w:lineRule="auto"/>
        <w:jc w:val="center"/>
        <w:rPr>
          <w:rFonts w:ascii="Times New Roman" w:hAnsi="Times New Roman" w:cs="Times New Roman"/>
          <w:lang w:eastAsia="ru-RU"/>
        </w:rPr>
      </w:pPr>
    </w:p>
    <w:p w14:paraId="16AADCE6" w14:textId="77777777" w:rsidR="005C1301" w:rsidRDefault="005C1301" w:rsidP="00D529AB">
      <w:pPr>
        <w:widowControl w:val="0"/>
        <w:autoSpaceDE w:val="0"/>
        <w:autoSpaceDN w:val="0"/>
        <w:spacing w:after="0" w:line="240" w:lineRule="auto"/>
        <w:jc w:val="center"/>
        <w:rPr>
          <w:rFonts w:ascii="Times New Roman" w:hAnsi="Times New Roman" w:cs="Times New Roman"/>
          <w:lang w:eastAsia="ru-RU"/>
        </w:rPr>
      </w:pPr>
    </w:p>
    <w:p w14:paraId="142A7148" w14:textId="77777777" w:rsidR="005C1301" w:rsidRDefault="005C1301" w:rsidP="00D529AB">
      <w:pPr>
        <w:widowControl w:val="0"/>
        <w:autoSpaceDE w:val="0"/>
        <w:autoSpaceDN w:val="0"/>
        <w:spacing w:after="0" w:line="240" w:lineRule="auto"/>
        <w:jc w:val="center"/>
        <w:rPr>
          <w:rFonts w:ascii="Times New Roman" w:hAnsi="Times New Roman" w:cs="Times New Roman"/>
          <w:lang w:eastAsia="ru-RU"/>
        </w:rPr>
      </w:pPr>
    </w:p>
    <w:p w14:paraId="6C091758" w14:textId="77777777" w:rsidR="005C1301" w:rsidRPr="00D529AB" w:rsidRDefault="005C1301" w:rsidP="00D529AB">
      <w:pPr>
        <w:widowControl w:val="0"/>
        <w:autoSpaceDE w:val="0"/>
        <w:autoSpaceDN w:val="0"/>
        <w:spacing w:after="0" w:line="240" w:lineRule="auto"/>
        <w:jc w:val="center"/>
        <w:rPr>
          <w:rFonts w:ascii="Times New Roman" w:hAnsi="Times New Roman" w:cs="Times New Roman"/>
          <w:lang w:eastAsia="ru-RU"/>
        </w:rPr>
      </w:pPr>
    </w:p>
    <w:p w14:paraId="7DE12B7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424E99D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5C711DA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7A8A96B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31C57DB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0073CF9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75EF70A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7DC0A0B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61E3465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0781B7FF"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70EE6D9" w14:textId="33D18255"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r w:rsidRPr="00D529AB">
        <w:rPr>
          <w:rFonts w:ascii="Times New Roman" w:hAnsi="Times New Roman" w:cs="Times New Roman"/>
          <w:b/>
          <w:sz w:val="24"/>
          <w:szCs w:val="24"/>
        </w:rPr>
        <w:t xml:space="preserve">ПАСПОРТ </w:t>
      </w:r>
    </w:p>
    <w:p w14:paraId="41BB1236" w14:textId="77777777" w:rsidR="00D529AB" w:rsidRPr="00D529AB" w:rsidRDefault="00D529AB" w:rsidP="00D529AB">
      <w:pPr>
        <w:keepNext/>
        <w:suppressAutoHyphens/>
        <w:autoSpaceDN w:val="0"/>
        <w:spacing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eastAsia="Arial Unicode MS" w:hAnsi="Times New Roman" w:cs="Times New Roman"/>
          <w:b/>
          <w:kern w:val="3"/>
          <w:sz w:val="24"/>
          <w:szCs w:val="24"/>
          <w:lang w:bidi="en-US"/>
        </w:rPr>
        <w:t>комплекса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40B6735D" w14:textId="77777777" w:rsidR="00D529AB" w:rsidRPr="00D529AB" w:rsidRDefault="00D529AB" w:rsidP="009D0B19">
      <w:pPr>
        <w:pStyle w:val="ac"/>
        <w:keepNext/>
        <w:numPr>
          <w:ilvl w:val="0"/>
          <w:numId w:val="10"/>
        </w:numPr>
        <w:spacing w:after="0" w:line="240" w:lineRule="auto"/>
        <w:contextualSpacing/>
        <w:jc w:val="center"/>
        <w:textAlignment w:val="baseline"/>
        <w:outlineLvl w:val="0"/>
        <w:rPr>
          <w:rFonts w:eastAsia="Arial Unicode MS"/>
          <w:b/>
          <w:lang w:bidi="en-US"/>
        </w:rPr>
      </w:pPr>
      <w:r w:rsidRPr="00D529AB">
        <w:rPr>
          <w:b/>
        </w:rPr>
        <w:t xml:space="preserve">Основные положения </w:t>
      </w:r>
      <w:r w:rsidRPr="00D529AB">
        <w:rPr>
          <w:rFonts w:eastAsia="Arial Unicode MS"/>
          <w:b/>
          <w:lang w:bidi="en-US"/>
        </w:rPr>
        <w:t>комплекса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32749725"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3640505E" w14:textId="77777777" w:rsidTr="00D0062D">
        <w:tc>
          <w:tcPr>
            <w:tcW w:w="5449" w:type="dxa"/>
          </w:tcPr>
          <w:p w14:paraId="3DD7308C"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Куратор комплекса процессных мероприятий</w:t>
            </w:r>
          </w:p>
        </w:tc>
        <w:tc>
          <w:tcPr>
            <w:tcW w:w="9072" w:type="dxa"/>
          </w:tcPr>
          <w:p w14:paraId="036E36FE"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 Ямукова И.И.</w:t>
            </w:r>
          </w:p>
        </w:tc>
      </w:tr>
      <w:tr w:rsidR="00D529AB" w:rsidRPr="00D529AB" w14:paraId="45E4754F" w14:textId="77777777" w:rsidTr="00D0062D">
        <w:tc>
          <w:tcPr>
            <w:tcW w:w="5449" w:type="dxa"/>
          </w:tcPr>
          <w:p w14:paraId="5C57F26D"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Руководитель  комплекса процессных мероприятий</w:t>
            </w:r>
          </w:p>
        </w:tc>
        <w:tc>
          <w:tcPr>
            <w:tcW w:w="9072" w:type="dxa"/>
          </w:tcPr>
          <w:p w14:paraId="34FC15FE"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 Ямукова И.И.</w:t>
            </w:r>
          </w:p>
        </w:tc>
      </w:tr>
      <w:tr w:rsidR="00D529AB" w:rsidRPr="00D529AB" w14:paraId="057A702A" w14:textId="77777777" w:rsidTr="00D0062D">
        <w:tc>
          <w:tcPr>
            <w:tcW w:w="5449" w:type="dxa"/>
          </w:tcPr>
          <w:p w14:paraId="68752ED7"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Связь с государственной  программой Чувашской Республики </w:t>
            </w:r>
          </w:p>
        </w:tc>
        <w:tc>
          <w:tcPr>
            <w:tcW w:w="9072" w:type="dxa"/>
          </w:tcPr>
          <w:p w14:paraId="7292D175"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w:t>
            </w:r>
          </w:p>
        </w:tc>
      </w:tr>
    </w:tbl>
    <w:p w14:paraId="452DBC1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0694DCF4"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17ED2B0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0098495E"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6D4359DC"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4BDB4E6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75B7FA3"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4C3C6F39"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sz w:val="24"/>
          <w:szCs w:val="24"/>
        </w:rPr>
        <w:lastRenderedPageBreak/>
        <w:t>2</w:t>
      </w:r>
      <w:r w:rsidRPr="00D529AB">
        <w:rPr>
          <w:rFonts w:ascii="Times New Roman" w:hAnsi="Times New Roman" w:cs="Times New Roman"/>
          <w:b/>
          <w:sz w:val="24"/>
          <w:szCs w:val="24"/>
        </w:rPr>
        <w:t xml:space="preserve">. Показатели </w:t>
      </w:r>
      <w:r w:rsidRPr="00D529AB">
        <w:rPr>
          <w:rFonts w:ascii="Times New Roman" w:eastAsia="Arial Unicode MS" w:hAnsi="Times New Roman" w:cs="Times New Roman"/>
          <w:b/>
          <w:kern w:val="3"/>
          <w:sz w:val="24"/>
          <w:szCs w:val="24"/>
          <w:lang w:bidi="en-US"/>
        </w:rPr>
        <w:t>комплекса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4583C3D6"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p>
    <w:tbl>
      <w:tblPr>
        <w:tblW w:w="1502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24"/>
        <w:gridCol w:w="105"/>
        <w:gridCol w:w="706"/>
        <w:gridCol w:w="851"/>
        <w:gridCol w:w="710"/>
        <w:gridCol w:w="851"/>
        <w:gridCol w:w="709"/>
        <w:gridCol w:w="57"/>
        <w:gridCol w:w="766"/>
        <w:gridCol w:w="2012"/>
        <w:gridCol w:w="1559"/>
      </w:tblGrid>
      <w:tr w:rsidR="00D529AB" w:rsidRPr="00D529AB" w14:paraId="590CE958" w14:textId="77777777" w:rsidTr="00D0062D">
        <w:tc>
          <w:tcPr>
            <w:tcW w:w="566" w:type="dxa"/>
            <w:vMerge w:val="restart"/>
          </w:tcPr>
          <w:p w14:paraId="6AFCB25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N п/п</w:t>
            </w:r>
          </w:p>
        </w:tc>
        <w:tc>
          <w:tcPr>
            <w:tcW w:w="1701" w:type="dxa"/>
            <w:gridSpan w:val="2"/>
            <w:vMerge w:val="restart"/>
          </w:tcPr>
          <w:p w14:paraId="7B51DBD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показателя </w:t>
            </w:r>
          </w:p>
        </w:tc>
        <w:tc>
          <w:tcPr>
            <w:tcW w:w="991" w:type="dxa"/>
            <w:vMerge w:val="restart"/>
          </w:tcPr>
          <w:p w14:paraId="0E6C92A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Уровень показателя </w:t>
            </w:r>
          </w:p>
        </w:tc>
        <w:tc>
          <w:tcPr>
            <w:tcW w:w="1117" w:type="dxa"/>
            <w:gridSpan w:val="2"/>
            <w:vMerge w:val="restart"/>
          </w:tcPr>
          <w:p w14:paraId="7643547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Признак возрастания/убывания</w:t>
            </w:r>
          </w:p>
        </w:tc>
        <w:tc>
          <w:tcPr>
            <w:tcW w:w="907" w:type="dxa"/>
            <w:vMerge w:val="restart"/>
          </w:tcPr>
          <w:p w14:paraId="100BD80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29">
              <w:r w:rsidRPr="00D529AB">
                <w:rPr>
                  <w:rFonts w:ascii="Times New Roman" w:hAnsi="Times New Roman" w:cs="Times New Roman"/>
                </w:rPr>
                <w:t>ОКЕИ</w:t>
              </w:r>
            </w:hyperlink>
            <w:r w:rsidRPr="00D529AB">
              <w:rPr>
                <w:rFonts w:ascii="Times New Roman" w:hAnsi="Times New Roman" w:cs="Times New Roman"/>
              </w:rPr>
              <w:t>)</w:t>
            </w:r>
          </w:p>
        </w:tc>
        <w:tc>
          <w:tcPr>
            <w:tcW w:w="1418" w:type="dxa"/>
            <w:gridSpan w:val="2"/>
          </w:tcPr>
          <w:p w14:paraId="316B885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Базовое значение </w:t>
            </w:r>
          </w:p>
        </w:tc>
        <w:tc>
          <w:tcPr>
            <w:tcW w:w="4755" w:type="dxa"/>
            <w:gridSpan w:val="8"/>
          </w:tcPr>
          <w:p w14:paraId="055A5ED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 показателя по годам</w:t>
            </w:r>
          </w:p>
        </w:tc>
        <w:tc>
          <w:tcPr>
            <w:tcW w:w="2012" w:type="dxa"/>
            <w:vMerge w:val="restart"/>
          </w:tcPr>
          <w:p w14:paraId="76F5A49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Ответственный за достижение показателя </w:t>
            </w:r>
          </w:p>
        </w:tc>
        <w:tc>
          <w:tcPr>
            <w:tcW w:w="1559" w:type="dxa"/>
            <w:vMerge w:val="restart"/>
          </w:tcPr>
          <w:p w14:paraId="48B8151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Информационная система </w:t>
            </w:r>
          </w:p>
        </w:tc>
      </w:tr>
      <w:tr w:rsidR="00D529AB" w:rsidRPr="00D529AB" w14:paraId="1DDDEBB8" w14:textId="77777777" w:rsidTr="00D0062D">
        <w:tc>
          <w:tcPr>
            <w:tcW w:w="566" w:type="dxa"/>
            <w:vMerge/>
          </w:tcPr>
          <w:p w14:paraId="5F60A956"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gridSpan w:val="2"/>
            <w:vMerge/>
          </w:tcPr>
          <w:p w14:paraId="1A4D3651"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1" w:type="dxa"/>
            <w:vMerge/>
          </w:tcPr>
          <w:p w14:paraId="1F296E63"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117" w:type="dxa"/>
            <w:gridSpan w:val="2"/>
            <w:vMerge/>
          </w:tcPr>
          <w:p w14:paraId="137C7ED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07" w:type="dxa"/>
            <w:vMerge/>
          </w:tcPr>
          <w:p w14:paraId="2A1AE4C2"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794" w:type="dxa"/>
          </w:tcPr>
          <w:p w14:paraId="64C6BA7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w:t>
            </w:r>
          </w:p>
        </w:tc>
        <w:tc>
          <w:tcPr>
            <w:tcW w:w="624" w:type="dxa"/>
          </w:tcPr>
          <w:p w14:paraId="36EC7F3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год</w:t>
            </w:r>
          </w:p>
        </w:tc>
        <w:tc>
          <w:tcPr>
            <w:tcW w:w="811" w:type="dxa"/>
            <w:gridSpan w:val="2"/>
          </w:tcPr>
          <w:p w14:paraId="29D8160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851" w:type="dxa"/>
          </w:tcPr>
          <w:p w14:paraId="61D0D55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710" w:type="dxa"/>
          </w:tcPr>
          <w:p w14:paraId="239649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851" w:type="dxa"/>
          </w:tcPr>
          <w:p w14:paraId="577D194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766" w:type="dxa"/>
            <w:gridSpan w:val="2"/>
          </w:tcPr>
          <w:p w14:paraId="7540141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766" w:type="dxa"/>
          </w:tcPr>
          <w:p w14:paraId="3650430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w:t>
            </w:r>
          </w:p>
          <w:p w14:paraId="40290B4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2035</w:t>
            </w:r>
          </w:p>
        </w:tc>
        <w:tc>
          <w:tcPr>
            <w:tcW w:w="2012" w:type="dxa"/>
            <w:vMerge/>
          </w:tcPr>
          <w:p w14:paraId="01A2C6E4"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559" w:type="dxa"/>
            <w:vMerge/>
          </w:tcPr>
          <w:p w14:paraId="5CB4C45C"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r>
      <w:tr w:rsidR="00D529AB" w:rsidRPr="00D529AB" w14:paraId="4A601587" w14:textId="77777777" w:rsidTr="00D0062D">
        <w:trPr>
          <w:trHeight w:val="143"/>
        </w:trPr>
        <w:tc>
          <w:tcPr>
            <w:tcW w:w="566" w:type="dxa"/>
          </w:tcPr>
          <w:p w14:paraId="65A8BF2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1701" w:type="dxa"/>
            <w:gridSpan w:val="2"/>
          </w:tcPr>
          <w:p w14:paraId="15BABFD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1" w:type="dxa"/>
          </w:tcPr>
          <w:p w14:paraId="385E988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tc>
        <w:tc>
          <w:tcPr>
            <w:tcW w:w="1117" w:type="dxa"/>
            <w:gridSpan w:val="2"/>
          </w:tcPr>
          <w:p w14:paraId="200E9C2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907" w:type="dxa"/>
          </w:tcPr>
          <w:p w14:paraId="6B8982F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794" w:type="dxa"/>
          </w:tcPr>
          <w:p w14:paraId="157164A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624" w:type="dxa"/>
          </w:tcPr>
          <w:p w14:paraId="3A2EC29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811" w:type="dxa"/>
            <w:gridSpan w:val="2"/>
          </w:tcPr>
          <w:p w14:paraId="2EECF57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851" w:type="dxa"/>
          </w:tcPr>
          <w:p w14:paraId="5392072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c>
          <w:tcPr>
            <w:tcW w:w="710" w:type="dxa"/>
          </w:tcPr>
          <w:p w14:paraId="24289DF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10</w:t>
            </w:r>
          </w:p>
        </w:tc>
        <w:tc>
          <w:tcPr>
            <w:tcW w:w="851" w:type="dxa"/>
          </w:tcPr>
          <w:p w14:paraId="453FB9F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11</w:t>
            </w:r>
          </w:p>
        </w:tc>
        <w:tc>
          <w:tcPr>
            <w:tcW w:w="766" w:type="dxa"/>
            <w:gridSpan w:val="2"/>
          </w:tcPr>
          <w:p w14:paraId="38CDC79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12</w:t>
            </w:r>
          </w:p>
        </w:tc>
        <w:tc>
          <w:tcPr>
            <w:tcW w:w="766" w:type="dxa"/>
          </w:tcPr>
          <w:p w14:paraId="496DDE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13</w:t>
            </w:r>
          </w:p>
        </w:tc>
        <w:tc>
          <w:tcPr>
            <w:tcW w:w="2012" w:type="dxa"/>
          </w:tcPr>
          <w:p w14:paraId="16F0DEF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14</w:t>
            </w:r>
          </w:p>
        </w:tc>
        <w:tc>
          <w:tcPr>
            <w:tcW w:w="1559" w:type="dxa"/>
          </w:tcPr>
          <w:p w14:paraId="31A60D7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w:t>
            </w:r>
          </w:p>
        </w:tc>
      </w:tr>
      <w:tr w:rsidR="00D529AB" w:rsidRPr="00D529AB" w14:paraId="4547995B" w14:textId="77777777" w:rsidTr="00D0062D">
        <w:trPr>
          <w:trHeight w:val="600"/>
        </w:trPr>
        <w:tc>
          <w:tcPr>
            <w:tcW w:w="566" w:type="dxa"/>
          </w:tcPr>
          <w:p w14:paraId="6326C0D2"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1.</w:t>
            </w:r>
          </w:p>
        </w:tc>
        <w:tc>
          <w:tcPr>
            <w:tcW w:w="14460" w:type="dxa"/>
            <w:gridSpan w:val="18"/>
          </w:tcPr>
          <w:p w14:paraId="60C01DE4" w14:textId="77777777" w:rsidR="00D529AB" w:rsidRPr="00D529AB" w:rsidRDefault="00D529AB" w:rsidP="00D529AB">
            <w:pPr>
              <w:widowControl w:val="0"/>
              <w:autoSpaceDE w:val="0"/>
              <w:autoSpaceDN w:val="0"/>
              <w:spacing w:after="0" w:line="240" w:lineRule="auto"/>
              <w:rPr>
                <w:rFonts w:ascii="Times New Roman" w:hAnsi="Times New Roman" w:cs="Times New Roman"/>
                <w:b/>
                <w:highlight w:val="yellow"/>
              </w:rPr>
            </w:pPr>
            <w:r w:rsidRPr="00D529AB">
              <w:rPr>
                <w:rFonts w:ascii="Times New Roman" w:hAnsi="Times New Roman" w:cs="Times New Roman"/>
              </w:rPr>
              <w:t>Задача «</w:t>
            </w:r>
            <w:r w:rsidRPr="00D529AB">
              <w:rPr>
                <w:rFonts w:ascii="Times New Roman" w:eastAsia="Times New Roman" w:hAnsi="Times New Roman" w:cs="Times New Roman"/>
                <w:lang w:eastAsia="ru-RU"/>
              </w:rPr>
              <w:t>Обеспечение выполнения функций по выработке муниципальной политики и нормативно-правовому регулированию в сфере агропромышленного комплекса</w:t>
            </w:r>
            <w:r w:rsidRPr="00D529AB">
              <w:rPr>
                <w:rFonts w:ascii="Times New Roman" w:eastAsia="Times New Roman" w:hAnsi="Times New Roman" w:cs="Times New Roman"/>
                <w:kern w:val="2"/>
                <w:lang w:eastAsia="ru-RU"/>
              </w:rPr>
              <w:t>»</w:t>
            </w:r>
          </w:p>
        </w:tc>
      </w:tr>
      <w:tr w:rsidR="00D529AB" w:rsidRPr="00D529AB" w14:paraId="76D03208" w14:textId="77777777" w:rsidTr="00D0062D">
        <w:trPr>
          <w:trHeight w:val="2681"/>
        </w:trPr>
        <w:tc>
          <w:tcPr>
            <w:tcW w:w="566" w:type="dxa"/>
          </w:tcPr>
          <w:p w14:paraId="66D3169E"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1.1.</w:t>
            </w:r>
          </w:p>
        </w:tc>
        <w:tc>
          <w:tcPr>
            <w:tcW w:w="1692" w:type="dxa"/>
          </w:tcPr>
          <w:p w14:paraId="4B178E14"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 xml:space="preserve">Осуществление функций по выработке муниципальной политики и нормативно-правовому регулированию в сфере агропромышленного комплекса </w:t>
            </w:r>
          </w:p>
        </w:tc>
        <w:tc>
          <w:tcPr>
            <w:tcW w:w="1153" w:type="dxa"/>
            <w:gridSpan w:val="3"/>
          </w:tcPr>
          <w:p w14:paraId="61B2779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МП</w:t>
            </w:r>
          </w:p>
        </w:tc>
        <w:tc>
          <w:tcPr>
            <w:tcW w:w="964" w:type="dxa"/>
          </w:tcPr>
          <w:p w14:paraId="16A201DF"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602E75B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процентов</w:t>
            </w:r>
          </w:p>
        </w:tc>
        <w:tc>
          <w:tcPr>
            <w:tcW w:w="794" w:type="dxa"/>
          </w:tcPr>
          <w:p w14:paraId="7166E60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100</w:t>
            </w:r>
          </w:p>
        </w:tc>
        <w:tc>
          <w:tcPr>
            <w:tcW w:w="729" w:type="dxa"/>
            <w:gridSpan w:val="2"/>
          </w:tcPr>
          <w:p w14:paraId="1393F171"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06" w:type="dxa"/>
          </w:tcPr>
          <w:p w14:paraId="2DA22D6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851" w:type="dxa"/>
          </w:tcPr>
          <w:p w14:paraId="41B5A35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710" w:type="dxa"/>
          </w:tcPr>
          <w:p w14:paraId="7047F3E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851" w:type="dxa"/>
          </w:tcPr>
          <w:p w14:paraId="1365DB9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709" w:type="dxa"/>
          </w:tcPr>
          <w:p w14:paraId="45A4DE9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823" w:type="dxa"/>
            <w:gridSpan w:val="2"/>
          </w:tcPr>
          <w:p w14:paraId="60FBC79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2012" w:type="dxa"/>
          </w:tcPr>
          <w:p w14:paraId="3625581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559" w:type="dxa"/>
          </w:tcPr>
          <w:p w14:paraId="51B1D2A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2DEA6DFD"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158A544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p>
        </w:tc>
      </w:tr>
    </w:tbl>
    <w:p w14:paraId="2C1C61FB" w14:textId="77777777" w:rsidR="00D529AB" w:rsidRPr="00D529AB" w:rsidRDefault="00D529AB" w:rsidP="00D529AB">
      <w:pPr>
        <w:widowControl w:val="0"/>
        <w:autoSpaceDE w:val="0"/>
        <w:autoSpaceDN w:val="0"/>
        <w:spacing w:before="120" w:after="0" w:line="240" w:lineRule="auto"/>
        <w:jc w:val="center"/>
        <w:outlineLvl w:val="3"/>
        <w:rPr>
          <w:rFonts w:ascii="Times New Roman" w:hAnsi="Times New Roman" w:cs="Times New Roman"/>
          <w:sz w:val="24"/>
          <w:szCs w:val="24"/>
        </w:rPr>
      </w:pPr>
    </w:p>
    <w:p w14:paraId="3FED4A54"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sz w:val="24"/>
          <w:szCs w:val="24"/>
        </w:rPr>
        <w:lastRenderedPageBreak/>
        <w:t>3</w:t>
      </w:r>
      <w:r w:rsidRPr="00D529AB">
        <w:rPr>
          <w:rFonts w:ascii="Times New Roman" w:hAnsi="Times New Roman" w:cs="Times New Roman"/>
          <w:b/>
          <w:sz w:val="24"/>
          <w:szCs w:val="24"/>
        </w:rPr>
        <w:t xml:space="preserve">. Перечень мероприятий (результатов) </w:t>
      </w:r>
      <w:r w:rsidRPr="00D529AB">
        <w:rPr>
          <w:rFonts w:ascii="Times New Roman" w:eastAsia="Arial Unicode MS" w:hAnsi="Times New Roman" w:cs="Times New Roman"/>
          <w:b/>
          <w:kern w:val="3"/>
          <w:sz w:val="24"/>
          <w:szCs w:val="24"/>
          <w:lang w:bidi="en-US"/>
        </w:rPr>
        <w:t>комплекса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0D49459F"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1F96BE07" w14:textId="77777777" w:rsidTr="00D0062D">
        <w:tc>
          <w:tcPr>
            <w:tcW w:w="567" w:type="dxa"/>
            <w:vMerge w:val="restart"/>
            <w:tcBorders>
              <w:top w:val="single" w:sz="4" w:space="0" w:color="auto"/>
              <w:bottom w:val="single" w:sz="4" w:space="0" w:color="auto"/>
              <w:right w:val="single" w:sz="4" w:space="0" w:color="auto"/>
            </w:tcBorders>
          </w:tcPr>
          <w:p w14:paraId="4F0094B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N </w:t>
            </w:r>
            <w:proofErr w:type="spellStart"/>
            <w:r w:rsidRPr="00D529AB">
              <w:rPr>
                <w:rFonts w:ascii="Times New Roman" w:hAnsi="Times New Roman" w:cs="Times New Roman"/>
                <w:sz w:val="22"/>
                <w:szCs w:val="22"/>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645613E9"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5546ACE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1364234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03A99929"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Единица измерения (по </w:t>
            </w:r>
            <w:hyperlink r:id="rId30" w:history="1">
              <w:r w:rsidRPr="00D529AB">
                <w:rPr>
                  <w:rStyle w:val="af3"/>
                  <w:rFonts w:ascii="Times New Roman" w:hAnsi="Times New Roman"/>
                  <w:sz w:val="22"/>
                  <w:szCs w:val="22"/>
                </w:rPr>
                <w:t>ОКЕИ</w:t>
              </w:r>
            </w:hyperlink>
            <w:r w:rsidRPr="00D529AB">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14:paraId="1C6568E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14:paraId="79752EF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 мероприятия (результата) по годам</w:t>
            </w:r>
          </w:p>
        </w:tc>
      </w:tr>
      <w:tr w:rsidR="00D529AB" w:rsidRPr="00D529AB" w14:paraId="3ADBE1C9" w14:textId="77777777" w:rsidTr="00D0062D">
        <w:tc>
          <w:tcPr>
            <w:tcW w:w="567" w:type="dxa"/>
            <w:vMerge/>
            <w:tcBorders>
              <w:top w:val="single" w:sz="4" w:space="0" w:color="auto"/>
              <w:bottom w:val="single" w:sz="4" w:space="0" w:color="auto"/>
              <w:right w:val="single" w:sz="4" w:space="0" w:color="auto"/>
            </w:tcBorders>
          </w:tcPr>
          <w:p w14:paraId="7504CA5D" w14:textId="77777777" w:rsidR="00D529AB" w:rsidRPr="00D529AB" w:rsidRDefault="00D529AB" w:rsidP="00D529AB">
            <w:pPr>
              <w:pStyle w:val="af4"/>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3D437FD" w14:textId="77777777" w:rsidR="00D529AB" w:rsidRPr="00D529AB" w:rsidRDefault="00D529AB" w:rsidP="00D529AB">
            <w:pPr>
              <w:pStyle w:val="af4"/>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14:paraId="0F74B576" w14:textId="77777777" w:rsidR="00D529AB" w:rsidRPr="00D529AB" w:rsidRDefault="00D529AB" w:rsidP="00D529AB">
            <w:pPr>
              <w:pStyle w:val="af4"/>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14:paraId="0B622D76" w14:textId="77777777" w:rsidR="00D529AB" w:rsidRPr="00D529AB" w:rsidRDefault="00D529AB" w:rsidP="00D529AB">
            <w:pPr>
              <w:pStyle w:val="af4"/>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14:paraId="5076C72E" w14:textId="77777777" w:rsidR="00D529AB" w:rsidRPr="00D529AB" w:rsidRDefault="00D529AB" w:rsidP="00D529AB">
            <w:pPr>
              <w:pStyle w:val="af4"/>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14:paraId="77C41C3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14:paraId="397AF7B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14:paraId="3D7D246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2025</w:t>
            </w:r>
          </w:p>
        </w:tc>
        <w:tc>
          <w:tcPr>
            <w:tcW w:w="786" w:type="dxa"/>
            <w:tcBorders>
              <w:top w:val="single" w:sz="4" w:space="0" w:color="auto"/>
              <w:left w:val="single" w:sz="4" w:space="0" w:color="auto"/>
              <w:bottom w:val="single" w:sz="4" w:space="0" w:color="auto"/>
              <w:right w:val="single" w:sz="4" w:space="0" w:color="auto"/>
            </w:tcBorders>
          </w:tcPr>
          <w:p w14:paraId="04EB75B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14:paraId="580FBA9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14:paraId="6E75BC7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2028</w:t>
            </w:r>
          </w:p>
        </w:tc>
        <w:tc>
          <w:tcPr>
            <w:tcW w:w="840" w:type="dxa"/>
            <w:tcBorders>
              <w:top w:val="single" w:sz="4" w:space="0" w:color="auto"/>
              <w:left w:val="single" w:sz="4" w:space="0" w:color="auto"/>
              <w:bottom w:val="single" w:sz="4" w:space="0" w:color="auto"/>
              <w:right w:val="single" w:sz="4" w:space="0" w:color="auto"/>
            </w:tcBorders>
          </w:tcPr>
          <w:p w14:paraId="35CB44D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2029-2030</w:t>
            </w:r>
          </w:p>
        </w:tc>
        <w:tc>
          <w:tcPr>
            <w:tcW w:w="840" w:type="dxa"/>
            <w:tcBorders>
              <w:top w:val="single" w:sz="4" w:space="0" w:color="auto"/>
              <w:left w:val="single" w:sz="4" w:space="0" w:color="auto"/>
              <w:bottom w:val="single" w:sz="4" w:space="0" w:color="auto"/>
            </w:tcBorders>
          </w:tcPr>
          <w:p w14:paraId="521CEDC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2031-2035</w:t>
            </w:r>
          </w:p>
        </w:tc>
      </w:tr>
      <w:tr w:rsidR="00D529AB" w:rsidRPr="00D529AB" w14:paraId="087BAE6A" w14:textId="77777777" w:rsidTr="00D0062D">
        <w:tc>
          <w:tcPr>
            <w:tcW w:w="567" w:type="dxa"/>
            <w:tcBorders>
              <w:top w:val="single" w:sz="4" w:space="0" w:color="auto"/>
              <w:bottom w:val="single" w:sz="4" w:space="0" w:color="auto"/>
              <w:right w:val="single" w:sz="4" w:space="0" w:color="auto"/>
            </w:tcBorders>
          </w:tcPr>
          <w:p w14:paraId="2071AFB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14:paraId="446ED53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14:paraId="6AF5D79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14:paraId="745BF84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14:paraId="07504F3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14:paraId="2EFB332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14:paraId="75E6B1B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14:paraId="2E3CA30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14:paraId="6748276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14:paraId="561B7F2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14:paraId="77EA60A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14:paraId="758B8E5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14:paraId="05E049C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13</w:t>
            </w:r>
          </w:p>
        </w:tc>
      </w:tr>
      <w:tr w:rsidR="00D529AB" w:rsidRPr="00D529AB" w14:paraId="6069944A" w14:textId="77777777" w:rsidTr="00D0062D">
        <w:tc>
          <w:tcPr>
            <w:tcW w:w="567" w:type="dxa"/>
            <w:tcBorders>
              <w:top w:val="single" w:sz="4" w:space="0" w:color="auto"/>
              <w:bottom w:val="single" w:sz="4" w:space="0" w:color="auto"/>
              <w:right w:val="single" w:sz="4" w:space="0" w:color="auto"/>
            </w:tcBorders>
          </w:tcPr>
          <w:p w14:paraId="0BDEDEC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14275" w:type="dxa"/>
            <w:gridSpan w:val="12"/>
            <w:tcBorders>
              <w:top w:val="single" w:sz="4" w:space="0" w:color="auto"/>
              <w:bottom w:val="single" w:sz="4" w:space="0" w:color="auto"/>
            </w:tcBorders>
          </w:tcPr>
          <w:p w14:paraId="0015D3C3"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rPr>
              <w:t>Задача «</w:t>
            </w:r>
            <w:r w:rsidRPr="00D529AB">
              <w:rPr>
                <w:rFonts w:ascii="Times New Roman" w:eastAsia="Times New Roman" w:hAnsi="Times New Roman" w:cs="Times New Roman"/>
                <w:lang w:eastAsia="ru-RU"/>
              </w:rPr>
              <w:t>Обеспечение выполнения функций по выработке муниципальной политики и нормативно-правовому регулированию в сфере агропромышленного комплекса</w:t>
            </w:r>
            <w:r w:rsidRPr="00D529AB">
              <w:rPr>
                <w:rFonts w:ascii="Times New Roman" w:eastAsia="Times New Roman" w:hAnsi="Times New Roman" w:cs="Times New Roman"/>
                <w:kern w:val="2"/>
                <w:lang w:eastAsia="ru-RU"/>
              </w:rPr>
              <w:t>»</w:t>
            </w:r>
          </w:p>
        </w:tc>
      </w:tr>
      <w:tr w:rsidR="00D529AB" w:rsidRPr="00D529AB" w14:paraId="6637C513" w14:textId="77777777" w:rsidTr="00D0062D">
        <w:trPr>
          <w:trHeight w:val="88"/>
        </w:trPr>
        <w:tc>
          <w:tcPr>
            <w:tcW w:w="567" w:type="dxa"/>
            <w:tcBorders>
              <w:top w:val="single" w:sz="4" w:space="0" w:color="auto"/>
              <w:bottom w:val="single" w:sz="4" w:space="0" w:color="auto"/>
              <w:right w:val="single" w:sz="4" w:space="0" w:color="auto"/>
            </w:tcBorders>
          </w:tcPr>
          <w:p w14:paraId="4D6ABA6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14:paraId="127E72B1"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eastAsia="Arial Unicode MS" w:hAnsi="Times New Roman" w:cs="Times New Roman"/>
                <w:kern w:val="3"/>
                <w:sz w:val="22"/>
                <w:szCs w:val="22"/>
                <w:lang w:eastAsia="en-US" w:bidi="en-US"/>
              </w:rPr>
              <w:t>Обеспечение функций по выработке муниципальной политики и нормативно-правовому регулированию в сфере агропромышленного комплекса</w:t>
            </w:r>
          </w:p>
        </w:tc>
        <w:tc>
          <w:tcPr>
            <w:tcW w:w="1417" w:type="dxa"/>
            <w:tcBorders>
              <w:top w:val="single" w:sz="4" w:space="0" w:color="auto"/>
              <w:left w:val="single" w:sz="4" w:space="0" w:color="auto"/>
              <w:bottom w:val="single" w:sz="4" w:space="0" w:color="auto"/>
              <w:right w:val="single" w:sz="4" w:space="0" w:color="auto"/>
            </w:tcBorders>
          </w:tcPr>
          <w:p w14:paraId="18029F49" w14:textId="77777777" w:rsidR="00D529AB" w:rsidRPr="00D529AB" w:rsidRDefault="00D529AB" w:rsidP="00D529AB">
            <w:pPr>
              <w:spacing w:after="0" w:line="240" w:lineRule="auto"/>
              <w:jc w:val="center"/>
              <w:rPr>
                <w:rFonts w:ascii="Times New Roman" w:hAnsi="Times New Roman" w:cs="Times New Roman"/>
              </w:rPr>
            </w:pPr>
            <w:proofErr w:type="spellStart"/>
            <w:r w:rsidRPr="00D529AB">
              <w:rPr>
                <w:rFonts w:ascii="Times New Roman" w:eastAsia="Arial Unicode MS" w:hAnsi="Times New Roman" w:cs="Times New Roman"/>
                <w:kern w:val="3"/>
                <w:lang w:val="en-US" w:bidi="en-US"/>
              </w:rPr>
              <w:t>осуществление</w:t>
            </w:r>
            <w:proofErr w:type="spellEnd"/>
            <w:r w:rsidRPr="00D529AB">
              <w:rPr>
                <w:rFonts w:ascii="Times New Roman" w:eastAsia="Arial Unicode MS" w:hAnsi="Times New Roman" w:cs="Times New Roman"/>
                <w:kern w:val="3"/>
                <w:lang w:val="en-US" w:bidi="en-US"/>
              </w:rPr>
              <w:t xml:space="preserve"> </w:t>
            </w:r>
            <w:proofErr w:type="spellStart"/>
            <w:r w:rsidRPr="00D529AB">
              <w:rPr>
                <w:rFonts w:ascii="Times New Roman" w:eastAsia="Arial Unicode MS" w:hAnsi="Times New Roman" w:cs="Times New Roman"/>
                <w:kern w:val="3"/>
                <w:lang w:val="en-US" w:bidi="en-US"/>
              </w:rPr>
              <w:t>текущей</w:t>
            </w:r>
            <w:proofErr w:type="spellEnd"/>
            <w:r w:rsidRPr="00D529AB">
              <w:rPr>
                <w:rFonts w:ascii="Times New Roman" w:eastAsia="Arial Unicode MS" w:hAnsi="Times New Roman" w:cs="Times New Roman"/>
                <w:kern w:val="3"/>
                <w:lang w:val="en-US" w:bidi="en-US"/>
              </w:rPr>
              <w:t xml:space="preserve"> </w:t>
            </w:r>
            <w:proofErr w:type="spellStart"/>
            <w:r w:rsidRPr="00D529AB">
              <w:rPr>
                <w:rFonts w:ascii="Times New Roman" w:eastAsia="Arial Unicode MS" w:hAnsi="Times New Roman" w:cs="Times New Roman"/>
                <w:kern w:val="3"/>
                <w:lang w:val="en-US" w:bidi="en-US"/>
              </w:rPr>
              <w:t>деятельности</w:t>
            </w:r>
            <w:proofErr w:type="spellEnd"/>
          </w:p>
        </w:tc>
        <w:tc>
          <w:tcPr>
            <w:tcW w:w="2905" w:type="dxa"/>
            <w:tcBorders>
              <w:top w:val="single" w:sz="4" w:space="0" w:color="auto"/>
              <w:left w:val="single" w:sz="4" w:space="0" w:color="auto"/>
              <w:bottom w:val="single" w:sz="4" w:space="0" w:color="auto"/>
              <w:right w:val="single" w:sz="4" w:space="0" w:color="auto"/>
            </w:tcBorders>
          </w:tcPr>
          <w:p w14:paraId="37A562BA"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обеспечение выполнения функций по выработке государственной политики и нормативно-правовому регулированию в сфере агропромышленного комплекса</w:t>
            </w:r>
          </w:p>
        </w:tc>
        <w:tc>
          <w:tcPr>
            <w:tcW w:w="1155" w:type="dxa"/>
            <w:tcBorders>
              <w:top w:val="single" w:sz="4" w:space="0" w:color="auto"/>
              <w:left w:val="single" w:sz="4" w:space="0" w:color="auto"/>
              <w:bottom w:val="single" w:sz="4" w:space="0" w:color="auto"/>
              <w:right w:val="single" w:sz="4" w:space="0" w:color="auto"/>
            </w:tcBorders>
          </w:tcPr>
          <w:p w14:paraId="5EC93DAE" w14:textId="77777777" w:rsidR="00D529AB" w:rsidRPr="00D529AB" w:rsidRDefault="00D529AB" w:rsidP="00D529AB">
            <w:pPr>
              <w:pStyle w:val="af5"/>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14:paraId="69501A5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14:paraId="410E9B0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2024</w:t>
            </w:r>
          </w:p>
        </w:tc>
        <w:tc>
          <w:tcPr>
            <w:tcW w:w="784" w:type="dxa"/>
            <w:tcBorders>
              <w:top w:val="single" w:sz="4" w:space="0" w:color="auto"/>
              <w:left w:val="single" w:sz="4" w:space="0" w:color="auto"/>
              <w:bottom w:val="single" w:sz="4" w:space="0" w:color="auto"/>
              <w:right w:val="single" w:sz="4" w:space="0" w:color="auto"/>
            </w:tcBorders>
          </w:tcPr>
          <w:p w14:paraId="685E09D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c>
          <w:tcPr>
            <w:tcW w:w="786" w:type="dxa"/>
            <w:tcBorders>
              <w:top w:val="single" w:sz="4" w:space="0" w:color="auto"/>
              <w:left w:val="single" w:sz="4" w:space="0" w:color="auto"/>
              <w:bottom w:val="single" w:sz="4" w:space="0" w:color="auto"/>
              <w:right w:val="single" w:sz="4" w:space="0" w:color="auto"/>
            </w:tcBorders>
          </w:tcPr>
          <w:p w14:paraId="7AACAD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14:paraId="4D857E5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14:paraId="154CD0B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14:paraId="3EEF885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c>
          <w:tcPr>
            <w:tcW w:w="840" w:type="dxa"/>
            <w:tcBorders>
              <w:top w:val="single" w:sz="4" w:space="0" w:color="auto"/>
              <w:left w:val="single" w:sz="4" w:space="0" w:color="auto"/>
              <w:bottom w:val="single" w:sz="4" w:space="0" w:color="auto"/>
            </w:tcBorders>
          </w:tcPr>
          <w:p w14:paraId="064D801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r>
    </w:tbl>
    <w:p w14:paraId="609A3576"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b/>
          <w:sz w:val="24"/>
          <w:szCs w:val="24"/>
        </w:rPr>
        <w:t xml:space="preserve">4. Финансовое обеспечение </w:t>
      </w:r>
      <w:r w:rsidRPr="00D529AB">
        <w:rPr>
          <w:rFonts w:ascii="Times New Roman" w:eastAsia="Arial Unicode MS" w:hAnsi="Times New Roman" w:cs="Times New Roman"/>
          <w:b/>
          <w:kern w:val="3"/>
          <w:sz w:val="24"/>
          <w:szCs w:val="24"/>
          <w:lang w:bidi="en-US"/>
        </w:rPr>
        <w:t>комплекса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1"/>
        <w:gridCol w:w="2681"/>
        <w:gridCol w:w="992"/>
        <w:gridCol w:w="1214"/>
        <w:gridCol w:w="1134"/>
        <w:gridCol w:w="1134"/>
        <w:gridCol w:w="1275"/>
        <w:gridCol w:w="1134"/>
        <w:gridCol w:w="1134"/>
      </w:tblGrid>
      <w:tr w:rsidR="00D529AB" w:rsidRPr="00D529AB" w14:paraId="4C551913" w14:textId="77777777" w:rsidTr="005C1301">
        <w:tc>
          <w:tcPr>
            <w:tcW w:w="4611" w:type="dxa"/>
            <w:vMerge w:val="restart"/>
          </w:tcPr>
          <w:p w14:paraId="1701E32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мероприятия (результата)/ источник финансового обеспечения </w:t>
            </w:r>
          </w:p>
        </w:tc>
        <w:tc>
          <w:tcPr>
            <w:tcW w:w="2681" w:type="dxa"/>
            <w:vMerge w:val="restart"/>
          </w:tcPr>
          <w:p w14:paraId="3E754A7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34B62FD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06C98CFD" w14:textId="77777777" w:rsidTr="005C1301">
        <w:tc>
          <w:tcPr>
            <w:tcW w:w="4611" w:type="dxa"/>
            <w:vMerge/>
          </w:tcPr>
          <w:p w14:paraId="77AFD7EC"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2681" w:type="dxa"/>
            <w:vMerge/>
          </w:tcPr>
          <w:p w14:paraId="2FFB79C3"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5D7AFF9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52ABFDD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2B365E4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5FCC7C1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42C1B9E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1D059F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7BB9178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6D3F97CC" w14:textId="77777777" w:rsidTr="005C1301">
        <w:trPr>
          <w:trHeight w:val="277"/>
        </w:trPr>
        <w:tc>
          <w:tcPr>
            <w:tcW w:w="4611" w:type="dxa"/>
          </w:tcPr>
          <w:p w14:paraId="7D3276A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2681" w:type="dxa"/>
          </w:tcPr>
          <w:p w14:paraId="1400214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640A0EB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70E26AF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392EC80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lastRenderedPageBreak/>
              <w:t>4</w:t>
            </w:r>
          </w:p>
        </w:tc>
        <w:tc>
          <w:tcPr>
            <w:tcW w:w="1134" w:type="dxa"/>
          </w:tcPr>
          <w:p w14:paraId="52BC418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1B29DBF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2FE84E0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7E05237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262ED21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7FC9A108" w14:textId="77777777" w:rsidTr="005C1301">
        <w:tc>
          <w:tcPr>
            <w:tcW w:w="4611" w:type="dxa"/>
          </w:tcPr>
          <w:p w14:paraId="3BAF5137" w14:textId="77777777" w:rsidR="00D529AB" w:rsidRPr="00D529AB" w:rsidRDefault="00D529AB" w:rsidP="00D529AB">
            <w:pPr>
              <w:keepNext/>
              <w:suppressAutoHyphens/>
              <w:autoSpaceDN w:val="0"/>
              <w:spacing w:after="0" w:line="240" w:lineRule="auto"/>
              <w:textAlignment w:val="baseline"/>
              <w:outlineLvl w:val="0"/>
              <w:rPr>
                <w:rFonts w:ascii="Times New Roman" w:hAnsi="Times New Roman" w:cs="Times New Roman"/>
                <w:b/>
              </w:rPr>
            </w:pPr>
            <w:r w:rsidRPr="00D529AB">
              <w:rPr>
                <w:rFonts w:ascii="Times New Roman" w:eastAsia="Arial Unicode MS" w:hAnsi="Times New Roman" w:cs="Times New Roman"/>
                <w:b/>
                <w:kern w:val="3"/>
                <w:lang w:bidi="en-US"/>
              </w:rPr>
              <w:lastRenderedPageBreak/>
              <w:t xml:space="preserve">Комплекса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 </w:t>
            </w:r>
            <w:r w:rsidRPr="00D529AB">
              <w:rPr>
                <w:rFonts w:ascii="Times New Roman" w:hAnsi="Times New Roman" w:cs="Times New Roman"/>
                <w:b/>
              </w:rPr>
              <w:t xml:space="preserve">всего </w:t>
            </w:r>
          </w:p>
          <w:p w14:paraId="4FCB783B"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в том числе:</w:t>
            </w:r>
          </w:p>
        </w:tc>
        <w:tc>
          <w:tcPr>
            <w:tcW w:w="2681" w:type="dxa"/>
          </w:tcPr>
          <w:p w14:paraId="4BD053B0" w14:textId="77777777" w:rsidR="00D529AB" w:rsidRPr="00D529AB" w:rsidRDefault="00D529AB" w:rsidP="00D529AB">
            <w:pPr>
              <w:spacing w:after="0" w:line="240" w:lineRule="auto"/>
              <w:rPr>
                <w:rFonts w:ascii="Times New Roman" w:hAnsi="Times New Roman" w:cs="Times New Roman"/>
              </w:rPr>
            </w:pPr>
          </w:p>
          <w:p w14:paraId="1227622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0BEC41A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019EE62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7F03B2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61986C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7C55710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4DD7AA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FB7F89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3CD3934" w14:textId="77777777" w:rsidTr="005C1301">
        <w:tc>
          <w:tcPr>
            <w:tcW w:w="4611" w:type="dxa"/>
          </w:tcPr>
          <w:p w14:paraId="7533B5CD"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2681" w:type="dxa"/>
          </w:tcPr>
          <w:p w14:paraId="5BD26A1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323CCE7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61CAA55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63503B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ADB936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4B220F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0A89C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F98CBB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47A6CF71" w14:textId="77777777" w:rsidTr="005C1301">
        <w:tc>
          <w:tcPr>
            <w:tcW w:w="4611" w:type="dxa"/>
          </w:tcPr>
          <w:p w14:paraId="7318448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2681" w:type="dxa"/>
          </w:tcPr>
          <w:p w14:paraId="0509B13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FE000B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2F884AB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AA821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F26B4C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AF3272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D3258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F76B26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0E159E8" w14:textId="77777777" w:rsidTr="005C1301">
        <w:tc>
          <w:tcPr>
            <w:tcW w:w="4611" w:type="dxa"/>
          </w:tcPr>
          <w:p w14:paraId="6570FA7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2681" w:type="dxa"/>
          </w:tcPr>
          <w:p w14:paraId="3A458DF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1963CAF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246E533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77AB3D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9519F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B6E9E9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DC65DB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E06406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A72790B" w14:textId="77777777" w:rsidTr="005C1301">
        <w:tc>
          <w:tcPr>
            <w:tcW w:w="4611" w:type="dxa"/>
          </w:tcPr>
          <w:p w14:paraId="6042CC75"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eastAsia="Arial Unicode MS" w:hAnsi="Times New Roman" w:cs="Times New Roman"/>
                <w:b/>
                <w:kern w:val="3"/>
                <w:lang w:bidi="en-US"/>
              </w:rPr>
              <w:t>Обеспечение функций по выработке муниципальной политики и нормативно-правовому регулированию в сфере агропромышленного комплекса</w:t>
            </w:r>
            <w:r w:rsidRPr="00D529AB">
              <w:rPr>
                <w:rFonts w:ascii="Times New Roman" w:hAnsi="Times New Roman" w:cs="Times New Roman"/>
                <w:b/>
              </w:rPr>
              <w:t xml:space="preserve">, всего </w:t>
            </w:r>
          </w:p>
          <w:p w14:paraId="7DAA80AA"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b/>
              </w:rPr>
              <w:t>в том числе:</w:t>
            </w:r>
          </w:p>
        </w:tc>
        <w:tc>
          <w:tcPr>
            <w:tcW w:w="2681" w:type="dxa"/>
          </w:tcPr>
          <w:p w14:paraId="1116EF1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37DF56F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0E17329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AFDB3C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1E6FE6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75BBCF0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10300B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B3E273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79DFBB6D" w14:textId="77777777" w:rsidTr="005C1301">
        <w:tc>
          <w:tcPr>
            <w:tcW w:w="4611" w:type="dxa"/>
          </w:tcPr>
          <w:p w14:paraId="649A403C"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2681" w:type="dxa"/>
          </w:tcPr>
          <w:p w14:paraId="0C9F223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4FEFE7A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196C57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021366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52FCEC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361D64B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0AD9CF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F6AA8E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4DBF8414" w14:textId="77777777" w:rsidTr="005C1301">
        <w:tc>
          <w:tcPr>
            <w:tcW w:w="4611" w:type="dxa"/>
          </w:tcPr>
          <w:p w14:paraId="1726464D"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2681" w:type="dxa"/>
          </w:tcPr>
          <w:p w14:paraId="3263BBA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3722108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30E0698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C3E18A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544444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06FC964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31D57D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7BFA23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19B57BF6" w14:textId="77777777" w:rsidTr="005C1301">
        <w:tc>
          <w:tcPr>
            <w:tcW w:w="4611" w:type="dxa"/>
          </w:tcPr>
          <w:p w14:paraId="473ADA84"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2681" w:type="dxa"/>
          </w:tcPr>
          <w:p w14:paraId="37DDDF5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5CD908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A2D696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B3235C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046734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09C05B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3843E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36C383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bl>
    <w:p w14:paraId="62614815" w14:textId="77777777" w:rsidR="00D529AB" w:rsidRPr="00D529AB" w:rsidRDefault="00D529AB" w:rsidP="00D529AB">
      <w:pPr>
        <w:autoSpaceDE w:val="0"/>
        <w:autoSpaceDN w:val="0"/>
        <w:spacing w:after="0" w:line="240" w:lineRule="auto"/>
        <w:jc w:val="center"/>
        <w:outlineLvl w:val="1"/>
        <w:rPr>
          <w:rFonts w:ascii="Times New Roman" w:eastAsia="Times New Roman" w:hAnsi="Times New Roman" w:cs="Times New Roman"/>
          <w:color w:val="000000"/>
          <w:lang w:eastAsia="ru-RU"/>
        </w:rPr>
      </w:pPr>
    </w:p>
    <w:p w14:paraId="491744EA" w14:textId="77777777" w:rsidR="00D529AB" w:rsidRPr="00D529AB" w:rsidRDefault="00D529AB" w:rsidP="00D529AB">
      <w:pPr>
        <w:pStyle w:val="ConsPlusNormal0"/>
        <w:widowControl/>
        <w:jc w:val="center"/>
        <w:outlineLvl w:val="1"/>
        <w:rPr>
          <w:rFonts w:ascii="Times New Roman" w:hAnsi="Times New Roman" w:cs="Times New Roman"/>
          <w:color w:val="000000"/>
        </w:rPr>
      </w:pPr>
    </w:p>
    <w:p w14:paraId="1CBBA571" w14:textId="77777777" w:rsidR="00D529AB" w:rsidRPr="00D529AB" w:rsidRDefault="00D529AB" w:rsidP="00D529AB">
      <w:pPr>
        <w:pStyle w:val="10"/>
        <w:spacing w:after="0" w:line="240" w:lineRule="auto"/>
        <w:rPr>
          <w:rFonts w:cs="Times New Roman"/>
          <w:color w:val="000000"/>
          <w:sz w:val="22"/>
          <w:szCs w:val="22"/>
        </w:rPr>
      </w:pPr>
    </w:p>
    <w:p w14:paraId="65C6B11F" w14:textId="77777777" w:rsidR="00D529AB" w:rsidRPr="00D529AB" w:rsidRDefault="00D529AB" w:rsidP="00D529AB">
      <w:pPr>
        <w:spacing w:after="0" w:line="240" w:lineRule="auto"/>
        <w:rPr>
          <w:rFonts w:ascii="Times New Roman" w:hAnsi="Times New Roman" w:cs="Times New Roman"/>
          <w:lang w:eastAsia="ru-RU"/>
        </w:rPr>
      </w:pPr>
    </w:p>
    <w:p w14:paraId="1285E0A2" w14:textId="77777777" w:rsidR="00D529AB" w:rsidRPr="00D529AB" w:rsidRDefault="00D529AB" w:rsidP="00D529AB">
      <w:pPr>
        <w:spacing w:after="0" w:line="240" w:lineRule="auto"/>
        <w:rPr>
          <w:rFonts w:ascii="Times New Roman" w:hAnsi="Times New Roman" w:cs="Times New Roman"/>
          <w:sz w:val="24"/>
          <w:szCs w:val="24"/>
          <w:lang w:eastAsia="ru-RU"/>
        </w:rPr>
      </w:pPr>
    </w:p>
    <w:p w14:paraId="35076FAF" w14:textId="77777777" w:rsidR="00D529AB" w:rsidRPr="00D529AB" w:rsidRDefault="00D529AB" w:rsidP="00D529AB">
      <w:pPr>
        <w:spacing w:after="0" w:line="240" w:lineRule="auto"/>
        <w:rPr>
          <w:rFonts w:ascii="Times New Roman" w:hAnsi="Times New Roman" w:cs="Times New Roman"/>
          <w:sz w:val="24"/>
          <w:szCs w:val="24"/>
          <w:lang w:eastAsia="ru-RU"/>
        </w:rPr>
      </w:pPr>
    </w:p>
    <w:p w14:paraId="79545554" w14:textId="77777777" w:rsidR="00D529AB" w:rsidRPr="00D529AB" w:rsidRDefault="00D529AB" w:rsidP="00D529AB">
      <w:pPr>
        <w:spacing w:after="0" w:line="240" w:lineRule="auto"/>
        <w:rPr>
          <w:rFonts w:ascii="Times New Roman" w:hAnsi="Times New Roman" w:cs="Times New Roman"/>
          <w:sz w:val="24"/>
          <w:szCs w:val="24"/>
          <w:lang w:eastAsia="ru-RU"/>
        </w:rPr>
      </w:pPr>
    </w:p>
    <w:p w14:paraId="118FBC82" w14:textId="57A6218C" w:rsidR="007D3DBA" w:rsidRPr="00D529AB" w:rsidRDefault="007D3DBA" w:rsidP="00D529AB">
      <w:pPr>
        <w:spacing w:after="0" w:line="240" w:lineRule="auto"/>
        <w:ind w:right="4536"/>
        <w:jc w:val="both"/>
        <w:outlineLvl w:val="0"/>
        <w:rPr>
          <w:rFonts w:ascii="Times New Roman" w:hAnsi="Times New Roman" w:cs="Times New Roman"/>
          <w:sz w:val="24"/>
          <w:szCs w:val="24"/>
        </w:rPr>
      </w:pPr>
    </w:p>
    <w:sectPr w:rsidR="007D3DBA" w:rsidRPr="00D529AB" w:rsidSect="00D529AB">
      <w:pgSz w:w="16838" w:h="11906" w:orient="landscape"/>
      <w:pgMar w:top="1701" w:right="1134" w:bottom="851"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D1CA7C" w14:textId="77777777" w:rsidR="00F03FE9" w:rsidRDefault="00F03FE9" w:rsidP="00C65999">
      <w:pPr>
        <w:spacing w:after="0" w:line="240" w:lineRule="auto"/>
      </w:pPr>
      <w:r>
        <w:separator/>
      </w:r>
    </w:p>
  </w:endnote>
  <w:endnote w:type="continuationSeparator" w:id="0">
    <w:p w14:paraId="7CCDD3EA" w14:textId="77777777" w:rsidR="00F03FE9" w:rsidRDefault="00F03FE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8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PT Astra Serif">
    <w:altName w:val="Cambria"/>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FB41F" w14:textId="77777777" w:rsidR="00D529AB" w:rsidRDefault="00D529AB" w:rsidP="00355605">
    <w:pPr>
      <w:pStyle w:val="aa"/>
      <w:framePr w:wrap="around" w:vAnchor="text" w:hAnchor="margin" w:xAlign="right" w:y="1"/>
      <w:rPr>
        <w:rStyle w:val="afffffffff0"/>
      </w:rPr>
    </w:pPr>
    <w:r>
      <w:rPr>
        <w:rStyle w:val="afffffffff0"/>
      </w:rPr>
      <w:fldChar w:fldCharType="begin"/>
    </w:r>
    <w:r>
      <w:rPr>
        <w:rStyle w:val="afffffffff0"/>
      </w:rPr>
      <w:instrText xml:space="preserve">PAGE  </w:instrText>
    </w:r>
    <w:r>
      <w:rPr>
        <w:rStyle w:val="afffffffff0"/>
      </w:rPr>
      <w:fldChar w:fldCharType="end"/>
    </w:r>
  </w:p>
  <w:p w14:paraId="3F4DCD72" w14:textId="77777777" w:rsidR="00D529AB" w:rsidRDefault="00D529AB" w:rsidP="003775CE">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E83E2" w14:textId="77777777" w:rsidR="00D529AB" w:rsidRPr="003775CE" w:rsidRDefault="00D529AB" w:rsidP="003775CE">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70B5D" w14:textId="77777777" w:rsidR="00D529AB" w:rsidRPr="001E228C" w:rsidRDefault="00D529AB" w:rsidP="001E228C">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4657"/>
      <w:gridCol w:w="4650"/>
      <w:gridCol w:w="4650"/>
    </w:tblGrid>
    <w:tr w:rsidR="00D529AB" w14:paraId="3125B2D6" w14:textId="77777777">
      <w:tc>
        <w:tcPr>
          <w:tcW w:w="3008" w:type="dxa"/>
          <w:tcBorders>
            <w:top w:val="nil"/>
            <w:left w:val="nil"/>
            <w:bottom w:val="nil"/>
            <w:right w:val="nil"/>
          </w:tcBorders>
        </w:tcPr>
        <w:p w14:paraId="02E015E3" w14:textId="77777777" w:rsidR="00D529AB" w:rsidRDefault="00D529AB">
          <w:pPr>
            <w:rPr>
              <w:rFonts w:ascii="Times New Roman" w:hAnsi="Times New Roman"/>
              <w:sz w:val="20"/>
              <w:szCs w:val="20"/>
            </w:rPr>
          </w:pPr>
        </w:p>
      </w:tc>
      <w:tc>
        <w:tcPr>
          <w:tcW w:w="1666" w:type="pct"/>
          <w:tcBorders>
            <w:top w:val="nil"/>
            <w:left w:val="nil"/>
            <w:bottom w:val="nil"/>
            <w:right w:val="nil"/>
          </w:tcBorders>
        </w:tcPr>
        <w:p w14:paraId="69B463E1" w14:textId="77777777" w:rsidR="00D529AB" w:rsidRDefault="00D529AB">
          <w:pPr>
            <w:jc w:val="center"/>
            <w:rPr>
              <w:rFonts w:ascii="Times New Roman" w:hAnsi="Times New Roman"/>
              <w:sz w:val="20"/>
              <w:szCs w:val="20"/>
            </w:rPr>
          </w:pPr>
        </w:p>
        <w:p w14:paraId="48689458" w14:textId="77777777" w:rsidR="00D529AB" w:rsidRDefault="00D529AB">
          <w:pPr>
            <w:jc w:val="center"/>
            <w:rPr>
              <w:rFonts w:ascii="Times New Roman" w:hAnsi="Times New Roman"/>
              <w:sz w:val="20"/>
              <w:szCs w:val="20"/>
            </w:rPr>
          </w:pPr>
        </w:p>
      </w:tc>
      <w:tc>
        <w:tcPr>
          <w:tcW w:w="1666" w:type="pct"/>
          <w:tcBorders>
            <w:top w:val="nil"/>
            <w:left w:val="nil"/>
            <w:bottom w:val="nil"/>
            <w:right w:val="nil"/>
          </w:tcBorders>
        </w:tcPr>
        <w:p w14:paraId="6F0FCA22" w14:textId="77777777" w:rsidR="00D529AB" w:rsidRDefault="00D529AB">
          <w:pPr>
            <w:jc w:val="right"/>
            <w:rPr>
              <w:rFonts w:ascii="Times New Roman" w:hAnsi="Times New Roman"/>
              <w:sz w:val="20"/>
              <w:szCs w:val="20"/>
            </w:rPr>
          </w:pPr>
        </w:p>
        <w:p w14:paraId="4BCA7635" w14:textId="77777777" w:rsidR="00D529AB" w:rsidRDefault="00D529AB">
          <w:pPr>
            <w:jc w:val="right"/>
            <w:rPr>
              <w:rFonts w:ascii="Times New Roman" w:hAnsi="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343084" w14:textId="77777777" w:rsidR="00F03FE9" w:rsidRDefault="00F03FE9" w:rsidP="00C65999">
      <w:pPr>
        <w:spacing w:after="0" w:line="240" w:lineRule="auto"/>
      </w:pPr>
      <w:r>
        <w:separator/>
      </w:r>
    </w:p>
  </w:footnote>
  <w:footnote w:type="continuationSeparator" w:id="0">
    <w:p w14:paraId="228F6A5D" w14:textId="77777777" w:rsidR="00F03FE9" w:rsidRDefault="00F03FE9"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A5FAB" w14:textId="77777777" w:rsidR="00D529AB" w:rsidRDefault="00D529AB" w:rsidP="00FF1873">
    <w:pPr>
      <w:pStyle w:val="a8"/>
      <w:framePr w:wrap="around" w:vAnchor="text" w:hAnchor="margin" w:xAlign="center" w:y="1"/>
      <w:rPr>
        <w:rStyle w:val="afffffffff0"/>
      </w:rPr>
    </w:pPr>
    <w:r>
      <w:rPr>
        <w:rStyle w:val="afffffffff0"/>
      </w:rPr>
      <w:fldChar w:fldCharType="begin"/>
    </w:r>
    <w:r>
      <w:rPr>
        <w:rStyle w:val="afffffffff0"/>
      </w:rPr>
      <w:instrText xml:space="preserve">PAGE  </w:instrText>
    </w:r>
    <w:r>
      <w:rPr>
        <w:rStyle w:val="afffffffff0"/>
      </w:rPr>
      <w:fldChar w:fldCharType="end"/>
    </w:r>
  </w:p>
  <w:p w14:paraId="2D14E92E" w14:textId="77777777" w:rsidR="00D529AB" w:rsidRDefault="00D529A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D94E4" w14:textId="77777777" w:rsidR="00D529AB" w:rsidRPr="00355605" w:rsidRDefault="00D529AB" w:rsidP="00825261">
    <w:pPr>
      <w:pStyle w:val="a8"/>
      <w:jc w:val="center"/>
      <w:rPr>
        <w:rFonts w:ascii="Times New Roman" w:hAnsi="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ED309" w14:textId="77777777" w:rsidR="00D529AB" w:rsidRDefault="00D529AB" w:rsidP="00892A0C">
    <w:pPr>
      <w:pStyle w:val="a8"/>
    </w:pPr>
  </w:p>
  <w:p w14:paraId="1202EDF8" w14:textId="77777777" w:rsidR="00D529AB" w:rsidRPr="00892A0C" w:rsidRDefault="00D529AB" w:rsidP="00892A0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2F8E14A5"/>
    <w:multiLevelType w:val="hybridMultilevel"/>
    <w:tmpl w:val="C2B67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17D4898"/>
    <w:multiLevelType w:val="hybridMultilevel"/>
    <w:tmpl w:val="2952B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nsid w:val="46DF0CDD"/>
    <w:multiLevelType w:val="hybridMultilevel"/>
    <w:tmpl w:val="D4DA4F2E"/>
    <w:lvl w:ilvl="0" w:tplc="F5F8E3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3">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4">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abstractNumId w:val="0"/>
  </w:num>
  <w:num w:numId="2">
    <w:abstractNumId w:val="14"/>
  </w:num>
  <w:num w:numId="3">
    <w:abstractNumId w:val="13"/>
  </w:num>
  <w:num w:numId="4">
    <w:abstractNumId w:val="8"/>
  </w:num>
  <w:num w:numId="5">
    <w:abstractNumId w:val="12"/>
  </w:num>
  <w:num w:numId="6">
    <w:abstractNumId w:val="9"/>
  </w:num>
  <w:num w:numId="7">
    <w:abstractNumId w:val="5"/>
  </w:num>
  <w:num w:numId="8">
    <w:abstractNumId w:val="10"/>
  </w:num>
  <w:num w:numId="9">
    <w:abstractNumId w:val="1"/>
  </w:num>
  <w:num w:numId="10">
    <w:abstractNumId w:val="11"/>
  </w:num>
  <w:num w:numId="11">
    <w:abstractNumId w:val="7"/>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3DE"/>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1301"/>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B19"/>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BF734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9AB"/>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6F4F"/>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3FE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nhideWhenUsed="0" w:qFormat="1"/>
    <w:lsdException w:name="Body Text First Indent" w:uiPriority="0"/>
    <w:lsdException w:name="Body Text 2" w:qFormat="1"/>
    <w:lsdException w:name="Body Text 3"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9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9"/>
    <w:rsid w:val="00487D36"/>
    <w:rPr>
      <w:rFonts w:ascii="Calibri" w:eastAsia="Times New Roman" w:hAnsi="Calibri" w:cs="Times New Roman"/>
      <w:b/>
      <w:bCs/>
    </w:rPr>
  </w:style>
  <w:style w:type="character" w:customStyle="1" w:styleId="70">
    <w:name w:val="Заголовок 7 Знак"/>
    <w:basedOn w:val="a3"/>
    <w:link w:val="7"/>
    <w:uiPriority w:val="9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99"/>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99"/>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99"/>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iPriority w:val="99"/>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iPriority w:val="9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uiPriority w:val="99"/>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ink w:val="affffffffffa"/>
    <w:uiPriority w:val="99"/>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uiPriority w:val="99"/>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uiPriority w:val="10"/>
    <w:locked/>
    <w:rsid w:val="009A73A8"/>
    <w:rPr>
      <w:rFonts w:ascii="Calibri Light" w:eastAsia="SimSun" w:hAnsi="Calibri Light" w:cs="Calibri Light" w:hint="default"/>
      <w:spacing w:val="-10"/>
      <w:sz w:val="56"/>
      <w:szCs w:val="56"/>
    </w:rPr>
  </w:style>
  <w:style w:type="paragraph" w:styleId="afffffffffff2">
    <w:name w:val="annotation subject"/>
    <w:basedOn w:val="aff6"/>
    <w:next w:val="aff6"/>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9">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a">
    <w:basedOn w:val="a2"/>
    <w:next w:val="aff9"/>
    <w:link w:val="2fe"/>
    <w:uiPriority w:val="99"/>
    <w:qFormat/>
    <w:rsid w:val="00D529AB"/>
    <w:pPr>
      <w:spacing w:after="0" w:line="240" w:lineRule="auto"/>
      <w:ind w:left="4510"/>
      <w:jc w:val="center"/>
    </w:pPr>
    <w:rPr>
      <w:sz w:val="26"/>
      <w:lang w:val="x-none"/>
    </w:rPr>
  </w:style>
  <w:style w:type="numbering" w:customStyle="1" w:styleId="11c">
    <w:name w:val="Нет списка11"/>
    <w:next w:val="a5"/>
    <w:uiPriority w:val="99"/>
    <w:semiHidden/>
    <w:unhideWhenUsed/>
    <w:rsid w:val="00D529AB"/>
  </w:style>
  <w:style w:type="numbering" w:customStyle="1" w:styleId="126">
    <w:name w:val="Нет списка12"/>
    <w:next w:val="a5"/>
    <w:uiPriority w:val="99"/>
    <w:semiHidden/>
    <w:unhideWhenUsed/>
    <w:rsid w:val="00D529AB"/>
  </w:style>
  <w:style w:type="numbering" w:customStyle="1" w:styleId="134">
    <w:name w:val="Нет списка13"/>
    <w:next w:val="a5"/>
    <w:uiPriority w:val="99"/>
    <w:semiHidden/>
    <w:unhideWhenUsed/>
    <w:rsid w:val="00D529AB"/>
  </w:style>
  <w:style w:type="numbering" w:customStyle="1" w:styleId="4f">
    <w:name w:val="Нет списка4"/>
    <w:next w:val="a5"/>
    <w:uiPriority w:val="99"/>
    <w:semiHidden/>
    <w:unhideWhenUsed/>
    <w:rsid w:val="00D529AB"/>
  </w:style>
  <w:style w:type="numbering" w:customStyle="1" w:styleId="143">
    <w:name w:val="Нет списка14"/>
    <w:next w:val="a5"/>
    <w:uiPriority w:val="99"/>
    <w:semiHidden/>
    <w:unhideWhenUsed/>
    <w:rsid w:val="00D529AB"/>
  </w:style>
  <w:style w:type="numbering" w:customStyle="1" w:styleId="56">
    <w:name w:val="Нет списка5"/>
    <w:next w:val="a5"/>
    <w:uiPriority w:val="99"/>
    <w:semiHidden/>
    <w:unhideWhenUsed/>
    <w:rsid w:val="00D529AB"/>
  </w:style>
  <w:style w:type="numbering" w:customStyle="1" w:styleId="152">
    <w:name w:val="Нет списка15"/>
    <w:next w:val="a5"/>
    <w:uiPriority w:val="99"/>
    <w:semiHidden/>
    <w:unhideWhenUsed/>
    <w:rsid w:val="00D529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nhideWhenUsed="0" w:qFormat="1"/>
    <w:lsdException w:name="Body Text First Indent" w:uiPriority="0"/>
    <w:lsdException w:name="Body Text 2" w:qFormat="1"/>
    <w:lsdException w:name="Body Text 3"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9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9"/>
    <w:rsid w:val="00487D36"/>
    <w:rPr>
      <w:rFonts w:ascii="Calibri" w:eastAsia="Times New Roman" w:hAnsi="Calibri" w:cs="Times New Roman"/>
      <w:b/>
      <w:bCs/>
    </w:rPr>
  </w:style>
  <w:style w:type="character" w:customStyle="1" w:styleId="70">
    <w:name w:val="Заголовок 7 Знак"/>
    <w:basedOn w:val="a3"/>
    <w:link w:val="7"/>
    <w:uiPriority w:val="9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99"/>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99"/>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99"/>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iPriority w:val="99"/>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iPriority w:val="9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uiPriority w:val="99"/>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ink w:val="affffffffffa"/>
    <w:uiPriority w:val="99"/>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uiPriority w:val="99"/>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uiPriority w:val="10"/>
    <w:locked/>
    <w:rsid w:val="009A73A8"/>
    <w:rPr>
      <w:rFonts w:ascii="Calibri Light" w:eastAsia="SimSun" w:hAnsi="Calibri Light" w:cs="Calibri Light" w:hint="default"/>
      <w:spacing w:val="-10"/>
      <w:sz w:val="56"/>
      <w:szCs w:val="56"/>
    </w:rPr>
  </w:style>
  <w:style w:type="paragraph" w:styleId="afffffffffff2">
    <w:name w:val="annotation subject"/>
    <w:basedOn w:val="aff6"/>
    <w:next w:val="aff6"/>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9">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a">
    <w:basedOn w:val="a2"/>
    <w:next w:val="aff9"/>
    <w:link w:val="2fe"/>
    <w:uiPriority w:val="99"/>
    <w:qFormat/>
    <w:rsid w:val="00D529AB"/>
    <w:pPr>
      <w:spacing w:after="0" w:line="240" w:lineRule="auto"/>
      <w:ind w:left="4510"/>
      <w:jc w:val="center"/>
    </w:pPr>
    <w:rPr>
      <w:sz w:val="26"/>
      <w:lang w:val="x-none"/>
    </w:rPr>
  </w:style>
  <w:style w:type="numbering" w:customStyle="1" w:styleId="11c">
    <w:name w:val="Нет списка11"/>
    <w:next w:val="a5"/>
    <w:uiPriority w:val="99"/>
    <w:semiHidden/>
    <w:unhideWhenUsed/>
    <w:rsid w:val="00D529AB"/>
  </w:style>
  <w:style w:type="numbering" w:customStyle="1" w:styleId="126">
    <w:name w:val="Нет списка12"/>
    <w:next w:val="a5"/>
    <w:uiPriority w:val="99"/>
    <w:semiHidden/>
    <w:unhideWhenUsed/>
    <w:rsid w:val="00D529AB"/>
  </w:style>
  <w:style w:type="numbering" w:customStyle="1" w:styleId="134">
    <w:name w:val="Нет списка13"/>
    <w:next w:val="a5"/>
    <w:uiPriority w:val="99"/>
    <w:semiHidden/>
    <w:unhideWhenUsed/>
    <w:rsid w:val="00D529AB"/>
  </w:style>
  <w:style w:type="numbering" w:customStyle="1" w:styleId="4f">
    <w:name w:val="Нет списка4"/>
    <w:next w:val="a5"/>
    <w:uiPriority w:val="99"/>
    <w:semiHidden/>
    <w:unhideWhenUsed/>
    <w:rsid w:val="00D529AB"/>
  </w:style>
  <w:style w:type="numbering" w:customStyle="1" w:styleId="143">
    <w:name w:val="Нет списка14"/>
    <w:next w:val="a5"/>
    <w:uiPriority w:val="99"/>
    <w:semiHidden/>
    <w:unhideWhenUsed/>
    <w:rsid w:val="00D529AB"/>
  </w:style>
  <w:style w:type="numbering" w:customStyle="1" w:styleId="56">
    <w:name w:val="Нет списка5"/>
    <w:next w:val="a5"/>
    <w:uiPriority w:val="99"/>
    <w:semiHidden/>
    <w:unhideWhenUsed/>
    <w:rsid w:val="00D529AB"/>
  </w:style>
  <w:style w:type="numbering" w:customStyle="1" w:styleId="152">
    <w:name w:val="Нет списка15"/>
    <w:next w:val="a5"/>
    <w:uiPriority w:val="99"/>
    <w:semiHidden/>
    <w:unhideWhenUsed/>
    <w:rsid w:val="00D52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internet.garant.ru/document/redirect/179222/0"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login.consultant.ru/link/?req=doc&amp;base=LAW&amp;n=441135"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login.consultant.ru/link/?req=doc&amp;base=LAW&amp;n=441135"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login.consultant.ru/link/?req=doc&amp;base=LAW&amp;n=441135" TargetMode="External"/><Relationship Id="rId20" Type="http://schemas.openxmlformats.org/officeDocument/2006/relationships/hyperlink" Target="https://internet.garant.ru/document/redirect/179222/0" TargetMode="External"/><Relationship Id="rId29" Type="http://schemas.openxmlformats.org/officeDocument/2006/relationships/hyperlink" Target="https://login.consultant.ru/link/?req=doc&amp;base=LAW&amp;n=44113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internet.garant.ru/document/redirect/179222/0"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login.consultant.ru/link/?req=doc&amp;base=LAW&amp;n=441135" TargetMode="External"/><Relationship Id="rId28" Type="http://schemas.openxmlformats.org/officeDocument/2006/relationships/hyperlink" Target="https://internet.garant.ru/document/redirect/179222/0" TargetMode="External"/><Relationship Id="rId10" Type="http://schemas.openxmlformats.org/officeDocument/2006/relationships/image" Target="media/image10.emf"/><Relationship Id="rId19" Type="http://schemas.openxmlformats.org/officeDocument/2006/relationships/hyperlink" Target="https://login.consultant.ru/link/?req=doc&amp;base=LAW&amp;n=441135"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 Id="rId22" Type="http://schemas.openxmlformats.org/officeDocument/2006/relationships/hyperlink" Target="https://internet.garant.ru/document/redirect/179222/0" TargetMode="External"/><Relationship Id="rId27" Type="http://schemas.openxmlformats.org/officeDocument/2006/relationships/hyperlink" Target="https://login.consultant.ru/link/?req=doc&amp;base=LAW&amp;n=441135" TargetMode="External"/><Relationship Id="rId30" Type="http://schemas.openxmlformats.org/officeDocument/2006/relationships/hyperlink" Target="https://internet.garant.ru/document/redirect/1792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C6D69-C6C7-481E-9396-3E2FF2370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8832</Words>
  <Characters>50348</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Александрова Вера Николаевна</cp:lastModifiedBy>
  <cp:revision>3</cp:revision>
  <cp:lastPrinted>2026-03-12T13:44:00Z</cp:lastPrinted>
  <dcterms:created xsi:type="dcterms:W3CDTF">2026-08-18T05:16:00Z</dcterms:created>
  <dcterms:modified xsi:type="dcterms:W3CDTF">2026-08-21T05:33:00Z</dcterms:modified>
</cp:coreProperties>
</file>